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9FD5154"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57AC5">
        <w:rPr>
          <w:b/>
          <w:color w:val="000000"/>
          <w:sz w:val="28"/>
          <w:szCs w:val="28"/>
        </w:rPr>
        <w:t>KOMEX</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0C1FE3E3" w14:textId="77777777" w:rsidR="00657AC5" w:rsidRPr="00657AC5" w:rsidRDefault="00657AC5" w:rsidP="00657AC5">
      <w:pPr>
        <w:pBdr>
          <w:top w:val="nil"/>
          <w:left w:val="nil"/>
          <w:bottom w:val="nil"/>
          <w:right w:val="nil"/>
          <w:between w:val="nil"/>
        </w:pBdr>
        <w:jc w:val="center"/>
        <w:rPr>
          <w:color w:val="000000"/>
          <w:sz w:val="16"/>
          <w:szCs w:val="16"/>
        </w:rPr>
      </w:pPr>
      <w:r w:rsidRPr="00657AC5">
        <w:rPr>
          <w:color w:val="000000"/>
          <w:sz w:val="16"/>
          <w:szCs w:val="16"/>
        </w:rPr>
        <w:t>Pramonės g. 8, korpusas Nr.16, LT-35100 Panevėžys, Lietuva, el.p. info@komex.lt</w:t>
      </w:r>
    </w:p>
    <w:p w14:paraId="19D69260" w14:textId="3E762C05" w:rsidR="00A97703" w:rsidRPr="00C405B3" w:rsidRDefault="00657AC5" w:rsidP="00657AC5">
      <w:pPr>
        <w:pBdr>
          <w:top w:val="nil"/>
          <w:left w:val="nil"/>
          <w:bottom w:val="nil"/>
          <w:right w:val="nil"/>
          <w:between w:val="nil"/>
        </w:pBdr>
        <w:jc w:val="center"/>
        <w:rPr>
          <w:color w:val="808080"/>
          <w:sz w:val="24"/>
          <w:szCs w:val="24"/>
        </w:rPr>
      </w:pPr>
      <w:r w:rsidRPr="00657AC5">
        <w:rPr>
          <w:color w:val="000000"/>
          <w:sz w:val="16"/>
          <w:szCs w:val="16"/>
        </w:rPr>
        <w:t>Duomenys kaupiami ir saugomi Juridinių asmenų registre, kodas 110022220, PVM mokėtojo kodas LT100222219</w:t>
      </w: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31F0DABE" w14:textId="689E7C60" w:rsidR="00A97703" w:rsidRPr="00E67C09" w:rsidRDefault="00042014">
      <w:pPr>
        <w:pBdr>
          <w:top w:val="nil"/>
          <w:left w:val="nil"/>
          <w:bottom w:val="nil"/>
          <w:right w:val="nil"/>
          <w:between w:val="nil"/>
        </w:pBdr>
        <w:jc w:val="center"/>
        <w:rPr>
          <w:color w:val="000000"/>
          <w:sz w:val="28"/>
          <w:szCs w:val="28"/>
        </w:rPr>
      </w:pPr>
      <w:r>
        <w:rPr>
          <w:b/>
          <w:smallCaps/>
          <w:color w:val="000000"/>
          <w:sz w:val="28"/>
          <w:szCs w:val="28"/>
        </w:rPr>
        <w:t>EKSTRUDERIS</w:t>
      </w:r>
      <w:r w:rsidR="00D62038" w:rsidRPr="00E67C09">
        <w:rPr>
          <w:b/>
          <w:smallCaps/>
          <w:color w:val="000000"/>
          <w:sz w:val="28"/>
          <w:szCs w:val="28"/>
        </w:rPr>
        <w:t xml:space="preserve"> (</w:t>
      </w:r>
      <w:r>
        <w:rPr>
          <w:b/>
          <w:smallCaps/>
          <w:color w:val="000000"/>
          <w:sz w:val="28"/>
          <w:szCs w:val="28"/>
        </w:rPr>
        <w:t>1</w:t>
      </w:r>
      <w:r w:rsidR="00D62038" w:rsidRPr="00E67C09">
        <w:rPr>
          <w:b/>
          <w:smallCaps/>
          <w:color w:val="000000"/>
          <w:sz w:val="28"/>
          <w:szCs w:val="28"/>
        </w:rPr>
        <w:t xml:space="preserve"> KOMPLEKTA</w:t>
      </w:r>
      <w:r>
        <w:rPr>
          <w:b/>
          <w:smallCaps/>
          <w:color w:val="000000"/>
          <w:sz w:val="28"/>
          <w:szCs w:val="28"/>
        </w:rPr>
        <w:t>S</w:t>
      </w:r>
      <w:r w:rsidR="00D62038" w:rsidRPr="00E67C09">
        <w:rPr>
          <w:b/>
          <w:smallCaps/>
          <w:color w:val="000000"/>
          <w:sz w:val="28"/>
          <w:szCs w:val="28"/>
        </w:rPr>
        <w:t>)</w:t>
      </w: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3D71CF0F"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r w:rsidR="00657AC5">
        <w:rPr>
          <w:b/>
          <w:color w:val="000000"/>
          <w:sz w:val="24"/>
          <w:szCs w:val="24"/>
        </w:rPr>
        <w:t>Komex</w:t>
      </w:r>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57AC5" w:rsidRPr="00657AC5">
        <w:rPr>
          <w:b/>
          <w:color w:val="000000"/>
          <w:sz w:val="24"/>
          <w:szCs w:val="24"/>
        </w:rPr>
        <w:t>Skaitmeninių technologijų diegimas, siekiant optimizuoti įmonės gamybos procesus</w:t>
      </w:r>
      <w:r w:rsidR="00CC0B41" w:rsidRPr="00C405B3">
        <w:rPr>
          <w:b/>
          <w:color w:val="000000"/>
          <w:sz w:val="24"/>
          <w:szCs w:val="24"/>
        </w:rPr>
        <w:t>“</w:t>
      </w:r>
      <w:r w:rsidRPr="00C405B3">
        <w:rPr>
          <w:color w:val="000000"/>
          <w:sz w:val="24"/>
          <w:szCs w:val="24"/>
        </w:rPr>
        <w:t xml:space="preserve"> (</w:t>
      </w:r>
      <w:r w:rsidR="003C56DC" w:rsidRPr="003C56DC">
        <w:rPr>
          <w:sz w:val="24"/>
          <w:szCs w:val="24"/>
        </w:rPr>
        <w:t xml:space="preserve">projekto </w:t>
      </w:r>
      <w:r w:rsidRPr="00C405B3">
        <w:rPr>
          <w:color w:val="000000"/>
          <w:sz w:val="24"/>
          <w:szCs w:val="24"/>
        </w:rPr>
        <w:t xml:space="preserve">Nr. </w:t>
      </w:r>
      <w:r w:rsidR="00635060" w:rsidRPr="00C405B3">
        <w:rPr>
          <w:color w:val="000000"/>
          <w:sz w:val="24"/>
          <w:szCs w:val="24"/>
        </w:rPr>
        <w:t>03.3.1-LVPA-K-854-02-0</w:t>
      </w:r>
      <w:r w:rsidR="00657AC5">
        <w:rPr>
          <w:color w:val="000000"/>
          <w:sz w:val="24"/>
          <w:szCs w:val="24"/>
        </w:rPr>
        <w:t>110</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3C56DC">
        <w:rPr>
          <w:color w:val="000000"/>
          <w:sz w:val="24"/>
          <w:szCs w:val="24"/>
        </w:rPr>
        <w:t>sudaryta projekto finansavimo ir administravimo sutartis</w:t>
      </w:r>
      <w:r w:rsidRPr="00C405B3">
        <w:rPr>
          <w:color w:val="000000"/>
          <w:sz w:val="24"/>
          <w:szCs w:val="24"/>
        </w:rPr>
        <w:t xml:space="preserve">, numato įsigyti </w:t>
      </w:r>
      <w:r w:rsidR="00042014">
        <w:rPr>
          <w:b/>
          <w:bCs/>
          <w:color w:val="000000"/>
          <w:sz w:val="24"/>
          <w:szCs w:val="24"/>
        </w:rPr>
        <w:t>ekstruderį</w:t>
      </w:r>
      <w:r w:rsidR="0008099D">
        <w:rPr>
          <w:b/>
          <w:bCs/>
          <w:color w:val="000000"/>
          <w:sz w:val="24"/>
          <w:szCs w:val="24"/>
        </w:rPr>
        <w:t xml:space="preserve"> (</w:t>
      </w:r>
      <w:r w:rsidR="00042014">
        <w:rPr>
          <w:b/>
          <w:bCs/>
          <w:color w:val="000000"/>
          <w:sz w:val="24"/>
          <w:szCs w:val="24"/>
        </w:rPr>
        <w:t>1</w:t>
      </w:r>
      <w:r w:rsidR="0008099D">
        <w:rPr>
          <w:b/>
          <w:bCs/>
          <w:color w:val="000000"/>
          <w:sz w:val="24"/>
          <w:szCs w:val="24"/>
        </w:rPr>
        <w:t xml:space="preserve"> komplekt</w:t>
      </w:r>
      <w:r w:rsidR="00042014">
        <w:rPr>
          <w:b/>
          <w:bCs/>
          <w:color w:val="000000"/>
          <w:sz w:val="24"/>
          <w:szCs w:val="24"/>
        </w:rPr>
        <w:t>ą</w:t>
      </w:r>
      <w:r w:rsidR="0008099D">
        <w:rPr>
          <w:b/>
          <w:bCs/>
          <w:color w:val="000000"/>
          <w:sz w:val="24"/>
          <w:szCs w:val="24"/>
        </w:rPr>
        <w:t>)</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403EC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w:t>
      </w:r>
      <w:r w:rsidRPr="00403EC5">
        <w:rPr>
          <w:color w:val="000000"/>
          <w:sz w:val="24"/>
          <w:szCs w:val="24"/>
        </w:rPr>
        <w:t>toliau – Civilinis kodeksas), kitais teisės aktais bei konkurso sąlygomis (toliau – konkurso sąlygos).</w:t>
      </w:r>
    </w:p>
    <w:p w14:paraId="181FD3A9" w14:textId="42E42F5A" w:rsidR="00A97703" w:rsidRPr="00F122D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122D3">
        <w:rPr>
          <w:color w:val="000000"/>
          <w:sz w:val="24"/>
          <w:szCs w:val="24"/>
        </w:rPr>
        <w:t>Skelbimas apie pirkimą paskelbtas Europos Sąjungos fondų investicijų svetainėje</w:t>
      </w:r>
      <w:r w:rsidRPr="00F122D3">
        <w:rPr>
          <w:color w:val="808080"/>
          <w:sz w:val="24"/>
          <w:szCs w:val="24"/>
        </w:rPr>
        <w:t xml:space="preserve"> </w:t>
      </w:r>
      <w:hyperlink r:id="rId12">
        <w:r w:rsidRPr="00F122D3">
          <w:rPr>
            <w:color w:val="0000FF"/>
            <w:sz w:val="24"/>
            <w:szCs w:val="24"/>
            <w:u w:val="single"/>
          </w:rPr>
          <w:t>www.esinvesticijos.lt</w:t>
        </w:r>
      </w:hyperlink>
      <w:r w:rsidRPr="00F122D3">
        <w:rPr>
          <w:i/>
          <w:color w:val="000000"/>
          <w:sz w:val="24"/>
          <w:szCs w:val="24"/>
        </w:rPr>
        <w:t>.</w:t>
      </w:r>
      <w:r w:rsidR="001D2250" w:rsidRPr="00F122D3">
        <w:rPr>
          <w:color w:val="000000"/>
          <w:sz w:val="24"/>
          <w:szCs w:val="24"/>
        </w:rPr>
        <w:t xml:space="preserve"> </w:t>
      </w:r>
      <w:r w:rsidR="009414DF" w:rsidRPr="00F122D3">
        <w:rPr>
          <w:b/>
          <w:color w:val="000000"/>
          <w:sz w:val="24"/>
          <w:szCs w:val="24"/>
        </w:rPr>
        <w:t>202</w:t>
      </w:r>
      <w:r w:rsidR="00042014" w:rsidRPr="00F122D3">
        <w:rPr>
          <w:b/>
          <w:color w:val="000000"/>
          <w:sz w:val="24"/>
          <w:szCs w:val="24"/>
        </w:rPr>
        <w:t>3</w:t>
      </w:r>
      <w:r w:rsidR="009414DF" w:rsidRPr="00F122D3">
        <w:rPr>
          <w:b/>
          <w:color w:val="000000"/>
          <w:sz w:val="24"/>
          <w:szCs w:val="24"/>
        </w:rPr>
        <w:t>-0</w:t>
      </w:r>
      <w:r w:rsidR="000D3E8B" w:rsidRPr="00F122D3">
        <w:rPr>
          <w:b/>
          <w:color w:val="000000"/>
          <w:sz w:val="24"/>
          <w:szCs w:val="24"/>
        </w:rPr>
        <w:t>9</w:t>
      </w:r>
      <w:r w:rsidR="009414DF" w:rsidRPr="00F122D3">
        <w:rPr>
          <w:b/>
          <w:color w:val="000000"/>
          <w:sz w:val="24"/>
          <w:szCs w:val="24"/>
        </w:rPr>
        <w:t>-</w:t>
      </w:r>
      <w:r w:rsidR="000D3E8B" w:rsidRPr="00F122D3">
        <w:rPr>
          <w:b/>
          <w:color w:val="000000"/>
          <w:sz w:val="24"/>
          <w:szCs w:val="24"/>
        </w:rPr>
        <w:t>19</w:t>
      </w:r>
      <w:r w:rsidR="001D2250" w:rsidRPr="00F122D3">
        <w:rPr>
          <w:color w:val="000000"/>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067A9F47" w:rsidR="00A97703" w:rsidRPr="00D37A5F"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Pirkėjo įgalioti asmenys palaikyti tiesioginį ryšį su tiekėjais ir gauti iš jų su pirkimo procedūromis susijusius pranešimus</w:t>
      </w:r>
      <w:r w:rsidRPr="00D37A5F">
        <w:rPr>
          <w:color w:val="000000"/>
          <w:sz w:val="24"/>
          <w:szCs w:val="24"/>
        </w:rPr>
        <w:t xml:space="preserve">: </w:t>
      </w:r>
      <w:r w:rsidRPr="00D37A5F">
        <w:rPr>
          <w:b/>
          <w:color w:val="000000"/>
          <w:sz w:val="24"/>
          <w:szCs w:val="24"/>
        </w:rPr>
        <w:t>UAB „</w:t>
      </w:r>
      <w:r w:rsidR="00657AC5" w:rsidRPr="00D37A5F">
        <w:rPr>
          <w:b/>
          <w:color w:val="000000"/>
          <w:sz w:val="24"/>
          <w:szCs w:val="24"/>
        </w:rPr>
        <w:t>Komex</w:t>
      </w:r>
      <w:r w:rsidRPr="00D37A5F">
        <w:rPr>
          <w:b/>
          <w:color w:val="000000"/>
          <w:sz w:val="24"/>
          <w:szCs w:val="24"/>
        </w:rPr>
        <w:t xml:space="preserve">“ </w:t>
      </w:r>
      <w:r w:rsidR="00042014" w:rsidRPr="00D37A5F">
        <w:rPr>
          <w:b/>
          <w:color w:val="000000"/>
          <w:sz w:val="24"/>
          <w:szCs w:val="24"/>
        </w:rPr>
        <w:t xml:space="preserve">gamybos </w:t>
      </w:r>
      <w:r w:rsidR="0081429C" w:rsidRPr="00D37A5F">
        <w:rPr>
          <w:b/>
          <w:color w:val="000000"/>
          <w:sz w:val="24"/>
          <w:szCs w:val="24"/>
        </w:rPr>
        <w:t>direktorius</w:t>
      </w:r>
      <w:r w:rsidRPr="00D37A5F">
        <w:rPr>
          <w:b/>
          <w:color w:val="212121"/>
          <w:sz w:val="24"/>
          <w:szCs w:val="24"/>
        </w:rPr>
        <w:t xml:space="preserve"> </w:t>
      </w:r>
      <w:r w:rsidR="00042014" w:rsidRPr="00D37A5F">
        <w:rPr>
          <w:b/>
          <w:color w:val="212121"/>
          <w:sz w:val="24"/>
          <w:szCs w:val="24"/>
        </w:rPr>
        <w:t>Vidūnas Tutkus</w:t>
      </w:r>
      <w:r w:rsidRPr="00D37A5F">
        <w:rPr>
          <w:b/>
          <w:color w:val="212121"/>
          <w:sz w:val="24"/>
          <w:szCs w:val="24"/>
        </w:rPr>
        <w:t xml:space="preserve">, tel. </w:t>
      </w:r>
      <w:r w:rsidR="000F47EB" w:rsidRPr="00D37A5F">
        <w:rPr>
          <w:b/>
          <w:color w:val="212121"/>
          <w:sz w:val="24"/>
          <w:szCs w:val="24"/>
        </w:rPr>
        <w:t>N</w:t>
      </w:r>
      <w:r w:rsidRPr="00D37A5F">
        <w:rPr>
          <w:b/>
          <w:color w:val="212121"/>
          <w:sz w:val="24"/>
          <w:szCs w:val="24"/>
        </w:rPr>
        <w:t xml:space="preserve">r. </w:t>
      </w:r>
      <w:r w:rsidR="00606161" w:rsidRPr="00D37A5F">
        <w:t xml:space="preserve"> </w:t>
      </w:r>
      <w:r w:rsidR="00042014" w:rsidRPr="00D37A5F">
        <w:rPr>
          <w:b/>
          <w:color w:val="212121"/>
          <w:sz w:val="24"/>
          <w:szCs w:val="24"/>
        </w:rPr>
        <w:t>+370 603 83033</w:t>
      </w:r>
      <w:r w:rsidRPr="00D37A5F">
        <w:rPr>
          <w:b/>
          <w:color w:val="212121"/>
          <w:sz w:val="24"/>
          <w:szCs w:val="24"/>
        </w:rPr>
        <w:t>, el. p.</w:t>
      </w:r>
      <w:r w:rsidR="00042014" w:rsidRPr="00D37A5F">
        <w:rPr>
          <w:b/>
          <w:color w:val="212121"/>
          <w:sz w:val="24"/>
          <w:szCs w:val="24"/>
        </w:rPr>
        <w:t xml:space="preserve"> </w:t>
      </w:r>
      <w:hyperlink r:id="rId13" w:history="1">
        <w:r w:rsidR="00042014" w:rsidRPr="00D37A5F">
          <w:rPr>
            <w:rStyle w:val="Hipersaitas"/>
            <w:b/>
            <w:bCs/>
            <w:sz w:val="24"/>
            <w:szCs w:val="24"/>
          </w:rPr>
          <w:t>vidunas.tutkus@komex.lt</w:t>
        </w:r>
      </w:hyperlink>
      <w:r w:rsidR="00042014" w:rsidRPr="00D37A5F">
        <w:rPr>
          <w:b/>
          <w:bCs/>
          <w:sz w:val="24"/>
          <w:szCs w:val="24"/>
        </w:rPr>
        <w:t xml:space="preserve">. </w:t>
      </w:r>
    </w:p>
    <w:p w14:paraId="23804A6F"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6823B751"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657AC5">
        <w:rPr>
          <w:color w:val="000000"/>
          <w:sz w:val="24"/>
          <w:szCs w:val="24"/>
        </w:rPr>
        <w:t>os</w:t>
      </w:r>
      <w:r w:rsidRPr="00C405B3">
        <w:rPr>
          <w:color w:val="000000"/>
          <w:sz w:val="24"/>
          <w:szCs w:val="24"/>
        </w:rPr>
        <w:t xml:space="preserve"> </w:t>
      </w:r>
      <w:r w:rsidR="00042014">
        <w:rPr>
          <w:b/>
          <w:bCs/>
          <w:color w:val="000000"/>
          <w:sz w:val="24"/>
          <w:szCs w:val="24"/>
        </w:rPr>
        <w:t>ekstruderis</w:t>
      </w:r>
      <w:r w:rsidR="0008099D">
        <w:rPr>
          <w:b/>
          <w:bCs/>
          <w:color w:val="000000"/>
          <w:sz w:val="24"/>
          <w:szCs w:val="24"/>
        </w:rPr>
        <w:t xml:space="preserve"> (</w:t>
      </w:r>
      <w:r w:rsidR="00042014">
        <w:rPr>
          <w:b/>
          <w:bCs/>
          <w:color w:val="000000"/>
          <w:sz w:val="24"/>
          <w:szCs w:val="24"/>
        </w:rPr>
        <w:t>1</w:t>
      </w:r>
      <w:r w:rsidR="0008099D">
        <w:rPr>
          <w:b/>
          <w:bCs/>
          <w:color w:val="000000"/>
          <w:sz w:val="24"/>
          <w:szCs w:val="24"/>
        </w:rPr>
        <w:t xml:space="preserve"> komplekta</w:t>
      </w:r>
      <w:r w:rsidR="00042014">
        <w:rPr>
          <w:b/>
          <w:bCs/>
          <w:color w:val="000000"/>
          <w:sz w:val="24"/>
          <w:szCs w:val="24"/>
        </w:rPr>
        <w:t>s</w:t>
      </w:r>
      <w:r w:rsidR="0008099D">
        <w:rPr>
          <w:b/>
          <w:bCs/>
          <w:color w:val="000000"/>
          <w:sz w:val="24"/>
          <w:szCs w:val="24"/>
        </w:rPr>
        <w:t>)</w:t>
      </w:r>
      <w:r w:rsidR="0008099D" w:rsidRPr="00C405B3">
        <w:rPr>
          <w:b/>
          <w:color w:val="000000"/>
          <w:sz w:val="24"/>
          <w:szCs w:val="24"/>
        </w:rPr>
        <w:t xml:space="preserve"> </w:t>
      </w:r>
      <w:r w:rsidRPr="00C405B3">
        <w:rPr>
          <w:color w:val="000000"/>
          <w:sz w:val="24"/>
          <w:szCs w:val="24"/>
        </w:rPr>
        <w:t>(toliau – prekė) kurios savybės nustatytos pateiktoje techninėje specifikacijoje (priedas Nr. 1).</w:t>
      </w:r>
    </w:p>
    <w:p w14:paraId="2ABDB86B" w14:textId="77777777" w:rsidR="00403EC5" w:rsidRDefault="00C01E24" w:rsidP="00403EC5">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4296268" w14:textId="0C83B01F" w:rsidR="00D22976" w:rsidRDefault="00042014" w:rsidP="00403EC5">
      <w:pPr>
        <w:numPr>
          <w:ilvl w:val="1"/>
          <w:numId w:val="17"/>
        </w:numPr>
        <w:pBdr>
          <w:top w:val="nil"/>
          <w:left w:val="nil"/>
          <w:bottom w:val="nil"/>
          <w:right w:val="nil"/>
          <w:between w:val="nil"/>
        </w:pBdr>
        <w:ind w:left="0" w:firstLine="567"/>
        <w:jc w:val="both"/>
        <w:rPr>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13CA4576" w14:textId="44AC9019" w:rsidR="00A97703" w:rsidRPr="00F122D3" w:rsidRDefault="00C01E24">
      <w:pPr>
        <w:numPr>
          <w:ilvl w:val="1"/>
          <w:numId w:val="17"/>
        </w:numPr>
        <w:pBdr>
          <w:top w:val="nil"/>
          <w:left w:val="nil"/>
          <w:bottom w:val="nil"/>
          <w:right w:val="nil"/>
          <w:between w:val="nil"/>
        </w:pBdr>
        <w:ind w:left="0" w:firstLine="600"/>
        <w:jc w:val="both"/>
        <w:rPr>
          <w:color w:val="000000"/>
          <w:sz w:val="24"/>
          <w:szCs w:val="24"/>
        </w:rPr>
      </w:pPr>
      <w:r w:rsidRPr="00F122D3">
        <w:rPr>
          <w:color w:val="000000"/>
          <w:sz w:val="24"/>
          <w:szCs w:val="24"/>
        </w:rPr>
        <w:t xml:space="preserve">Prekė turi būti pristatyta </w:t>
      </w:r>
      <w:r w:rsidRPr="00F122D3">
        <w:rPr>
          <w:b/>
          <w:color w:val="000000"/>
          <w:sz w:val="24"/>
          <w:szCs w:val="24"/>
        </w:rPr>
        <w:t xml:space="preserve">per </w:t>
      </w:r>
      <w:r w:rsidR="000D3E8B" w:rsidRPr="00F122D3">
        <w:rPr>
          <w:b/>
          <w:color w:val="000000"/>
          <w:sz w:val="24"/>
          <w:szCs w:val="24"/>
        </w:rPr>
        <w:t>3</w:t>
      </w:r>
      <w:r w:rsidRPr="00F122D3">
        <w:rPr>
          <w:b/>
          <w:color w:val="000000"/>
          <w:sz w:val="24"/>
          <w:szCs w:val="24"/>
        </w:rPr>
        <w:t xml:space="preserve"> mėnesius nuo prekės pirkimo sutarties pasirašymo dienos</w:t>
      </w:r>
      <w:r w:rsidRPr="00F122D3">
        <w:rPr>
          <w:color w:val="000000"/>
          <w:sz w:val="24"/>
          <w:szCs w:val="24"/>
        </w:rPr>
        <w:t>. Šis terminas gali būti pratęstas šalių rašytiniu susitarim</w:t>
      </w:r>
      <w:r w:rsidR="000D3E8B" w:rsidRPr="00F122D3">
        <w:rPr>
          <w:color w:val="000000"/>
          <w:sz w:val="24"/>
          <w:szCs w:val="24"/>
        </w:rPr>
        <w:t>u, tačiau pristatymo data negali būti vėlesnė nei 2023-12-31</w:t>
      </w:r>
      <w:r w:rsidRPr="00F122D3">
        <w:rPr>
          <w:color w:val="000000"/>
          <w:sz w:val="24"/>
          <w:szCs w:val="24"/>
        </w:rPr>
        <w:t xml:space="preserve">. </w:t>
      </w:r>
    </w:p>
    <w:p w14:paraId="5C660A25" w14:textId="0B765674" w:rsidR="00A97703" w:rsidRPr="00D37A5F"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403EC5">
        <w:rPr>
          <w:color w:val="000000"/>
          <w:sz w:val="24"/>
          <w:szCs w:val="24"/>
        </w:rPr>
        <w:t>Prekių pristatymo vieta –</w:t>
      </w:r>
      <w:r w:rsidR="00657AC5" w:rsidRPr="00403EC5">
        <w:t xml:space="preserve"> </w:t>
      </w:r>
      <w:r w:rsidR="00710733" w:rsidRPr="00D37A5F">
        <w:rPr>
          <w:b/>
          <w:bCs/>
          <w:color w:val="000000"/>
          <w:sz w:val="24"/>
          <w:szCs w:val="24"/>
        </w:rPr>
        <w:t>Tinklų g. 6b</w:t>
      </w:r>
      <w:r w:rsidR="00D75983" w:rsidRPr="00D37A5F">
        <w:rPr>
          <w:b/>
          <w:bCs/>
          <w:color w:val="000000"/>
          <w:sz w:val="24"/>
          <w:szCs w:val="24"/>
        </w:rPr>
        <w:t>,</w:t>
      </w:r>
      <w:r w:rsidR="00970642" w:rsidRPr="00D37A5F">
        <w:rPr>
          <w:b/>
          <w:bCs/>
          <w:color w:val="000000"/>
          <w:sz w:val="24"/>
          <w:szCs w:val="24"/>
        </w:rPr>
        <w:t xml:space="preserve"> Panevėžys</w:t>
      </w:r>
      <w:r w:rsidR="00403EC5" w:rsidRPr="00D37A5F">
        <w:rPr>
          <w:color w:val="000000"/>
          <w:sz w:val="24"/>
          <w:szCs w:val="24"/>
        </w:rPr>
        <w:t>.</w:t>
      </w:r>
    </w:p>
    <w:p w14:paraId="51A002EF" w14:textId="77777777" w:rsidR="00A97703" w:rsidRPr="00657AC5" w:rsidRDefault="00A97703">
      <w:pPr>
        <w:pBdr>
          <w:top w:val="nil"/>
          <w:left w:val="nil"/>
          <w:bottom w:val="nil"/>
          <w:right w:val="nil"/>
          <w:between w:val="nil"/>
        </w:pBdr>
        <w:jc w:val="both"/>
        <w:rPr>
          <w:b/>
          <w:bCs/>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3D6D7862"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Pr>
                <w:color w:val="000000"/>
                <w:sz w:val="22"/>
                <w:szCs w:val="22"/>
              </w:rPr>
              <w:t>5</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DDD6AC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C405B3" w:rsidRDefault="00BB3CD1" w:rsidP="00BB3CD1">
            <w:pPr>
              <w:jc w:val="both"/>
            </w:pPr>
            <w:r w:rsidRPr="00B76C57">
              <w:rPr>
                <w:sz w:val="22"/>
                <w:szCs w:val="22"/>
              </w:rPr>
              <w:t xml:space="preserve">Tiekėjas yra siūlomos gamybinės įrangos gamintojas arba gamintojos atstovas, turintis teisę vykdyti siūlomos gamybinės įrangos prekybą. </w:t>
            </w:r>
            <w:r w:rsidRPr="00B76C57">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106AF96A"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w:t>
      </w:r>
      <w:r w:rsidRPr="00F122D3">
        <w:rPr>
          <w:color w:val="000000"/>
          <w:sz w:val="24"/>
          <w:szCs w:val="24"/>
        </w:rPr>
        <w:t xml:space="preserve">iki </w:t>
      </w:r>
      <w:r w:rsidR="009414DF" w:rsidRPr="00F122D3">
        <w:rPr>
          <w:b/>
          <w:color w:val="000000"/>
          <w:sz w:val="24"/>
          <w:szCs w:val="24"/>
          <w:u w:val="single"/>
        </w:rPr>
        <w:t>202</w:t>
      </w:r>
      <w:r w:rsidR="00B66B0C" w:rsidRPr="00F122D3">
        <w:rPr>
          <w:b/>
          <w:color w:val="000000"/>
          <w:sz w:val="24"/>
          <w:szCs w:val="24"/>
          <w:u w:val="single"/>
        </w:rPr>
        <w:t>3</w:t>
      </w:r>
      <w:r w:rsidR="009414DF" w:rsidRPr="00F122D3">
        <w:rPr>
          <w:b/>
          <w:color w:val="000000"/>
          <w:sz w:val="24"/>
          <w:szCs w:val="24"/>
          <w:u w:val="single"/>
        </w:rPr>
        <w:t>-0</w:t>
      </w:r>
      <w:r w:rsidR="000D3E8B" w:rsidRPr="00F122D3">
        <w:rPr>
          <w:b/>
          <w:color w:val="000000"/>
          <w:sz w:val="24"/>
          <w:szCs w:val="24"/>
          <w:u w:val="single"/>
        </w:rPr>
        <w:t>9</w:t>
      </w:r>
      <w:r w:rsidR="009414DF" w:rsidRPr="00F122D3">
        <w:rPr>
          <w:b/>
          <w:color w:val="000000"/>
          <w:sz w:val="24"/>
          <w:szCs w:val="24"/>
          <w:u w:val="single"/>
        </w:rPr>
        <w:t>-</w:t>
      </w:r>
      <w:r w:rsidR="000D3E8B" w:rsidRPr="00F122D3">
        <w:rPr>
          <w:b/>
          <w:color w:val="000000"/>
          <w:sz w:val="24"/>
          <w:szCs w:val="24"/>
          <w:u w:val="single"/>
        </w:rPr>
        <w:t>26</w:t>
      </w:r>
      <w:r w:rsidR="00AA42A1" w:rsidRPr="00F122D3">
        <w:rPr>
          <w:b/>
          <w:color w:val="000000"/>
          <w:sz w:val="24"/>
          <w:szCs w:val="24"/>
          <w:u w:val="single"/>
        </w:rPr>
        <w:t xml:space="preserve"> </w:t>
      </w:r>
      <w:r w:rsidR="0082028B" w:rsidRPr="00F122D3">
        <w:rPr>
          <w:b/>
          <w:color w:val="000000"/>
          <w:sz w:val="24"/>
          <w:szCs w:val="24"/>
          <w:u w:val="single"/>
        </w:rPr>
        <w:t>2</w:t>
      </w:r>
      <w:r w:rsidR="00C91E2E" w:rsidRPr="00F122D3">
        <w:rPr>
          <w:b/>
          <w:color w:val="000000"/>
          <w:sz w:val="24"/>
          <w:szCs w:val="24"/>
          <w:u w:val="single"/>
        </w:rPr>
        <w:t>3</w:t>
      </w:r>
      <w:r w:rsidRPr="00F122D3">
        <w:rPr>
          <w:b/>
          <w:color w:val="000000"/>
          <w:sz w:val="24"/>
          <w:szCs w:val="24"/>
          <w:u w:val="single"/>
        </w:rPr>
        <w:t>:00 val.</w:t>
      </w:r>
      <w:r w:rsidRPr="00F122D3">
        <w:rPr>
          <w:i/>
          <w:color w:val="000000"/>
          <w:sz w:val="24"/>
          <w:szCs w:val="24"/>
        </w:rPr>
        <w:t xml:space="preserve"> </w:t>
      </w:r>
      <w:r w:rsidRPr="00F122D3">
        <w:rPr>
          <w:color w:val="000000"/>
          <w:sz w:val="24"/>
          <w:szCs w:val="24"/>
        </w:rPr>
        <w:t>(</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2C86ABE5" w:rsidR="00A97703" w:rsidRPr="00866FCB"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5" w:history="1">
        <w:r w:rsidR="00866FCB" w:rsidRPr="00BE2E3B">
          <w:rPr>
            <w:rStyle w:val="Hipersaitas"/>
            <w:sz w:val="24"/>
            <w:szCs w:val="24"/>
          </w:rPr>
          <w:t>vidunas.tutkus@komex.lt</w:t>
        </w:r>
      </w:hyperlink>
      <w:r w:rsidR="00866FCB" w:rsidRPr="00BE2E3B">
        <w:rPr>
          <w:sz w:val="24"/>
          <w:szCs w:val="24"/>
        </w:rPr>
        <w:t>.</w:t>
      </w:r>
      <w:r w:rsidR="00866FCB">
        <w:rPr>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5DC75C37"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F122D3">
        <w:rPr>
          <w:color w:val="000000"/>
          <w:sz w:val="24"/>
          <w:szCs w:val="24"/>
        </w:rPr>
        <w:t xml:space="preserve">vyks </w:t>
      </w:r>
      <w:r w:rsidR="005B1AF9" w:rsidRPr="00F122D3">
        <w:rPr>
          <w:b/>
          <w:color w:val="000000"/>
          <w:sz w:val="24"/>
          <w:szCs w:val="24"/>
          <w:u w:val="single"/>
        </w:rPr>
        <w:t>202</w:t>
      </w:r>
      <w:r w:rsidR="00B66B0C" w:rsidRPr="00F122D3">
        <w:rPr>
          <w:b/>
          <w:color w:val="000000"/>
          <w:sz w:val="24"/>
          <w:szCs w:val="24"/>
          <w:u w:val="single"/>
        </w:rPr>
        <w:t>3</w:t>
      </w:r>
      <w:r w:rsidR="005B1AF9" w:rsidRPr="00F122D3">
        <w:rPr>
          <w:b/>
          <w:color w:val="000000"/>
          <w:sz w:val="24"/>
          <w:szCs w:val="24"/>
          <w:u w:val="single"/>
        </w:rPr>
        <w:t>-0</w:t>
      </w:r>
      <w:r w:rsidR="000D3E8B" w:rsidRPr="00F122D3">
        <w:rPr>
          <w:b/>
          <w:color w:val="000000"/>
          <w:sz w:val="24"/>
          <w:szCs w:val="24"/>
          <w:u w:val="single"/>
        </w:rPr>
        <w:t>9</w:t>
      </w:r>
      <w:r w:rsidR="005B1AF9" w:rsidRPr="00F122D3">
        <w:rPr>
          <w:b/>
          <w:color w:val="000000"/>
          <w:sz w:val="24"/>
          <w:szCs w:val="24"/>
          <w:u w:val="single"/>
        </w:rPr>
        <w:t>-</w:t>
      </w:r>
      <w:r w:rsidR="000D3E8B" w:rsidRPr="00F122D3">
        <w:rPr>
          <w:b/>
          <w:color w:val="000000"/>
          <w:sz w:val="24"/>
          <w:szCs w:val="24"/>
          <w:u w:val="single"/>
        </w:rPr>
        <w:t>27</w:t>
      </w:r>
      <w:r w:rsidR="00045CAC" w:rsidRPr="00F122D3">
        <w:rPr>
          <w:b/>
          <w:color w:val="000000"/>
          <w:sz w:val="24"/>
          <w:szCs w:val="24"/>
          <w:u w:val="single"/>
        </w:rPr>
        <w:t xml:space="preserve"> 10:00 val.</w:t>
      </w:r>
      <w:r w:rsidRPr="00F122D3">
        <w:rPr>
          <w:b/>
          <w:color w:val="000000"/>
          <w:sz w:val="24"/>
          <w:szCs w:val="24"/>
        </w:rPr>
        <w:t xml:space="preserve"> (Lietuvos</w:t>
      </w:r>
      <w:r w:rsidRPr="0038539E">
        <w:rPr>
          <w:b/>
          <w:color w:val="000000"/>
          <w:sz w:val="24"/>
          <w:szCs w:val="24"/>
        </w:rPr>
        <w:t xml:space="preserve">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lastRenderedPageBreak/>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609030C2" w14:textId="77777777" w:rsidR="000D3E8B" w:rsidRPr="00F122D3" w:rsidRDefault="00C01E24" w:rsidP="000D3E8B">
      <w:pPr>
        <w:pStyle w:val="Sraopastraipa"/>
        <w:numPr>
          <w:ilvl w:val="1"/>
          <w:numId w:val="4"/>
        </w:numPr>
        <w:ind w:left="0" w:firstLine="568"/>
        <w:rPr>
          <w:color w:val="000000"/>
          <w:sz w:val="24"/>
          <w:szCs w:val="24"/>
        </w:rPr>
      </w:pPr>
      <w:r w:rsidRPr="00F122D3">
        <w:rPr>
          <w:color w:val="000000"/>
          <w:sz w:val="24"/>
          <w:szCs w:val="24"/>
        </w:rPr>
        <w:t xml:space="preserve">Prekė turi būti pristatyta </w:t>
      </w:r>
      <w:r w:rsidRPr="00F122D3">
        <w:rPr>
          <w:b/>
          <w:color w:val="000000"/>
          <w:sz w:val="24"/>
          <w:szCs w:val="24"/>
        </w:rPr>
        <w:t xml:space="preserve">per </w:t>
      </w:r>
      <w:r w:rsidR="000D3E8B" w:rsidRPr="00F122D3">
        <w:rPr>
          <w:b/>
          <w:color w:val="000000"/>
          <w:sz w:val="24"/>
          <w:szCs w:val="24"/>
        </w:rPr>
        <w:t>3</w:t>
      </w:r>
      <w:r w:rsidRPr="00F122D3">
        <w:rPr>
          <w:b/>
          <w:color w:val="000000"/>
          <w:sz w:val="24"/>
          <w:szCs w:val="24"/>
        </w:rPr>
        <w:t xml:space="preserve"> mėnesius nuo prekės pirkimo sutarties pasirašymo dienos</w:t>
      </w:r>
      <w:r w:rsidRPr="00F122D3">
        <w:rPr>
          <w:color w:val="000000"/>
          <w:sz w:val="24"/>
          <w:szCs w:val="24"/>
        </w:rPr>
        <w:t xml:space="preserve">. </w:t>
      </w:r>
      <w:r w:rsidR="000D3E8B" w:rsidRPr="00F122D3">
        <w:rPr>
          <w:color w:val="000000"/>
          <w:sz w:val="24"/>
          <w:szCs w:val="24"/>
        </w:rPr>
        <w:t xml:space="preserve">Šis terminas gali būti pratęstas šalių rašytiniu susitarimu, tačiau pristatymo data negali būti vėlesnė nei 2023-12-31. </w:t>
      </w:r>
    </w:p>
    <w:p w14:paraId="7BB7177E" w14:textId="77777777" w:rsidR="00A97703" w:rsidRPr="00F122D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122D3">
        <w:rPr>
          <w:color w:val="000000"/>
          <w:sz w:val="24"/>
          <w:szCs w:val="24"/>
        </w:rPr>
        <w:t xml:space="preserve">Pagrindinės atsiskaitymo sąlygos: </w:t>
      </w:r>
    </w:p>
    <w:p w14:paraId="3A0D3496" w14:textId="2D114454" w:rsidR="00A97703" w:rsidRPr="00F122D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F122D3">
        <w:rPr>
          <w:color w:val="000000"/>
          <w:sz w:val="24"/>
          <w:szCs w:val="24"/>
        </w:rPr>
        <w:t>avansas (</w:t>
      </w:r>
      <w:r w:rsidR="00BE2E3B" w:rsidRPr="00F122D3">
        <w:rPr>
          <w:color w:val="000000"/>
          <w:sz w:val="24"/>
          <w:szCs w:val="24"/>
        </w:rPr>
        <w:t>30</w:t>
      </w:r>
      <w:r w:rsidRPr="00F122D3">
        <w:rPr>
          <w:color w:val="000000"/>
          <w:sz w:val="24"/>
          <w:szCs w:val="24"/>
        </w:rPr>
        <w:t xml:space="preserve"> proc. visos pirkimo sumos) sumokamas ne vėliau kaip per </w:t>
      </w:r>
      <w:r w:rsidR="00D6094D" w:rsidRPr="00F122D3">
        <w:rPr>
          <w:color w:val="000000"/>
          <w:sz w:val="24"/>
          <w:szCs w:val="24"/>
        </w:rPr>
        <w:t>7</w:t>
      </w:r>
      <w:r w:rsidRPr="00F122D3">
        <w:rPr>
          <w:color w:val="000000"/>
          <w:sz w:val="24"/>
          <w:szCs w:val="24"/>
        </w:rPr>
        <w:t xml:space="preserve"> (</w:t>
      </w:r>
      <w:r w:rsidR="00D6094D" w:rsidRPr="00F122D3">
        <w:rPr>
          <w:color w:val="000000"/>
          <w:sz w:val="24"/>
          <w:szCs w:val="24"/>
        </w:rPr>
        <w:t>septynias</w:t>
      </w:r>
      <w:r w:rsidRPr="00F122D3">
        <w:rPr>
          <w:color w:val="000000"/>
          <w:sz w:val="24"/>
          <w:szCs w:val="24"/>
        </w:rPr>
        <w:t>) kalendorin</w:t>
      </w:r>
      <w:r w:rsidR="00D6094D" w:rsidRPr="00F122D3">
        <w:rPr>
          <w:color w:val="000000"/>
          <w:sz w:val="24"/>
          <w:szCs w:val="24"/>
        </w:rPr>
        <w:t>es</w:t>
      </w:r>
      <w:r w:rsidRPr="00F122D3">
        <w:rPr>
          <w:color w:val="000000"/>
          <w:sz w:val="24"/>
          <w:szCs w:val="24"/>
        </w:rPr>
        <w:t xml:space="preserve"> dien</w:t>
      </w:r>
      <w:r w:rsidR="00D6094D" w:rsidRPr="00F122D3">
        <w:rPr>
          <w:color w:val="000000"/>
          <w:sz w:val="24"/>
          <w:szCs w:val="24"/>
        </w:rPr>
        <w:t>as</w:t>
      </w:r>
      <w:r w:rsidRPr="00F122D3">
        <w:rPr>
          <w:color w:val="000000"/>
          <w:sz w:val="24"/>
          <w:szCs w:val="24"/>
        </w:rPr>
        <w:t xml:space="preserve"> po pirkimo sutarties pasirašymo dienos, </w:t>
      </w:r>
    </w:p>
    <w:p w14:paraId="05313DFC" w14:textId="47AEA202" w:rsidR="00FD7DA0" w:rsidRPr="00F122D3" w:rsidRDefault="00876666">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F122D3">
        <w:rPr>
          <w:color w:val="000000"/>
          <w:sz w:val="24"/>
          <w:szCs w:val="24"/>
        </w:rPr>
        <w:t>kitas</w:t>
      </w:r>
      <w:r w:rsidR="00FD7DA0" w:rsidRPr="00F122D3">
        <w:rPr>
          <w:color w:val="000000"/>
          <w:sz w:val="24"/>
          <w:szCs w:val="24"/>
        </w:rPr>
        <w:t xml:space="preserve"> mokėjimas (</w:t>
      </w:r>
      <w:r w:rsidR="00866FCB" w:rsidRPr="00F122D3">
        <w:rPr>
          <w:color w:val="000000"/>
          <w:sz w:val="24"/>
          <w:szCs w:val="24"/>
        </w:rPr>
        <w:t>6</w:t>
      </w:r>
      <w:r w:rsidR="00FD7DA0" w:rsidRPr="00F122D3">
        <w:rPr>
          <w:color w:val="000000"/>
          <w:sz w:val="24"/>
          <w:szCs w:val="24"/>
        </w:rPr>
        <w:t>0 proc. visos pirkimo sumos) sumokamas ne vėliau kaip per 14 (keturiolika) kalendorinių dienų po</w:t>
      </w:r>
      <w:r w:rsidR="00B66B0C" w:rsidRPr="00F122D3">
        <w:rPr>
          <w:color w:val="000000"/>
          <w:sz w:val="24"/>
          <w:szCs w:val="24"/>
        </w:rPr>
        <w:t xml:space="preserve"> pran</w:t>
      </w:r>
      <w:r w:rsidR="001D1C10" w:rsidRPr="00F122D3">
        <w:rPr>
          <w:color w:val="000000"/>
          <w:sz w:val="24"/>
          <w:szCs w:val="24"/>
        </w:rPr>
        <w:t>e</w:t>
      </w:r>
      <w:r w:rsidR="00B66B0C" w:rsidRPr="00F122D3">
        <w:rPr>
          <w:color w:val="000000"/>
          <w:sz w:val="24"/>
          <w:szCs w:val="24"/>
        </w:rPr>
        <w:t>šimo, kad įranga pagaminta ir parengta pristatymui</w:t>
      </w:r>
      <w:r w:rsidRPr="00F122D3">
        <w:rPr>
          <w:color w:val="000000"/>
          <w:sz w:val="24"/>
          <w:szCs w:val="24"/>
        </w:rPr>
        <w:t>.</w:t>
      </w:r>
      <w:r w:rsidR="00FD7DA0" w:rsidRPr="00F122D3">
        <w:rPr>
          <w:color w:val="000000"/>
          <w:sz w:val="24"/>
          <w:szCs w:val="24"/>
        </w:rPr>
        <w:t xml:space="preserve"> </w:t>
      </w:r>
    </w:p>
    <w:p w14:paraId="1570231E" w14:textId="6E06D480" w:rsidR="00BE2E3B" w:rsidRPr="00F122D3" w:rsidRDefault="00BE2E3B">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F122D3">
        <w:rPr>
          <w:color w:val="000000"/>
          <w:sz w:val="24"/>
          <w:szCs w:val="24"/>
        </w:rPr>
        <w:t xml:space="preserve">Galutinis mokėjimas (10 proc. </w:t>
      </w:r>
      <w:r w:rsidR="00710733" w:rsidRPr="00F122D3">
        <w:rPr>
          <w:color w:val="000000"/>
          <w:sz w:val="24"/>
          <w:szCs w:val="24"/>
        </w:rPr>
        <w:t>v</w:t>
      </w:r>
      <w:r w:rsidRPr="00F122D3">
        <w:rPr>
          <w:color w:val="000000"/>
          <w:sz w:val="24"/>
          <w:szCs w:val="24"/>
        </w:rPr>
        <w:t xml:space="preserve">isos pirkimo sumos) sumokama per 14 (keturiolika) kalendorinių dienų po įrangos priėmimo-perdavimo </w:t>
      </w:r>
      <w:r w:rsidR="00710733" w:rsidRPr="00F122D3">
        <w:rPr>
          <w:color w:val="000000"/>
          <w:sz w:val="24"/>
          <w:szCs w:val="24"/>
        </w:rPr>
        <w:t>akto</w:t>
      </w:r>
      <w:r w:rsidRPr="00F122D3">
        <w:rPr>
          <w:color w:val="000000"/>
          <w:sz w:val="24"/>
          <w:szCs w:val="24"/>
        </w:rPr>
        <w:t xml:space="preserve"> pasirašymo.</w:t>
      </w:r>
    </w:p>
    <w:p w14:paraId="47040FAA" w14:textId="4F7C0C13"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405B3">
        <w:rPr>
          <w:color w:val="000000"/>
          <w:sz w:val="24"/>
          <w:szCs w:val="24"/>
        </w:rPr>
        <w:t>Už pirkimo sutartyje prisiimtų įsipareigojimų nevykdymą laiku Tiekėjas ir/arba Pirkėjas privalės sumokėti 0,0</w:t>
      </w:r>
      <w:r w:rsidR="00866FCB">
        <w:rPr>
          <w:color w:val="000000"/>
          <w:sz w:val="24"/>
          <w:szCs w:val="24"/>
        </w:rPr>
        <w:t>1</w:t>
      </w:r>
      <w:r w:rsidRPr="00C405B3">
        <w:rPr>
          <w:color w:val="000000"/>
          <w:sz w:val="24"/>
          <w:szCs w:val="24"/>
        </w:rPr>
        <w:t xml:space="preserve">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66025B26" w:rsidR="00A97703" w:rsidRDefault="00A97703">
      <w:pPr>
        <w:pBdr>
          <w:top w:val="nil"/>
          <w:left w:val="nil"/>
          <w:bottom w:val="nil"/>
          <w:right w:val="nil"/>
          <w:between w:val="nil"/>
        </w:pBdr>
        <w:tabs>
          <w:tab w:val="left" w:pos="1560"/>
        </w:tabs>
        <w:ind w:firstLine="567"/>
        <w:jc w:val="both"/>
        <w:rPr>
          <w:color w:val="000000"/>
          <w:sz w:val="24"/>
          <w:szCs w:val="24"/>
        </w:rPr>
      </w:pPr>
    </w:p>
    <w:p w14:paraId="036FA942" w14:textId="6DBD0464" w:rsidR="00876666" w:rsidRDefault="00876666">
      <w:pPr>
        <w:pBdr>
          <w:top w:val="nil"/>
          <w:left w:val="nil"/>
          <w:bottom w:val="nil"/>
          <w:right w:val="nil"/>
          <w:between w:val="nil"/>
        </w:pBdr>
        <w:tabs>
          <w:tab w:val="left" w:pos="1560"/>
        </w:tabs>
        <w:ind w:firstLine="567"/>
        <w:jc w:val="both"/>
        <w:rPr>
          <w:color w:val="000000"/>
          <w:sz w:val="24"/>
          <w:szCs w:val="24"/>
        </w:rPr>
      </w:pPr>
    </w:p>
    <w:p w14:paraId="075E721C" w14:textId="77777777" w:rsidR="00876666" w:rsidRPr="00C405B3" w:rsidRDefault="00876666">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EB72E34" w14:textId="33DD48BF"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r w:rsidR="00657AC5">
        <w:rPr>
          <w:b/>
          <w:color w:val="000000"/>
          <w:sz w:val="22"/>
          <w:szCs w:val="22"/>
        </w:rPr>
        <w:t>Komex</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54EFB1FE"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866FCB">
        <w:rPr>
          <w:b/>
          <w:bCs/>
          <w:color w:val="000000"/>
          <w:sz w:val="24"/>
          <w:szCs w:val="24"/>
        </w:rPr>
        <w:t>Ekstruderis</w:t>
      </w:r>
      <w:r w:rsidR="00C91E2E">
        <w:rPr>
          <w:b/>
          <w:bCs/>
          <w:color w:val="000000"/>
          <w:sz w:val="24"/>
          <w:szCs w:val="24"/>
        </w:rPr>
        <w:t xml:space="preserve"> (</w:t>
      </w:r>
      <w:r w:rsidR="00866FCB">
        <w:rPr>
          <w:b/>
          <w:bCs/>
          <w:color w:val="000000"/>
          <w:sz w:val="24"/>
          <w:szCs w:val="24"/>
        </w:rPr>
        <w:t>1</w:t>
      </w:r>
      <w:r w:rsidR="00C91E2E">
        <w:rPr>
          <w:b/>
          <w:bCs/>
          <w:color w:val="000000"/>
          <w:sz w:val="24"/>
          <w:szCs w:val="24"/>
        </w:rPr>
        <w:t xml:space="preserve"> komplekta</w:t>
      </w:r>
      <w:r w:rsidR="00866FCB">
        <w:rPr>
          <w:b/>
          <w:bCs/>
          <w:color w:val="000000"/>
          <w:sz w:val="24"/>
          <w:szCs w:val="24"/>
        </w:rPr>
        <w:t>s</w:t>
      </w:r>
      <w:r w:rsidR="00C91E2E">
        <w:rPr>
          <w:b/>
          <w:bCs/>
          <w:color w:val="000000"/>
          <w:sz w:val="24"/>
          <w:szCs w:val="24"/>
        </w:rPr>
        <w:t>)</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452FC985" w:rsidR="00A97703" w:rsidRDefault="00C01E24">
      <w:pPr>
        <w:pBdr>
          <w:top w:val="nil"/>
          <w:left w:val="nil"/>
          <w:bottom w:val="nil"/>
          <w:right w:val="nil"/>
          <w:between w:val="nil"/>
        </w:pBdr>
        <w:jc w:val="both"/>
        <w:rPr>
          <w:color w:val="000000"/>
          <w:sz w:val="24"/>
          <w:szCs w:val="24"/>
        </w:rPr>
      </w:pPr>
      <w:r w:rsidRPr="004E215C">
        <w:rPr>
          <w:color w:val="000000"/>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0D3E8B" w:rsidRPr="000D3E8B" w14:paraId="05AFB08B" w14:textId="77777777" w:rsidTr="00D55C85">
        <w:trPr>
          <w:tblHeader/>
          <w:jc w:val="center"/>
        </w:trPr>
        <w:tc>
          <w:tcPr>
            <w:tcW w:w="817" w:type="dxa"/>
            <w:shd w:val="clear" w:color="auto" w:fill="D9D9D9"/>
          </w:tcPr>
          <w:p w14:paraId="30122E7A" w14:textId="77777777" w:rsidR="000D3E8B" w:rsidRPr="000D3E8B" w:rsidRDefault="000D3E8B" w:rsidP="00D55C85">
            <w:pPr>
              <w:pBdr>
                <w:top w:val="nil"/>
                <w:left w:val="nil"/>
                <w:bottom w:val="nil"/>
                <w:right w:val="nil"/>
                <w:between w:val="nil"/>
              </w:pBdr>
              <w:jc w:val="center"/>
              <w:rPr>
                <w:color w:val="000000"/>
                <w:sz w:val="22"/>
                <w:szCs w:val="22"/>
              </w:rPr>
            </w:pPr>
            <w:r w:rsidRPr="000D3E8B">
              <w:rPr>
                <w:b/>
                <w:color w:val="000000"/>
                <w:sz w:val="22"/>
                <w:szCs w:val="22"/>
                <w:lang w:val="lt"/>
              </w:rPr>
              <w:t>Nr.</w:t>
            </w:r>
          </w:p>
        </w:tc>
        <w:tc>
          <w:tcPr>
            <w:tcW w:w="3573" w:type="dxa"/>
            <w:shd w:val="clear" w:color="auto" w:fill="D9D9D9"/>
            <w:vAlign w:val="center"/>
          </w:tcPr>
          <w:p w14:paraId="448DC1E8" w14:textId="77777777" w:rsidR="000D3E8B" w:rsidRPr="000D3E8B" w:rsidRDefault="000D3E8B" w:rsidP="00D55C85">
            <w:pPr>
              <w:pBdr>
                <w:top w:val="nil"/>
                <w:left w:val="nil"/>
                <w:bottom w:val="nil"/>
                <w:right w:val="nil"/>
                <w:between w:val="nil"/>
              </w:pBdr>
              <w:jc w:val="center"/>
              <w:rPr>
                <w:color w:val="000000"/>
                <w:sz w:val="22"/>
                <w:szCs w:val="22"/>
              </w:rPr>
            </w:pPr>
            <w:r w:rsidRPr="000D3E8B">
              <w:rPr>
                <w:b/>
                <w:color w:val="000000"/>
                <w:sz w:val="22"/>
                <w:szCs w:val="22"/>
                <w:lang w:val="lt"/>
              </w:rPr>
              <w:t>Funkcinis aprašymas</w:t>
            </w:r>
          </w:p>
        </w:tc>
        <w:tc>
          <w:tcPr>
            <w:tcW w:w="5549" w:type="dxa"/>
            <w:shd w:val="clear" w:color="auto" w:fill="D9D9D9"/>
            <w:vAlign w:val="center"/>
          </w:tcPr>
          <w:p w14:paraId="0D54B4FB" w14:textId="77777777" w:rsidR="000D3E8B" w:rsidRPr="000D3E8B" w:rsidRDefault="000D3E8B" w:rsidP="00D55C85">
            <w:pPr>
              <w:pBdr>
                <w:top w:val="nil"/>
                <w:left w:val="nil"/>
                <w:bottom w:val="nil"/>
                <w:right w:val="nil"/>
                <w:between w:val="nil"/>
              </w:pBdr>
              <w:jc w:val="center"/>
              <w:rPr>
                <w:color w:val="000000"/>
                <w:sz w:val="22"/>
                <w:szCs w:val="22"/>
              </w:rPr>
            </w:pPr>
            <w:r w:rsidRPr="000D3E8B">
              <w:rPr>
                <w:b/>
                <w:color w:val="000000"/>
                <w:sz w:val="22"/>
                <w:szCs w:val="22"/>
                <w:lang w:val="lt"/>
              </w:rPr>
              <w:t>Techniniai reikalavimai</w:t>
            </w:r>
          </w:p>
        </w:tc>
      </w:tr>
      <w:tr w:rsidR="000D3E8B" w:rsidRPr="000D3E8B" w14:paraId="4B888673" w14:textId="77777777" w:rsidTr="00D55C85">
        <w:trPr>
          <w:jc w:val="center"/>
        </w:trPr>
        <w:tc>
          <w:tcPr>
            <w:tcW w:w="817" w:type="dxa"/>
          </w:tcPr>
          <w:p w14:paraId="4014702E"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6B206A94"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Tinkamos medžiagos</w:t>
            </w:r>
          </w:p>
        </w:tc>
        <w:tc>
          <w:tcPr>
            <w:tcW w:w="5549" w:type="dxa"/>
          </w:tcPr>
          <w:p w14:paraId="55A58FBF"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LDPE - LLDPE - HDPE</w:t>
            </w:r>
          </w:p>
        </w:tc>
      </w:tr>
      <w:tr w:rsidR="000D3E8B" w:rsidRPr="000D3E8B" w14:paraId="52667333" w14:textId="77777777" w:rsidTr="00D55C85">
        <w:trPr>
          <w:jc w:val="center"/>
        </w:trPr>
        <w:tc>
          <w:tcPr>
            <w:tcW w:w="817" w:type="dxa"/>
          </w:tcPr>
          <w:p w14:paraId="4F9AD17A"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01631E26"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3-ų sluoksnių ekstruzija</w:t>
            </w:r>
          </w:p>
        </w:tc>
        <w:tc>
          <w:tcPr>
            <w:tcW w:w="5549" w:type="dxa"/>
          </w:tcPr>
          <w:p w14:paraId="52884FB3"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r>
      <w:tr w:rsidR="000D3E8B" w:rsidRPr="000D3E8B" w14:paraId="77EFE129" w14:textId="77777777" w:rsidTr="00D55C85">
        <w:trPr>
          <w:trHeight w:val="333"/>
          <w:jc w:val="center"/>
        </w:trPr>
        <w:tc>
          <w:tcPr>
            <w:tcW w:w="817" w:type="dxa"/>
          </w:tcPr>
          <w:p w14:paraId="3F5E436B"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1E4D3C2F"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Maksimalus („layflat“)  plotis</w:t>
            </w:r>
          </w:p>
        </w:tc>
        <w:tc>
          <w:tcPr>
            <w:tcW w:w="5549" w:type="dxa"/>
          </w:tcPr>
          <w:p w14:paraId="140AA886" w14:textId="2E9D4A6E"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mažesnis kaip 2500 mm</w:t>
            </w:r>
          </w:p>
        </w:tc>
      </w:tr>
      <w:tr w:rsidR="000D3E8B" w:rsidRPr="000D3E8B" w14:paraId="2FC2BA02" w14:textId="77777777" w:rsidTr="00D55C85">
        <w:trPr>
          <w:jc w:val="center"/>
        </w:trPr>
        <w:tc>
          <w:tcPr>
            <w:tcW w:w="817" w:type="dxa"/>
          </w:tcPr>
          <w:p w14:paraId="489DE2D9"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6C146988"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Maksimalus plėvelės storis</w:t>
            </w:r>
          </w:p>
        </w:tc>
        <w:tc>
          <w:tcPr>
            <w:tcW w:w="5549" w:type="dxa"/>
          </w:tcPr>
          <w:p w14:paraId="66218A47" w14:textId="633D24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kaip 145 mikronai</w:t>
            </w:r>
          </w:p>
        </w:tc>
      </w:tr>
      <w:tr w:rsidR="000D3E8B" w:rsidRPr="000D3E8B" w14:paraId="7EDAF1D7" w14:textId="77777777" w:rsidTr="00D55C85">
        <w:trPr>
          <w:jc w:val="center"/>
        </w:trPr>
        <w:tc>
          <w:tcPr>
            <w:tcW w:w="817" w:type="dxa"/>
          </w:tcPr>
          <w:p w14:paraId="5C66AE00"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6A2E1695" w14:textId="77777777" w:rsidR="000D3E8B" w:rsidRPr="000D3E8B" w:rsidRDefault="000D3E8B" w:rsidP="00D55C85">
            <w:pPr>
              <w:pBdr>
                <w:top w:val="nil"/>
                <w:left w:val="nil"/>
                <w:bottom w:val="nil"/>
                <w:right w:val="nil"/>
                <w:between w:val="nil"/>
              </w:pBdr>
              <w:rPr>
                <w:color w:val="000000"/>
                <w:sz w:val="22"/>
                <w:szCs w:val="22"/>
                <w:lang w:val="lt"/>
              </w:rPr>
            </w:pPr>
            <w:r w:rsidRPr="000D3E8B">
              <w:rPr>
                <w:color w:val="000000"/>
                <w:sz w:val="22"/>
                <w:szCs w:val="22"/>
                <w:lang w:val="lt"/>
              </w:rPr>
              <w:t>Maks. linijos greitis</w:t>
            </w:r>
          </w:p>
        </w:tc>
        <w:tc>
          <w:tcPr>
            <w:tcW w:w="5549" w:type="dxa"/>
          </w:tcPr>
          <w:p w14:paraId="05253124" w14:textId="3BACE683"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kaip 15 m/min</w:t>
            </w:r>
          </w:p>
        </w:tc>
      </w:tr>
      <w:tr w:rsidR="000D3E8B" w:rsidRPr="000D3E8B" w14:paraId="27BCA5ED" w14:textId="77777777" w:rsidTr="00D55C85">
        <w:trPr>
          <w:jc w:val="center"/>
        </w:trPr>
        <w:tc>
          <w:tcPr>
            <w:tcW w:w="817" w:type="dxa"/>
          </w:tcPr>
          <w:p w14:paraId="307CB50D"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3B3A7596"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Maks. gamybos greitis</w:t>
            </w:r>
          </w:p>
        </w:tc>
        <w:tc>
          <w:tcPr>
            <w:tcW w:w="5549" w:type="dxa"/>
          </w:tcPr>
          <w:p w14:paraId="4CBDC85E" w14:textId="3786EB40"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 xml:space="preserve"> Ne mažiau </w:t>
            </w:r>
            <w:r w:rsidR="00FD5CBB" w:rsidRPr="00FD5CBB">
              <w:rPr>
                <w:sz w:val="22"/>
                <w:szCs w:val="22"/>
                <w:lang w:val="lt"/>
              </w:rPr>
              <w:t xml:space="preserve">kaip </w:t>
            </w:r>
            <w:r w:rsidRPr="000D3E8B">
              <w:rPr>
                <w:color w:val="000000"/>
                <w:sz w:val="22"/>
                <w:szCs w:val="22"/>
                <w:lang w:val="lt"/>
              </w:rPr>
              <w:t>180 kg/val. LDPE</w:t>
            </w:r>
          </w:p>
        </w:tc>
      </w:tr>
      <w:tr w:rsidR="000D3E8B" w:rsidRPr="000D3E8B" w14:paraId="3B099B2F" w14:textId="77777777" w:rsidTr="00D55C85">
        <w:trPr>
          <w:jc w:val="center"/>
        </w:trPr>
        <w:tc>
          <w:tcPr>
            <w:tcW w:w="9939" w:type="dxa"/>
            <w:gridSpan w:val="3"/>
          </w:tcPr>
          <w:p w14:paraId="0B363E88" w14:textId="77777777" w:rsidR="000D3E8B" w:rsidRPr="000D3E8B" w:rsidRDefault="000D3E8B" w:rsidP="00D55C85">
            <w:pPr>
              <w:pBdr>
                <w:top w:val="nil"/>
                <w:left w:val="nil"/>
                <w:bottom w:val="nil"/>
                <w:right w:val="nil"/>
                <w:between w:val="nil"/>
              </w:pBdr>
              <w:jc w:val="center"/>
              <w:rPr>
                <w:color w:val="000000"/>
                <w:sz w:val="22"/>
                <w:szCs w:val="22"/>
              </w:rPr>
            </w:pPr>
            <w:r w:rsidRPr="000D3E8B">
              <w:rPr>
                <w:b/>
                <w:bCs/>
                <w:sz w:val="22"/>
                <w:szCs w:val="22"/>
                <w:lang w:val="lt"/>
              </w:rPr>
              <w:t>Pagrindinio sluoksnio ekstruzijos įrenginys</w:t>
            </w:r>
          </w:p>
        </w:tc>
      </w:tr>
      <w:tr w:rsidR="000D3E8B" w:rsidRPr="000D3E8B" w14:paraId="4842ECA1" w14:textId="77777777" w:rsidTr="00D55C85">
        <w:trPr>
          <w:jc w:val="center"/>
        </w:trPr>
        <w:tc>
          <w:tcPr>
            <w:tcW w:w="817" w:type="dxa"/>
          </w:tcPr>
          <w:p w14:paraId="7A932141"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796FA9E1" w14:textId="77777777" w:rsidR="000D3E8B" w:rsidRPr="000D3E8B" w:rsidRDefault="000D3E8B" w:rsidP="00D55C85">
            <w:pPr>
              <w:pBdr>
                <w:top w:val="nil"/>
                <w:left w:val="nil"/>
                <w:bottom w:val="nil"/>
                <w:right w:val="nil"/>
                <w:between w:val="nil"/>
              </w:pBdr>
              <w:rPr>
                <w:color w:val="000000"/>
                <w:sz w:val="22"/>
                <w:szCs w:val="22"/>
                <w:lang w:val="lt"/>
              </w:rPr>
            </w:pPr>
            <w:r w:rsidRPr="000D3E8B">
              <w:rPr>
                <w:color w:val="000000"/>
                <w:sz w:val="22"/>
                <w:szCs w:val="22"/>
                <w:lang w:val="lt"/>
              </w:rPr>
              <w:t>Šnekų skaičius</w:t>
            </w:r>
          </w:p>
        </w:tc>
        <w:tc>
          <w:tcPr>
            <w:tcW w:w="5549" w:type="dxa"/>
          </w:tcPr>
          <w:p w14:paraId="4BD512E6" w14:textId="77777777" w:rsidR="000D3E8B" w:rsidRPr="000D3E8B" w:rsidRDefault="000D3E8B" w:rsidP="00D55C85">
            <w:pPr>
              <w:pBdr>
                <w:top w:val="nil"/>
                <w:left w:val="nil"/>
                <w:bottom w:val="nil"/>
                <w:right w:val="nil"/>
                <w:between w:val="nil"/>
              </w:pBdr>
              <w:rPr>
                <w:color w:val="000000"/>
                <w:sz w:val="22"/>
                <w:szCs w:val="22"/>
                <w:lang w:val="lt"/>
              </w:rPr>
            </w:pPr>
            <w:r w:rsidRPr="000D3E8B">
              <w:rPr>
                <w:color w:val="000000"/>
                <w:sz w:val="22"/>
                <w:szCs w:val="22"/>
                <w:lang w:val="lt"/>
              </w:rPr>
              <w:t>Min 2</w:t>
            </w:r>
          </w:p>
        </w:tc>
      </w:tr>
      <w:tr w:rsidR="000D3E8B" w:rsidRPr="000D3E8B" w14:paraId="10D08E07" w14:textId="77777777" w:rsidTr="00D55C85">
        <w:trPr>
          <w:jc w:val="center"/>
        </w:trPr>
        <w:tc>
          <w:tcPr>
            <w:tcW w:w="817" w:type="dxa"/>
          </w:tcPr>
          <w:p w14:paraId="4A7CA59E"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2AEA8307"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Šneko diametras</w:t>
            </w:r>
          </w:p>
        </w:tc>
        <w:tc>
          <w:tcPr>
            <w:tcW w:w="5549" w:type="dxa"/>
          </w:tcPr>
          <w:p w14:paraId="01B17B37"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Nuo 90 mm</w:t>
            </w:r>
          </w:p>
        </w:tc>
      </w:tr>
      <w:tr w:rsidR="000D3E8B" w:rsidRPr="000D3E8B" w14:paraId="6C3868E0" w14:textId="77777777" w:rsidTr="00D55C85">
        <w:trPr>
          <w:jc w:val="center"/>
        </w:trPr>
        <w:tc>
          <w:tcPr>
            <w:tcW w:w="817" w:type="dxa"/>
          </w:tcPr>
          <w:p w14:paraId="2BE559FE"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18BA3FA4"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Šneko ilgis</w:t>
            </w:r>
          </w:p>
        </w:tc>
        <w:tc>
          <w:tcPr>
            <w:tcW w:w="5549" w:type="dxa"/>
          </w:tcPr>
          <w:p w14:paraId="3C282C4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Nuo 1950 mm</w:t>
            </w:r>
          </w:p>
        </w:tc>
      </w:tr>
      <w:tr w:rsidR="000D3E8B" w:rsidRPr="000D3E8B" w14:paraId="1B336D0D" w14:textId="77777777" w:rsidTr="00D55C85">
        <w:trPr>
          <w:jc w:val="center"/>
        </w:trPr>
        <w:tc>
          <w:tcPr>
            <w:tcW w:w="817" w:type="dxa"/>
          </w:tcPr>
          <w:p w14:paraId="4B1C5096"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184C6409"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Pagrindinis variklis</w:t>
            </w:r>
          </w:p>
        </w:tc>
        <w:tc>
          <w:tcPr>
            <w:tcW w:w="5549" w:type="dxa"/>
          </w:tcPr>
          <w:p w14:paraId="45A66311"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kaip 45 kW</w:t>
            </w:r>
          </w:p>
        </w:tc>
      </w:tr>
      <w:tr w:rsidR="000D3E8B" w:rsidRPr="000D3E8B" w14:paraId="0CA3E3EF" w14:textId="77777777" w:rsidTr="00D55C85">
        <w:trPr>
          <w:jc w:val="center"/>
        </w:trPr>
        <w:tc>
          <w:tcPr>
            <w:tcW w:w="817" w:type="dxa"/>
          </w:tcPr>
          <w:p w14:paraId="1EEB5874"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45AD0D9E"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L/D santykis</w:t>
            </w:r>
          </w:p>
        </w:tc>
        <w:tc>
          <w:tcPr>
            <w:tcW w:w="5549" w:type="dxa"/>
          </w:tcPr>
          <w:p w14:paraId="1AF03813"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Nuo 32/1</w:t>
            </w:r>
          </w:p>
        </w:tc>
      </w:tr>
      <w:tr w:rsidR="000D3E8B" w:rsidRPr="000D3E8B" w14:paraId="0FDFBCD4" w14:textId="77777777" w:rsidTr="00D55C85">
        <w:trPr>
          <w:jc w:val="center"/>
        </w:trPr>
        <w:tc>
          <w:tcPr>
            <w:tcW w:w="817" w:type="dxa"/>
          </w:tcPr>
          <w:p w14:paraId="066BEFB1"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75D6FEB0"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Sraigtas padengtas specialiu mažai susidėvinčiu lydiniu</w:t>
            </w:r>
          </w:p>
        </w:tc>
        <w:tc>
          <w:tcPr>
            <w:tcW w:w="5549" w:type="dxa"/>
          </w:tcPr>
          <w:p w14:paraId="53F59847"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r>
      <w:tr w:rsidR="000D3E8B" w:rsidRPr="000D3E8B" w14:paraId="7DD87892" w14:textId="77777777" w:rsidTr="00D55C85">
        <w:trPr>
          <w:jc w:val="center"/>
        </w:trPr>
        <w:tc>
          <w:tcPr>
            <w:tcW w:w="9939" w:type="dxa"/>
            <w:gridSpan w:val="3"/>
          </w:tcPr>
          <w:p w14:paraId="155BCD1C" w14:textId="27C2CB63" w:rsidR="000D3E8B" w:rsidRPr="000D3E8B" w:rsidRDefault="000D3E8B" w:rsidP="00D55C85">
            <w:pPr>
              <w:pBdr>
                <w:top w:val="nil"/>
                <w:left w:val="nil"/>
                <w:bottom w:val="nil"/>
                <w:right w:val="nil"/>
                <w:between w:val="nil"/>
              </w:pBdr>
              <w:jc w:val="center"/>
              <w:rPr>
                <w:b/>
                <w:bCs/>
                <w:color w:val="000000"/>
                <w:sz w:val="22"/>
                <w:szCs w:val="22"/>
              </w:rPr>
            </w:pPr>
            <w:r w:rsidRPr="000D3E8B">
              <w:rPr>
                <w:b/>
                <w:bCs/>
                <w:sz w:val="22"/>
                <w:szCs w:val="22"/>
                <w:lang w:val="lt"/>
              </w:rPr>
              <w:t>Papildomo sluoksnio ekstruzijos įrenginys</w:t>
            </w:r>
          </w:p>
        </w:tc>
      </w:tr>
      <w:tr w:rsidR="000D3E8B" w:rsidRPr="000D3E8B" w14:paraId="193453C4" w14:textId="77777777" w:rsidTr="00D55C85">
        <w:trPr>
          <w:jc w:val="center"/>
        </w:trPr>
        <w:tc>
          <w:tcPr>
            <w:tcW w:w="817" w:type="dxa"/>
          </w:tcPr>
          <w:p w14:paraId="74966B3A"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499C8961"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Šnekų skaičius</w:t>
            </w:r>
          </w:p>
        </w:tc>
        <w:tc>
          <w:tcPr>
            <w:tcW w:w="5549" w:type="dxa"/>
          </w:tcPr>
          <w:p w14:paraId="154F2B14"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Min 1</w:t>
            </w:r>
          </w:p>
        </w:tc>
      </w:tr>
      <w:tr w:rsidR="000D3E8B" w:rsidRPr="000D3E8B" w14:paraId="5AA533C7" w14:textId="77777777" w:rsidTr="00D55C85">
        <w:trPr>
          <w:jc w:val="center"/>
        </w:trPr>
        <w:tc>
          <w:tcPr>
            <w:tcW w:w="817" w:type="dxa"/>
          </w:tcPr>
          <w:p w14:paraId="077E5435"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14712C1B"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Šneko diametras</w:t>
            </w:r>
          </w:p>
        </w:tc>
        <w:tc>
          <w:tcPr>
            <w:tcW w:w="5549" w:type="dxa"/>
          </w:tcPr>
          <w:p w14:paraId="54B5B9C9"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Nuo 75 mm</w:t>
            </w:r>
          </w:p>
        </w:tc>
      </w:tr>
      <w:tr w:rsidR="000D3E8B" w:rsidRPr="000D3E8B" w14:paraId="6BC4B988" w14:textId="77777777" w:rsidTr="00D55C85">
        <w:trPr>
          <w:jc w:val="center"/>
        </w:trPr>
        <w:tc>
          <w:tcPr>
            <w:tcW w:w="817" w:type="dxa"/>
          </w:tcPr>
          <w:p w14:paraId="0EC03861"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7F3FA7F8"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Šneko ilgis</w:t>
            </w:r>
          </w:p>
        </w:tc>
        <w:tc>
          <w:tcPr>
            <w:tcW w:w="5549" w:type="dxa"/>
          </w:tcPr>
          <w:p w14:paraId="481BC0EA"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Nuo 1950 mm</w:t>
            </w:r>
          </w:p>
        </w:tc>
      </w:tr>
      <w:tr w:rsidR="000D3E8B" w:rsidRPr="000D3E8B" w14:paraId="4BF5B0D5" w14:textId="77777777" w:rsidTr="00D55C85">
        <w:trPr>
          <w:jc w:val="center"/>
        </w:trPr>
        <w:tc>
          <w:tcPr>
            <w:tcW w:w="817" w:type="dxa"/>
          </w:tcPr>
          <w:p w14:paraId="750E7F27"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4830F8F9"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Pagrindinis variklis</w:t>
            </w:r>
          </w:p>
        </w:tc>
        <w:tc>
          <w:tcPr>
            <w:tcW w:w="5549" w:type="dxa"/>
          </w:tcPr>
          <w:p w14:paraId="19CC4166"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kaip 22 kW</w:t>
            </w:r>
          </w:p>
        </w:tc>
      </w:tr>
      <w:tr w:rsidR="000D3E8B" w:rsidRPr="000D3E8B" w14:paraId="37020290" w14:textId="77777777" w:rsidTr="00D55C85">
        <w:trPr>
          <w:jc w:val="center"/>
        </w:trPr>
        <w:tc>
          <w:tcPr>
            <w:tcW w:w="817" w:type="dxa"/>
          </w:tcPr>
          <w:p w14:paraId="2B8DBFDC"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780624A6"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L/D santykis</w:t>
            </w:r>
          </w:p>
        </w:tc>
        <w:tc>
          <w:tcPr>
            <w:tcW w:w="5549" w:type="dxa"/>
          </w:tcPr>
          <w:p w14:paraId="1EB8EA52"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Nuo 32/1</w:t>
            </w:r>
          </w:p>
        </w:tc>
      </w:tr>
      <w:tr w:rsidR="000D3E8B" w:rsidRPr="000D3E8B" w14:paraId="64CF1573" w14:textId="77777777" w:rsidTr="00D55C85">
        <w:trPr>
          <w:jc w:val="center"/>
        </w:trPr>
        <w:tc>
          <w:tcPr>
            <w:tcW w:w="817" w:type="dxa"/>
          </w:tcPr>
          <w:p w14:paraId="63291FAF"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3BB16074"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Sraigtas padengtas specialiu mažai susidėvinčiu lydiniu</w:t>
            </w:r>
          </w:p>
        </w:tc>
        <w:tc>
          <w:tcPr>
            <w:tcW w:w="5549" w:type="dxa"/>
          </w:tcPr>
          <w:p w14:paraId="1ECE20DA"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r>
      <w:tr w:rsidR="000D3E8B" w:rsidRPr="000D3E8B" w14:paraId="20513CAF" w14:textId="77777777" w:rsidTr="00D55C85">
        <w:trPr>
          <w:jc w:val="center"/>
        </w:trPr>
        <w:tc>
          <w:tcPr>
            <w:tcW w:w="9939" w:type="dxa"/>
            <w:gridSpan w:val="3"/>
          </w:tcPr>
          <w:p w14:paraId="7776B6D7" w14:textId="77777777" w:rsidR="000D3E8B" w:rsidRPr="000D3E8B" w:rsidRDefault="000D3E8B" w:rsidP="00D55C85">
            <w:pPr>
              <w:pBdr>
                <w:top w:val="nil"/>
                <w:left w:val="nil"/>
                <w:bottom w:val="nil"/>
                <w:right w:val="nil"/>
                <w:between w:val="nil"/>
              </w:pBdr>
              <w:jc w:val="center"/>
              <w:rPr>
                <w:b/>
                <w:bCs/>
                <w:color w:val="000000"/>
                <w:sz w:val="22"/>
                <w:szCs w:val="22"/>
              </w:rPr>
            </w:pPr>
            <w:r w:rsidRPr="000D3E8B">
              <w:rPr>
                <w:b/>
                <w:bCs/>
                <w:color w:val="000000"/>
                <w:sz w:val="22"/>
                <w:szCs w:val="22"/>
                <w:lang w:val="lt"/>
              </w:rPr>
              <w:t>Filtrų keitiklis</w:t>
            </w:r>
          </w:p>
        </w:tc>
      </w:tr>
      <w:tr w:rsidR="000D3E8B" w:rsidRPr="000D3E8B" w14:paraId="3E422633" w14:textId="77777777" w:rsidTr="00D55C85">
        <w:trPr>
          <w:jc w:val="center"/>
        </w:trPr>
        <w:tc>
          <w:tcPr>
            <w:tcW w:w="817" w:type="dxa"/>
          </w:tcPr>
          <w:p w14:paraId="6791D2AC"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604C0D2A"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Operacijos keitimas svirtimi</w:t>
            </w:r>
          </w:p>
        </w:tc>
        <w:tc>
          <w:tcPr>
            <w:tcW w:w="5549" w:type="dxa"/>
          </w:tcPr>
          <w:p w14:paraId="60A1E7B0"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r>
      <w:tr w:rsidR="000D3E8B" w:rsidRPr="000D3E8B" w14:paraId="0F9D340C" w14:textId="77777777" w:rsidTr="00D55C85">
        <w:trPr>
          <w:jc w:val="center"/>
        </w:trPr>
        <w:tc>
          <w:tcPr>
            <w:tcW w:w="9939" w:type="dxa"/>
            <w:gridSpan w:val="3"/>
          </w:tcPr>
          <w:p w14:paraId="0AC05583" w14:textId="77777777" w:rsidR="000D3E8B" w:rsidRPr="000D3E8B" w:rsidRDefault="000D3E8B" w:rsidP="00D55C85">
            <w:pPr>
              <w:pBdr>
                <w:top w:val="nil"/>
                <w:left w:val="nil"/>
                <w:bottom w:val="nil"/>
                <w:right w:val="nil"/>
                <w:between w:val="nil"/>
              </w:pBdr>
              <w:jc w:val="center"/>
              <w:rPr>
                <w:b/>
                <w:bCs/>
                <w:color w:val="000000"/>
                <w:sz w:val="22"/>
                <w:szCs w:val="22"/>
              </w:rPr>
            </w:pPr>
            <w:r w:rsidRPr="000D3E8B">
              <w:rPr>
                <w:b/>
                <w:bCs/>
                <w:color w:val="000000"/>
                <w:sz w:val="22"/>
                <w:szCs w:val="22"/>
                <w:lang w:val="lt"/>
              </w:rPr>
              <w:t>Liejimo galva (T-die) pagrindinis sluoksnis</w:t>
            </w:r>
          </w:p>
        </w:tc>
      </w:tr>
      <w:tr w:rsidR="000D3E8B" w:rsidRPr="000D3E8B" w14:paraId="5017929D" w14:textId="77777777" w:rsidTr="00D55C85">
        <w:trPr>
          <w:jc w:val="center"/>
        </w:trPr>
        <w:tc>
          <w:tcPr>
            <w:tcW w:w="817" w:type="dxa"/>
          </w:tcPr>
          <w:p w14:paraId="1CE25F58"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3370622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Plėvelės pločio reguliavimas</w:t>
            </w:r>
          </w:p>
        </w:tc>
        <w:tc>
          <w:tcPr>
            <w:tcW w:w="5549" w:type="dxa"/>
          </w:tcPr>
          <w:p w14:paraId="79731C74"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r>
      <w:tr w:rsidR="000D3E8B" w:rsidRPr="000D3E8B" w14:paraId="2EA4E093" w14:textId="77777777" w:rsidTr="00D55C85">
        <w:trPr>
          <w:jc w:val="center"/>
        </w:trPr>
        <w:tc>
          <w:tcPr>
            <w:tcW w:w="817" w:type="dxa"/>
          </w:tcPr>
          <w:p w14:paraId="33607045"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15BFDBB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Chromo padengimas</w:t>
            </w:r>
          </w:p>
        </w:tc>
        <w:tc>
          <w:tcPr>
            <w:tcW w:w="5549" w:type="dxa"/>
          </w:tcPr>
          <w:p w14:paraId="7C5D9EE0"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r>
      <w:tr w:rsidR="000D3E8B" w:rsidRPr="000D3E8B" w14:paraId="1D1E37A5" w14:textId="77777777" w:rsidTr="00D55C85">
        <w:trPr>
          <w:jc w:val="center"/>
        </w:trPr>
        <w:tc>
          <w:tcPr>
            <w:tcW w:w="9939" w:type="dxa"/>
            <w:gridSpan w:val="3"/>
          </w:tcPr>
          <w:p w14:paraId="06484225" w14:textId="77777777" w:rsidR="000D3E8B" w:rsidRPr="000D3E8B" w:rsidRDefault="000D3E8B" w:rsidP="00D55C85">
            <w:pPr>
              <w:pBdr>
                <w:top w:val="nil"/>
                <w:left w:val="nil"/>
                <w:bottom w:val="nil"/>
                <w:right w:val="nil"/>
                <w:between w:val="nil"/>
              </w:pBdr>
              <w:jc w:val="center"/>
              <w:rPr>
                <w:b/>
                <w:bCs/>
                <w:color w:val="000000"/>
                <w:sz w:val="22"/>
                <w:szCs w:val="22"/>
              </w:rPr>
            </w:pPr>
            <w:r w:rsidRPr="000D3E8B">
              <w:rPr>
                <w:b/>
                <w:bCs/>
                <w:color w:val="000000"/>
                <w:sz w:val="22"/>
                <w:szCs w:val="22"/>
                <w:lang w:val="lt"/>
              </w:rPr>
              <w:t>Vyniotuvo blokas</w:t>
            </w:r>
          </w:p>
        </w:tc>
      </w:tr>
      <w:tr w:rsidR="000D3E8B" w:rsidRPr="000D3E8B" w14:paraId="39190648" w14:textId="77777777" w:rsidTr="00D55C85">
        <w:trPr>
          <w:jc w:val="center"/>
        </w:trPr>
        <w:tc>
          <w:tcPr>
            <w:tcW w:w="817" w:type="dxa"/>
          </w:tcPr>
          <w:p w14:paraId="2B49833E"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3E3CB43F"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Automatinis vynioklis su PLC kontroliuojamu nukirtimu</w:t>
            </w:r>
          </w:p>
        </w:tc>
        <w:tc>
          <w:tcPr>
            <w:tcW w:w="5549" w:type="dxa"/>
          </w:tcPr>
          <w:p w14:paraId="39DB9CBE"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r>
      <w:tr w:rsidR="000D3E8B" w:rsidRPr="000D3E8B" w14:paraId="5E9A95A7" w14:textId="77777777" w:rsidTr="00D55C85">
        <w:trPr>
          <w:jc w:val="center"/>
        </w:trPr>
        <w:tc>
          <w:tcPr>
            <w:tcW w:w="817" w:type="dxa"/>
          </w:tcPr>
          <w:p w14:paraId="1012C928"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3BBBC492" w14:textId="77777777" w:rsidR="000D3E8B" w:rsidRPr="000D3E8B" w:rsidRDefault="000D3E8B" w:rsidP="00D55C85">
            <w:pPr>
              <w:pBdr>
                <w:top w:val="nil"/>
                <w:left w:val="nil"/>
                <w:bottom w:val="nil"/>
                <w:right w:val="nil"/>
                <w:between w:val="nil"/>
              </w:pBdr>
              <w:rPr>
                <w:color w:val="000000"/>
                <w:sz w:val="22"/>
                <w:szCs w:val="22"/>
                <w:lang w:val="lt"/>
              </w:rPr>
            </w:pPr>
            <w:r w:rsidRPr="000D3E8B">
              <w:rPr>
                <w:color w:val="000000"/>
                <w:sz w:val="22"/>
                <w:szCs w:val="22"/>
                <w:lang w:val="lt"/>
              </w:rPr>
              <w:t xml:space="preserve">Rulono diametras </w:t>
            </w:r>
          </w:p>
        </w:tc>
        <w:tc>
          <w:tcPr>
            <w:tcW w:w="5549" w:type="dxa"/>
          </w:tcPr>
          <w:p w14:paraId="2D70E1FE" w14:textId="77777777" w:rsidR="000D3E8B" w:rsidRPr="000D3E8B" w:rsidRDefault="000D3E8B" w:rsidP="00D55C85">
            <w:pPr>
              <w:pBdr>
                <w:top w:val="nil"/>
                <w:left w:val="nil"/>
                <w:bottom w:val="nil"/>
                <w:right w:val="nil"/>
                <w:between w:val="nil"/>
              </w:pBdr>
              <w:rPr>
                <w:color w:val="000000"/>
                <w:sz w:val="22"/>
                <w:szCs w:val="22"/>
                <w:lang w:val="lt"/>
              </w:rPr>
            </w:pPr>
            <w:r w:rsidRPr="000D3E8B">
              <w:rPr>
                <w:color w:val="000000"/>
                <w:sz w:val="22"/>
                <w:szCs w:val="22"/>
                <w:lang w:val="lt"/>
              </w:rPr>
              <w:t>Ne mažiau 1000 mm</w:t>
            </w:r>
          </w:p>
        </w:tc>
      </w:tr>
      <w:tr w:rsidR="000D3E8B" w:rsidRPr="000D3E8B" w14:paraId="2C2ECB1F" w14:textId="77777777" w:rsidTr="00D55C85">
        <w:trPr>
          <w:jc w:val="center"/>
        </w:trPr>
        <w:tc>
          <w:tcPr>
            <w:tcW w:w="9939" w:type="dxa"/>
            <w:gridSpan w:val="3"/>
          </w:tcPr>
          <w:p w14:paraId="6B6C1356" w14:textId="77777777" w:rsidR="000D3E8B" w:rsidRPr="000D3E8B" w:rsidRDefault="000D3E8B" w:rsidP="00D55C85">
            <w:pPr>
              <w:pBdr>
                <w:top w:val="nil"/>
                <w:left w:val="nil"/>
                <w:bottom w:val="nil"/>
                <w:right w:val="nil"/>
                <w:between w:val="nil"/>
              </w:pBdr>
              <w:jc w:val="center"/>
              <w:rPr>
                <w:b/>
                <w:bCs/>
                <w:color w:val="000000"/>
                <w:sz w:val="22"/>
                <w:szCs w:val="22"/>
              </w:rPr>
            </w:pPr>
            <w:r w:rsidRPr="000D3E8B">
              <w:rPr>
                <w:b/>
                <w:bCs/>
                <w:color w:val="000000"/>
                <w:sz w:val="22"/>
                <w:szCs w:val="22"/>
                <w:lang w:val="lt"/>
              </w:rPr>
              <w:t>Kita</w:t>
            </w:r>
          </w:p>
        </w:tc>
      </w:tr>
      <w:tr w:rsidR="000D3E8B" w:rsidRPr="000D3E8B" w14:paraId="386D72B4" w14:textId="77777777" w:rsidTr="00D55C85">
        <w:trPr>
          <w:jc w:val="center"/>
        </w:trPr>
        <w:tc>
          <w:tcPr>
            <w:tcW w:w="817" w:type="dxa"/>
          </w:tcPr>
          <w:p w14:paraId="1A3327ED"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12E511A8" w14:textId="0A987013" w:rsidR="000D3E8B" w:rsidRPr="000D3E8B" w:rsidRDefault="000D3E8B" w:rsidP="000D3E8B">
            <w:pPr>
              <w:autoSpaceDE w:val="0"/>
              <w:autoSpaceDN w:val="0"/>
              <w:adjustRightInd w:val="0"/>
              <w:rPr>
                <w:color w:val="000000"/>
                <w:sz w:val="22"/>
                <w:szCs w:val="22"/>
                <w:lang w:val="en-GB"/>
              </w:rPr>
            </w:pPr>
            <w:r w:rsidRPr="000D3E8B">
              <w:rPr>
                <w:color w:val="000000"/>
                <w:sz w:val="22"/>
                <w:szCs w:val="22"/>
                <w:lang w:val="lt"/>
              </w:rPr>
              <w:t xml:space="preserve">PLC ir jutiklinio ekrano skydelis </w:t>
            </w:r>
          </w:p>
        </w:tc>
        <w:tc>
          <w:tcPr>
            <w:tcW w:w="5549" w:type="dxa"/>
          </w:tcPr>
          <w:p w14:paraId="78E30616"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r>
      <w:tr w:rsidR="000D3E8B" w:rsidRPr="000D3E8B" w14:paraId="39975ED2" w14:textId="77777777" w:rsidTr="00D55C85">
        <w:trPr>
          <w:jc w:val="center"/>
        </w:trPr>
        <w:tc>
          <w:tcPr>
            <w:tcW w:w="817" w:type="dxa"/>
          </w:tcPr>
          <w:p w14:paraId="59D62ED8"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08CFEAF1"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Atraižų perdirbimo ir grąžinimo į gamybą sistema</w:t>
            </w:r>
          </w:p>
        </w:tc>
        <w:tc>
          <w:tcPr>
            <w:tcW w:w="5549" w:type="dxa"/>
          </w:tcPr>
          <w:p w14:paraId="2B74C431"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1 vnt</w:t>
            </w:r>
          </w:p>
        </w:tc>
      </w:tr>
      <w:tr w:rsidR="000D3E8B" w:rsidRPr="000D3E8B" w14:paraId="1A2C76C1" w14:textId="77777777" w:rsidTr="00D55C85">
        <w:trPr>
          <w:jc w:val="center"/>
        </w:trPr>
        <w:tc>
          <w:tcPr>
            <w:tcW w:w="817" w:type="dxa"/>
          </w:tcPr>
          <w:p w14:paraId="7F1D8204"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2A11CA97"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Apipjovimo ir prapjovimo peilių valdomų oro cilindrais įrenginys</w:t>
            </w:r>
          </w:p>
        </w:tc>
        <w:tc>
          <w:tcPr>
            <w:tcW w:w="5549" w:type="dxa"/>
          </w:tcPr>
          <w:p w14:paraId="0795D581"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r>
      <w:tr w:rsidR="000D3E8B" w:rsidRPr="000D3E8B" w14:paraId="7DCEE6C6" w14:textId="77777777" w:rsidTr="00D55C85">
        <w:trPr>
          <w:jc w:val="center"/>
        </w:trPr>
        <w:tc>
          <w:tcPr>
            <w:tcW w:w="817" w:type="dxa"/>
          </w:tcPr>
          <w:p w14:paraId="36D48921"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129D879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Lose in weight automatinė dozavimo sistema</w:t>
            </w:r>
          </w:p>
        </w:tc>
        <w:tc>
          <w:tcPr>
            <w:tcW w:w="5549" w:type="dxa"/>
          </w:tcPr>
          <w:p w14:paraId="40685698"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3 vnt</w:t>
            </w:r>
          </w:p>
        </w:tc>
      </w:tr>
      <w:tr w:rsidR="000D3E8B" w:rsidRPr="000D3E8B" w14:paraId="7C5483D6" w14:textId="77777777" w:rsidTr="00D55C85">
        <w:trPr>
          <w:jc w:val="center"/>
        </w:trPr>
        <w:tc>
          <w:tcPr>
            <w:tcW w:w="817" w:type="dxa"/>
          </w:tcPr>
          <w:p w14:paraId="057826CE"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6D755D76"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Laminavimo sekcija</w:t>
            </w:r>
          </w:p>
        </w:tc>
        <w:tc>
          <w:tcPr>
            <w:tcW w:w="5549" w:type="dxa"/>
          </w:tcPr>
          <w:p w14:paraId="4A8F73A6"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r>
      <w:tr w:rsidR="000D3E8B" w:rsidRPr="000D3E8B" w14:paraId="1B92BE1F" w14:textId="77777777" w:rsidTr="00D55C85">
        <w:trPr>
          <w:jc w:val="center"/>
        </w:trPr>
        <w:tc>
          <w:tcPr>
            <w:tcW w:w="817" w:type="dxa"/>
          </w:tcPr>
          <w:p w14:paraId="5152B575" w14:textId="77777777" w:rsidR="000D3E8B" w:rsidRPr="000D3E8B" w:rsidRDefault="000D3E8B" w:rsidP="000D3E8B">
            <w:pPr>
              <w:pStyle w:val="Sraopastraipa"/>
              <w:numPr>
                <w:ilvl w:val="0"/>
                <w:numId w:val="32"/>
              </w:numPr>
              <w:pBdr>
                <w:top w:val="nil"/>
                <w:left w:val="nil"/>
                <w:bottom w:val="nil"/>
                <w:right w:val="nil"/>
                <w:between w:val="nil"/>
              </w:pBdr>
              <w:rPr>
                <w:color w:val="000000"/>
                <w:sz w:val="22"/>
                <w:szCs w:val="22"/>
              </w:rPr>
            </w:pPr>
          </w:p>
        </w:tc>
        <w:tc>
          <w:tcPr>
            <w:tcW w:w="3573" w:type="dxa"/>
          </w:tcPr>
          <w:p w14:paraId="6D082823"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Oru aušinamas proceso vandens šaldymo įrenginys</w:t>
            </w:r>
          </w:p>
        </w:tc>
        <w:tc>
          <w:tcPr>
            <w:tcW w:w="5549" w:type="dxa"/>
          </w:tcPr>
          <w:p w14:paraId="6CF8B05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r>
      <w:tr w:rsidR="000D3E8B" w:rsidRPr="000D3E8B" w14:paraId="45F71CCF" w14:textId="77777777" w:rsidTr="00D55C85">
        <w:trPr>
          <w:jc w:val="center"/>
        </w:trPr>
        <w:tc>
          <w:tcPr>
            <w:tcW w:w="9939" w:type="dxa"/>
            <w:gridSpan w:val="3"/>
          </w:tcPr>
          <w:p w14:paraId="6794791C" w14:textId="77777777" w:rsidR="000D3E8B" w:rsidRPr="000D3E8B" w:rsidRDefault="000D3E8B" w:rsidP="00D55C85">
            <w:pPr>
              <w:pBdr>
                <w:top w:val="nil"/>
                <w:left w:val="nil"/>
                <w:bottom w:val="nil"/>
                <w:right w:val="nil"/>
                <w:between w:val="nil"/>
              </w:pBdr>
              <w:jc w:val="center"/>
              <w:rPr>
                <w:b/>
                <w:color w:val="000000"/>
                <w:sz w:val="22"/>
                <w:szCs w:val="22"/>
              </w:rPr>
            </w:pPr>
            <w:r w:rsidRPr="000D3E8B">
              <w:rPr>
                <w:b/>
                <w:color w:val="000000"/>
                <w:sz w:val="22"/>
                <w:szCs w:val="22"/>
                <w:lang w:val="lt"/>
              </w:rPr>
              <w:t>Bendrieji reikalavimai</w:t>
            </w:r>
          </w:p>
        </w:tc>
      </w:tr>
      <w:tr w:rsidR="000D3E8B" w:rsidRPr="000D3E8B" w14:paraId="255C750C" w14:textId="77777777" w:rsidTr="00D55C85">
        <w:trPr>
          <w:jc w:val="center"/>
        </w:trPr>
        <w:tc>
          <w:tcPr>
            <w:tcW w:w="817" w:type="dxa"/>
          </w:tcPr>
          <w:p w14:paraId="341911C8"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1</w:t>
            </w:r>
          </w:p>
        </w:tc>
        <w:tc>
          <w:tcPr>
            <w:tcW w:w="3573" w:type="dxa"/>
          </w:tcPr>
          <w:p w14:paraId="40CC04AA"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Įranga turi būti nauja (nenaudota)</w:t>
            </w:r>
          </w:p>
        </w:tc>
        <w:tc>
          <w:tcPr>
            <w:tcW w:w="5549" w:type="dxa"/>
          </w:tcPr>
          <w:p w14:paraId="6DDBD3E2"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r>
      <w:tr w:rsidR="000D3E8B" w:rsidRPr="000D3E8B" w14:paraId="638196C9" w14:textId="77777777" w:rsidTr="00D55C85">
        <w:trPr>
          <w:jc w:val="center"/>
        </w:trPr>
        <w:tc>
          <w:tcPr>
            <w:tcW w:w="817" w:type="dxa"/>
          </w:tcPr>
          <w:p w14:paraId="67030F38"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2</w:t>
            </w:r>
          </w:p>
        </w:tc>
        <w:tc>
          <w:tcPr>
            <w:tcW w:w="3573" w:type="dxa"/>
          </w:tcPr>
          <w:p w14:paraId="7B6BCA95"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 xml:space="preserve">Siūlomos įrangos modelis buvo pristatytas rinkai ne anksčiau kaip 2017 metais </w:t>
            </w:r>
          </w:p>
        </w:tc>
        <w:tc>
          <w:tcPr>
            <w:tcW w:w="5549" w:type="dxa"/>
          </w:tcPr>
          <w:p w14:paraId="71479DE7" w14:textId="77777777" w:rsidR="000D3E8B" w:rsidRPr="000D3E8B" w:rsidRDefault="000D3E8B" w:rsidP="00D55C85">
            <w:pPr>
              <w:pBdr>
                <w:top w:val="nil"/>
                <w:left w:val="nil"/>
                <w:bottom w:val="nil"/>
                <w:right w:val="nil"/>
                <w:between w:val="nil"/>
              </w:pBdr>
              <w:rPr>
                <w:i/>
                <w:iCs/>
                <w:color w:val="000000"/>
                <w:sz w:val="22"/>
                <w:szCs w:val="22"/>
              </w:rPr>
            </w:pPr>
            <w:r w:rsidRPr="000D3E8B">
              <w:rPr>
                <w:iCs/>
                <w:color w:val="000000"/>
                <w:sz w:val="22"/>
                <w:szCs w:val="22"/>
                <w:lang w:val="lt"/>
              </w:rPr>
              <w:t xml:space="preserve">Taip, </w:t>
            </w:r>
            <w:r w:rsidRPr="000D3E8B">
              <w:rPr>
                <w:i/>
                <w:iCs/>
                <w:color w:val="000000"/>
                <w:sz w:val="22"/>
                <w:szCs w:val="22"/>
                <w:lang w:val="lt"/>
              </w:rPr>
              <w:t>prašome, nurodykite</w:t>
            </w:r>
          </w:p>
        </w:tc>
      </w:tr>
      <w:tr w:rsidR="000D3E8B" w:rsidRPr="00A562C5" w14:paraId="412021C5" w14:textId="77777777" w:rsidTr="00D55C85">
        <w:trPr>
          <w:jc w:val="center"/>
        </w:trPr>
        <w:tc>
          <w:tcPr>
            <w:tcW w:w="817" w:type="dxa"/>
          </w:tcPr>
          <w:p w14:paraId="7D827E33"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3</w:t>
            </w:r>
          </w:p>
        </w:tc>
        <w:tc>
          <w:tcPr>
            <w:tcW w:w="3573" w:type="dxa"/>
          </w:tcPr>
          <w:p w14:paraId="12305AEC"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Garantija</w:t>
            </w:r>
          </w:p>
        </w:tc>
        <w:tc>
          <w:tcPr>
            <w:tcW w:w="5549" w:type="dxa"/>
          </w:tcPr>
          <w:p w14:paraId="641CD4E4" w14:textId="77777777" w:rsidR="000D3E8B" w:rsidRPr="00A562C5"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kaip 12 mėnesių nuo priėmimo-perdavimo akto pasirašymo</w:t>
            </w:r>
          </w:p>
        </w:tc>
      </w:tr>
    </w:tbl>
    <w:p w14:paraId="1192603A" w14:textId="77777777" w:rsidR="00634DFB" w:rsidRDefault="00634DFB">
      <w:pPr>
        <w:pBdr>
          <w:top w:val="nil"/>
          <w:left w:val="nil"/>
          <w:bottom w:val="nil"/>
          <w:right w:val="nil"/>
          <w:between w:val="nil"/>
        </w:pBdr>
        <w:jc w:val="both"/>
        <w:rPr>
          <w:color w:val="000000"/>
          <w:sz w:val="24"/>
          <w:szCs w:val="24"/>
        </w:rPr>
      </w:pPr>
    </w:p>
    <w:p w14:paraId="5552CDC1" w14:textId="77777777" w:rsidR="00C91E2E" w:rsidRDefault="00C91E2E">
      <w:pPr>
        <w:pBdr>
          <w:top w:val="nil"/>
          <w:left w:val="nil"/>
          <w:bottom w:val="nil"/>
          <w:right w:val="nil"/>
          <w:between w:val="nil"/>
        </w:pBdr>
        <w:jc w:val="both"/>
        <w:rPr>
          <w:color w:val="000000"/>
          <w:sz w:val="24"/>
          <w:szCs w:val="24"/>
        </w:rPr>
      </w:pPr>
    </w:p>
    <w:p w14:paraId="4204471D" w14:textId="77777777" w:rsidR="00C91E2E" w:rsidRDefault="00C91E2E" w:rsidP="00C91E2E">
      <w:pPr>
        <w:pBdr>
          <w:top w:val="nil"/>
          <w:left w:val="nil"/>
          <w:bottom w:val="nil"/>
          <w:right w:val="nil"/>
          <w:between w:val="nil"/>
        </w:pBdr>
        <w:rPr>
          <w:color w:val="000000"/>
          <w:sz w:val="24"/>
          <w:szCs w:val="24"/>
        </w:rPr>
      </w:pPr>
    </w:p>
    <w:p w14:paraId="39290937" w14:textId="77777777" w:rsidR="00C91E2E" w:rsidRDefault="00C91E2E" w:rsidP="00C91E2E">
      <w:pPr>
        <w:pBdr>
          <w:top w:val="nil"/>
          <w:left w:val="nil"/>
          <w:bottom w:val="nil"/>
          <w:right w:val="nil"/>
          <w:between w:val="nil"/>
        </w:pBdr>
        <w:rPr>
          <w:color w:val="000000"/>
          <w:sz w:val="24"/>
          <w:szCs w:val="24"/>
        </w:rPr>
      </w:pPr>
    </w:p>
    <w:p w14:paraId="7653491C" w14:textId="77777777" w:rsidR="00C91E2E" w:rsidRDefault="00C91E2E" w:rsidP="00C91E2E">
      <w:pPr>
        <w:pBdr>
          <w:top w:val="nil"/>
          <w:left w:val="nil"/>
          <w:bottom w:val="nil"/>
          <w:right w:val="nil"/>
          <w:between w:val="nil"/>
        </w:pBdr>
        <w:rPr>
          <w:color w:val="000000"/>
          <w:sz w:val="24"/>
          <w:szCs w:val="24"/>
        </w:rPr>
      </w:pPr>
    </w:p>
    <w:p w14:paraId="7428B7F9" w14:textId="77777777" w:rsidR="00C91E2E" w:rsidRDefault="00C91E2E" w:rsidP="00C91E2E">
      <w:pPr>
        <w:pBdr>
          <w:top w:val="nil"/>
          <w:left w:val="nil"/>
          <w:bottom w:val="nil"/>
          <w:right w:val="nil"/>
          <w:between w:val="nil"/>
        </w:pBdr>
        <w:rPr>
          <w:color w:val="000000"/>
          <w:sz w:val="24"/>
          <w:szCs w:val="24"/>
        </w:rPr>
      </w:pPr>
    </w:p>
    <w:p w14:paraId="7D47C3CF" w14:textId="77777777" w:rsidR="00C91E2E" w:rsidRPr="00C405B3" w:rsidRDefault="00C91E2E" w:rsidP="00C91E2E">
      <w:pPr>
        <w:pBdr>
          <w:top w:val="nil"/>
          <w:left w:val="nil"/>
          <w:bottom w:val="nil"/>
          <w:right w:val="nil"/>
          <w:between w:val="nil"/>
        </w:pBdr>
        <w:rPr>
          <w:color w:val="000000"/>
          <w:sz w:val="24"/>
          <w:szCs w:val="24"/>
        </w:rPr>
      </w:pPr>
    </w:p>
    <w:p w14:paraId="3FC8E1FF" w14:textId="1892BA72" w:rsidR="00C91E2E" w:rsidRDefault="00C91E2E">
      <w:pPr>
        <w:pBdr>
          <w:top w:val="nil"/>
          <w:left w:val="nil"/>
          <w:bottom w:val="nil"/>
          <w:right w:val="nil"/>
          <w:between w:val="nil"/>
        </w:pBdr>
        <w:jc w:val="both"/>
        <w:rPr>
          <w:color w:val="000000"/>
          <w:sz w:val="24"/>
          <w:szCs w:val="24"/>
        </w:rPr>
      </w:pPr>
    </w:p>
    <w:p w14:paraId="500773D7" w14:textId="77777777" w:rsidR="00C91E2E" w:rsidRPr="004E215C" w:rsidRDefault="00C91E2E">
      <w:pPr>
        <w:pBdr>
          <w:top w:val="nil"/>
          <w:left w:val="nil"/>
          <w:bottom w:val="nil"/>
          <w:right w:val="nil"/>
          <w:between w:val="nil"/>
        </w:pBdr>
        <w:jc w:val="both"/>
        <w:rPr>
          <w:color w:val="000000"/>
          <w:sz w:val="24"/>
          <w:szCs w:val="24"/>
        </w:rPr>
      </w:pPr>
    </w:p>
    <w:p w14:paraId="4CD45A79" w14:textId="77777777" w:rsidR="00A97703" w:rsidRPr="00C405B3" w:rsidRDefault="00A97703">
      <w:pPr>
        <w:pBdr>
          <w:top w:val="nil"/>
          <w:left w:val="nil"/>
          <w:bottom w:val="nil"/>
          <w:right w:val="nil"/>
          <w:between w:val="nil"/>
        </w:pBdr>
        <w:jc w:val="center"/>
        <w:rPr>
          <w:color w:val="000000"/>
          <w:sz w:val="24"/>
          <w:szCs w:val="24"/>
        </w:rPr>
      </w:pPr>
    </w:p>
    <w:p w14:paraId="78A4FECD" w14:textId="6C13ED01"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r w:rsidR="00657AC5">
        <w:rPr>
          <w:b/>
          <w:color w:val="000000"/>
          <w:sz w:val="22"/>
          <w:szCs w:val="22"/>
        </w:rPr>
        <w:t>Komex</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49507114" w:rsidR="00A97703" w:rsidRDefault="00C01E24">
      <w:pPr>
        <w:pBdr>
          <w:top w:val="nil"/>
          <w:left w:val="nil"/>
          <w:bottom w:val="nil"/>
          <w:right w:val="nil"/>
          <w:between w:val="nil"/>
        </w:pBdr>
        <w:jc w:val="center"/>
        <w:rPr>
          <w:b/>
          <w:color w:val="000000"/>
          <w:sz w:val="24"/>
          <w:szCs w:val="24"/>
        </w:rPr>
      </w:pPr>
      <w:r w:rsidRPr="00C405B3">
        <w:rPr>
          <w:b/>
          <w:color w:val="000000"/>
          <w:sz w:val="24"/>
          <w:szCs w:val="24"/>
        </w:rPr>
        <w:t xml:space="preserve">DĖL </w:t>
      </w:r>
      <w:r w:rsidR="00866FCB">
        <w:rPr>
          <w:b/>
          <w:color w:val="000000"/>
          <w:sz w:val="24"/>
          <w:szCs w:val="24"/>
        </w:rPr>
        <w:t>EKSTRUDERIO</w:t>
      </w:r>
      <w:r w:rsidR="00027819" w:rsidRPr="00027819">
        <w:rPr>
          <w:b/>
          <w:color w:val="000000"/>
          <w:sz w:val="24"/>
          <w:szCs w:val="24"/>
        </w:rPr>
        <w:t xml:space="preserve"> (</w:t>
      </w:r>
      <w:r w:rsidR="00866FCB">
        <w:rPr>
          <w:b/>
          <w:color w:val="000000"/>
          <w:sz w:val="24"/>
          <w:szCs w:val="24"/>
        </w:rPr>
        <w:t>1</w:t>
      </w:r>
      <w:r w:rsidR="00027819" w:rsidRPr="00027819">
        <w:rPr>
          <w:b/>
          <w:color w:val="000000"/>
          <w:sz w:val="24"/>
          <w:szCs w:val="24"/>
        </w:rPr>
        <w:t xml:space="preserve"> KOMPLEKT</w:t>
      </w:r>
      <w:r w:rsidR="00866FCB">
        <w:rPr>
          <w:b/>
          <w:color w:val="000000"/>
          <w:sz w:val="24"/>
          <w:szCs w:val="24"/>
        </w:rPr>
        <w:t>O</w:t>
      </w:r>
      <w:r w:rsidR="00027819" w:rsidRPr="00027819">
        <w:rPr>
          <w:b/>
          <w:color w:val="000000"/>
          <w:sz w:val="24"/>
          <w:szCs w:val="24"/>
        </w:rPr>
        <w:t>)</w:t>
      </w:r>
    </w:p>
    <w:p w14:paraId="6200ADC0" w14:textId="77777777" w:rsidR="00027819" w:rsidRPr="00C405B3" w:rsidRDefault="00027819">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0B84B828"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C91E2E">
              <w:rPr>
                <w:color w:val="000000"/>
                <w:sz w:val="24"/>
                <w:szCs w:val="24"/>
              </w:rPr>
              <w:t>0</w:t>
            </w:r>
            <w:r w:rsidR="00461556">
              <w:rPr>
                <w:color w:val="000000"/>
                <w:sz w:val="24"/>
                <w:szCs w:val="24"/>
              </w:rPr>
              <w:t>2</w:t>
            </w:r>
            <w:r w:rsidR="00866FCB">
              <w:rPr>
                <w:color w:val="000000"/>
                <w:sz w:val="24"/>
                <w:szCs w:val="24"/>
              </w:rPr>
              <w:t>3</w:t>
            </w:r>
            <w:r w:rsidRPr="00C405B3">
              <w:rPr>
                <w:color w:val="000000"/>
                <w:sz w:val="24"/>
                <w:szCs w:val="24"/>
              </w:rPr>
              <w:t xml:space="preserve">-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410FCCEE"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1) konkurso skelbime, paskelbtame svetainėje www.</w:t>
      </w:r>
      <w:r w:rsidRPr="00F122D3">
        <w:rPr>
          <w:color w:val="000000"/>
          <w:sz w:val="24"/>
          <w:szCs w:val="24"/>
        </w:rPr>
        <w:t xml:space="preserve">esinvesticijos.lt </w:t>
      </w:r>
      <w:r w:rsidR="00496E94" w:rsidRPr="00F122D3">
        <w:rPr>
          <w:b/>
          <w:color w:val="000000"/>
          <w:sz w:val="24"/>
          <w:szCs w:val="24"/>
        </w:rPr>
        <w:t>202</w:t>
      </w:r>
      <w:r w:rsidR="00866FCB" w:rsidRPr="00F122D3">
        <w:rPr>
          <w:b/>
          <w:color w:val="000000"/>
          <w:sz w:val="24"/>
          <w:szCs w:val="24"/>
        </w:rPr>
        <w:t>3</w:t>
      </w:r>
      <w:r w:rsidR="00496E94" w:rsidRPr="00F122D3">
        <w:rPr>
          <w:b/>
          <w:color w:val="000000"/>
          <w:sz w:val="24"/>
          <w:szCs w:val="24"/>
        </w:rPr>
        <w:t>-0</w:t>
      </w:r>
      <w:r w:rsidR="00564166" w:rsidRPr="00F122D3">
        <w:rPr>
          <w:b/>
          <w:color w:val="000000"/>
          <w:sz w:val="24"/>
          <w:szCs w:val="24"/>
        </w:rPr>
        <w:t>9</w:t>
      </w:r>
      <w:r w:rsidR="00496E94" w:rsidRPr="00F122D3">
        <w:rPr>
          <w:b/>
          <w:color w:val="000000"/>
          <w:sz w:val="24"/>
          <w:szCs w:val="24"/>
        </w:rPr>
        <w:t>-</w:t>
      </w:r>
      <w:r w:rsidR="00564166" w:rsidRPr="00F122D3">
        <w:rPr>
          <w:b/>
          <w:color w:val="000000"/>
          <w:sz w:val="24"/>
          <w:szCs w:val="24"/>
        </w:rPr>
        <w:t>19</w:t>
      </w:r>
      <w:r w:rsidRPr="00F122D3">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23"/>
        <w:gridCol w:w="539"/>
        <w:gridCol w:w="1021"/>
        <w:gridCol w:w="821"/>
        <w:gridCol w:w="993"/>
        <w:gridCol w:w="1134"/>
        <w:gridCol w:w="992"/>
        <w:gridCol w:w="850"/>
      </w:tblGrid>
      <w:tr w:rsidR="00A97703" w:rsidRPr="00C405B3" w14:paraId="0250DBD4" w14:textId="77777777" w:rsidTr="00461556">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723"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539"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1021"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821"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539"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1021"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821"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4BE5BC6A" w14:textId="7A0B5173" w:rsidR="002217EC" w:rsidRPr="00403EC5" w:rsidRDefault="00866FCB" w:rsidP="002217EC">
            <w:pPr>
              <w:pBdr>
                <w:top w:val="nil"/>
                <w:left w:val="nil"/>
                <w:bottom w:val="nil"/>
                <w:right w:val="nil"/>
                <w:between w:val="nil"/>
              </w:pBdr>
              <w:jc w:val="center"/>
            </w:pPr>
            <w:r>
              <w:t>Ekstruderis</w:t>
            </w:r>
          </w:p>
          <w:p w14:paraId="6C49EBD8" w14:textId="2DF5DB2B" w:rsidR="00A97703" w:rsidRPr="00403EC5" w:rsidRDefault="00A97703">
            <w:pPr>
              <w:pBdr>
                <w:top w:val="nil"/>
                <w:left w:val="nil"/>
                <w:bottom w:val="nil"/>
                <w:right w:val="nil"/>
                <w:between w:val="nil"/>
              </w:pBdr>
            </w:pPr>
          </w:p>
        </w:tc>
        <w:tc>
          <w:tcPr>
            <w:tcW w:w="539"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1021" w:type="dxa"/>
            <w:tcBorders>
              <w:top w:val="single" w:sz="4" w:space="0" w:color="000000"/>
              <w:left w:val="single" w:sz="4" w:space="0" w:color="000000"/>
              <w:bottom w:val="single" w:sz="4" w:space="0" w:color="000000"/>
              <w:right w:val="single" w:sz="4" w:space="0" w:color="000000"/>
            </w:tcBorders>
          </w:tcPr>
          <w:p w14:paraId="226954E4" w14:textId="354CE9E2" w:rsidR="00A97703" w:rsidRPr="00C405B3" w:rsidRDefault="00027819">
            <w:pPr>
              <w:pBdr>
                <w:top w:val="nil"/>
                <w:left w:val="nil"/>
                <w:bottom w:val="nil"/>
                <w:right w:val="nil"/>
                <w:between w:val="nil"/>
              </w:pBdr>
              <w:jc w:val="center"/>
              <w:rPr>
                <w:color w:val="000000"/>
              </w:rPr>
            </w:pPr>
            <w:r>
              <w:rPr>
                <w:color w:val="000000"/>
              </w:rPr>
              <w:t>komplektas</w:t>
            </w:r>
            <w:r w:rsidR="00C01E24" w:rsidRPr="00C405B3">
              <w:rPr>
                <w:color w:val="000000"/>
              </w:rPr>
              <w:t>.</w:t>
            </w:r>
          </w:p>
        </w:tc>
        <w:tc>
          <w:tcPr>
            <w:tcW w:w="821"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723"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508"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67EF7D77"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w:t>
      </w:r>
      <w:r w:rsidR="00866FCB">
        <w:rPr>
          <w:color w:val="000000"/>
          <w:sz w:val="24"/>
          <w:szCs w:val="24"/>
        </w:rPr>
        <w:t>a</w:t>
      </w:r>
      <w:r w:rsidR="00180A16">
        <w:rPr>
          <w:color w:val="000000"/>
          <w:sz w:val="24"/>
          <w:szCs w:val="24"/>
        </w:rPr>
        <w:t xml:space="preserve">s </w:t>
      </w:r>
      <w:r w:rsidR="00866FCB">
        <w:rPr>
          <w:b/>
          <w:bCs/>
          <w:color w:val="000000"/>
          <w:sz w:val="24"/>
          <w:szCs w:val="24"/>
        </w:rPr>
        <w:t>ekstruderis</w:t>
      </w:r>
      <w:r w:rsidR="00027819">
        <w:rPr>
          <w:b/>
          <w:bCs/>
          <w:color w:val="000000"/>
          <w:sz w:val="24"/>
          <w:szCs w:val="24"/>
        </w:rPr>
        <w:t xml:space="preserve"> (</w:t>
      </w:r>
      <w:r w:rsidR="00866FCB">
        <w:rPr>
          <w:b/>
          <w:bCs/>
          <w:color w:val="000000"/>
          <w:sz w:val="24"/>
          <w:szCs w:val="24"/>
        </w:rPr>
        <w:t>1</w:t>
      </w:r>
      <w:r w:rsidR="00027819">
        <w:rPr>
          <w:b/>
          <w:bCs/>
          <w:color w:val="000000"/>
          <w:sz w:val="24"/>
          <w:szCs w:val="24"/>
        </w:rPr>
        <w:t xml:space="preserve"> komplekta</w:t>
      </w:r>
      <w:r w:rsidR="00866FCB">
        <w:rPr>
          <w:b/>
          <w:bCs/>
          <w:color w:val="000000"/>
          <w:sz w:val="24"/>
          <w:szCs w:val="24"/>
        </w:rPr>
        <w:t>s</w:t>
      </w:r>
      <w:r w:rsidR="00027819">
        <w:rPr>
          <w:b/>
          <w:bCs/>
          <w:color w:val="000000"/>
          <w:sz w:val="24"/>
          <w:szCs w:val="24"/>
        </w:rPr>
        <w:t xml:space="preserve">) </w:t>
      </w:r>
      <w:r w:rsidRPr="00C405B3">
        <w:rPr>
          <w:color w:val="000000"/>
          <w:sz w:val="24"/>
          <w:szCs w:val="24"/>
        </w:rPr>
        <w:t>visiškai atitinka pirkimo dokumentuose nurodytus reikalavimus ir jų savybės tokios:</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402"/>
        <w:gridCol w:w="2806"/>
        <w:gridCol w:w="19"/>
        <w:gridCol w:w="2703"/>
      </w:tblGrid>
      <w:tr w:rsidR="000D3E8B" w:rsidRPr="000D3E8B" w14:paraId="32B959F4" w14:textId="4B2DD157" w:rsidTr="000D3E8B">
        <w:trPr>
          <w:tblHeader/>
          <w:jc w:val="center"/>
        </w:trPr>
        <w:tc>
          <w:tcPr>
            <w:tcW w:w="851" w:type="dxa"/>
            <w:shd w:val="clear" w:color="auto" w:fill="D9D9D9"/>
          </w:tcPr>
          <w:p w14:paraId="3136F519" w14:textId="77777777" w:rsidR="000D3E8B" w:rsidRPr="000D3E8B" w:rsidRDefault="000D3E8B" w:rsidP="00D55C85">
            <w:pPr>
              <w:pBdr>
                <w:top w:val="nil"/>
                <w:left w:val="nil"/>
                <w:bottom w:val="nil"/>
                <w:right w:val="nil"/>
                <w:between w:val="nil"/>
              </w:pBdr>
              <w:jc w:val="center"/>
              <w:rPr>
                <w:color w:val="000000"/>
                <w:sz w:val="22"/>
                <w:szCs w:val="22"/>
              </w:rPr>
            </w:pPr>
            <w:r w:rsidRPr="000D3E8B">
              <w:rPr>
                <w:b/>
                <w:color w:val="000000"/>
                <w:sz w:val="22"/>
                <w:szCs w:val="22"/>
                <w:lang w:val="lt"/>
              </w:rPr>
              <w:t>Nr.</w:t>
            </w:r>
          </w:p>
        </w:tc>
        <w:tc>
          <w:tcPr>
            <w:tcW w:w="3402" w:type="dxa"/>
            <w:shd w:val="clear" w:color="auto" w:fill="D9D9D9"/>
            <w:vAlign w:val="center"/>
          </w:tcPr>
          <w:p w14:paraId="24657DFA" w14:textId="77777777" w:rsidR="000D3E8B" w:rsidRPr="000D3E8B" w:rsidRDefault="000D3E8B" w:rsidP="00D55C85">
            <w:pPr>
              <w:pBdr>
                <w:top w:val="nil"/>
                <w:left w:val="nil"/>
                <w:bottom w:val="nil"/>
                <w:right w:val="nil"/>
                <w:between w:val="nil"/>
              </w:pBdr>
              <w:jc w:val="center"/>
              <w:rPr>
                <w:color w:val="000000"/>
                <w:sz w:val="22"/>
                <w:szCs w:val="22"/>
              </w:rPr>
            </w:pPr>
            <w:r w:rsidRPr="000D3E8B">
              <w:rPr>
                <w:b/>
                <w:color w:val="000000"/>
                <w:sz w:val="22"/>
                <w:szCs w:val="22"/>
                <w:lang w:val="lt"/>
              </w:rPr>
              <w:t>Funkcinis aprašymas</w:t>
            </w:r>
          </w:p>
        </w:tc>
        <w:tc>
          <w:tcPr>
            <w:tcW w:w="2806" w:type="dxa"/>
            <w:shd w:val="clear" w:color="auto" w:fill="D9D9D9"/>
            <w:vAlign w:val="center"/>
          </w:tcPr>
          <w:p w14:paraId="649E94A5" w14:textId="77777777" w:rsidR="000D3E8B" w:rsidRPr="000D3E8B" w:rsidRDefault="000D3E8B" w:rsidP="00D55C85">
            <w:pPr>
              <w:pBdr>
                <w:top w:val="nil"/>
                <w:left w:val="nil"/>
                <w:bottom w:val="nil"/>
                <w:right w:val="nil"/>
                <w:between w:val="nil"/>
              </w:pBdr>
              <w:jc w:val="center"/>
              <w:rPr>
                <w:color w:val="000000"/>
                <w:sz w:val="22"/>
                <w:szCs w:val="22"/>
              </w:rPr>
            </w:pPr>
            <w:r w:rsidRPr="000D3E8B">
              <w:rPr>
                <w:b/>
                <w:color w:val="000000"/>
                <w:sz w:val="22"/>
                <w:szCs w:val="22"/>
                <w:lang w:val="lt"/>
              </w:rPr>
              <w:t>Techniniai reikalavimai</w:t>
            </w:r>
          </w:p>
        </w:tc>
        <w:tc>
          <w:tcPr>
            <w:tcW w:w="2722" w:type="dxa"/>
            <w:gridSpan w:val="2"/>
            <w:shd w:val="clear" w:color="auto" w:fill="D9D9D9"/>
          </w:tcPr>
          <w:p w14:paraId="37C4DF48" w14:textId="6DA05A22" w:rsidR="000D3E8B" w:rsidRPr="000D3E8B" w:rsidRDefault="000D3E8B" w:rsidP="00D55C85">
            <w:pPr>
              <w:pBdr>
                <w:top w:val="nil"/>
                <w:left w:val="nil"/>
                <w:bottom w:val="nil"/>
                <w:right w:val="nil"/>
                <w:between w:val="nil"/>
              </w:pBdr>
              <w:jc w:val="center"/>
              <w:rPr>
                <w:b/>
                <w:color w:val="000000"/>
                <w:sz w:val="22"/>
                <w:szCs w:val="22"/>
                <w:lang w:val="lt"/>
              </w:rPr>
            </w:pPr>
            <w:r>
              <w:rPr>
                <w:b/>
                <w:color w:val="000000"/>
                <w:sz w:val="22"/>
                <w:szCs w:val="22"/>
                <w:lang w:val="lt"/>
              </w:rPr>
              <w:t>Siūlomi parametrai</w:t>
            </w:r>
          </w:p>
        </w:tc>
      </w:tr>
      <w:tr w:rsidR="000D3E8B" w:rsidRPr="000D3E8B" w14:paraId="792ED6AD" w14:textId="16B69D7B" w:rsidTr="000D3E8B">
        <w:trPr>
          <w:jc w:val="center"/>
        </w:trPr>
        <w:tc>
          <w:tcPr>
            <w:tcW w:w="851" w:type="dxa"/>
          </w:tcPr>
          <w:p w14:paraId="0BBCC195"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635B1FBC"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Tinkamos medžiagos</w:t>
            </w:r>
          </w:p>
        </w:tc>
        <w:tc>
          <w:tcPr>
            <w:tcW w:w="2806" w:type="dxa"/>
          </w:tcPr>
          <w:p w14:paraId="39DD4863"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LDPE - LLDPE - HDPE</w:t>
            </w:r>
          </w:p>
        </w:tc>
        <w:tc>
          <w:tcPr>
            <w:tcW w:w="2722" w:type="dxa"/>
            <w:gridSpan w:val="2"/>
          </w:tcPr>
          <w:p w14:paraId="76C446BB"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24002B3C" w14:textId="62DA65F9" w:rsidTr="000D3E8B">
        <w:trPr>
          <w:jc w:val="center"/>
        </w:trPr>
        <w:tc>
          <w:tcPr>
            <w:tcW w:w="851" w:type="dxa"/>
          </w:tcPr>
          <w:p w14:paraId="14EEAD73"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2380DF55"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3-ų sluoksnių ekstruzija</w:t>
            </w:r>
          </w:p>
        </w:tc>
        <w:tc>
          <w:tcPr>
            <w:tcW w:w="2806" w:type="dxa"/>
          </w:tcPr>
          <w:p w14:paraId="22048F74"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c>
          <w:tcPr>
            <w:tcW w:w="2722" w:type="dxa"/>
            <w:gridSpan w:val="2"/>
          </w:tcPr>
          <w:p w14:paraId="6F86ECFA"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30D7962B" w14:textId="263E25C3" w:rsidTr="000D3E8B">
        <w:trPr>
          <w:trHeight w:val="333"/>
          <w:jc w:val="center"/>
        </w:trPr>
        <w:tc>
          <w:tcPr>
            <w:tcW w:w="851" w:type="dxa"/>
          </w:tcPr>
          <w:p w14:paraId="35876B53"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272D106B"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Maksimalus („layflat“)  plotis</w:t>
            </w:r>
          </w:p>
        </w:tc>
        <w:tc>
          <w:tcPr>
            <w:tcW w:w="2806" w:type="dxa"/>
          </w:tcPr>
          <w:p w14:paraId="06DB945E"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mažesnis kaip  2500 mm</w:t>
            </w:r>
          </w:p>
        </w:tc>
        <w:tc>
          <w:tcPr>
            <w:tcW w:w="2722" w:type="dxa"/>
            <w:gridSpan w:val="2"/>
          </w:tcPr>
          <w:p w14:paraId="393B75E5"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31EA3664" w14:textId="392693AE" w:rsidTr="000D3E8B">
        <w:trPr>
          <w:jc w:val="center"/>
        </w:trPr>
        <w:tc>
          <w:tcPr>
            <w:tcW w:w="851" w:type="dxa"/>
          </w:tcPr>
          <w:p w14:paraId="59A8B60D"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385D0709"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Maksimalus plėvelės storis</w:t>
            </w:r>
          </w:p>
        </w:tc>
        <w:tc>
          <w:tcPr>
            <w:tcW w:w="2806" w:type="dxa"/>
          </w:tcPr>
          <w:p w14:paraId="63E3B6D7"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kaip  145 mikronai</w:t>
            </w:r>
          </w:p>
        </w:tc>
        <w:tc>
          <w:tcPr>
            <w:tcW w:w="2722" w:type="dxa"/>
            <w:gridSpan w:val="2"/>
          </w:tcPr>
          <w:p w14:paraId="17FC4A9D"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7B18368A" w14:textId="44C718B1" w:rsidTr="000D3E8B">
        <w:trPr>
          <w:jc w:val="center"/>
        </w:trPr>
        <w:tc>
          <w:tcPr>
            <w:tcW w:w="851" w:type="dxa"/>
          </w:tcPr>
          <w:p w14:paraId="01355D78"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774F6E7A" w14:textId="77777777" w:rsidR="000D3E8B" w:rsidRPr="000D3E8B" w:rsidRDefault="000D3E8B" w:rsidP="00D55C85">
            <w:pPr>
              <w:pBdr>
                <w:top w:val="nil"/>
                <w:left w:val="nil"/>
                <w:bottom w:val="nil"/>
                <w:right w:val="nil"/>
                <w:between w:val="nil"/>
              </w:pBdr>
              <w:rPr>
                <w:color w:val="000000"/>
                <w:sz w:val="22"/>
                <w:szCs w:val="22"/>
                <w:lang w:val="lt"/>
              </w:rPr>
            </w:pPr>
            <w:r w:rsidRPr="000D3E8B">
              <w:rPr>
                <w:color w:val="000000"/>
                <w:sz w:val="22"/>
                <w:szCs w:val="22"/>
                <w:lang w:val="lt"/>
              </w:rPr>
              <w:t>Maks. linijos greitis</w:t>
            </w:r>
          </w:p>
        </w:tc>
        <w:tc>
          <w:tcPr>
            <w:tcW w:w="2806" w:type="dxa"/>
          </w:tcPr>
          <w:p w14:paraId="3D4E2CC4"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kaip  15 m/min</w:t>
            </w:r>
          </w:p>
        </w:tc>
        <w:tc>
          <w:tcPr>
            <w:tcW w:w="2722" w:type="dxa"/>
            <w:gridSpan w:val="2"/>
          </w:tcPr>
          <w:p w14:paraId="250B05DC"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6C6F90B5" w14:textId="32EC8E4E" w:rsidTr="000D3E8B">
        <w:trPr>
          <w:jc w:val="center"/>
        </w:trPr>
        <w:tc>
          <w:tcPr>
            <w:tcW w:w="851" w:type="dxa"/>
          </w:tcPr>
          <w:p w14:paraId="6AF13614"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42B49779"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Maks. gamybos greitis</w:t>
            </w:r>
          </w:p>
        </w:tc>
        <w:tc>
          <w:tcPr>
            <w:tcW w:w="2806" w:type="dxa"/>
          </w:tcPr>
          <w:p w14:paraId="2523E0B0"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 xml:space="preserve"> Ne mažiau </w:t>
            </w:r>
            <w:r w:rsidRPr="000D3E8B">
              <w:rPr>
                <w:lang w:val="lt"/>
              </w:rPr>
              <w:t xml:space="preserve"> kaip </w:t>
            </w:r>
            <w:r w:rsidRPr="000D3E8B">
              <w:rPr>
                <w:color w:val="000000"/>
                <w:sz w:val="22"/>
                <w:szCs w:val="22"/>
                <w:lang w:val="lt"/>
              </w:rPr>
              <w:t xml:space="preserve"> 180 kg/val. LDPE</w:t>
            </w:r>
          </w:p>
        </w:tc>
        <w:tc>
          <w:tcPr>
            <w:tcW w:w="2722" w:type="dxa"/>
            <w:gridSpan w:val="2"/>
          </w:tcPr>
          <w:p w14:paraId="381C27D2" w14:textId="77777777" w:rsidR="000D3E8B" w:rsidRPr="000D3E8B" w:rsidRDefault="000D3E8B" w:rsidP="00D55C85">
            <w:pPr>
              <w:pBdr>
                <w:top w:val="nil"/>
                <w:left w:val="nil"/>
                <w:bottom w:val="nil"/>
                <w:right w:val="nil"/>
                <w:between w:val="nil"/>
              </w:pBdr>
              <w:rPr>
                <w:color w:val="000000"/>
                <w:sz w:val="22"/>
                <w:szCs w:val="22"/>
                <w:lang w:val="lt"/>
              </w:rPr>
            </w:pPr>
          </w:p>
        </w:tc>
      </w:tr>
      <w:tr w:rsidR="004B7B27" w:rsidRPr="000D3E8B" w14:paraId="5D2D286C" w14:textId="2B3062D4" w:rsidTr="00B7234A">
        <w:trPr>
          <w:jc w:val="center"/>
        </w:trPr>
        <w:tc>
          <w:tcPr>
            <w:tcW w:w="9781" w:type="dxa"/>
            <w:gridSpan w:val="5"/>
          </w:tcPr>
          <w:p w14:paraId="7A4C3A0D" w14:textId="09FFA21A" w:rsidR="004B7B27" w:rsidRPr="000D3E8B" w:rsidRDefault="004B7B27" w:rsidP="00D55C85">
            <w:pPr>
              <w:pBdr>
                <w:top w:val="nil"/>
                <w:left w:val="nil"/>
                <w:bottom w:val="nil"/>
                <w:right w:val="nil"/>
                <w:between w:val="nil"/>
              </w:pBdr>
              <w:jc w:val="center"/>
              <w:rPr>
                <w:b/>
                <w:bCs/>
                <w:sz w:val="22"/>
                <w:szCs w:val="22"/>
                <w:lang w:val="lt"/>
              </w:rPr>
            </w:pPr>
            <w:r w:rsidRPr="000D3E8B">
              <w:rPr>
                <w:b/>
                <w:bCs/>
                <w:sz w:val="22"/>
                <w:szCs w:val="22"/>
                <w:lang w:val="lt"/>
              </w:rPr>
              <w:t>Pagrindinio sluoksnio ekstruzijos įrenginys</w:t>
            </w:r>
          </w:p>
        </w:tc>
      </w:tr>
      <w:tr w:rsidR="000D3E8B" w:rsidRPr="000D3E8B" w14:paraId="41DFC15C" w14:textId="595BF929" w:rsidTr="000D3E8B">
        <w:trPr>
          <w:jc w:val="center"/>
        </w:trPr>
        <w:tc>
          <w:tcPr>
            <w:tcW w:w="851" w:type="dxa"/>
          </w:tcPr>
          <w:p w14:paraId="2874ABD3"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1EF08968" w14:textId="77777777" w:rsidR="000D3E8B" w:rsidRPr="000D3E8B" w:rsidRDefault="000D3E8B" w:rsidP="00D55C85">
            <w:pPr>
              <w:pBdr>
                <w:top w:val="nil"/>
                <w:left w:val="nil"/>
                <w:bottom w:val="nil"/>
                <w:right w:val="nil"/>
                <w:between w:val="nil"/>
              </w:pBdr>
              <w:rPr>
                <w:color w:val="000000"/>
                <w:sz w:val="22"/>
                <w:szCs w:val="22"/>
                <w:lang w:val="lt"/>
              </w:rPr>
            </w:pPr>
            <w:r w:rsidRPr="000D3E8B">
              <w:rPr>
                <w:color w:val="000000"/>
                <w:sz w:val="22"/>
                <w:szCs w:val="22"/>
                <w:lang w:val="lt"/>
              </w:rPr>
              <w:t>Šnekų skaičius</w:t>
            </w:r>
          </w:p>
        </w:tc>
        <w:tc>
          <w:tcPr>
            <w:tcW w:w="2806" w:type="dxa"/>
          </w:tcPr>
          <w:p w14:paraId="0CD426C3" w14:textId="77777777" w:rsidR="000D3E8B" w:rsidRPr="000D3E8B" w:rsidRDefault="000D3E8B" w:rsidP="00D55C85">
            <w:pPr>
              <w:pBdr>
                <w:top w:val="nil"/>
                <w:left w:val="nil"/>
                <w:bottom w:val="nil"/>
                <w:right w:val="nil"/>
                <w:between w:val="nil"/>
              </w:pBdr>
              <w:rPr>
                <w:color w:val="000000"/>
                <w:sz w:val="22"/>
                <w:szCs w:val="22"/>
                <w:lang w:val="lt"/>
              </w:rPr>
            </w:pPr>
            <w:r w:rsidRPr="000D3E8B">
              <w:rPr>
                <w:color w:val="000000"/>
                <w:sz w:val="22"/>
                <w:szCs w:val="22"/>
                <w:lang w:val="lt"/>
              </w:rPr>
              <w:t>Min 2</w:t>
            </w:r>
          </w:p>
        </w:tc>
        <w:tc>
          <w:tcPr>
            <w:tcW w:w="2722" w:type="dxa"/>
            <w:gridSpan w:val="2"/>
          </w:tcPr>
          <w:p w14:paraId="38727E39"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65A11683" w14:textId="1B6132DE" w:rsidTr="000D3E8B">
        <w:trPr>
          <w:jc w:val="center"/>
        </w:trPr>
        <w:tc>
          <w:tcPr>
            <w:tcW w:w="851" w:type="dxa"/>
          </w:tcPr>
          <w:p w14:paraId="4009BAF1"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50558531"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Šneko diametras</w:t>
            </w:r>
          </w:p>
        </w:tc>
        <w:tc>
          <w:tcPr>
            <w:tcW w:w="2806" w:type="dxa"/>
          </w:tcPr>
          <w:p w14:paraId="7BE39A3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Nuo 90 mm</w:t>
            </w:r>
          </w:p>
        </w:tc>
        <w:tc>
          <w:tcPr>
            <w:tcW w:w="2722" w:type="dxa"/>
            <w:gridSpan w:val="2"/>
          </w:tcPr>
          <w:p w14:paraId="7AE9202C"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2B84FAA4" w14:textId="5C843AA8" w:rsidTr="000D3E8B">
        <w:trPr>
          <w:jc w:val="center"/>
        </w:trPr>
        <w:tc>
          <w:tcPr>
            <w:tcW w:w="851" w:type="dxa"/>
          </w:tcPr>
          <w:p w14:paraId="6FE97F45"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6BC4788B"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Šneko ilgis</w:t>
            </w:r>
          </w:p>
        </w:tc>
        <w:tc>
          <w:tcPr>
            <w:tcW w:w="2806" w:type="dxa"/>
          </w:tcPr>
          <w:p w14:paraId="6B515DB6"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Nuo 1950 mm</w:t>
            </w:r>
          </w:p>
        </w:tc>
        <w:tc>
          <w:tcPr>
            <w:tcW w:w="2722" w:type="dxa"/>
            <w:gridSpan w:val="2"/>
          </w:tcPr>
          <w:p w14:paraId="57CB36D7"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5243ED01" w14:textId="2A03C0F4" w:rsidTr="000D3E8B">
        <w:trPr>
          <w:jc w:val="center"/>
        </w:trPr>
        <w:tc>
          <w:tcPr>
            <w:tcW w:w="851" w:type="dxa"/>
          </w:tcPr>
          <w:p w14:paraId="2790323B"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61E3D44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Pagrindinis variklis</w:t>
            </w:r>
          </w:p>
        </w:tc>
        <w:tc>
          <w:tcPr>
            <w:tcW w:w="2806" w:type="dxa"/>
          </w:tcPr>
          <w:p w14:paraId="7C548A20"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kaip 45 kW</w:t>
            </w:r>
          </w:p>
        </w:tc>
        <w:tc>
          <w:tcPr>
            <w:tcW w:w="2722" w:type="dxa"/>
            <w:gridSpan w:val="2"/>
          </w:tcPr>
          <w:p w14:paraId="6D0E2B3A"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5A1083CA" w14:textId="539D4110" w:rsidTr="000D3E8B">
        <w:trPr>
          <w:jc w:val="center"/>
        </w:trPr>
        <w:tc>
          <w:tcPr>
            <w:tcW w:w="851" w:type="dxa"/>
          </w:tcPr>
          <w:p w14:paraId="12E8111D"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6BE53F87"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L/D santykis</w:t>
            </w:r>
          </w:p>
        </w:tc>
        <w:tc>
          <w:tcPr>
            <w:tcW w:w="2806" w:type="dxa"/>
          </w:tcPr>
          <w:p w14:paraId="54C30E82"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Nuo 32/1</w:t>
            </w:r>
          </w:p>
        </w:tc>
        <w:tc>
          <w:tcPr>
            <w:tcW w:w="2722" w:type="dxa"/>
            <w:gridSpan w:val="2"/>
          </w:tcPr>
          <w:p w14:paraId="52D5D95B"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50C52E58" w14:textId="71004A07" w:rsidTr="000D3E8B">
        <w:trPr>
          <w:jc w:val="center"/>
        </w:trPr>
        <w:tc>
          <w:tcPr>
            <w:tcW w:w="851" w:type="dxa"/>
          </w:tcPr>
          <w:p w14:paraId="469CD22C"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0937AA25"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Sraigtas padengtas specialiu mažai susidėvinčiu lydiniu</w:t>
            </w:r>
          </w:p>
        </w:tc>
        <w:tc>
          <w:tcPr>
            <w:tcW w:w="2806" w:type="dxa"/>
          </w:tcPr>
          <w:p w14:paraId="3786FDD9"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c>
          <w:tcPr>
            <w:tcW w:w="2722" w:type="dxa"/>
            <w:gridSpan w:val="2"/>
          </w:tcPr>
          <w:p w14:paraId="3324E3CF"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22FFFFE1" w14:textId="29443A04" w:rsidTr="000D3E8B">
        <w:trPr>
          <w:jc w:val="center"/>
        </w:trPr>
        <w:tc>
          <w:tcPr>
            <w:tcW w:w="7078" w:type="dxa"/>
            <w:gridSpan w:val="4"/>
          </w:tcPr>
          <w:p w14:paraId="378FCEDF" w14:textId="77777777" w:rsidR="000D3E8B" w:rsidRPr="000D3E8B" w:rsidRDefault="000D3E8B" w:rsidP="00D55C85">
            <w:pPr>
              <w:pBdr>
                <w:top w:val="nil"/>
                <w:left w:val="nil"/>
                <w:bottom w:val="nil"/>
                <w:right w:val="nil"/>
                <w:between w:val="nil"/>
              </w:pBdr>
              <w:jc w:val="center"/>
              <w:rPr>
                <w:b/>
                <w:bCs/>
                <w:color w:val="000000"/>
                <w:sz w:val="22"/>
                <w:szCs w:val="22"/>
              </w:rPr>
            </w:pPr>
            <w:r w:rsidRPr="000D3E8B">
              <w:rPr>
                <w:b/>
                <w:bCs/>
                <w:sz w:val="22"/>
                <w:szCs w:val="22"/>
                <w:lang w:val="lt"/>
              </w:rPr>
              <w:lastRenderedPageBreak/>
              <w:t>Paapildomo sluoksnio ekstruzijos įrenginys</w:t>
            </w:r>
          </w:p>
        </w:tc>
        <w:tc>
          <w:tcPr>
            <w:tcW w:w="2703" w:type="dxa"/>
          </w:tcPr>
          <w:p w14:paraId="39727FAC" w14:textId="77777777" w:rsidR="000D3E8B" w:rsidRPr="000D3E8B" w:rsidRDefault="000D3E8B" w:rsidP="00D55C85">
            <w:pPr>
              <w:pBdr>
                <w:top w:val="nil"/>
                <w:left w:val="nil"/>
                <w:bottom w:val="nil"/>
                <w:right w:val="nil"/>
                <w:between w:val="nil"/>
              </w:pBdr>
              <w:jc w:val="center"/>
              <w:rPr>
                <w:b/>
                <w:bCs/>
                <w:sz w:val="22"/>
                <w:szCs w:val="22"/>
                <w:lang w:val="lt"/>
              </w:rPr>
            </w:pPr>
          </w:p>
        </w:tc>
      </w:tr>
      <w:tr w:rsidR="000D3E8B" w:rsidRPr="000D3E8B" w14:paraId="244913D7" w14:textId="7898C99D" w:rsidTr="000D3E8B">
        <w:trPr>
          <w:jc w:val="center"/>
        </w:trPr>
        <w:tc>
          <w:tcPr>
            <w:tcW w:w="851" w:type="dxa"/>
          </w:tcPr>
          <w:p w14:paraId="52081D6C"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1C5DAB67"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Šnekų skaičius</w:t>
            </w:r>
          </w:p>
        </w:tc>
        <w:tc>
          <w:tcPr>
            <w:tcW w:w="2806" w:type="dxa"/>
          </w:tcPr>
          <w:p w14:paraId="508548D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Min 1</w:t>
            </w:r>
          </w:p>
        </w:tc>
        <w:tc>
          <w:tcPr>
            <w:tcW w:w="2722" w:type="dxa"/>
            <w:gridSpan w:val="2"/>
          </w:tcPr>
          <w:p w14:paraId="187B8DF7"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00EA7050" w14:textId="5701EF02" w:rsidTr="000D3E8B">
        <w:trPr>
          <w:jc w:val="center"/>
        </w:trPr>
        <w:tc>
          <w:tcPr>
            <w:tcW w:w="851" w:type="dxa"/>
          </w:tcPr>
          <w:p w14:paraId="228AD282"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42BA8FEE"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Šneko diametras</w:t>
            </w:r>
          </w:p>
        </w:tc>
        <w:tc>
          <w:tcPr>
            <w:tcW w:w="2806" w:type="dxa"/>
          </w:tcPr>
          <w:p w14:paraId="0A307AFA"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Nuo 75 mm</w:t>
            </w:r>
          </w:p>
        </w:tc>
        <w:tc>
          <w:tcPr>
            <w:tcW w:w="2722" w:type="dxa"/>
            <w:gridSpan w:val="2"/>
          </w:tcPr>
          <w:p w14:paraId="003AF500"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64778DFE" w14:textId="70D5A93C" w:rsidTr="000D3E8B">
        <w:trPr>
          <w:jc w:val="center"/>
        </w:trPr>
        <w:tc>
          <w:tcPr>
            <w:tcW w:w="851" w:type="dxa"/>
          </w:tcPr>
          <w:p w14:paraId="3CE355F9"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7866120A"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Šneko ilgis</w:t>
            </w:r>
          </w:p>
        </w:tc>
        <w:tc>
          <w:tcPr>
            <w:tcW w:w="2806" w:type="dxa"/>
          </w:tcPr>
          <w:p w14:paraId="7ECEF41A"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Nuo 1950 mm</w:t>
            </w:r>
          </w:p>
        </w:tc>
        <w:tc>
          <w:tcPr>
            <w:tcW w:w="2722" w:type="dxa"/>
            <w:gridSpan w:val="2"/>
          </w:tcPr>
          <w:p w14:paraId="4FCA5164"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59CA94D3" w14:textId="1FA15574" w:rsidTr="000D3E8B">
        <w:trPr>
          <w:jc w:val="center"/>
        </w:trPr>
        <w:tc>
          <w:tcPr>
            <w:tcW w:w="851" w:type="dxa"/>
          </w:tcPr>
          <w:p w14:paraId="598F2F8D"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65200BB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Pagrindinis variklis</w:t>
            </w:r>
          </w:p>
        </w:tc>
        <w:tc>
          <w:tcPr>
            <w:tcW w:w="2806" w:type="dxa"/>
          </w:tcPr>
          <w:p w14:paraId="196F317F"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kaip 22 kW</w:t>
            </w:r>
          </w:p>
        </w:tc>
        <w:tc>
          <w:tcPr>
            <w:tcW w:w="2722" w:type="dxa"/>
            <w:gridSpan w:val="2"/>
          </w:tcPr>
          <w:p w14:paraId="0B57FABE"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3E2E2305" w14:textId="493AF5F5" w:rsidTr="000D3E8B">
        <w:trPr>
          <w:jc w:val="center"/>
        </w:trPr>
        <w:tc>
          <w:tcPr>
            <w:tcW w:w="851" w:type="dxa"/>
          </w:tcPr>
          <w:p w14:paraId="4BBC4BA0"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11AE2553"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L/D santykis</w:t>
            </w:r>
          </w:p>
        </w:tc>
        <w:tc>
          <w:tcPr>
            <w:tcW w:w="2806" w:type="dxa"/>
          </w:tcPr>
          <w:p w14:paraId="60DA9FB7"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Nuo 32/1</w:t>
            </w:r>
          </w:p>
        </w:tc>
        <w:tc>
          <w:tcPr>
            <w:tcW w:w="2722" w:type="dxa"/>
            <w:gridSpan w:val="2"/>
          </w:tcPr>
          <w:p w14:paraId="75FA94E9"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4E6A7848" w14:textId="292FB7D7" w:rsidTr="000D3E8B">
        <w:trPr>
          <w:jc w:val="center"/>
        </w:trPr>
        <w:tc>
          <w:tcPr>
            <w:tcW w:w="851" w:type="dxa"/>
          </w:tcPr>
          <w:p w14:paraId="0B02541B"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736148C0"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Sraigtas padengtas specialiu mažai susidėvinčiu lydiniu</w:t>
            </w:r>
          </w:p>
        </w:tc>
        <w:tc>
          <w:tcPr>
            <w:tcW w:w="2806" w:type="dxa"/>
          </w:tcPr>
          <w:p w14:paraId="7630EFBF"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c>
          <w:tcPr>
            <w:tcW w:w="2722" w:type="dxa"/>
            <w:gridSpan w:val="2"/>
          </w:tcPr>
          <w:p w14:paraId="26AC7D10" w14:textId="77777777" w:rsidR="000D3E8B" w:rsidRPr="000D3E8B" w:rsidRDefault="000D3E8B" w:rsidP="00D55C85">
            <w:pPr>
              <w:pBdr>
                <w:top w:val="nil"/>
                <w:left w:val="nil"/>
                <w:bottom w:val="nil"/>
                <w:right w:val="nil"/>
                <w:between w:val="nil"/>
              </w:pBdr>
              <w:rPr>
                <w:color w:val="000000"/>
                <w:sz w:val="22"/>
                <w:szCs w:val="22"/>
                <w:lang w:val="lt"/>
              </w:rPr>
            </w:pPr>
          </w:p>
        </w:tc>
      </w:tr>
      <w:tr w:rsidR="004B7B27" w:rsidRPr="000D3E8B" w14:paraId="2C954FFF" w14:textId="42468D01" w:rsidTr="005D0F16">
        <w:trPr>
          <w:jc w:val="center"/>
        </w:trPr>
        <w:tc>
          <w:tcPr>
            <w:tcW w:w="9781" w:type="dxa"/>
            <w:gridSpan w:val="5"/>
          </w:tcPr>
          <w:p w14:paraId="279C3010" w14:textId="699FD44F" w:rsidR="004B7B27" w:rsidRPr="000D3E8B" w:rsidRDefault="004B7B27" w:rsidP="00D55C85">
            <w:pPr>
              <w:pBdr>
                <w:top w:val="nil"/>
                <w:left w:val="nil"/>
                <w:bottom w:val="nil"/>
                <w:right w:val="nil"/>
                <w:between w:val="nil"/>
              </w:pBdr>
              <w:jc w:val="center"/>
              <w:rPr>
                <w:b/>
                <w:bCs/>
                <w:color w:val="000000"/>
                <w:sz w:val="22"/>
                <w:szCs w:val="22"/>
                <w:lang w:val="lt"/>
              </w:rPr>
            </w:pPr>
            <w:r w:rsidRPr="000D3E8B">
              <w:rPr>
                <w:b/>
                <w:bCs/>
                <w:color w:val="000000"/>
                <w:sz w:val="22"/>
                <w:szCs w:val="22"/>
                <w:lang w:val="lt"/>
              </w:rPr>
              <w:t>Filtrų keitiklis</w:t>
            </w:r>
          </w:p>
        </w:tc>
      </w:tr>
      <w:tr w:rsidR="000D3E8B" w:rsidRPr="000D3E8B" w14:paraId="005537A4" w14:textId="2DECA157" w:rsidTr="000D3E8B">
        <w:trPr>
          <w:jc w:val="center"/>
        </w:trPr>
        <w:tc>
          <w:tcPr>
            <w:tcW w:w="851" w:type="dxa"/>
          </w:tcPr>
          <w:p w14:paraId="772AA9D9"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3AC2DD39"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Operacijos keitimas svirtimi</w:t>
            </w:r>
          </w:p>
        </w:tc>
        <w:tc>
          <w:tcPr>
            <w:tcW w:w="2806" w:type="dxa"/>
          </w:tcPr>
          <w:p w14:paraId="60ADA30E"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c>
          <w:tcPr>
            <w:tcW w:w="2722" w:type="dxa"/>
            <w:gridSpan w:val="2"/>
          </w:tcPr>
          <w:p w14:paraId="69F6640A" w14:textId="77777777" w:rsidR="000D3E8B" w:rsidRPr="000D3E8B" w:rsidRDefault="000D3E8B" w:rsidP="00D55C85">
            <w:pPr>
              <w:pBdr>
                <w:top w:val="nil"/>
                <w:left w:val="nil"/>
                <w:bottom w:val="nil"/>
                <w:right w:val="nil"/>
                <w:between w:val="nil"/>
              </w:pBdr>
              <w:rPr>
                <w:color w:val="000000"/>
                <w:sz w:val="22"/>
                <w:szCs w:val="22"/>
                <w:lang w:val="lt"/>
              </w:rPr>
            </w:pPr>
          </w:p>
        </w:tc>
      </w:tr>
      <w:tr w:rsidR="004B7B27" w:rsidRPr="000D3E8B" w14:paraId="35CF22F3" w14:textId="2C68C0E1" w:rsidTr="00454691">
        <w:trPr>
          <w:jc w:val="center"/>
        </w:trPr>
        <w:tc>
          <w:tcPr>
            <w:tcW w:w="9781" w:type="dxa"/>
            <w:gridSpan w:val="5"/>
          </w:tcPr>
          <w:p w14:paraId="49BC4B22" w14:textId="7556C8AE" w:rsidR="004B7B27" w:rsidRPr="000D3E8B" w:rsidRDefault="004B7B27" w:rsidP="00D55C85">
            <w:pPr>
              <w:pBdr>
                <w:top w:val="nil"/>
                <w:left w:val="nil"/>
                <w:bottom w:val="nil"/>
                <w:right w:val="nil"/>
                <w:between w:val="nil"/>
              </w:pBdr>
              <w:jc w:val="center"/>
              <w:rPr>
                <w:b/>
                <w:bCs/>
                <w:color w:val="000000"/>
                <w:sz w:val="22"/>
                <w:szCs w:val="22"/>
                <w:lang w:val="lt"/>
              </w:rPr>
            </w:pPr>
            <w:r w:rsidRPr="000D3E8B">
              <w:rPr>
                <w:b/>
                <w:bCs/>
                <w:color w:val="000000"/>
                <w:sz w:val="22"/>
                <w:szCs w:val="22"/>
                <w:lang w:val="lt"/>
              </w:rPr>
              <w:t>Liejimo galva (T-die) pagrindinis sluoksnis</w:t>
            </w:r>
          </w:p>
        </w:tc>
      </w:tr>
      <w:tr w:rsidR="000D3E8B" w:rsidRPr="000D3E8B" w14:paraId="7F673395" w14:textId="579B378F" w:rsidTr="000D3E8B">
        <w:trPr>
          <w:jc w:val="center"/>
        </w:trPr>
        <w:tc>
          <w:tcPr>
            <w:tcW w:w="851" w:type="dxa"/>
          </w:tcPr>
          <w:p w14:paraId="667C98B8"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54FBBFE1"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Plėvelės pločio reguliavimas</w:t>
            </w:r>
          </w:p>
        </w:tc>
        <w:tc>
          <w:tcPr>
            <w:tcW w:w="2806" w:type="dxa"/>
          </w:tcPr>
          <w:p w14:paraId="58FD104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c>
          <w:tcPr>
            <w:tcW w:w="2722" w:type="dxa"/>
            <w:gridSpan w:val="2"/>
          </w:tcPr>
          <w:p w14:paraId="78AF4B7A"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65D22F71" w14:textId="77EF820D" w:rsidTr="000D3E8B">
        <w:trPr>
          <w:jc w:val="center"/>
        </w:trPr>
        <w:tc>
          <w:tcPr>
            <w:tcW w:w="851" w:type="dxa"/>
          </w:tcPr>
          <w:p w14:paraId="3532E4A0"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7C798D96"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Chromo padengimas</w:t>
            </w:r>
          </w:p>
        </w:tc>
        <w:tc>
          <w:tcPr>
            <w:tcW w:w="2806" w:type="dxa"/>
          </w:tcPr>
          <w:p w14:paraId="5E39ADEC"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c>
          <w:tcPr>
            <w:tcW w:w="2722" w:type="dxa"/>
            <w:gridSpan w:val="2"/>
          </w:tcPr>
          <w:p w14:paraId="3A5D1AF1" w14:textId="77777777" w:rsidR="000D3E8B" w:rsidRPr="000D3E8B" w:rsidRDefault="000D3E8B" w:rsidP="00D55C85">
            <w:pPr>
              <w:pBdr>
                <w:top w:val="nil"/>
                <w:left w:val="nil"/>
                <w:bottom w:val="nil"/>
                <w:right w:val="nil"/>
                <w:between w:val="nil"/>
              </w:pBdr>
              <w:rPr>
                <w:color w:val="000000"/>
                <w:sz w:val="22"/>
                <w:szCs w:val="22"/>
                <w:lang w:val="lt"/>
              </w:rPr>
            </w:pPr>
          </w:p>
        </w:tc>
      </w:tr>
      <w:tr w:rsidR="004B7B27" w:rsidRPr="000D3E8B" w14:paraId="13FF823F" w14:textId="20DF70E3" w:rsidTr="00007A91">
        <w:trPr>
          <w:jc w:val="center"/>
        </w:trPr>
        <w:tc>
          <w:tcPr>
            <w:tcW w:w="9781" w:type="dxa"/>
            <w:gridSpan w:val="5"/>
          </w:tcPr>
          <w:p w14:paraId="36FA6611" w14:textId="7136B194" w:rsidR="004B7B27" w:rsidRPr="000D3E8B" w:rsidRDefault="004B7B27" w:rsidP="00D55C85">
            <w:pPr>
              <w:pBdr>
                <w:top w:val="nil"/>
                <w:left w:val="nil"/>
                <w:bottom w:val="nil"/>
                <w:right w:val="nil"/>
                <w:between w:val="nil"/>
              </w:pBdr>
              <w:jc w:val="center"/>
              <w:rPr>
                <w:b/>
                <w:bCs/>
                <w:color w:val="000000"/>
                <w:sz w:val="22"/>
                <w:szCs w:val="22"/>
                <w:lang w:val="lt"/>
              </w:rPr>
            </w:pPr>
            <w:r w:rsidRPr="000D3E8B">
              <w:rPr>
                <w:b/>
                <w:bCs/>
                <w:color w:val="000000"/>
                <w:sz w:val="22"/>
                <w:szCs w:val="22"/>
                <w:lang w:val="lt"/>
              </w:rPr>
              <w:t>Vyniotuvo blokas</w:t>
            </w:r>
          </w:p>
        </w:tc>
      </w:tr>
      <w:tr w:rsidR="000D3E8B" w:rsidRPr="000D3E8B" w14:paraId="2092563D" w14:textId="3F2A7D75" w:rsidTr="000D3E8B">
        <w:trPr>
          <w:jc w:val="center"/>
        </w:trPr>
        <w:tc>
          <w:tcPr>
            <w:tcW w:w="851" w:type="dxa"/>
          </w:tcPr>
          <w:p w14:paraId="4C347A03"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143997B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Automatinis vynioklis su PLC kontroliuojamu nukirtimu</w:t>
            </w:r>
          </w:p>
        </w:tc>
        <w:tc>
          <w:tcPr>
            <w:tcW w:w="2806" w:type="dxa"/>
          </w:tcPr>
          <w:p w14:paraId="007EEE8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c>
          <w:tcPr>
            <w:tcW w:w="2722" w:type="dxa"/>
            <w:gridSpan w:val="2"/>
          </w:tcPr>
          <w:p w14:paraId="5C1BBED4"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27AB5CEA" w14:textId="2F74B63D" w:rsidTr="000D3E8B">
        <w:trPr>
          <w:jc w:val="center"/>
        </w:trPr>
        <w:tc>
          <w:tcPr>
            <w:tcW w:w="851" w:type="dxa"/>
          </w:tcPr>
          <w:p w14:paraId="290332C9"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7AC01914" w14:textId="77777777" w:rsidR="000D3E8B" w:rsidRPr="000D3E8B" w:rsidRDefault="000D3E8B" w:rsidP="00D55C85">
            <w:pPr>
              <w:pBdr>
                <w:top w:val="nil"/>
                <w:left w:val="nil"/>
                <w:bottom w:val="nil"/>
                <w:right w:val="nil"/>
                <w:between w:val="nil"/>
              </w:pBdr>
              <w:rPr>
                <w:color w:val="000000"/>
                <w:sz w:val="22"/>
                <w:szCs w:val="22"/>
                <w:lang w:val="lt"/>
              </w:rPr>
            </w:pPr>
            <w:r w:rsidRPr="000D3E8B">
              <w:rPr>
                <w:color w:val="000000"/>
                <w:sz w:val="22"/>
                <w:szCs w:val="22"/>
                <w:lang w:val="lt"/>
              </w:rPr>
              <w:t xml:space="preserve">Rulono diametras </w:t>
            </w:r>
          </w:p>
        </w:tc>
        <w:tc>
          <w:tcPr>
            <w:tcW w:w="2806" w:type="dxa"/>
          </w:tcPr>
          <w:p w14:paraId="368F0479" w14:textId="77777777" w:rsidR="000D3E8B" w:rsidRPr="000D3E8B" w:rsidRDefault="000D3E8B" w:rsidP="00D55C85">
            <w:pPr>
              <w:pBdr>
                <w:top w:val="nil"/>
                <w:left w:val="nil"/>
                <w:bottom w:val="nil"/>
                <w:right w:val="nil"/>
                <w:between w:val="nil"/>
              </w:pBdr>
              <w:rPr>
                <w:color w:val="000000"/>
                <w:sz w:val="22"/>
                <w:szCs w:val="22"/>
                <w:lang w:val="lt"/>
              </w:rPr>
            </w:pPr>
            <w:r w:rsidRPr="000D3E8B">
              <w:rPr>
                <w:color w:val="000000"/>
                <w:sz w:val="22"/>
                <w:szCs w:val="22"/>
                <w:lang w:val="lt"/>
              </w:rPr>
              <w:t>Ne mažiau 1000 mm</w:t>
            </w:r>
          </w:p>
        </w:tc>
        <w:tc>
          <w:tcPr>
            <w:tcW w:w="2722" w:type="dxa"/>
            <w:gridSpan w:val="2"/>
          </w:tcPr>
          <w:p w14:paraId="2B80193A" w14:textId="77777777" w:rsidR="000D3E8B" w:rsidRPr="000D3E8B" w:rsidRDefault="000D3E8B" w:rsidP="00D55C85">
            <w:pPr>
              <w:pBdr>
                <w:top w:val="nil"/>
                <w:left w:val="nil"/>
                <w:bottom w:val="nil"/>
                <w:right w:val="nil"/>
                <w:between w:val="nil"/>
              </w:pBdr>
              <w:rPr>
                <w:color w:val="000000"/>
                <w:sz w:val="22"/>
                <w:szCs w:val="22"/>
                <w:lang w:val="lt"/>
              </w:rPr>
            </w:pPr>
          </w:p>
        </w:tc>
      </w:tr>
      <w:tr w:rsidR="004B7B27" w:rsidRPr="000D3E8B" w14:paraId="64DCB399" w14:textId="6C54A274" w:rsidTr="000E5AA8">
        <w:trPr>
          <w:jc w:val="center"/>
        </w:trPr>
        <w:tc>
          <w:tcPr>
            <w:tcW w:w="9781" w:type="dxa"/>
            <w:gridSpan w:val="5"/>
          </w:tcPr>
          <w:p w14:paraId="05E93AEC" w14:textId="29B52004" w:rsidR="004B7B27" w:rsidRPr="000D3E8B" w:rsidRDefault="004B7B27" w:rsidP="00D55C85">
            <w:pPr>
              <w:pBdr>
                <w:top w:val="nil"/>
                <w:left w:val="nil"/>
                <w:bottom w:val="nil"/>
                <w:right w:val="nil"/>
                <w:between w:val="nil"/>
              </w:pBdr>
              <w:jc w:val="center"/>
              <w:rPr>
                <w:b/>
                <w:bCs/>
                <w:color w:val="000000"/>
                <w:sz w:val="22"/>
                <w:szCs w:val="22"/>
                <w:lang w:val="lt"/>
              </w:rPr>
            </w:pPr>
            <w:r w:rsidRPr="000D3E8B">
              <w:rPr>
                <w:b/>
                <w:bCs/>
                <w:color w:val="000000"/>
                <w:sz w:val="22"/>
                <w:szCs w:val="22"/>
                <w:lang w:val="lt"/>
              </w:rPr>
              <w:t>Kita</w:t>
            </w:r>
          </w:p>
        </w:tc>
      </w:tr>
      <w:tr w:rsidR="000D3E8B" w:rsidRPr="000D3E8B" w14:paraId="5641F373" w14:textId="5F863019" w:rsidTr="000D3E8B">
        <w:trPr>
          <w:jc w:val="center"/>
        </w:trPr>
        <w:tc>
          <w:tcPr>
            <w:tcW w:w="851" w:type="dxa"/>
          </w:tcPr>
          <w:p w14:paraId="01E2D791"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76748720" w14:textId="77777777" w:rsidR="000D3E8B" w:rsidRPr="000D3E8B" w:rsidRDefault="000D3E8B" w:rsidP="00D55C85">
            <w:pPr>
              <w:autoSpaceDE w:val="0"/>
              <w:autoSpaceDN w:val="0"/>
              <w:adjustRightInd w:val="0"/>
              <w:rPr>
                <w:color w:val="000000"/>
                <w:sz w:val="22"/>
                <w:szCs w:val="22"/>
                <w:lang w:val="en-GB"/>
              </w:rPr>
            </w:pPr>
            <w:r w:rsidRPr="000D3E8B">
              <w:rPr>
                <w:color w:val="000000"/>
                <w:sz w:val="22"/>
                <w:szCs w:val="22"/>
                <w:lang w:val="lt"/>
              </w:rPr>
              <w:t xml:space="preserve">PLC ir jutiklinio ekrano skydelis </w:t>
            </w:r>
          </w:p>
        </w:tc>
        <w:tc>
          <w:tcPr>
            <w:tcW w:w="2806" w:type="dxa"/>
          </w:tcPr>
          <w:p w14:paraId="6F70D255"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c>
          <w:tcPr>
            <w:tcW w:w="2722" w:type="dxa"/>
            <w:gridSpan w:val="2"/>
          </w:tcPr>
          <w:p w14:paraId="39F00A0C"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3CE56F5E" w14:textId="48BE3577" w:rsidTr="000D3E8B">
        <w:trPr>
          <w:jc w:val="center"/>
        </w:trPr>
        <w:tc>
          <w:tcPr>
            <w:tcW w:w="851" w:type="dxa"/>
          </w:tcPr>
          <w:p w14:paraId="3B256442"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24841DE2"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Atraižų perdirbimo ir grąžinimo į gamybą sistema</w:t>
            </w:r>
          </w:p>
        </w:tc>
        <w:tc>
          <w:tcPr>
            <w:tcW w:w="2806" w:type="dxa"/>
          </w:tcPr>
          <w:p w14:paraId="7B7B1BC6"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1 vnt</w:t>
            </w:r>
          </w:p>
        </w:tc>
        <w:tc>
          <w:tcPr>
            <w:tcW w:w="2722" w:type="dxa"/>
            <w:gridSpan w:val="2"/>
          </w:tcPr>
          <w:p w14:paraId="4415FE88"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476D0F01" w14:textId="1AD27B41" w:rsidTr="000D3E8B">
        <w:trPr>
          <w:jc w:val="center"/>
        </w:trPr>
        <w:tc>
          <w:tcPr>
            <w:tcW w:w="851" w:type="dxa"/>
          </w:tcPr>
          <w:p w14:paraId="48EE4D7A"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791F2379"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Apipjovimo ir prapjovimo peilių valdomų oro cilindrais įrenginys</w:t>
            </w:r>
          </w:p>
        </w:tc>
        <w:tc>
          <w:tcPr>
            <w:tcW w:w="2806" w:type="dxa"/>
          </w:tcPr>
          <w:p w14:paraId="3AA0D736"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c>
          <w:tcPr>
            <w:tcW w:w="2722" w:type="dxa"/>
            <w:gridSpan w:val="2"/>
          </w:tcPr>
          <w:p w14:paraId="17CF29E8"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72DB27C3" w14:textId="01877317" w:rsidTr="000D3E8B">
        <w:trPr>
          <w:jc w:val="center"/>
        </w:trPr>
        <w:tc>
          <w:tcPr>
            <w:tcW w:w="851" w:type="dxa"/>
          </w:tcPr>
          <w:p w14:paraId="3DE571C7"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264AC606"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Lose in weight automatinė dozavimo sistema</w:t>
            </w:r>
          </w:p>
        </w:tc>
        <w:tc>
          <w:tcPr>
            <w:tcW w:w="2806" w:type="dxa"/>
          </w:tcPr>
          <w:p w14:paraId="1D9B88C8"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3 vnt</w:t>
            </w:r>
          </w:p>
        </w:tc>
        <w:tc>
          <w:tcPr>
            <w:tcW w:w="2722" w:type="dxa"/>
            <w:gridSpan w:val="2"/>
          </w:tcPr>
          <w:p w14:paraId="4456E99C"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1825D723" w14:textId="554CDE9D" w:rsidTr="000D3E8B">
        <w:trPr>
          <w:jc w:val="center"/>
        </w:trPr>
        <w:tc>
          <w:tcPr>
            <w:tcW w:w="851" w:type="dxa"/>
          </w:tcPr>
          <w:p w14:paraId="5C914C23"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4D22D4EC"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Laminavimo sekcija</w:t>
            </w:r>
          </w:p>
        </w:tc>
        <w:tc>
          <w:tcPr>
            <w:tcW w:w="2806" w:type="dxa"/>
          </w:tcPr>
          <w:p w14:paraId="4C4F4563"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c>
          <w:tcPr>
            <w:tcW w:w="2722" w:type="dxa"/>
            <w:gridSpan w:val="2"/>
          </w:tcPr>
          <w:p w14:paraId="01050348"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0FB72CB6" w14:textId="385B9741" w:rsidTr="000D3E8B">
        <w:trPr>
          <w:jc w:val="center"/>
        </w:trPr>
        <w:tc>
          <w:tcPr>
            <w:tcW w:w="851" w:type="dxa"/>
          </w:tcPr>
          <w:p w14:paraId="7EBB09F7" w14:textId="77777777" w:rsidR="000D3E8B" w:rsidRPr="000D3E8B" w:rsidRDefault="000D3E8B" w:rsidP="000D3E8B">
            <w:pPr>
              <w:pStyle w:val="Sraopastraipa"/>
              <w:numPr>
                <w:ilvl w:val="0"/>
                <w:numId w:val="40"/>
              </w:numPr>
              <w:pBdr>
                <w:top w:val="nil"/>
                <w:left w:val="nil"/>
                <w:bottom w:val="nil"/>
                <w:right w:val="nil"/>
                <w:between w:val="nil"/>
              </w:pBdr>
              <w:rPr>
                <w:color w:val="000000"/>
                <w:sz w:val="22"/>
                <w:szCs w:val="22"/>
              </w:rPr>
            </w:pPr>
          </w:p>
        </w:tc>
        <w:tc>
          <w:tcPr>
            <w:tcW w:w="3402" w:type="dxa"/>
          </w:tcPr>
          <w:p w14:paraId="687A4808"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Oru aušinamas proceso vandens šaldymo įrenginys</w:t>
            </w:r>
          </w:p>
        </w:tc>
        <w:tc>
          <w:tcPr>
            <w:tcW w:w="2806" w:type="dxa"/>
          </w:tcPr>
          <w:p w14:paraId="362A4C20"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c>
          <w:tcPr>
            <w:tcW w:w="2722" w:type="dxa"/>
            <w:gridSpan w:val="2"/>
          </w:tcPr>
          <w:p w14:paraId="2CC67800" w14:textId="77777777" w:rsidR="000D3E8B" w:rsidRPr="000D3E8B" w:rsidRDefault="000D3E8B" w:rsidP="00D55C85">
            <w:pPr>
              <w:pBdr>
                <w:top w:val="nil"/>
                <w:left w:val="nil"/>
                <w:bottom w:val="nil"/>
                <w:right w:val="nil"/>
                <w:between w:val="nil"/>
              </w:pBdr>
              <w:rPr>
                <w:color w:val="000000"/>
                <w:sz w:val="22"/>
                <w:szCs w:val="22"/>
                <w:lang w:val="lt"/>
              </w:rPr>
            </w:pPr>
          </w:p>
        </w:tc>
      </w:tr>
      <w:tr w:rsidR="004B7B27" w:rsidRPr="000D3E8B" w14:paraId="50A43A98" w14:textId="54F65FB5" w:rsidTr="009F42A8">
        <w:trPr>
          <w:jc w:val="center"/>
        </w:trPr>
        <w:tc>
          <w:tcPr>
            <w:tcW w:w="9781" w:type="dxa"/>
            <w:gridSpan w:val="5"/>
          </w:tcPr>
          <w:p w14:paraId="0AC27614" w14:textId="6C7B6052" w:rsidR="004B7B27" w:rsidRPr="000D3E8B" w:rsidRDefault="004B7B27" w:rsidP="00D55C85">
            <w:pPr>
              <w:pBdr>
                <w:top w:val="nil"/>
                <w:left w:val="nil"/>
                <w:bottom w:val="nil"/>
                <w:right w:val="nil"/>
                <w:between w:val="nil"/>
              </w:pBdr>
              <w:jc w:val="center"/>
              <w:rPr>
                <w:b/>
                <w:color w:val="000000"/>
                <w:sz w:val="22"/>
                <w:szCs w:val="22"/>
                <w:lang w:val="lt"/>
              </w:rPr>
            </w:pPr>
            <w:r w:rsidRPr="000D3E8B">
              <w:rPr>
                <w:b/>
                <w:color w:val="000000"/>
                <w:sz w:val="22"/>
                <w:szCs w:val="22"/>
                <w:lang w:val="lt"/>
              </w:rPr>
              <w:t>Bendrieji reikalavimai</w:t>
            </w:r>
          </w:p>
        </w:tc>
      </w:tr>
      <w:tr w:rsidR="000D3E8B" w:rsidRPr="000D3E8B" w14:paraId="2B5D7B5B" w14:textId="61389024" w:rsidTr="000D3E8B">
        <w:trPr>
          <w:jc w:val="center"/>
        </w:trPr>
        <w:tc>
          <w:tcPr>
            <w:tcW w:w="851" w:type="dxa"/>
          </w:tcPr>
          <w:p w14:paraId="4768B2C2"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1</w:t>
            </w:r>
          </w:p>
        </w:tc>
        <w:tc>
          <w:tcPr>
            <w:tcW w:w="3402" w:type="dxa"/>
          </w:tcPr>
          <w:p w14:paraId="169EA41B"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Įranga turi būti nauja (nenaudota)</w:t>
            </w:r>
          </w:p>
        </w:tc>
        <w:tc>
          <w:tcPr>
            <w:tcW w:w="2806" w:type="dxa"/>
          </w:tcPr>
          <w:p w14:paraId="5F0A5B4D"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Taip</w:t>
            </w:r>
          </w:p>
        </w:tc>
        <w:tc>
          <w:tcPr>
            <w:tcW w:w="2722" w:type="dxa"/>
            <w:gridSpan w:val="2"/>
          </w:tcPr>
          <w:p w14:paraId="51FE9BBB" w14:textId="77777777" w:rsidR="000D3E8B" w:rsidRPr="000D3E8B" w:rsidRDefault="000D3E8B" w:rsidP="00D55C85">
            <w:pPr>
              <w:pBdr>
                <w:top w:val="nil"/>
                <w:left w:val="nil"/>
                <w:bottom w:val="nil"/>
                <w:right w:val="nil"/>
                <w:between w:val="nil"/>
              </w:pBdr>
              <w:rPr>
                <w:color w:val="000000"/>
                <w:sz w:val="22"/>
                <w:szCs w:val="22"/>
                <w:lang w:val="lt"/>
              </w:rPr>
            </w:pPr>
          </w:p>
        </w:tc>
      </w:tr>
      <w:tr w:rsidR="000D3E8B" w:rsidRPr="000D3E8B" w14:paraId="5670A293" w14:textId="2FA928EE" w:rsidTr="000D3E8B">
        <w:trPr>
          <w:jc w:val="center"/>
        </w:trPr>
        <w:tc>
          <w:tcPr>
            <w:tcW w:w="851" w:type="dxa"/>
          </w:tcPr>
          <w:p w14:paraId="3C52187E"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2</w:t>
            </w:r>
          </w:p>
        </w:tc>
        <w:tc>
          <w:tcPr>
            <w:tcW w:w="3402" w:type="dxa"/>
          </w:tcPr>
          <w:p w14:paraId="348269B9"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 xml:space="preserve">Siūlomos įrangos modelis buvo pristatytas rinkai ne anksčiau kaip 2017 metais </w:t>
            </w:r>
          </w:p>
        </w:tc>
        <w:tc>
          <w:tcPr>
            <w:tcW w:w="2806" w:type="dxa"/>
          </w:tcPr>
          <w:p w14:paraId="0A1EB0C8" w14:textId="77777777" w:rsidR="000D3E8B" w:rsidRPr="000D3E8B" w:rsidRDefault="000D3E8B" w:rsidP="00D55C85">
            <w:pPr>
              <w:pBdr>
                <w:top w:val="nil"/>
                <w:left w:val="nil"/>
                <w:bottom w:val="nil"/>
                <w:right w:val="nil"/>
                <w:between w:val="nil"/>
              </w:pBdr>
              <w:rPr>
                <w:i/>
                <w:iCs/>
                <w:color w:val="000000"/>
                <w:sz w:val="22"/>
                <w:szCs w:val="22"/>
              </w:rPr>
            </w:pPr>
            <w:r w:rsidRPr="000D3E8B">
              <w:rPr>
                <w:iCs/>
                <w:color w:val="000000"/>
                <w:sz w:val="22"/>
                <w:szCs w:val="22"/>
                <w:lang w:val="lt"/>
              </w:rPr>
              <w:t xml:space="preserve">Taip, </w:t>
            </w:r>
            <w:r w:rsidRPr="000D3E8B">
              <w:rPr>
                <w:i/>
                <w:iCs/>
                <w:color w:val="000000"/>
                <w:sz w:val="22"/>
                <w:szCs w:val="22"/>
                <w:lang w:val="lt"/>
              </w:rPr>
              <w:t>prašome, nurodykite</w:t>
            </w:r>
          </w:p>
        </w:tc>
        <w:tc>
          <w:tcPr>
            <w:tcW w:w="2722" w:type="dxa"/>
            <w:gridSpan w:val="2"/>
          </w:tcPr>
          <w:p w14:paraId="0793FDB1" w14:textId="77777777" w:rsidR="000D3E8B" w:rsidRPr="000D3E8B" w:rsidRDefault="000D3E8B" w:rsidP="00D55C85">
            <w:pPr>
              <w:pBdr>
                <w:top w:val="nil"/>
                <w:left w:val="nil"/>
                <w:bottom w:val="nil"/>
                <w:right w:val="nil"/>
                <w:between w:val="nil"/>
              </w:pBdr>
              <w:rPr>
                <w:iCs/>
                <w:color w:val="000000"/>
                <w:sz w:val="22"/>
                <w:szCs w:val="22"/>
                <w:lang w:val="lt"/>
              </w:rPr>
            </w:pPr>
          </w:p>
        </w:tc>
      </w:tr>
      <w:tr w:rsidR="000D3E8B" w:rsidRPr="00A562C5" w14:paraId="005DCE32" w14:textId="537830DD" w:rsidTr="000D3E8B">
        <w:trPr>
          <w:jc w:val="center"/>
        </w:trPr>
        <w:tc>
          <w:tcPr>
            <w:tcW w:w="851" w:type="dxa"/>
          </w:tcPr>
          <w:p w14:paraId="3A19CAE7"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3</w:t>
            </w:r>
          </w:p>
        </w:tc>
        <w:tc>
          <w:tcPr>
            <w:tcW w:w="3402" w:type="dxa"/>
          </w:tcPr>
          <w:p w14:paraId="0A89D02B" w14:textId="77777777" w:rsidR="000D3E8B" w:rsidRPr="000D3E8B" w:rsidRDefault="000D3E8B" w:rsidP="00D55C85">
            <w:pPr>
              <w:pBdr>
                <w:top w:val="nil"/>
                <w:left w:val="nil"/>
                <w:bottom w:val="nil"/>
                <w:right w:val="nil"/>
                <w:between w:val="nil"/>
              </w:pBdr>
              <w:rPr>
                <w:color w:val="000000"/>
                <w:sz w:val="22"/>
                <w:szCs w:val="22"/>
              </w:rPr>
            </w:pPr>
            <w:r w:rsidRPr="000D3E8B">
              <w:rPr>
                <w:color w:val="000000"/>
                <w:sz w:val="22"/>
                <w:szCs w:val="22"/>
                <w:lang w:val="lt"/>
              </w:rPr>
              <w:t>Garantija</w:t>
            </w:r>
          </w:p>
        </w:tc>
        <w:tc>
          <w:tcPr>
            <w:tcW w:w="2806" w:type="dxa"/>
          </w:tcPr>
          <w:p w14:paraId="6403C9B3" w14:textId="77777777" w:rsidR="000D3E8B" w:rsidRPr="00A562C5" w:rsidRDefault="000D3E8B" w:rsidP="00D55C85">
            <w:pPr>
              <w:pBdr>
                <w:top w:val="nil"/>
                <w:left w:val="nil"/>
                <w:bottom w:val="nil"/>
                <w:right w:val="nil"/>
                <w:between w:val="nil"/>
              </w:pBdr>
              <w:rPr>
                <w:color w:val="000000"/>
                <w:sz w:val="22"/>
                <w:szCs w:val="22"/>
              </w:rPr>
            </w:pPr>
            <w:r w:rsidRPr="000D3E8B">
              <w:rPr>
                <w:color w:val="000000"/>
                <w:sz w:val="22"/>
                <w:szCs w:val="22"/>
                <w:lang w:val="lt"/>
              </w:rPr>
              <w:t>Ne mažiau kaip 12 mėnesių nuo priėmimo-perdavimo akto pasirašymo</w:t>
            </w:r>
          </w:p>
        </w:tc>
        <w:tc>
          <w:tcPr>
            <w:tcW w:w="2722" w:type="dxa"/>
            <w:gridSpan w:val="2"/>
          </w:tcPr>
          <w:p w14:paraId="44F765A7" w14:textId="77777777" w:rsidR="000D3E8B" w:rsidRPr="000D3E8B" w:rsidRDefault="000D3E8B" w:rsidP="00D55C85">
            <w:pPr>
              <w:pBdr>
                <w:top w:val="nil"/>
                <w:left w:val="nil"/>
                <w:bottom w:val="nil"/>
                <w:right w:val="nil"/>
                <w:between w:val="nil"/>
              </w:pBdr>
              <w:rPr>
                <w:color w:val="000000"/>
                <w:sz w:val="22"/>
                <w:szCs w:val="22"/>
                <w:lang w:val="lt"/>
              </w:rPr>
            </w:pPr>
          </w:p>
        </w:tc>
      </w:tr>
    </w:tbl>
    <w:p w14:paraId="279599B8" w14:textId="77777777" w:rsidR="000D3E8B" w:rsidRDefault="000D3E8B">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4A2D9B4B"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w:t>
      </w:r>
      <w:r w:rsidR="00180A16">
        <w:rPr>
          <w:color w:val="000000"/>
          <w:sz w:val="24"/>
          <w:szCs w:val="24"/>
        </w:rPr>
        <w:t>0</w:t>
      </w:r>
      <w:r w:rsidR="007F4DCA">
        <w:rPr>
          <w:color w:val="000000"/>
          <w:sz w:val="24"/>
          <w:szCs w:val="24"/>
        </w:rPr>
        <w:t xml:space="preserve">23 </w:t>
      </w:r>
      <w:r w:rsidRPr="00C405B3">
        <w:rPr>
          <w:color w:val="000000"/>
          <w:sz w:val="24"/>
          <w:szCs w:val="24"/>
        </w:rPr>
        <w:t>-___-___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461556" w:rsidRDefault="00C01E24">
      <w:pPr>
        <w:pBdr>
          <w:top w:val="nil"/>
          <w:left w:val="nil"/>
          <w:bottom w:val="nil"/>
          <w:right w:val="nil"/>
          <w:between w:val="nil"/>
        </w:pBdr>
        <w:tabs>
          <w:tab w:val="left" w:pos="1701"/>
        </w:tabs>
        <w:spacing w:before="120"/>
        <w:jc w:val="both"/>
        <w:rPr>
          <w:color w:val="000000"/>
          <w:sz w:val="22"/>
          <w:szCs w:val="22"/>
        </w:rPr>
      </w:pPr>
      <w:r w:rsidRPr="00461556">
        <w:rPr>
          <w:color w:val="000000"/>
          <w:sz w:val="22"/>
          <w:szCs w:val="22"/>
        </w:rPr>
        <w:lastRenderedPageBreak/>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44CA0AD7"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UAB „</w:t>
      </w:r>
      <w:r w:rsidR="00657AC5">
        <w:rPr>
          <w:b/>
          <w:color w:val="000000"/>
          <w:sz w:val="22"/>
          <w:szCs w:val="22"/>
        </w:rPr>
        <w:t>Komex</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649AC655" w14:textId="7D865A8A" w:rsidR="00180A16" w:rsidRPr="00D75983" w:rsidRDefault="00180A16" w:rsidP="00180A16">
      <w:pPr>
        <w:rPr>
          <w:b/>
          <w:bCs/>
          <w:color w:val="000000"/>
          <w:sz w:val="22"/>
          <w:szCs w:val="22"/>
        </w:rPr>
      </w:pPr>
      <w:r w:rsidRPr="00D75983">
        <w:rPr>
          <w:b/>
          <w:bCs/>
          <w:color w:val="000000"/>
          <w:sz w:val="22"/>
          <w:szCs w:val="22"/>
        </w:rPr>
        <w:t xml:space="preserve">UAB „Komex“ </w:t>
      </w:r>
    </w:p>
    <w:p w14:paraId="20B7A983" w14:textId="77777777" w:rsidR="00180A16" w:rsidRPr="00D75983" w:rsidRDefault="00180A16" w:rsidP="00180A16">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40EEB904" w14:textId="5C57A6B5"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Reg. Nr. 110022220</w:t>
      </w:r>
    </w:p>
    <w:p w14:paraId="213CB1A9" w14:textId="01D8C2E9"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 xml:space="preserve">Tel. Nr.: +370 45 598 030, el. </w:t>
      </w:r>
      <w:proofErr w:type="spellStart"/>
      <w:r>
        <w:rPr>
          <w:bCs/>
          <w:color w:val="000000"/>
          <w:sz w:val="22"/>
          <w:szCs w:val="22"/>
          <w:lang w:val="en-GB"/>
        </w:rPr>
        <w:t>paštas</w:t>
      </w:r>
      <w:proofErr w:type="spellEnd"/>
      <w:r>
        <w:rPr>
          <w:bCs/>
          <w:color w:val="000000"/>
          <w:sz w:val="22"/>
          <w:szCs w:val="22"/>
          <w:lang w:val="en-GB"/>
        </w:rPr>
        <w:t xml:space="preserve"> </w:t>
      </w:r>
      <w:hyperlink r:id="rId16" w:history="1">
        <w:r>
          <w:rPr>
            <w:rStyle w:val="Hipersaitas"/>
            <w:bCs/>
            <w:sz w:val="22"/>
            <w:szCs w:val="22"/>
            <w:lang w:val="en-GB"/>
          </w:rPr>
          <w:t>info@komex.lt</w:t>
        </w:r>
      </w:hyperlink>
      <w:r>
        <w:rPr>
          <w:bCs/>
          <w:sz w:val="22"/>
          <w:szCs w:val="22"/>
          <w:lang w:val="en-GB"/>
        </w:rPr>
        <w:t xml:space="preserve"> </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F122D3" w14:paraId="57DB150C" w14:textId="77777777">
        <w:tc>
          <w:tcPr>
            <w:tcW w:w="9973" w:type="dxa"/>
            <w:gridSpan w:val="4"/>
          </w:tcPr>
          <w:p w14:paraId="430FFFF4" w14:textId="544797B1" w:rsidR="00A97703" w:rsidRPr="00F122D3" w:rsidRDefault="00C01E24" w:rsidP="00496E94">
            <w:pPr>
              <w:pBdr>
                <w:top w:val="nil"/>
                <w:left w:val="nil"/>
                <w:bottom w:val="nil"/>
                <w:right w:val="nil"/>
                <w:between w:val="nil"/>
              </w:pBdr>
              <w:ind w:right="-82"/>
              <w:jc w:val="both"/>
              <w:rPr>
                <w:color w:val="000000"/>
                <w:sz w:val="22"/>
                <w:szCs w:val="22"/>
              </w:rPr>
            </w:pPr>
            <w:r w:rsidRPr="00F122D3">
              <w:rPr>
                <w:color w:val="000000"/>
                <w:sz w:val="22"/>
                <w:szCs w:val="22"/>
              </w:rPr>
              <w:t>dalyvaujančio (-ios) UAB „</w:t>
            </w:r>
            <w:r w:rsidR="00657AC5" w:rsidRPr="00F122D3">
              <w:rPr>
                <w:color w:val="000000"/>
                <w:sz w:val="22"/>
                <w:szCs w:val="22"/>
              </w:rPr>
              <w:t>Komex</w:t>
            </w:r>
            <w:r w:rsidRPr="00F122D3">
              <w:rPr>
                <w:color w:val="000000"/>
                <w:sz w:val="22"/>
                <w:szCs w:val="22"/>
              </w:rPr>
              <w:t xml:space="preserve">“ organizuojamame konkurse </w:t>
            </w:r>
            <w:r w:rsidR="00866FCB" w:rsidRPr="00F122D3">
              <w:rPr>
                <w:b/>
                <w:color w:val="000000"/>
                <w:sz w:val="22"/>
                <w:szCs w:val="22"/>
              </w:rPr>
              <w:t>ekstruderiui</w:t>
            </w:r>
            <w:r w:rsidR="00884069" w:rsidRPr="00F122D3">
              <w:rPr>
                <w:b/>
                <w:color w:val="000000"/>
                <w:sz w:val="22"/>
                <w:szCs w:val="22"/>
              </w:rPr>
              <w:t xml:space="preserve"> (</w:t>
            </w:r>
            <w:r w:rsidR="00866FCB" w:rsidRPr="00F122D3">
              <w:rPr>
                <w:b/>
                <w:color w:val="000000"/>
                <w:sz w:val="22"/>
                <w:szCs w:val="22"/>
              </w:rPr>
              <w:t>1</w:t>
            </w:r>
            <w:r w:rsidR="00884069" w:rsidRPr="00F122D3">
              <w:rPr>
                <w:b/>
                <w:color w:val="000000"/>
                <w:sz w:val="22"/>
                <w:szCs w:val="22"/>
              </w:rPr>
              <w:t xml:space="preserve"> komplekt</w:t>
            </w:r>
            <w:r w:rsidR="00866FCB" w:rsidRPr="00F122D3">
              <w:rPr>
                <w:b/>
                <w:color w:val="000000"/>
                <w:sz w:val="22"/>
                <w:szCs w:val="22"/>
              </w:rPr>
              <w:t>ui</w:t>
            </w:r>
            <w:r w:rsidR="00884069" w:rsidRPr="00F122D3">
              <w:rPr>
                <w:b/>
                <w:color w:val="000000"/>
                <w:sz w:val="22"/>
                <w:szCs w:val="22"/>
              </w:rPr>
              <w:t>)</w:t>
            </w:r>
            <w:r w:rsidR="00884069" w:rsidRPr="00F122D3">
              <w:rPr>
                <w:b/>
                <w:color w:val="000000"/>
                <w:sz w:val="24"/>
                <w:szCs w:val="24"/>
              </w:rPr>
              <w:t xml:space="preserve"> </w:t>
            </w:r>
            <w:r w:rsidRPr="00F122D3">
              <w:rPr>
                <w:color w:val="000000"/>
                <w:sz w:val="22"/>
                <w:szCs w:val="22"/>
              </w:rPr>
              <w:t xml:space="preserve">įsigyti, </w:t>
            </w:r>
            <w:r w:rsidR="006E1988" w:rsidRPr="00F122D3">
              <w:rPr>
                <w:color w:val="000000"/>
                <w:sz w:val="22"/>
                <w:szCs w:val="22"/>
              </w:rPr>
              <w:t xml:space="preserve">paskelbtame </w:t>
            </w:r>
            <w:r w:rsidRPr="00F122D3">
              <w:rPr>
                <w:color w:val="000000"/>
                <w:sz w:val="22"/>
                <w:szCs w:val="22"/>
              </w:rPr>
              <w:t xml:space="preserve">Europos Sąjungos struktūrinės paramos </w:t>
            </w:r>
            <w:proofErr w:type="spellStart"/>
            <w:r w:rsidRPr="00F122D3">
              <w:rPr>
                <w:color w:val="000000"/>
                <w:sz w:val="22"/>
                <w:szCs w:val="22"/>
              </w:rPr>
              <w:t>svetainėje</w:t>
            </w:r>
            <w:hyperlink r:id="rId17" w:history="1">
              <w:r w:rsidR="00884069" w:rsidRPr="00F122D3">
                <w:rPr>
                  <w:rStyle w:val="Hipersaitas"/>
                  <w:sz w:val="22"/>
                  <w:szCs w:val="22"/>
                </w:rPr>
                <w:t>www.esinvesticijos.lt</w:t>
              </w:r>
              <w:proofErr w:type="spellEnd"/>
            </w:hyperlink>
            <w:r w:rsidR="00884069" w:rsidRPr="00F122D3">
              <w:rPr>
                <w:sz w:val="22"/>
                <w:szCs w:val="22"/>
              </w:rPr>
              <w:t xml:space="preserve"> </w:t>
            </w:r>
            <w:r w:rsidR="00496E94" w:rsidRPr="00F122D3">
              <w:rPr>
                <w:b/>
                <w:color w:val="000000"/>
                <w:sz w:val="22"/>
                <w:szCs w:val="22"/>
              </w:rPr>
              <w:t>202</w:t>
            </w:r>
            <w:r w:rsidR="00866FCB" w:rsidRPr="00F122D3">
              <w:rPr>
                <w:b/>
                <w:color w:val="000000"/>
                <w:sz w:val="22"/>
                <w:szCs w:val="22"/>
              </w:rPr>
              <w:t>3</w:t>
            </w:r>
            <w:r w:rsidR="00496E94" w:rsidRPr="00F122D3">
              <w:rPr>
                <w:b/>
                <w:color w:val="000000"/>
                <w:sz w:val="22"/>
                <w:szCs w:val="22"/>
              </w:rPr>
              <w:t>-0</w:t>
            </w:r>
            <w:r w:rsidR="004B7B27" w:rsidRPr="00F122D3">
              <w:rPr>
                <w:b/>
                <w:color w:val="000000"/>
                <w:sz w:val="22"/>
                <w:szCs w:val="22"/>
              </w:rPr>
              <w:t>9</w:t>
            </w:r>
            <w:r w:rsidR="00496E94" w:rsidRPr="00F122D3">
              <w:rPr>
                <w:b/>
                <w:color w:val="000000"/>
                <w:sz w:val="22"/>
                <w:szCs w:val="22"/>
              </w:rPr>
              <w:t>-</w:t>
            </w:r>
            <w:r w:rsidR="004B7B27" w:rsidRPr="00F122D3">
              <w:rPr>
                <w:b/>
                <w:color w:val="000000"/>
                <w:sz w:val="22"/>
                <w:szCs w:val="22"/>
              </w:rPr>
              <w:t>19</w:t>
            </w:r>
            <w:r w:rsidR="006E1988" w:rsidRPr="00F122D3">
              <w:rPr>
                <w:b/>
                <w:color w:val="000000"/>
                <w:sz w:val="22"/>
                <w:szCs w:val="22"/>
              </w:rPr>
              <w:t>,</w:t>
            </w:r>
            <w:r w:rsidRPr="00F122D3">
              <w:rPr>
                <w:color w:val="000000"/>
                <w:sz w:val="22"/>
                <w:szCs w:val="22"/>
              </w:rPr>
              <w:t xml:space="preserve"> kvalifikacijos duomenys yra tokie </w:t>
            </w:r>
            <w:r w:rsidRPr="00F122D3">
              <w:rPr>
                <w:i/>
                <w:color w:val="000000"/>
                <w:sz w:val="22"/>
                <w:szCs w:val="22"/>
                <w:u w:val="single"/>
              </w:rPr>
              <w:t>(tiekėjas nurodo atitikimą nurodytiems kvalifikacijos reikalavimams pažymėdamas stulpeliuose „Taip“ arba „Ne“):</w:t>
            </w:r>
          </w:p>
        </w:tc>
      </w:tr>
      <w:tr w:rsidR="00A97703" w:rsidRPr="00F122D3" w14:paraId="0152B869" w14:textId="77777777" w:rsidTr="00FB029C">
        <w:tc>
          <w:tcPr>
            <w:tcW w:w="9973" w:type="dxa"/>
            <w:gridSpan w:val="4"/>
            <w:tcBorders>
              <w:bottom w:val="single" w:sz="4" w:space="0" w:color="auto"/>
            </w:tcBorders>
          </w:tcPr>
          <w:p w14:paraId="0AC34C4C" w14:textId="77777777" w:rsidR="00A97703" w:rsidRPr="00F122D3" w:rsidRDefault="00A97703">
            <w:pPr>
              <w:pBdr>
                <w:top w:val="nil"/>
                <w:left w:val="nil"/>
                <w:bottom w:val="nil"/>
                <w:right w:val="nil"/>
                <w:between w:val="nil"/>
              </w:pBdr>
              <w:ind w:right="-82"/>
              <w:jc w:val="both"/>
              <w:rPr>
                <w:color w:val="000000"/>
                <w:sz w:val="22"/>
                <w:szCs w:val="22"/>
              </w:rPr>
            </w:pPr>
          </w:p>
        </w:tc>
      </w:tr>
      <w:tr w:rsidR="00A97703" w:rsidRPr="00F122D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F122D3" w:rsidRDefault="00C01E24">
            <w:pPr>
              <w:pBdr>
                <w:top w:val="nil"/>
                <w:left w:val="nil"/>
                <w:bottom w:val="nil"/>
                <w:right w:val="nil"/>
                <w:between w:val="nil"/>
              </w:pBdr>
              <w:jc w:val="center"/>
              <w:rPr>
                <w:color w:val="000000"/>
                <w:sz w:val="22"/>
                <w:szCs w:val="22"/>
              </w:rPr>
            </w:pPr>
            <w:r w:rsidRPr="00F122D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F122D3" w:rsidRDefault="00C01E24">
            <w:pPr>
              <w:pBdr>
                <w:top w:val="nil"/>
                <w:left w:val="nil"/>
                <w:bottom w:val="nil"/>
                <w:right w:val="nil"/>
                <w:between w:val="nil"/>
              </w:pBdr>
              <w:jc w:val="center"/>
              <w:rPr>
                <w:color w:val="000000"/>
                <w:sz w:val="22"/>
                <w:szCs w:val="22"/>
              </w:rPr>
            </w:pPr>
            <w:r w:rsidRPr="00F122D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F122D3" w:rsidRDefault="00C01E24">
            <w:pPr>
              <w:pBdr>
                <w:top w:val="nil"/>
                <w:left w:val="nil"/>
                <w:bottom w:val="nil"/>
                <w:right w:val="nil"/>
                <w:between w:val="nil"/>
              </w:pBdr>
              <w:jc w:val="center"/>
              <w:rPr>
                <w:color w:val="000000"/>
                <w:sz w:val="22"/>
                <w:szCs w:val="22"/>
              </w:rPr>
            </w:pPr>
            <w:r w:rsidRPr="00F122D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F122D3" w:rsidRDefault="00C01E24">
            <w:pPr>
              <w:pBdr>
                <w:top w:val="nil"/>
                <w:left w:val="nil"/>
                <w:bottom w:val="nil"/>
                <w:right w:val="nil"/>
                <w:between w:val="nil"/>
              </w:pBdr>
              <w:jc w:val="center"/>
              <w:rPr>
                <w:color w:val="000000"/>
                <w:sz w:val="22"/>
                <w:szCs w:val="22"/>
              </w:rPr>
            </w:pPr>
            <w:r w:rsidRPr="00F122D3">
              <w:rPr>
                <w:b/>
                <w:color w:val="000000"/>
                <w:sz w:val="22"/>
                <w:szCs w:val="22"/>
              </w:rPr>
              <w:t>Ne</w:t>
            </w:r>
          </w:p>
        </w:tc>
      </w:tr>
      <w:tr w:rsidR="00A97703" w:rsidRPr="00F122D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F122D3" w:rsidRDefault="00C01E24">
            <w:pPr>
              <w:pBdr>
                <w:top w:val="nil"/>
                <w:left w:val="nil"/>
                <w:bottom w:val="nil"/>
                <w:right w:val="nil"/>
                <w:between w:val="nil"/>
              </w:pBdr>
              <w:jc w:val="center"/>
              <w:rPr>
                <w:color w:val="000000"/>
                <w:sz w:val="22"/>
                <w:szCs w:val="22"/>
              </w:rPr>
            </w:pPr>
            <w:r w:rsidRPr="00F122D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F122D3" w:rsidRDefault="00C01E24">
            <w:pPr>
              <w:pBdr>
                <w:top w:val="nil"/>
                <w:left w:val="nil"/>
                <w:bottom w:val="nil"/>
                <w:right w:val="nil"/>
                <w:between w:val="nil"/>
              </w:pBdr>
              <w:jc w:val="both"/>
              <w:rPr>
                <w:color w:val="000000"/>
                <w:sz w:val="22"/>
                <w:szCs w:val="22"/>
              </w:rPr>
            </w:pPr>
            <w:r w:rsidRPr="00F122D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F122D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F122D3" w:rsidRDefault="00A97703">
            <w:pPr>
              <w:pBdr>
                <w:top w:val="nil"/>
                <w:left w:val="nil"/>
                <w:bottom w:val="nil"/>
                <w:right w:val="nil"/>
                <w:between w:val="nil"/>
              </w:pBdr>
              <w:jc w:val="center"/>
              <w:rPr>
                <w:color w:val="000000"/>
                <w:sz w:val="22"/>
                <w:szCs w:val="22"/>
              </w:rPr>
            </w:pPr>
          </w:p>
        </w:tc>
      </w:tr>
    </w:tbl>
    <w:p w14:paraId="42D25BDE" w14:textId="77777777" w:rsidR="00A97703" w:rsidRPr="00F122D3" w:rsidRDefault="00A97703">
      <w:pPr>
        <w:pBdr>
          <w:top w:val="nil"/>
          <w:left w:val="nil"/>
          <w:bottom w:val="nil"/>
          <w:right w:val="nil"/>
          <w:between w:val="nil"/>
        </w:pBdr>
        <w:jc w:val="both"/>
        <w:rPr>
          <w:color w:val="000000"/>
          <w:sz w:val="22"/>
          <w:szCs w:val="22"/>
        </w:rPr>
      </w:pPr>
    </w:p>
    <w:p w14:paraId="1B1B1D75" w14:textId="7038176E" w:rsidR="00A97703" w:rsidRPr="00F122D3" w:rsidRDefault="00C01E24">
      <w:pPr>
        <w:pBdr>
          <w:top w:val="nil"/>
          <w:left w:val="nil"/>
          <w:bottom w:val="nil"/>
          <w:right w:val="nil"/>
          <w:between w:val="nil"/>
        </w:pBdr>
        <w:ind w:firstLine="567"/>
        <w:jc w:val="both"/>
        <w:rPr>
          <w:color w:val="000000"/>
          <w:sz w:val="22"/>
          <w:szCs w:val="22"/>
        </w:rPr>
      </w:pPr>
      <w:r w:rsidRPr="00F122D3">
        <w:rPr>
          <w:color w:val="000000"/>
          <w:sz w:val="22"/>
          <w:szCs w:val="22"/>
        </w:rPr>
        <w:t>Man žinoma, kad, jeigu UAB „</w:t>
      </w:r>
      <w:r w:rsidR="00657AC5" w:rsidRPr="00F122D3">
        <w:rPr>
          <w:color w:val="000000"/>
          <w:sz w:val="22"/>
          <w:szCs w:val="22"/>
        </w:rPr>
        <w:t>Komex</w:t>
      </w:r>
      <w:r w:rsidRPr="00F122D3">
        <w:rPr>
          <w:color w:val="000000"/>
          <w:sz w:val="22"/>
          <w:szCs w:val="22"/>
        </w:rPr>
        <w:t>“ nustatytų, kad pateikti duomenys yra neteisingi, pateiktas pasiūlymas bus nenagrinėjamas ir atmestas.</w:t>
      </w:r>
    </w:p>
    <w:p w14:paraId="7A45C1C1" w14:textId="77777777" w:rsidR="00A97703" w:rsidRPr="00F122D3" w:rsidRDefault="00A97703">
      <w:pPr>
        <w:pBdr>
          <w:top w:val="nil"/>
          <w:left w:val="nil"/>
          <w:bottom w:val="nil"/>
          <w:right w:val="nil"/>
          <w:between w:val="nil"/>
        </w:pBdr>
        <w:jc w:val="both"/>
        <w:rPr>
          <w:color w:val="000000"/>
          <w:sz w:val="22"/>
          <w:szCs w:val="22"/>
        </w:rPr>
      </w:pPr>
    </w:p>
    <w:p w14:paraId="6127086A" w14:textId="77777777" w:rsidR="00A97703" w:rsidRPr="00F122D3" w:rsidRDefault="00C01E24">
      <w:pPr>
        <w:pBdr>
          <w:top w:val="nil"/>
          <w:left w:val="nil"/>
          <w:bottom w:val="nil"/>
          <w:right w:val="nil"/>
          <w:between w:val="nil"/>
        </w:pBdr>
        <w:jc w:val="both"/>
        <w:rPr>
          <w:color w:val="000000"/>
          <w:sz w:val="22"/>
          <w:szCs w:val="22"/>
        </w:rPr>
      </w:pPr>
      <w:r w:rsidRPr="00F122D3">
        <w:rPr>
          <w:color w:val="000000"/>
          <w:sz w:val="22"/>
          <w:szCs w:val="22"/>
        </w:rPr>
        <w:t>__________________________________</w:t>
      </w:r>
      <w:r w:rsidRPr="00F122D3">
        <w:rPr>
          <w:color w:val="000000"/>
          <w:sz w:val="22"/>
          <w:szCs w:val="22"/>
        </w:rPr>
        <w:tab/>
      </w:r>
      <w:r w:rsidRPr="00F122D3">
        <w:rPr>
          <w:color w:val="000000"/>
          <w:sz w:val="22"/>
          <w:szCs w:val="22"/>
        </w:rPr>
        <w:tab/>
        <w:t xml:space="preserve">                  ______________________________</w:t>
      </w:r>
    </w:p>
    <w:p w14:paraId="317ABBBA" w14:textId="77777777" w:rsidR="00A97703" w:rsidRPr="00F122D3" w:rsidRDefault="00C01E24">
      <w:pPr>
        <w:pBdr>
          <w:top w:val="nil"/>
          <w:left w:val="nil"/>
          <w:bottom w:val="nil"/>
          <w:right w:val="nil"/>
          <w:between w:val="nil"/>
        </w:pBdr>
        <w:rPr>
          <w:color w:val="000000"/>
          <w:sz w:val="22"/>
          <w:szCs w:val="22"/>
        </w:rPr>
      </w:pPr>
      <w:r w:rsidRPr="00F122D3">
        <w:rPr>
          <w:color w:val="000000"/>
          <w:sz w:val="22"/>
          <w:szCs w:val="22"/>
        </w:rPr>
        <w:t>(tiekėjo arba jo įgalioto asmens pareigų pavadinimas)</w:t>
      </w:r>
      <w:r w:rsidRPr="00F122D3">
        <w:rPr>
          <w:color w:val="000000"/>
          <w:sz w:val="22"/>
          <w:szCs w:val="22"/>
        </w:rPr>
        <w:tab/>
        <w:t xml:space="preserve">                                        (parašas)</w:t>
      </w:r>
    </w:p>
    <w:p w14:paraId="4C8093A7" w14:textId="77777777" w:rsidR="00A97703" w:rsidRPr="00F122D3" w:rsidRDefault="00C01E24">
      <w:pPr>
        <w:pBdr>
          <w:top w:val="nil"/>
          <w:left w:val="nil"/>
          <w:bottom w:val="nil"/>
          <w:right w:val="nil"/>
          <w:between w:val="nil"/>
        </w:pBdr>
        <w:rPr>
          <w:color w:val="000000"/>
          <w:sz w:val="22"/>
          <w:szCs w:val="22"/>
        </w:rPr>
      </w:pPr>
      <w:r w:rsidRPr="00F122D3">
        <w:rPr>
          <w:color w:val="000000"/>
          <w:sz w:val="22"/>
          <w:szCs w:val="22"/>
        </w:rPr>
        <w:t>(vardas ir pavardė)</w:t>
      </w:r>
    </w:p>
    <w:p w14:paraId="7BAD59A3" w14:textId="77777777" w:rsidR="00A97703" w:rsidRPr="00F122D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F122D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F122D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00497CF2" w:rsidR="00BB3CD1" w:rsidRPr="00F122D3" w:rsidRDefault="00C01E24" w:rsidP="00180A16">
      <w:pPr>
        <w:pBdr>
          <w:top w:val="nil"/>
          <w:left w:val="nil"/>
          <w:bottom w:val="nil"/>
          <w:right w:val="nil"/>
          <w:between w:val="nil"/>
        </w:pBdr>
        <w:tabs>
          <w:tab w:val="left" w:pos="1560"/>
        </w:tabs>
        <w:jc w:val="right"/>
      </w:pPr>
      <w:r w:rsidRPr="00F122D3">
        <w:br w:type="page"/>
      </w:r>
      <w:bookmarkStart w:id="17" w:name="49x2ik5" w:colFirst="0" w:colLast="0"/>
      <w:bookmarkEnd w:id="17"/>
    </w:p>
    <w:p w14:paraId="37118FCA" w14:textId="7EE49C01" w:rsidR="00BB3CD1" w:rsidRPr="00F122D3" w:rsidRDefault="00BB3CD1" w:rsidP="00BB3CD1">
      <w:pPr>
        <w:pBdr>
          <w:top w:val="nil"/>
          <w:left w:val="nil"/>
          <w:bottom w:val="nil"/>
          <w:right w:val="nil"/>
          <w:between w:val="nil"/>
        </w:pBdr>
        <w:tabs>
          <w:tab w:val="right" w:pos="8505"/>
        </w:tabs>
        <w:jc w:val="right"/>
        <w:rPr>
          <w:b/>
          <w:color w:val="000000"/>
          <w:sz w:val="22"/>
          <w:szCs w:val="22"/>
        </w:rPr>
      </w:pPr>
      <w:r w:rsidRPr="00F122D3">
        <w:rPr>
          <w:b/>
          <w:color w:val="000000"/>
          <w:sz w:val="22"/>
          <w:szCs w:val="22"/>
        </w:rPr>
        <w:lastRenderedPageBreak/>
        <w:t>UAB „</w:t>
      </w:r>
      <w:r w:rsidR="00657AC5" w:rsidRPr="00F122D3">
        <w:rPr>
          <w:b/>
          <w:color w:val="000000"/>
          <w:sz w:val="22"/>
          <w:szCs w:val="22"/>
        </w:rPr>
        <w:t>Komex</w:t>
      </w:r>
      <w:r w:rsidRPr="00F122D3">
        <w:rPr>
          <w:b/>
          <w:color w:val="000000"/>
          <w:sz w:val="22"/>
          <w:szCs w:val="22"/>
        </w:rPr>
        <w:t>“</w:t>
      </w:r>
    </w:p>
    <w:p w14:paraId="1D274783" w14:textId="706F916E" w:rsidR="00BB3CD1" w:rsidRPr="00F122D3" w:rsidRDefault="00BB3CD1" w:rsidP="00BB3CD1">
      <w:pPr>
        <w:pBdr>
          <w:top w:val="nil"/>
          <w:left w:val="nil"/>
          <w:bottom w:val="nil"/>
          <w:right w:val="nil"/>
          <w:between w:val="nil"/>
        </w:pBdr>
        <w:tabs>
          <w:tab w:val="right" w:pos="8505"/>
        </w:tabs>
        <w:jc w:val="right"/>
        <w:rPr>
          <w:color w:val="000000"/>
          <w:sz w:val="22"/>
          <w:szCs w:val="22"/>
        </w:rPr>
      </w:pPr>
      <w:r w:rsidRPr="00F122D3">
        <w:rPr>
          <w:color w:val="000000"/>
          <w:sz w:val="22"/>
          <w:szCs w:val="22"/>
        </w:rPr>
        <w:t xml:space="preserve">konkurso sąlygų </w:t>
      </w:r>
      <w:r w:rsidRPr="00F122D3">
        <w:rPr>
          <w:b/>
          <w:color w:val="000000"/>
          <w:sz w:val="22"/>
          <w:szCs w:val="22"/>
        </w:rPr>
        <w:t xml:space="preserve">priedas Nr. </w:t>
      </w:r>
      <w:r w:rsidR="00E4413C" w:rsidRPr="00F122D3">
        <w:rPr>
          <w:b/>
          <w:color w:val="000000"/>
          <w:sz w:val="22"/>
          <w:szCs w:val="22"/>
        </w:rPr>
        <w:t>4</w:t>
      </w:r>
    </w:p>
    <w:p w14:paraId="06EF2397" w14:textId="77777777" w:rsidR="00BB3CD1" w:rsidRPr="00F122D3" w:rsidRDefault="00BB3CD1" w:rsidP="00BB3CD1">
      <w:pPr>
        <w:pBdr>
          <w:top w:val="nil"/>
          <w:left w:val="nil"/>
          <w:bottom w:val="nil"/>
          <w:right w:val="nil"/>
          <w:between w:val="nil"/>
        </w:pBdr>
        <w:tabs>
          <w:tab w:val="right" w:pos="8505"/>
        </w:tabs>
        <w:ind w:firstLine="540"/>
        <w:jc w:val="right"/>
        <w:rPr>
          <w:color w:val="000000"/>
          <w:sz w:val="22"/>
          <w:szCs w:val="22"/>
        </w:rPr>
      </w:pPr>
      <w:r w:rsidRPr="00F122D3">
        <w:rPr>
          <w:color w:val="000000"/>
          <w:sz w:val="22"/>
          <w:szCs w:val="22"/>
        </w:rPr>
        <w:t>___________________________________________________________________________________</w:t>
      </w:r>
    </w:p>
    <w:p w14:paraId="1F3517C6" w14:textId="77777777" w:rsidR="00BB3CD1" w:rsidRPr="00F122D3" w:rsidRDefault="00BB3CD1" w:rsidP="00BB3CD1">
      <w:pPr>
        <w:pBdr>
          <w:top w:val="nil"/>
          <w:left w:val="nil"/>
          <w:bottom w:val="nil"/>
          <w:right w:val="nil"/>
          <w:between w:val="nil"/>
        </w:pBdr>
        <w:ind w:right="-178"/>
        <w:jc w:val="center"/>
        <w:rPr>
          <w:color w:val="000000"/>
          <w:sz w:val="22"/>
          <w:szCs w:val="22"/>
        </w:rPr>
      </w:pPr>
      <w:r w:rsidRPr="00F122D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F122D3" w:rsidRDefault="00BB3CD1" w:rsidP="00BB3CD1">
      <w:pPr>
        <w:pBdr>
          <w:top w:val="nil"/>
          <w:left w:val="nil"/>
          <w:bottom w:val="nil"/>
          <w:right w:val="nil"/>
          <w:between w:val="nil"/>
        </w:pBdr>
        <w:ind w:right="-178"/>
        <w:jc w:val="center"/>
        <w:rPr>
          <w:color w:val="000000"/>
          <w:sz w:val="22"/>
          <w:szCs w:val="22"/>
        </w:rPr>
      </w:pPr>
      <w:r w:rsidRPr="00F122D3">
        <w:rPr>
          <w:i/>
          <w:color w:val="000000"/>
          <w:sz w:val="22"/>
          <w:szCs w:val="22"/>
        </w:rPr>
        <w:t>(tiekėjo pavadinimas, kodas, kontaktinė informacija)</w:t>
      </w:r>
    </w:p>
    <w:p w14:paraId="1EEBDD77" w14:textId="77777777" w:rsidR="00BB3CD1" w:rsidRPr="00F122D3" w:rsidRDefault="00BB3CD1" w:rsidP="00BB3CD1">
      <w:pPr>
        <w:pBdr>
          <w:top w:val="nil"/>
          <w:left w:val="nil"/>
          <w:bottom w:val="nil"/>
          <w:right w:val="nil"/>
          <w:between w:val="nil"/>
        </w:pBdr>
        <w:ind w:right="-178"/>
        <w:rPr>
          <w:color w:val="000000"/>
          <w:sz w:val="22"/>
          <w:szCs w:val="22"/>
        </w:rPr>
      </w:pPr>
    </w:p>
    <w:p w14:paraId="5202D741" w14:textId="77777777" w:rsidR="00180A16" w:rsidRPr="00F122D3" w:rsidRDefault="00180A16" w:rsidP="00180A16">
      <w:pPr>
        <w:rPr>
          <w:b/>
          <w:bCs/>
          <w:color w:val="000000"/>
          <w:sz w:val="22"/>
          <w:szCs w:val="22"/>
        </w:rPr>
      </w:pPr>
      <w:r w:rsidRPr="00F122D3">
        <w:rPr>
          <w:b/>
          <w:bCs/>
          <w:color w:val="000000"/>
          <w:sz w:val="22"/>
          <w:szCs w:val="22"/>
        </w:rPr>
        <w:t xml:space="preserve">UAB „Komex“ </w:t>
      </w:r>
    </w:p>
    <w:p w14:paraId="5208C961" w14:textId="77777777" w:rsidR="00180A16" w:rsidRPr="00F122D3" w:rsidRDefault="00180A16" w:rsidP="00180A16">
      <w:pPr>
        <w:tabs>
          <w:tab w:val="left" w:pos="11"/>
          <w:tab w:val="left" w:pos="317"/>
        </w:tabs>
        <w:jc w:val="both"/>
        <w:rPr>
          <w:bCs/>
          <w:color w:val="000000"/>
          <w:sz w:val="22"/>
          <w:szCs w:val="22"/>
        </w:rPr>
      </w:pPr>
      <w:r w:rsidRPr="00F122D3">
        <w:rPr>
          <w:bCs/>
          <w:color w:val="000000"/>
          <w:sz w:val="22"/>
          <w:szCs w:val="22"/>
        </w:rPr>
        <w:t xml:space="preserve">Pramonės g. 8, korpusas Nr.16, LT-35100 Panevėžys </w:t>
      </w:r>
    </w:p>
    <w:p w14:paraId="3622763D" w14:textId="77777777" w:rsidR="00180A16" w:rsidRPr="00F122D3" w:rsidRDefault="00180A16" w:rsidP="00180A16">
      <w:pPr>
        <w:tabs>
          <w:tab w:val="left" w:pos="11"/>
          <w:tab w:val="left" w:pos="317"/>
        </w:tabs>
        <w:jc w:val="both"/>
        <w:rPr>
          <w:bCs/>
          <w:color w:val="000000"/>
          <w:sz w:val="22"/>
          <w:szCs w:val="22"/>
          <w:lang w:val="en-GB"/>
        </w:rPr>
      </w:pPr>
      <w:r w:rsidRPr="00F122D3">
        <w:rPr>
          <w:bCs/>
          <w:color w:val="000000"/>
          <w:sz w:val="22"/>
          <w:szCs w:val="22"/>
          <w:lang w:val="en-GB"/>
        </w:rPr>
        <w:t>Reg. Nr. 110022220</w:t>
      </w:r>
    </w:p>
    <w:p w14:paraId="631EE07E" w14:textId="77777777" w:rsidR="00180A16" w:rsidRPr="00F122D3" w:rsidRDefault="00180A16" w:rsidP="00180A16">
      <w:pPr>
        <w:tabs>
          <w:tab w:val="left" w:pos="11"/>
          <w:tab w:val="left" w:pos="317"/>
        </w:tabs>
        <w:jc w:val="both"/>
        <w:rPr>
          <w:bCs/>
          <w:color w:val="000000"/>
          <w:sz w:val="22"/>
          <w:szCs w:val="22"/>
          <w:lang w:val="en-GB"/>
        </w:rPr>
      </w:pPr>
      <w:r w:rsidRPr="00F122D3">
        <w:rPr>
          <w:bCs/>
          <w:color w:val="000000"/>
          <w:sz w:val="22"/>
          <w:szCs w:val="22"/>
          <w:lang w:val="en-GB"/>
        </w:rPr>
        <w:t xml:space="preserve">Tel. Nr.: +370 45 598 030, el. </w:t>
      </w:r>
      <w:proofErr w:type="spellStart"/>
      <w:r w:rsidRPr="00F122D3">
        <w:rPr>
          <w:bCs/>
          <w:color w:val="000000"/>
          <w:sz w:val="22"/>
          <w:szCs w:val="22"/>
          <w:lang w:val="en-GB"/>
        </w:rPr>
        <w:t>paštas</w:t>
      </w:r>
      <w:proofErr w:type="spellEnd"/>
      <w:r w:rsidRPr="00F122D3">
        <w:rPr>
          <w:bCs/>
          <w:color w:val="000000"/>
          <w:sz w:val="22"/>
          <w:szCs w:val="22"/>
          <w:lang w:val="en-GB"/>
        </w:rPr>
        <w:t xml:space="preserve"> </w:t>
      </w:r>
      <w:hyperlink r:id="rId18" w:history="1">
        <w:r w:rsidRPr="00F122D3">
          <w:rPr>
            <w:rStyle w:val="Hipersaitas"/>
            <w:bCs/>
            <w:sz w:val="22"/>
            <w:szCs w:val="22"/>
            <w:lang w:val="en-GB"/>
          </w:rPr>
          <w:t>info@komex.lt</w:t>
        </w:r>
      </w:hyperlink>
      <w:r w:rsidRPr="00F122D3">
        <w:rPr>
          <w:bCs/>
          <w:sz w:val="22"/>
          <w:szCs w:val="22"/>
          <w:lang w:val="en-GB"/>
        </w:rPr>
        <w:t xml:space="preserve"> </w:t>
      </w:r>
    </w:p>
    <w:p w14:paraId="3B7377B0" w14:textId="77777777" w:rsidR="00BB3CD1" w:rsidRPr="00F122D3"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F122D3" w:rsidRDefault="00BB3CD1" w:rsidP="00BB3CD1">
      <w:pPr>
        <w:pBdr>
          <w:top w:val="nil"/>
          <w:left w:val="nil"/>
          <w:bottom w:val="nil"/>
          <w:right w:val="nil"/>
          <w:between w:val="nil"/>
        </w:pBdr>
        <w:jc w:val="center"/>
        <w:rPr>
          <w:color w:val="000000"/>
          <w:sz w:val="22"/>
          <w:szCs w:val="22"/>
        </w:rPr>
      </w:pPr>
      <w:r w:rsidRPr="00F122D3">
        <w:rPr>
          <w:b/>
          <w:color w:val="000000"/>
          <w:sz w:val="22"/>
          <w:szCs w:val="22"/>
        </w:rPr>
        <w:t>TIEKĖJO DEKLARACIJA</w:t>
      </w:r>
    </w:p>
    <w:p w14:paraId="01F355FE" w14:textId="77777777" w:rsidR="00BB3CD1" w:rsidRPr="00F122D3" w:rsidRDefault="00BB3CD1" w:rsidP="00BB3CD1">
      <w:pPr>
        <w:pBdr>
          <w:top w:val="nil"/>
          <w:left w:val="nil"/>
          <w:bottom w:val="nil"/>
          <w:right w:val="nil"/>
          <w:between w:val="nil"/>
        </w:pBdr>
        <w:rPr>
          <w:color w:val="000000"/>
          <w:sz w:val="22"/>
          <w:szCs w:val="22"/>
        </w:rPr>
      </w:pPr>
    </w:p>
    <w:p w14:paraId="6F36A6EB" w14:textId="77777777" w:rsidR="00BB3CD1" w:rsidRPr="00F122D3" w:rsidRDefault="00BB3CD1" w:rsidP="00BB3CD1">
      <w:pPr>
        <w:pBdr>
          <w:top w:val="nil"/>
          <w:left w:val="nil"/>
          <w:bottom w:val="nil"/>
          <w:right w:val="nil"/>
          <w:between w:val="nil"/>
        </w:pBdr>
        <w:jc w:val="center"/>
        <w:rPr>
          <w:color w:val="000000"/>
          <w:sz w:val="22"/>
          <w:szCs w:val="22"/>
        </w:rPr>
      </w:pPr>
      <w:r w:rsidRPr="00F122D3">
        <w:rPr>
          <w:color w:val="000000"/>
          <w:sz w:val="22"/>
          <w:szCs w:val="22"/>
        </w:rPr>
        <w:t>____________________</w:t>
      </w:r>
    </w:p>
    <w:p w14:paraId="1EAE87AD" w14:textId="77777777" w:rsidR="00BB3CD1" w:rsidRPr="00F122D3" w:rsidRDefault="00BB3CD1" w:rsidP="00BB3CD1">
      <w:pPr>
        <w:pBdr>
          <w:top w:val="nil"/>
          <w:left w:val="nil"/>
          <w:bottom w:val="nil"/>
          <w:right w:val="nil"/>
          <w:between w:val="nil"/>
        </w:pBdr>
        <w:jc w:val="center"/>
        <w:rPr>
          <w:color w:val="000000"/>
          <w:sz w:val="22"/>
          <w:szCs w:val="22"/>
        </w:rPr>
      </w:pPr>
      <w:r w:rsidRPr="00F122D3">
        <w:rPr>
          <w:color w:val="000000"/>
          <w:sz w:val="22"/>
          <w:szCs w:val="22"/>
        </w:rPr>
        <w:t>(Data)</w:t>
      </w:r>
    </w:p>
    <w:p w14:paraId="2897BD75" w14:textId="77777777" w:rsidR="00BB3CD1" w:rsidRPr="00F122D3" w:rsidRDefault="00BB3CD1" w:rsidP="00BB3CD1">
      <w:pPr>
        <w:pBdr>
          <w:top w:val="nil"/>
          <w:left w:val="nil"/>
          <w:bottom w:val="nil"/>
          <w:right w:val="nil"/>
          <w:between w:val="nil"/>
        </w:pBdr>
        <w:jc w:val="center"/>
        <w:rPr>
          <w:color w:val="000000"/>
          <w:sz w:val="22"/>
          <w:szCs w:val="22"/>
        </w:rPr>
      </w:pPr>
      <w:r w:rsidRPr="00F122D3">
        <w:rPr>
          <w:color w:val="000000"/>
          <w:sz w:val="22"/>
          <w:szCs w:val="22"/>
        </w:rPr>
        <w:t>_____________________</w:t>
      </w:r>
    </w:p>
    <w:p w14:paraId="604C0187" w14:textId="77777777" w:rsidR="00BB3CD1" w:rsidRPr="00F122D3" w:rsidRDefault="00BB3CD1" w:rsidP="00BB3CD1">
      <w:pPr>
        <w:pBdr>
          <w:top w:val="nil"/>
          <w:left w:val="nil"/>
          <w:bottom w:val="nil"/>
          <w:right w:val="nil"/>
          <w:between w:val="nil"/>
        </w:pBdr>
        <w:jc w:val="center"/>
        <w:rPr>
          <w:color w:val="000000"/>
          <w:sz w:val="22"/>
          <w:szCs w:val="22"/>
        </w:rPr>
      </w:pPr>
      <w:r w:rsidRPr="00F122D3">
        <w:rPr>
          <w:color w:val="000000"/>
          <w:sz w:val="22"/>
          <w:szCs w:val="22"/>
        </w:rPr>
        <w:t>(Sudarymo vieta)</w:t>
      </w:r>
    </w:p>
    <w:p w14:paraId="5EE37195" w14:textId="77777777" w:rsidR="00BB3CD1" w:rsidRPr="00F122D3"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F122D3" w14:paraId="6A0129C1" w14:textId="77777777" w:rsidTr="00606161">
        <w:tc>
          <w:tcPr>
            <w:tcW w:w="9973" w:type="dxa"/>
          </w:tcPr>
          <w:p w14:paraId="56893D4A" w14:textId="77777777" w:rsidR="00BB3CD1" w:rsidRPr="00F122D3" w:rsidRDefault="00BB3CD1" w:rsidP="00606161">
            <w:pPr>
              <w:pBdr>
                <w:top w:val="nil"/>
                <w:left w:val="nil"/>
                <w:bottom w:val="nil"/>
                <w:right w:val="nil"/>
                <w:between w:val="nil"/>
              </w:pBdr>
              <w:ind w:right="-82" w:firstLine="567"/>
              <w:jc w:val="both"/>
              <w:rPr>
                <w:color w:val="000000"/>
                <w:sz w:val="22"/>
                <w:szCs w:val="22"/>
              </w:rPr>
            </w:pPr>
            <w:r w:rsidRPr="00F122D3">
              <w:rPr>
                <w:color w:val="000000"/>
                <w:sz w:val="22"/>
                <w:szCs w:val="22"/>
              </w:rPr>
              <w:t>Aš, ______________________________________________________________________________ ,</w:t>
            </w:r>
          </w:p>
        </w:tc>
      </w:tr>
      <w:tr w:rsidR="00BB3CD1" w:rsidRPr="00F122D3" w14:paraId="65914F9A" w14:textId="77777777" w:rsidTr="00606161">
        <w:tc>
          <w:tcPr>
            <w:tcW w:w="9973" w:type="dxa"/>
          </w:tcPr>
          <w:p w14:paraId="49ABC434" w14:textId="77777777" w:rsidR="00BB3CD1" w:rsidRPr="00F122D3" w:rsidRDefault="00BB3CD1" w:rsidP="00606161">
            <w:pPr>
              <w:pBdr>
                <w:top w:val="nil"/>
                <w:left w:val="nil"/>
                <w:bottom w:val="nil"/>
                <w:right w:val="nil"/>
                <w:between w:val="nil"/>
              </w:pBdr>
              <w:ind w:right="-82"/>
              <w:jc w:val="center"/>
              <w:rPr>
                <w:color w:val="000000"/>
                <w:sz w:val="22"/>
                <w:szCs w:val="22"/>
              </w:rPr>
            </w:pPr>
            <w:r w:rsidRPr="00F122D3">
              <w:rPr>
                <w:i/>
                <w:color w:val="000000"/>
                <w:sz w:val="22"/>
                <w:szCs w:val="22"/>
              </w:rPr>
              <w:t>(tiekėjo vadovo ar jo įgalioto asmens pareigų pavadinimas, vardas ir pavardė)</w:t>
            </w:r>
          </w:p>
          <w:p w14:paraId="5D92D8BA" w14:textId="77777777" w:rsidR="00BB3CD1" w:rsidRPr="00F122D3" w:rsidRDefault="00BB3CD1" w:rsidP="00606161">
            <w:pPr>
              <w:pBdr>
                <w:top w:val="nil"/>
                <w:left w:val="nil"/>
                <w:bottom w:val="nil"/>
                <w:right w:val="nil"/>
                <w:between w:val="nil"/>
              </w:pBdr>
              <w:ind w:right="-82"/>
              <w:jc w:val="center"/>
              <w:rPr>
                <w:color w:val="000000"/>
                <w:sz w:val="22"/>
                <w:szCs w:val="22"/>
              </w:rPr>
            </w:pPr>
          </w:p>
        </w:tc>
      </w:tr>
      <w:tr w:rsidR="00BB3CD1" w:rsidRPr="00F122D3" w14:paraId="497E8F41" w14:textId="77777777" w:rsidTr="00606161">
        <w:tc>
          <w:tcPr>
            <w:tcW w:w="9973" w:type="dxa"/>
          </w:tcPr>
          <w:p w14:paraId="12A7C6B3" w14:textId="77777777" w:rsidR="00BB3CD1" w:rsidRPr="00F122D3" w:rsidRDefault="00BB3CD1" w:rsidP="00606161">
            <w:pPr>
              <w:pBdr>
                <w:top w:val="nil"/>
                <w:left w:val="nil"/>
                <w:bottom w:val="nil"/>
                <w:right w:val="nil"/>
                <w:between w:val="nil"/>
              </w:pBdr>
              <w:ind w:right="-82"/>
              <w:jc w:val="center"/>
              <w:rPr>
                <w:color w:val="000000"/>
                <w:sz w:val="22"/>
                <w:szCs w:val="22"/>
              </w:rPr>
            </w:pPr>
            <w:r w:rsidRPr="00F122D3">
              <w:rPr>
                <w:color w:val="000000"/>
                <w:sz w:val="22"/>
                <w:szCs w:val="22"/>
              </w:rPr>
              <w:t>tvirtinu, kad mano vadovaujamas (-a)/ (atstovaujamas (-a))  ______________________________________________________________________________ ,</w:t>
            </w:r>
          </w:p>
        </w:tc>
      </w:tr>
      <w:tr w:rsidR="00BB3CD1" w:rsidRPr="00F122D3" w14:paraId="3C692282" w14:textId="77777777" w:rsidTr="00606161">
        <w:trPr>
          <w:trHeight w:val="440"/>
        </w:trPr>
        <w:tc>
          <w:tcPr>
            <w:tcW w:w="9973" w:type="dxa"/>
          </w:tcPr>
          <w:p w14:paraId="174A7C5E" w14:textId="77777777" w:rsidR="00BB3CD1" w:rsidRPr="00F122D3" w:rsidRDefault="00BB3CD1" w:rsidP="00606161">
            <w:pPr>
              <w:pBdr>
                <w:top w:val="nil"/>
                <w:left w:val="nil"/>
                <w:bottom w:val="nil"/>
                <w:right w:val="nil"/>
                <w:between w:val="nil"/>
              </w:pBdr>
              <w:ind w:right="-82"/>
              <w:jc w:val="center"/>
              <w:rPr>
                <w:color w:val="000000"/>
                <w:sz w:val="22"/>
                <w:szCs w:val="22"/>
              </w:rPr>
            </w:pPr>
            <w:r w:rsidRPr="00F122D3">
              <w:rPr>
                <w:i/>
                <w:color w:val="000000"/>
                <w:sz w:val="22"/>
                <w:szCs w:val="22"/>
              </w:rPr>
              <w:t>(tiekėjo pavadinimas)</w:t>
            </w:r>
          </w:p>
          <w:p w14:paraId="1F91EE21" w14:textId="77777777" w:rsidR="00BB3CD1" w:rsidRPr="00F122D3"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1F0BBB04" w:rsidR="00BB3CD1" w:rsidRDefault="00BB3CD1" w:rsidP="000868E0">
            <w:pPr>
              <w:pBdr>
                <w:top w:val="nil"/>
                <w:left w:val="nil"/>
                <w:bottom w:val="nil"/>
                <w:right w:val="nil"/>
                <w:between w:val="nil"/>
              </w:pBdr>
              <w:ind w:right="-82"/>
              <w:jc w:val="both"/>
              <w:rPr>
                <w:color w:val="000000"/>
                <w:sz w:val="22"/>
                <w:szCs w:val="22"/>
              </w:rPr>
            </w:pPr>
            <w:r w:rsidRPr="00F122D3">
              <w:rPr>
                <w:color w:val="000000"/>
                <w:sz w:val="22"/>
                <w:szCs w:val="22"/>
              </w:rPr>
              <w:t xml:space="preserve">dalyvaujantis (-ti) </w:t>
            </w:r>
            <w:r w:rsidRPr="00F122D3">
              <w:rPr>
                <w:b/>
                <w:color w:val="000000"/>
                <w:sz w:val="22"/>
                <w:szCs w:val="22"/>
              </w:rPr>
              <w:t>UAB „</w:t>
            </w:r>
            <w:r w:rsidR="00657AC5" w:rsidRPr="00F122D3">
              <w:rPr>
                <w:b/>
                <w:color w:val="000000"/>
                <w:sz w:val="22"/>
                <w:szCs w:val="22"/>
              </w:rPr>
              <w:t>Komex</w:t>
            </w:r>
            <w:r w:rsidRPr="00F122D3">
              <w:rPr>
                <w:b/>
                <w:color w:val="000000"/>
                <w:sz w:val="22"/>
                <w:szCs w:val="22"/>
              </w:rPr>
              <w:t>“</w:t>
            </w:r>
            <w:r w:rsidRPr="00F122D3">
              <w:rPr>
                <w:color w:val="000000"/>
                <w:sz w:val="22"/>
                <w:szCs w:val="22"/>
              </w:rPr>
              <w:t xml:space="preserve"> organizuojamame konkurse </w:t>
            </w:r>
            <w:r w:rsidR="00866FCB" w:rsidRPr="00F122D3">
              <w:rPr>
                <w:b/>
                <w:color w:val="000000"/>
                <w:sz w:val="22"/>
                <w:szCs w:val="22"/>
              </w:rPr>
              <w:t xml:space="preserve">ekstruderiui </w:t>
            </w:r>
            <w:r w:rsidR="00884069" w:rsidRPr="00F122D3">
              <w:rPr>
                <w:b/>
                <w:color w:val="000000"/>
                <w:sz w:val="22"/>
                <w:szCs w:val="22"/>
              </w:rPr>
              <w:t>(</w:t>
            </w:r>
            <w:r w:rsidR="00866FCB" w:rsidRPr="00F122D3">
              <w:rPr>
                <w:b/>
                <w:color w:val="000000"/>
                <w:sz w:val="22"/>
                <w:szCs w:val="22"/>
              </w:rPr>
              <w:t>1</w:t>
            </w:r>
            <w:r w:rsidR="00884069" w:rsidRPr="00F122D3">
              <w:rPr>
                <w:b/>
                <w:color w:val="000000"/>
                <w:sz w:val="22"/>
                <w:szCs w:val="22"/>
              </w:rPr>
              <w:t xml:space="preserve"> komplekt</w:t>
            </w:r>
            <w:r w:rsidR="00866FCB" w:rsidRPr="00F122D3">
              <w:rPr>
                <w:b/>
                <w:color w:val="000000"/>
                <w:sz w:val="22"/>
                <w:szCs w:val="22"/>
              </w:rPr>
              <w:t>ui</w:t>
            </w:r>
            <w:r w:rsidR="00884069" w:rsidRPr="00F122D3">
              <w:rPr>
                <w:b/>
                <w:color w:val="000000"/>
                <w:sz w:val="22"/>
                <w:szCs w:val="22"/>
              </w:rPr>
              <w:t>)</w:t>
            </w:r>
            <w:r w:rsidR="00884069" w:rsidRPr="00F122D3">
              <w:rPr>
                <w:b/>
                <w:color w:val="000000"/>
                <w:sz w:val="24"/>
                <w:szCs w:val="24"/>
              </w:rPr>
              <w:t xml:space="preserve"> </w:t>
            </w:r>
            <w:r w:rsidRPr="00F122D3">
              <w:rPr>
                <w:color w:val="000000"/>
                <w:sz w:val="22"/>
                <w:szCs w:val="22"/>
              </w:rPr>
              <w:t xml:space="preserve">įsigyti, paskelbtame </w:t>
            </w:r>
            <w:r w:rsidRPr="00F122D3">
              <w:rPr>
                <w:rFonts w:ascii="Times" w:eastAsia="Times" w:hAnsi="Times" w:cs="Times"/>
                <w:b/>
                <w:color w:val="000000"/>
                <w:sz w:val="22"/>
                <w:szCs w:val="22"/>
              </w:rPr>
              <w:t>202</w:t>
            </w:r>
            <w:r w:rsidR="00866FCB" w:rsidRPr="00F122D3">
              <w:rPr>
                <w:rFonts w:ascii="Times" w:eastAsia="Times" w:hAnsi="Times" w:cs="Times"/>
                <w:b/>
                <w:color w:val="000000"/>
                <w:sz w:val="22"/>
                <w:szCs w:val="22"/>
              </w:rPr>
              <w:t>3</w:t>
            </w:r>
            <w:r w:rsidRPr="00F122D3">
              <w:rPr>
                <w:rFonts w:ascii="Times" w:eastAsia="Times" w:hAnsi="Times" w:cs="Times"/>
                <w:b/>
                <w:color w:val="000000"/>
                <w:sz w:val="22"/>
                <w:szCs w:val="22"/>
              </w:rPr>
              <w:t>-0</w:t>
            </w:r>
            <w:r w:rsidR="004B7B27" w:rsidRPr="00F122D3">
              <w:rPr>
                <w:rFonts w:ascii="Times" w:eastAsia="Times" w:hAnsi="Times" w:cs="Times"/>
                <w:b/>
                <w:color w:val="000000"/>
                <w:sz w:val="22"/>
                <w:szCs w:val="22"/>
              </w:rPr>
              <w:t>9</w:t>
            </w:r>
            <w:r w:rsidR="00BA509C" w:rsidRPr="00F122D3">
              <w:rPr>
                <w:rFonts w:ascii="Times" w:eastAsia="Times" w:hAnsi="Times" w:cs="Times"/>
                <w:b/>
                <w:color w:val="000000"/>
                <w:sz w:val="22"/>
                <w:szCs w:val="22"/>
              </w:rPr>
              <w:t>-</w:t>
            </w:r>
            <w:r w:rsidR="004B7B27" w:rsidRPr="00F122D3">
              <w:rPr>
                <w:rFonts w:ascii="Times" w:eastAsia="Times" w:hAnsi="Times" w:cs="Times"/>
                <w:b/>
                <w:color w:val="000000"/>
                <w:sz w:val="22"/>
                <w:szCs w:val="22"/>
              </w:rPr>
              <w:t>19</w:t>
            </w:r>
            <w:r w:rsidR="002C084F" w:rsidRPr="00F122D3">
              <w:rPr>
                <w:rFonts w:ascii="Times" w:eastAsia="Times" w:hAnsi="Times" w:cs="Times"/>
                <w:b/>
                <w:color w:val="000000"/>
                <w:sz w:val="22"/>
                <w:szCs w:val="22"/>
              </w:rPr>
              <w:t xml:space="preserve"> </w:t>
            </w:r>
            <w:r w:rsidRPr="00F122D3">
              <w:rPr>
                <w:color w:val="000000"/>
                <w:sz w:val="22"/>
                <w:szCs w:val="22"/>
              </w:rPr>
              <w:t xml:space="preserve">Europos Sąjungos struktūrinės paramos svetainėje, per pastaruosius 3 metus arba per laiką nuo įregistravimo dienos (jeigu veiklą vykdė mažiau nei 3 metus), yra įvykdžiusi (vykdo) ne mažiau kaip 1 </w:t>
            </w:r>
            <w:r w:rsidRPr="00F122D3">
              <w:rPr>
                <w:b/>
                <w:color w:val="000000"/>
                <w:sz w:val="22"/>
                <w:szCs w:val="22"/>
              </w:rPr>
              <w:t>panašių prekių</w:t>
            </w:r>
            <w:r w:rsidRPr="00F122D3">
              <w:rPr>
                <w:rStyle w:val="Puslapioinaosnuoroda"/>
                <w:b/>
                <w:color w:val="000000"/>
                <w:sz w:val="22"/>
                <w:szCs w:val="22"/>
              </w:rPr>
              <w:footnoteReference w:id="3"/>
            </w:r>
            <w:r w:rsidRPr="00F122D3">
              <w:rPr>
                <w:b/>
                <w:color w:val="000000"/>
                <w:sz w:val="22"/>
                <w:szCs w:val="22"/>
              </w:rPr>
              <w:t xml:space="preserve"> tiekimo sutartį</w:t>
            </w:r>
            <w:r w:rsidRPr="00F122D3">
              <w:rPr>
                <w:color w:val="000000"/>
                <w:sz w:val="22"/>
                <w:szCs w:val="22"/>
              </w:rPr>
              <w:t xml:space="preserve">, kurios vertė ne mažesnė nei </w:t>
            </w:r>
            <w:r w:rsidRPr="00F122D3">
              <w:rPr>
                <w:b/>
                <w:color w:val="000000"/>
                <w:sz w:val="22"/>
                <w:szCs w:val="22"/>
              </w:rPr>
              <w:t>0,7 teikiamo pasiūlymo vertės be PVM</w:t>
            </w:r>
            <w:r w:rsidRPr="00F122D3">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385347DC" w14:textId="77777777" w:rsidR="00A97703" w:rsidRPr="00C405B3"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012F08AE" w:rsidR="00A97703" w:rsidRPr="00C405B3" w:rsidRDefault="00C01E24" w:rsidP="00496E94">
      <w:pPr>
        <w:widowControl w:val="0"/>
        <w:numPr>
          <w:ilvl w:val="1"/>
          <w:numId w:val="5"/>
        </w:numPr>
        <w:pBdr>
          <w:top w:val="nil"/>
          <w:left w:val="nil"/>
          <w:bottom w:val="nil"/>
          <w:right w:val="nil"/>
          <w:between w:val="nil"/>
        </w:pBdr>
        <w:tabs>
          <w:tab w:val="left" w:pos="1198"/>
        </w:tabs>
        <w:ind w:firstLine="449"/>
        <w:jc w:val="both"/>
        <w:rPr>
          <w:color w:val="000000"/>
        </w:rPr>
      </w:pPr>
      <w:r w:rsidRPr="00C405B3">
        <w:rPr>
          <w:b/>
          <w:color w:val="000000"/>
          <w:sz w:val="24"/>
          <w:szCs w:val="24"/>
        </w:rPr>
        <w:t>JSC “</w:t>
      </w:r>
      <w:r w:rsidR="00657AC5">
        <w:rPr>
          <w:b/>
          <w:color w:val="000000"/>
          <w:sz w:val="24"/>
          <w:szCs w:val="24"/>
        </w:rPr>
        <w:t>Komex</w:t>
      </w:r>
      <w:r w:rsidRPr="00C405B3">
        <w:rPr>
          <w:b/>
          <w:color w:val="000000"/>
          <w:sz w:val="24"/>
          <w:szCs w:val="24"/>
        </w:rPr>
        <w:t>”</w:t>
      </w:r>
      <w:r w:rsidRPr="00C405B3">
        <w:rPr>
          <w:color w:val="000000"/>
          <w:sz w:val="24"/>
          <w:szCs w:val="24"/>
        </w:rPr>
        <w:t xml:space="preserve">, (hereinafter – the Buyer) is implementing the project entitled </w:t>
      </w:r>
      <w:r w:rsidRPr="00C405B3">
        <w:rPr>
          <w:b/>
          <w:color w:val="000000"/>
          <w:sz w:val="24"/>
          <w:szCs w:val="24"/>
        </w:rPr>
        <w:t>“</w:t>
      </w:r>
      <w:r w:rsidR="00606161" w:rsidRPr="00606161">
        <w:rPr>
          <w:b/>
          <w:color w:val="000000"/>
          <w:sz w:val="24"/>
          <w:szCs w:val="24"/>
        </w:rPr>
        <w:t xml:space="preserve">Implementation of digital technologies in order to </w:t>
      </w:r>
      <w:r w:rsidR="00180A16">
        <w:rPr>
          <w:b/>
          <w:color w:val="000000"/>
          <w:sz w:val="24"/>
          <w:szCs w:val="24"/>
        </w:rPr>
        <w:t>optimize</w:t>
      </w:r>
      <w:r w:rsidR="00606161" w:rsidRPr="00606161">
        <w:rPr>
          <w:b/>
          <w:color w:val="000000"/>
          <w:sz w:val="24"/>
          <w:szCs w:val="24"/>
        </w:rPr>
        <w:t xml:space="preserve"> the company's </w:t>
      </w:r>
      <w:r w:rsidR="00180A16">
        <w:rPr>
          <w:b/>
          <w:color w:val="000000"/>
          <w:sz w:val="24"/>
          <w:szCs w:val="24"/>
        </w:rPr>
        <w:t>production processes</w:t>
      </w:r>
      <w:r w:rsidR="00606161" w:rsidRPr="00606161">
        <w:rPr>
          <w:b/>
          <w:color w:val="000000"/>
          <w:sz w:val="24"/>
          <w:szCs w:val="24"/>
        </w:rPr>
        <w:t xml:space="preserve"> </w:t>
      </w:r>
      <w:r w:rsidRPr="00C405B3">
        <w:rPr>
          <w:b/>
          <w:color w:val="000000"/>
          <w:sz w:val="24"/>
          <w:szCs w:val="24"/>
        </w:rPr>
        <w:t>”</w:t>
      </w:r>
      <w:r w:rsidRPr="00C405B3">
        <w:rPr>
          <w:color w:val="000000"/>
          <w:sz w:val="24"/>
          <w:szCs w:val="24"/>
        </w:rPr>
        <w:t xml:space="preserve"> (</w:t>
      </w:r>
      <w:r w:rsidR="00F25927" w:rsidRPr="00F25927">
        <w:rPr>
          <w:sz w:val="24"/>
          <w:szCs w:val="24"/>
        </w:rPr>
        <w:t>project</w:t>
      </w:r>
      <w:r w:rsidR="000E5047" w:rsidRPr="00F25927">
        <w:rPr>
          <w:sz w:val="24"/>
          <w:szCs w:val="24"/>
        </w:rPr>
        <w:t xml:space="preserve"> </w:t>
      </w:r>
      <w:r w:rsidRPr="00C405B3">
        <w:rPr>
          <w:color w:val="000000"/>
          <w:sz w:val="24"/>
          <w:szCs w:val="24"/>
        </w:rPr>
        <w:t xml:space="preserve">No. </w:t>
      </w:r>
      <w:r w:rsidR="00CC0B41" w:rsidRPr="00C405B3">
        <w:rPr>
          <w:color w:val="000000"/>
          <w:sz w:val="24"/>
          <w:szCs w:val="24"/>
        </w:rPr>
        <w:t>03.3.1-LVPA-K-854-02-</w:t>
      </w:r>
      <w:r w:rsidR="00180A16">
        <w:rPr>
          <w:color w:val="000000"/>
          <w:sz w:val="24"/>
          <w:szCs w:val="24"/>
        </w:rPr>
        <w:t>0110</w:t>
      </w:r>
      <w:r w:rsidR="00CC0B41" w:rsidRPr="00F25927">
        <w:rPr>
          <w:sz w:val="24"/>
          <w:szCs w:val="24"/>
        </w:rPr>
        <w:t xml:space="preserve">). </w:t>
      </w:r>
      <w:r w:rsidR="00F25927" w:rsidRPr="00F25927">
        <w:rPr>
          <w:sz w:val="24"/>
          <w:szCs w:val="24"/>
        </w:rPr>
        <w:t>Agreement</w:t>
      </w:r>
      <w:r w:rsidR="00CC0B41" w:rsidRPr="00F25927">
        <w:rPr>
          <w:sz w:val="24"/>
          <w:szCs w:val="24"/>
        </w:rPr>
        <w:t xml:space="preserve"> for partial fundation </w:t>
      </w:r>
      <w:r w:rsidRPr="00F25927">
        <w:rPr>
          <w:sz w:val="24"/>
          <w:szCs w:val="24"/>
        </w:rPr>
        <w:t xml:space="preserve">by the European Structural Funds and the Republic of Lithuania </w:t>
      </w:r>
      <w:r w:rsidR="00CC0B41" w:rsidRPr="00F25927">
        <w:rPr>
          <w:sz w:val="24"/>
          <w:szCs w:val="24"/>
        </w:rPr>
        <w:t xml:space="preserve">is </w:t>
      </w:r>
      <w:r w:rsidR="00F25927" w:rsidRPr="00F25927">
        <w:rPr>
          <w:sz w:val="24"/>
          <w:szCs w:val="24"/>
        </w:rPr>
        <w:t>signed</w:t>
      </w:r>
      <w:r w:rsidR="00CC0B41" w:rsidRPr="00F25927">
        <w:rPr>
          <w:sz w:val="24"/>
          <w:szCs w:val="24"/>
        </w:rPr>
        <w:t>. JSC „</w:t>
      </w:r>
      <w:r w:rsidR="00657AC5" w:rsidRPr="00F25927">
        <w:rPr>
          <w:sz w:val="24"/>
          <w:szCs w:val="24"/>
        </w:rPr>
        <w:t>Komex</w:t>
      </w:r>
      <w:r w:rsidR="00CC0B41" w:rsidRPr="00F25927">
        <w:rPr>
          <w:sz w:val="24"/>
          <w:szCs w:val="24"/>
        </w:rPr>
        <w:t>“</w:t>
      </w:r>
      <w:r w:rsidRPr="00F25927">
        <w:rPr>
          <w:sz w:val="24"/>
          <w:szCs w:val="24"/>
        </w:rPr>
        <w:t xml:space="preserve"> intends to buy the following: </w:t>
      </w:r>
      <w:r w:rsidR="00FC4480">
        <w:rPr>
          <w:b/>
          <w:bCs/>
          <w:color w:val="000000"/>
          <w:sz w:val="24"/>
          <w:szCs w:val="24"/>
        </w:rPr>
        <w:t>extruder</w:t>
      </w:r>
      <w:r w:rsidR="007012CE" w:rsidRPr="007012CE">
        <w:rPr>
          <w:b/>
          <w:bCs/>
          <w:color w:val="000000"/>
          <w:sz w:val="24"/>
          <w:szCs w:val="24"/>
        </w:rPr>
        <w:t xml:space="preserve"> (</w:t>
      </w:r>
      <w:r w:rsidR="00FC4480">
        <w:rPr>
          <w:b/>
          <w:bCs/>
          <w:color w:val="000000"/>
          <w:sz w:val="24"/>
          <w:szCs w:val="24"/>
        </w:rPr>
        <w:t>1</w:t>
      </w:r>
      <w:r w:rsidR="007012CE" w:rsidRPr="007012CE">
        <w:rPr>
          <w:b/>
          <w:bCs/>
          <w:color w:val="000000"/>
          <w:sz w:val="24"/>
          <w:szCs w:val="24"/>
        </w:rPr>
        <w:t xml:space="preserve"> set)</w:t>
      </w:r>
      <w:r w:rsidRPr="00496E94">
        <w:rPr>
          <w:b/>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principal concepts shall be used as defined in </w:t>
      </w:r>
      <w:r w:rsidRPr="00C405B3">
        <w:rPr>
          <w:b/>
          <w:color w:val="000000"/>
          <w:sz w:val="24"/>
          <w:szCs w:val="24"/>
        </w:rPr>
        <w:t>the Rules for Governing Project Administration and Financing, Approved by the Minister of Finance of the Republic of Lithuania by Order</w:t>
      </w:r>
      <w:r w:rsidRPr="00C405B3">
        <w:rPr>
          <w:color w:val="000000"/>
          <w:sz w:val="24"/>
          <w:szCs w:val="24"/>
        </w:rPr>
        <w:t xml:space="preserve"> </w:t>
      </w:r>
      <w:r w:rsidRPr="00C405B3">
        <w:rPr>
          <w:b/>
          <w:color w:val="000000"/>
          <w:sz w:val="24"/>
          <w:szCs w:val="24"/>
        </w:rPr>
        <w:t xml:space="preserve">No. 1K-316 of 8 October 2014 </w:t>
      </w:r>
      <w:r w:rsidRPr="00C405B3">
        <w:rPr>
          <w:color w:val="000000"/>
          <w:sz w:val="24"/>
          <w:szCs w:val="24"/>
        </w:rPr>
        <w:t>(hereinafter – The Rules)</w:t>
      </w:r>
    </w:p>
    <w:p w14:paraId="66A188FA" w14:textId="77777777" w:rsidR="00A97703" w:rsidRPr="00F122D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Procurement shall be executed in compliance with the Rules, the Civil Code of the Republic of Lithuania (hereinafter – the Civil Code), other legal acts and Tendering Process Terms and </w:t>
      </w:r>
      <w:r w:rsidRPr="00F122D3">
        <w:rPr>
          <w:color w:val="000000"/>
          <w:sz w:val="24"/>
          <w:szCs w:val="24"/>
        </w:rPr>
        <w:t>Conditions (hereinafter– Tendering Terms and Conditions).</w:t>
      </w:r>
    </w:p>
    <w:p w14:paraId="5E10D761" w14:textId="775EBB52" w:rsidR="00A97703" w:rsidRPr="00F122D3"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F122D3">
        <w:rPr>
          <w:color w:val="000000"/>
          <w:sz w:val="24"/>
          <w:szCs w:val="24"/>
        </w:rPr>
        <w:t>Publication of the Procurement Notice has been executed on the European Union Fund Investment website</w:t>
      </w:r>
      <w:r w:rsidRPr="00F122D3">
        <w:rPr>
          <w:color w:val="0000FF"/>
          <w:sz w:val="24"/>
          <w:szCs w:val="24"/>
        </w:rPr>
        <w:t xml:space="preserve"> </w:t>
      </w:r>
      <w:hyperlink r:id="rId19">
        <w:r w:rsidRPr="00F122D3">
          <w:rPr>
            <w:color w:val="0000FF"/>
            <w:sz w:val="24"/>
            <w:szCs w:val="24"/>
            <w:u w:val="single"/>
          </w:rPr>
          <w:t>www.esinvesticijos.lt</w:t>
        </w:r>
      </w:hyperlink>
      <w:r w:rsidR="00355F2A" w:rsidRPr="00F122D3">
        <w:rPr>
          <w:i/>
          <w:color w:val="000000"/>
          <w:sz w:val="24"/>
          <w:szCs w:val="24"/>
        </w:rPr>
        <w:t xml:space="preserve"> </w:t>
      </w:r>
      <w:r w:rsidR="00E02FD5" w:rsidRPr="00F122D3">
        <w:rPr>
          <w:b/>
          <w:bCs/>
          <w:iCs/>
          <w:color w:val="000000"/>
          <w:sz w:val="24"/>
          <w:szCs w:val="24"/>
        </w:rPr>
        <w:t>19</w:t>
      </w:r>
      <w:r w:rsidR="00496E94" w:rsidRPr="00F122D3">
        <w:rPr>
          <w:b/>
          <w:bCs/>
          <w:iCs/>
          <w:color w:val="000000"/>
          <w:sz w:val="24"/>
          <w:szCs w:val="24"/>
        </w:rPr>
        <w:t>/0</w:t>
      </w:r>
      <w:r w:rsidR="00E02FD5" w:rsidRPr="00F122D3">
        <w:rPr>
          <w:b/>
          <w:bCs/>
          <w:iCs/>
          <w:color w:val="000000"/>
          <w:sz w:val="24"/>
          <w:szCs w:val="24"/>
        </w:rPr>
        <w:t>9</w:t>
      </w:r>
      <w:r w:rsidR="00496E94" w:rsidRPr="00F122D3">
        <w:rPr>
          <w:b/>
          <w:bCs/>
          <w:iCs/>
          <w:color w:val="000000"/>
          <w:sz w:val="24"/>
          <w:szCs w:val="24"/>
        </w:rPr>
        <w:t>/202</w:t>
      </w:r>
      <w:r w:rsidR="00FC4480" w:rsidRPr="00F122D3">
        <w:rPr>
          <w:b/>
          <w:bCs/>
          <w:iCs/>
          <w:color w:val="000000"/>
          <w:sz w:val="24"/>
          <w:szCs w:val="24"/>
        </w:rPr>
        <w:t>3</w:t>
      </w:r>
      <w:r w:rsidR="00355F2A" w:rsidRPr="00F122D3">
        <w:rPr>
          <w:b/>
          <w:bCs/>
          <w:iCs/>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2A0A6A">
        <w:rPr>
          <w:color w:val="000000"/>
          <w:sz w:val="24"/>
          <w:szCs w:val="24"/>
        </w:rPr>
        <w:t>The Procurement shall be conducted through a Tendering Process, in accordance with the</w:t>
      </w:r>
      <w:r w:rsidRPr="00C405B3">
        <w:rPr>
          <w:color w:val="000000"/>
          <w:sz w:val="24"/>
          <w:szCs w:val="24"/>
        </w:rPr>
        <w:t xml:space="preserve"> principles of equality, non-discrimination, mutual recognition, proportionality, transparency.</w:t>
      </w:r>
    </w:p>
    <w:p w14:paraId="58ADC3F2" w14:textId="77777777" w:rsidR="00FC4480" w:rsidRDefault="00C01E24" w:rsidP="00FC4480">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36233B96" w14:textId="1748A34F" w:rsidR="00FC4480" w:rsidRPr="00FC4480" w:rsidRDefault="00C01E24" w:rsidP="00FC4480">
      <w:pPr>
        <w:widowControl w:val="0"/>
        <w:numPr>
          <w:ilvl w:val="1"/>
          <w:numId w:val="5"/>
        </w:numPr>
        <w:pBdr>
          <w:top w:val="nil"/>
          <w:left w:val="nil"/>
          <w:bottom w:val="nil"/>
          <w:right w:val="nil"/>
          <w:between w:val="nil"/>
        </w:pBdr>
        <w:tabs>
          <w:tab w:val="left" w:pos="1198"/>
        </w:tabs>
        <w:ind w:left="0" w:firstLine="600"/>
        <w:jc w:val="both"/>
        <w:rPr>
          <w:color w:val="000000"/>
        </w:rPr>
      </w:pPr>
      <w:r w:rsidRPr="00FC4480">
        <w:rPr>
          <w:color w:val="000000"/>
          <w:sz w:val="24"/>
          <w:szCs w:val="24"/>
        </w:rPr>
        <w:t xml:space="preserve">The person authorized by the Buyer to maintain regular contact with the Suppliers and receive their notifications related to the Procurement procedures shall be the following: </w:t>
      </w:r>
      <w:r w:rsidRPr="00FC4480">
        <w:rPr>
          <w:b/>
          <w:color w:val="000000"/>
          <w:sz w:val="24"/>
          <w:szCs w:val="24"/>
        </w:rPr>
        <w:t>JSC “</w:t>
      </w:r>
      <w:r w:rsidR="00657AC5" w:rsidRPr="00FC4480">
        <w:rPr>
          <w:b/>
          <w:color w:val="000000"/>
          <w:sz w:val="24"/>
          <w:szCs w:val="24"/>
        </w:rPr>
        <w:t>Komex</w:t>
      </w:r>
      <w:r w:rsidRPr="00FC4480">
        <w:rPr>
          <w:b/>
          <w:color w:val="000000"/>
          <w:sz w:val="24"/>
          <w:szCs w:val="24"/>
        </w:rPr>
        <w:t xml:space="preserve">” </w:t>
      </w:r>
      <w:r w:rsidR="00FC4480" w:rsidRPr="00FC4480">
        <w:rPr>
          <w:b/>
          <w:color w:val="000000"/>
          <w:sz w:val="24"/>
          <w:szCs w:val="24"/>
        </w:rPr>
        <w:t>production m</w:t>
      </w:r>
      <w:r w:rsidRPr="00FC4480">
        <w:rPr>
          <w:b/>
          <w:color w:val="000000"/>
          <w:sz w:val="24"/>
          <w:szCs w:val="24"/>
        </w:rPr>
        <w:t xml:space="preserve">anager </w:t>
      </w:r>
      <w:r w:rsidR="00FC4480" w:rsidRPr="00BE2E3B">
        <w:rPr>
          <w:b/>
          <w:color w:val="212121"/>
          <w:sz w:val="24"/>
          <w:szCs w:val="24"/>
        </w:rPr>
        <w:t xml:space="preserve">Vidūnas Tutkus, tel. No. </w:t>
      </w:r>
      <w:r w:rsidR="00FC4480" w:rsidRPr="00BE2E3B">
        <w:t xml:space="preserve"> </w:t>
      </w:r>
      <w:r w:rsidR="00FC4480" w:rsidRPr="00BE2E3B">
        <w:rPr>
          <w:b/>
          <w:color w:val="212121"/>
          <w:sz w:val="24"/>
          <w:szCs w:val="24"/>
        </w:rPr>
        <w:t>+370 603 83033, e-mail:</w:t>
      </w:r>
      <w:hyperlink r:id="rId20" w:history="1">
        <w:r w:rsidR="00FC4480" w:rsidRPr="00BE2E3B">
          <w:rPr>
            <w:rStyle w:val="Hipersaitas"/>
            <w:b/>
            <w:bCs/>
            <w:sz w:val="24"/>
            <w:szCs w:val="24"/>
          </w:rPr>
          <w:t>vidunas.tutkus@komex.lt</w:t>
        </w:r>
      </w:hyperlink>
      <w:r w:rsidR="00FC4480" w:rsidRPr="00BE2E3B">
        <w:rPr>
          <w:b/>
          <w:bCs/>
          <w:sz w:val="24"/>
          <w:szCs w:val="24"/>
        </w:rPr>
        <w:t xml:space="preserve">. </w:t>
      </w:r>
    </w:p>
    <w:p w14:paraId="2448520A" w14:textId="0FEE6670" w:rsidR="00A97703" w:rsidRPr="00C405B3" w:rsidRDefault="00A97703" w:rsidP="00FC4480">
      <w:pPr>
        <w:widowControl w:val="0"/>
        <w:pBdr>
          <w:top w:val="nil"/>
          <w:left w:val="nil"/>
          <w:bottom w:val="nil"/>
          <w:right w:val="nil"/>
          <w:between w:val="nil"/>
        </w:pBdr>
        <w:tabs>
          <w:tab w:val="left" w:pos="1198"/>
        </w:tabs>
        <w:ind w:left="600"/>
        <w:jc w:val="both"/>
        <w:rPr>
          <w:color w:val="000000"/>
        </w:rPr>
      </w:pPr>
    </w:p>
    <w:p w14:paraId="057FFCF6" w14:textId="77777777" w:rsidR="00A97703" w:rsidRPr="00C405B3"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56E66CBE" w14:textId="781D293E" w:rsidR="00A97703" w:rsidRPr="00C405B3" w:rsidRDefault="00FC4480" w:rsidP="00496E94">
      <w:pPr>
        <w:widowControl w:val="0"/>
        <w:numPr>
          <w:ilvl w:val="1"/>
          <w:numId w:val="8"/>
        </w:numPr>
        <w:pBdr>
          <w:top w:val="nil"/>
          <w:left w:val="nil"/>
          <w:bottom w:val="nil"/>
          <w:right w:val="nil"/>
          <w:between w:val="nil"/>
        </w:pBdr>
        <w:tabs>
          <w:tab w:val="left" w:pos="1134"/>
        </w:tabs>
        <w:ind w:firstLine="449"/>
        <w:jc w:val="both"/>
        <w:rPr>
          <w:color w:val="000000"/>
        </w:rPr>
      </w:pPr>
      <w:r w:rsidRPr="00FC4480">
        <w:rPr>
          <w:color w:val="000000"/>
          <w:sz w:val="24"/>
          <w:szCs w:val="24"/>
        </w:rPr>
        <w:t xml:space="preserve">The equipment purchased shall be intended for </w:t>
      </w:r>
      <w:r w:rsidRPr="00FC4480">
        <w:rPr>
          <w:b/>
          <w:bCs/>
          <w:color w:val="000000"/>
          <w:sz w:val="24"/>
          <w:szCs w:val="24"/>
        </w:rPr>
        <w:t>extruder (1 set)</w:t>
      </w:r>
      <w:r>
        <w:rPr>
          <w:color w:val="000000"/>
          <w:sz w:val="24"/>
          <w:szCs w:val="24"/>
        </w:rPr>
        <w:t xml:space="preserve"> </w:t>
      </w:r>
      <w:r w:rsidR="00C01E24" w:rsidRPr="00C405B3">
        <w:rPr>
          <w:color w:val="000000"/>
          <w:sz w:val="24"/>
          <w:szCs w:val="24"/>
        </w:rPr>
        <w:t>(hereinafter – the Goods), the specifications of which are set out in the Technical Specification provided in Annex No. 1.</w:t>
      </w:r>
    </w:p>
    <w:p w14:paraId="60E687D1"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DB445A8" w14:textId="37C4FF50" w:rsidR="008D714D" w:rsidRPr="00F122D3" w:rsidRDefault="00FC4480">
      <w:pPr>
        <w:widowControl w:val="0"/>
        <w:numPr>
          <w:ilvl w:val="1"/>
          <w:numId w:val="8"/>
        </w:numPr>
        <w:pBdr>
          <w:top w:val="nil"/>
          <w:left w:val="nil"/>
          <w:bottom w:val="nil"/>
          <w:right w:val="nil"/>
          <w:between w:val="nil"/>
        </w:pBdr>
        <w:tabs>
          <w:tab w:val="left" w:pos="1134"/>
        </w:tabs>
        <w:ind w:left="0" w:firstLine="567"/>
        <w:jc w:val="both"/>
      </w:pPr>
      <w:r>
        <w:rPr>
          <w:b/>
          <w:color w:val="000000"/>
          <w:sz w:val="24"/>
          <w:szCs w:val="24"/>
        </w:rPr>
        <w:t>This Procurement is not divided into parts</w:t>
      </w:r>
      <w:r>
        <w:rPr>
          <w:color w:val="000000"/>
          <w:sz w:val="24"/>
          <w:szCs w:val="24"/>
        </w:rPr>
        <w:t xml:space="preserve">. Suppliers must submit their tenders for the entire </w:t>
      </w:r>
      <w:r w:rsidRPr="00F122D3">
        <w:rPr>
          <w:color w:val="000000"/>
          <w:sz w:val="24"/>
          <w:szCs w:val="24"/>
        </w:rPr>
        <w:t>scope of the Procurement</w:t>
      </w:r>
      <w:r w:rsidR="007012CE" w:rsidRPr="00F122D3">
        <w:rPr>
          <w:sz w:val="24"/>
          <w:szCs w:val="24"/>
        </w:rPr>
        <w:t xml:space="preserve">. </w:t>
      </w:r>
    </w:p>
    <w:p w14:paraId="0C5BFFAD" w14:textId="0E869888" w:rsidR="00A97703" w:rsidRPr="00F122D3" w:rsidRDefault="00C01E24" w:rsidP="00E4413C">
      <w:pPr>
        <w:widowControl w:val="0"/>
        <w:numPr>
          <w:ilvl w:val="1"/>
          <w:numId w:val="8"/>
        </w:numPr>
        <w:pBdr>
          <w:top w:val="nil"/>
          <w:left w:val="nil"/>
          <w:bottom w:val="nil"/>
          <w:right w:val="nil"/>
          <w:between w:val="nil"/>
        </w:pBdr>
        <w:tabs>
          <w:tab w:val="left" w:pos="1134"/>
        </w:tabs>
        <w:ind w:left="0" w:firstLine="567"/>
        <w:jc w:val="both"/>
        <w:rPr>
          <w:color w:val="000000"/>
        </w:rPr>
      </w:pPr>
      <w:r w:rsidRPr="00F122D3">
        <w:rPr>
          <w:color w:val="000000"/>
          <w:sz w:val="24"/>
          <w:szCs w:val="24"/>
        </w:rPr>
        <w:t xml:space="preserve">The Goods shall be delivered within a period </w:t>
      </w:r>
      <w:r w:rsidRPr="00F122D3">
        <w:rPr>
          <w:b/>
          <w:color w:val="000000"/>
          <w:sz w:val="24"/>
          <w:szCs w:val="24"/>
        </w:rPr>
        <w:t xml:space="preserve">no longer than </w:t>
      </w:r>
      <w:r w:rsidR="00E02FD5" w:rsidRPr="00F122D3">
        <w:rPr>
          <w:b/>
          <w:color w:val="000000"/>
          <w:sz w:val="24"/>
          <w:szCs w:val="24"/>
        </w:rPr>
        <w:t>3</w:t>
      </w:r>
      <w:r w:rsidRPr="00F122D3">
        <w:rPr>
          <w:b/>
          <w:color w:val="000000"/>
          <w:sz w:val="24"/>
          <w:szCs w:val="24"/>
        </w:rPr>
        <w:t xml:space="preserve"> months from the day of signing the Procurement Contract</w:t>
      </w:r>
      <w:r w:rsidRPr="00F122D3">
        <w:rPr>
          <w:color w:val="000000"/>
          <w:sz w:val="24"/>
          <w:szCs w:val="24"/>
        </w:rPr>
        <w:t xml:space="preserve">. This term may be extended </w:t>
      </w:r>
      <w:r w:rsidRPr="00F122D3">
        <w:rPr>
          <w:b/>
          <w:color w:val="000000"/>
          <w:sz w:val="24"/>
          <w:szCs w:val="24"/>
        </w:rPr>
        <w:t>on the basis of a written mutual agreement</w:t>
      </w:r>
      <w:r w:rsidR="00381107" w:rsidRPr="00F122D3">
        <w:rPr>
          <w:b/>
          <w:color w:val="000000"/>
          <w:sz w:val="24"/>
          <w:szCs w:val="24"/>
        </w:rPr>
        <w:t xml:space="preserve"> until 31/12/2023</w:t>
      </w:r>
      <w:r w:rsidRPr="00F122D3">
        <w:rPr>
          <w:color w:val="000000"/>
          <w:sz w:val="24"/>
          <w:szCs w:val="24"/>
        </w:rPr>
        <w:t xml:space="preserve">. </w:t>
      </w:r>
    </w:p>
    <w:p w14:paraId="406C3ADB" w14:textId="605B9A0C" w:rsidR="00A97703" w:rsidRPr="00C73C38"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F122D3">
        <w:rPr>
          <w:color w:val="000000"/>
          <w:sz w:val="24"/>
          <w:szCs w:val="24"/>
        </w:rPr>
        <w:t xml:space="preserve">The place for delivery - </w:t>
      </w:r>
      <w:r w:rsidR="00710733" w:rsidRPr="00F122D3">
        <w:rPr>
          <w:b/>
          <w:bCs/>
          <w:color w:val="000000"/>
          <w:sz w:val="24"/>
          <w:szCs w:val="24"/>
        </w:rPr>
        <w:t>Tinklų</w:t>
      </w:r>
      <w:r w:rsidR="00710733" w:rsidRPr="00C73C38">
        <w:rPr>
          <w:b/>
          <w:bCs/>
          <w:color w:val="000000"/>
          <w:sz w:val="24"/>
          <w:szCs w:val="24"/>
        </w:rPr>
        <w:t xml:space="preserve"> g. 6b</w:t>
      </w:r>
      <w:r w:rsidR="00D75983" w:rsidRPr="00C73C38">
        <w:rPr>
          <w:b/>
          <w:bCs/>
          <w:color w:val="000000"/>
          <w:sz w:val="24"/>
          <w:szCs w:val="24"/>
        </w:rPr>
        <w:t>,</w:t>
      </w:r>
      <w:r w:rsidR="002C084F" w:rsidRPr="00C73C38">
        <w:rPr>
          <w:b/>
          <w:bCs/>
          <w:color w:val="000000"/>
          <w:sz w:val="24"/>
          <w:szCs w:val="24"/>
        </w:rPr>
        <w:t xml:space="preserve"> Panevėžys</w:t>
      </w:r>
      <w:r w:rsidRPr="00C73C38">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The Supplier participating in the Tendering Process must comply with the following minimum requirements for qualification:</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Documents proving qualification requirements</w:t>
            </w:r>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C405B3">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r w:rsidRPr="00C405B3">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C3BEA">
              <w:rPr>
                <w:i/>
                <w:color w:val="000000"/>
              </w:rPr>
              <w:t>or</w:t>
            </w:r>
            <w:r w:rsidRPr="005C3BEA">
              <w:rPr>
                <w:color w:val="000000"/>
              </w:rPr>
              <w:t xml:space="preserve"> a </w:t>
            </w:r>
            <w:r w:rsidRPr="005C3BEA">
              <w:rPr>
                <w:b/>
                <w:color w:val="000000"/>
              </w:rPr>
              <w:t>declaration</w:t>
            </w:r>
            <w:r w:rsidRPr="005C3BEA">
              <w:rPr>
                <w:color w:val="000000"/>
              </w:rPr>
              <w:t xml:space="preserve"> (Annex No. 3) stating that it complies with the qualification requirement indicated in this item shall be submitted.</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Notes:</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r w:rsidRPr="00C405B3">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C405B3">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r w:rsidRPr="00C405B3">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r w:rsidRPr="00C405B3">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r w:rsidRPr="00C405B3">
              <w:rPr>
                <w:b/>
                <w:color w:val="000000"/>
              </w:rPr>
              <w:t>Documents, proving qualification requirements</w:t>
            </w:r>
          </w:p>
        </w:tc>
      </w:tr>
      <w:tr w:rsidR="00BB3CD1" w:rsidRPr="00C405B3"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E0C2F" w:rsidR="00BB3CD1" w:rsidRDefault="00BB3CD1" w:rsidP="00BB3CD1">
            <w:pPr>
              <w:widowControl w:val="0"/>
              <w:pBdr>
                <w:top w:val="nil"/>
                <w:left w:val="nil"/>
                <w:bottom w:val="nil"/>
                <w:right w:val="nil"/>
                <w:between w:val="nil"/>
              </w:pBdr>
              <w:spacing w:line="256" w:lineRule="auto"/>
              <w:rPr>
                <w:color w:val="000000"/>
              </w:rPr>
            </w:pPr>
            <w:r>
              <w:rPr>
                <w:color w:val="000000"/>
              </w:rPr>
              <w:t>3.1.2.</w:t>
            </w:r>
            <w:r w:rsidR="00E4413C">
              <w:rPr>
                <w:color w:val="000000"/>
              </w:rPr>
              <w:t>1</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Over the last 3 financial years or from the date of its registration (if the Supplier is in business for less than 3 years), the Supplier has executed or is currently executing at least 1 (one) </w:t>
            </w:r>
            <w:r>
              <w:rPr>
                <w:b/>
                <w:color w:val="000000"/>
              </w:rPr>
              <w:t>similar goods</w:t>
            </w:r>
            <w:r>
              <w:rPr>
                <w:rStyle w:val="Puslapioinaosnuoroda"/>
                <w:b/>
                <w:color w:val="000000"/>
              </w:rPr>
              <w:footnoteReference w:id="4"/>
            </w:r>
            <w:r>
              <w:rPr>
                <w:b/>
                <w:color w:val="000000"/>
              </w:rPr>
              <w:t xml:space="preserve"> supply</w:t>
            </w:r>
            <w:r>
              <w:rPr>
                <w:color w:val="000000"/>
              </w:rPr>
              <w:t xml:space="preserve"> contract, the value of which </w:t>
            </w:r>
            <w:r>
              <w:rPr>
                <w:b/>
                <w:color w:val="000000"/>
              </w:rPr>
              <w:t>is not less than 0.7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13F1532C"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Filled and signed by the Supplier or an authorized person </w:t>
            </w:r>
            <w:r w:rsidRPr="00BB3CD1">
              <w:rPr>
                <w:b/>
                <w:color w:val="000000"/>
              </w:rPr>
              <w:t>Annex No 5</w:t>
            </w:r>
            <w:r>
              <w:rPr>
                <w:color w:val="000000"/>
              </w:rPr>
              <w:t xml:space="preserve"> of the Terms and Conditions of the Tender (</w:t>
            </w:r>
            <w:r>
              <w:rPr>
                <w:b/>
                <w:color w:val="000000"/>
              </w:rPr>
              <w:t>declaration</w:t>
            </w:r>
            <w:r>
              <w:rPr>
                <w:color w:val="000000"/>
              </w:rPr>
              <w:t>).</w:t>
            </w:r>
          </w:p>
        </w:tc>
      </w:tr>
      <w:tr w:rsidR="00BB3CD1" w:rsidRPr="00C405B3"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450AA682" w:rsidR="00BB3CD1" w:rsidRDefault="00BB3CD1" w:rsidP="00BB3CD1">
            <w:pPr>
              <w:widowControl w:val="0"/>
              <w:pBdr>
                <w:top w:val="nil"/>
                <w:left w:val="nil"/>
                <w:bottom w:val="nil"/>
                <w:right w:val="nil"/>
                <w:between w:val="nil"/>
              </w:pBdr>
              <w:spacing w:line="256" w:lineRule="auto"/>
              <w:rPr>
                <w:color w:val="000000"/>
              </w:rPr>
            </w:pPr>
            <w:r>
              <w:rPr>
                <w:color w:val="000000"/>
              </w:rPr>
              <w:lastRenderedPageBreak/>
              <w:t>3.1.2.</w:t>
            </w:r>
            <w:r w:rsidR="00E4413C">
              <w:rPr>
                <w:color w:val="000000"/>
              </w:rPr>
              <w:t>2</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Default="00BB3CD1" w:rsidP="00BB3CD1">
            <w:pPr>
              <w:widowControl w:val="0"/>
              <w:pBdr>
                <w:top w:val="nil"/>
                <w:left w:val="nil"/>
                <w:bottom w:val="nil"/>
                <w:right w:val="nil"/>
                <w:between w:val="nil"/>
              </w:pBdr>
              <w:spacing w:line="256" w:lineRule="auto"/>
              <w:ind w:left="81" w:right="95"/>
              <w:jc w:val="both"/>
              <w:rPr>
                <w:color w:val="000000"/>
              </w:rPr>
            </w:pPr>
            <w:r>
              <w:rPr>
                <w:color w:val="000000"/>
              </w:rPr>
              <w:t xml:space="preserve">The Supplier is the manufacturer of the equipment or its authorized representative, which has a right to sell the equipment. </w:t>
            </w:r>
          </w:p>
          <w:p w14:paraId="134E7763" w14:textId="5494A5CA"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the manufacturer, it must present the free form letter of confirmation. The original or copy of this document must be presented. </w:t>
            </w:r>
          </w:p>
          <w:p w14:paraId="4356817B"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If a joint tender is submitted by a group of economic entities, each member of the group of economic entities shall comply separately with qualification requirem</w:t>
      </w:r>
      <w:r w:rsidR="00F9327C" w:rsidRPr="00C405B3">
        <w:rPr>
          <w:color w:val="000000"/>
          <w:sz w:val="24"/>
          <w:szCs w:val="24"/>
        </w:rPr>
        <w:t>ents, prescribed in item 3.1.1.</w:t>
      </w:r>
      <w:r w:rsidRPr="00C405B3">
        <w:rPr>
          <w:color w:val="000000"/>
          <w:sz w:val="24"/>
          <w:szCs w:val="24"/>
        </w:rPr>
        <w:t xml:space="preserve"> of these Terms and Conditions and submit the documents indicated, while the qualification requir</w:t>
      </w:r>
      <w:r w:rsidR="00F9327C" w:rsidRPr="00C405B3">
        <w:rPr>
          <w:color w:val="000000"/>
          <w:sz w:val="24"/>
          <w:szCs w:val="24"/>
        </w:rPr>
        <w:t>ements indicated in item 3.1.2.</w:t>
      </w:r>
      <w:r w:rsidRPr="00C405B3">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C405B3">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shall have to be submitted </w:t>
      </w:r>
      <w:r w:rsidRPr="00C405B3">
        <w:rPr>
          <w:b/>
          <w:color w:val="000000"/>
          <w:sz w:val="24"/>
          <w:szCs w:val="24"/>
        </w:rPr>
        <w:t>via e-mail</w:t>
      </w:r>
      <w:r w:rsidRPr="00C405B3">
        <w:rPr>
          <w:color w:val="000000"/>
          <w:sz w:val="24"/>
          <w:szCs w:val="24"/>
        </w:rPr>
        <w:t>, signed by the Supplier or an authorized person by him.</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and other correspondence shall be submitted in the </w:t>
      </w:r>
      <w:r w:rsidRPr="00C405B3">
        <w:rPr>
          <w:i/>
          <w:color w:val="000000"/>
          <w:sz w:val="24"/>
          <w:szCs w:val="24"/>
        </w:rPr>
        <w:t>Lithuanian or English language</w:t>
      </w:r>
      <w:r w:rsidRPr="00C405B3">
        <w:rPr>
          <w:color w:val="000000"/>
          <w:sz w:val="24"/>
          <w:szCs w:val="24"/>
        </w:rPr>
        <w:t>, if Supplier is not registered in Republic of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Supplier must submit the price quotation in accordance with the form, given in Annex 2 to the Tendering Terms and Conditions. The Tender shall be submitted </w:t>
      </w:r>
      <w:r w:rsidRPr="00C405B3">
        <w:rPr>
          <w:b/>
          <w:color w:val="000000"/>
          <w:sz w:val="24"/>
          <w:szCs w:val="24"/>
        </w:rPr>
        <w:t>via e-mail</w:t>
      </w:r>
      <w:r w:rsidRPr="00C405B3">
        <w:rPr>
          <w:color w:val="000000"/>
          <w:sz w:val="24"/>
          <w:szCs w:val="24"/>
        </w:rPr>
        <w:t xml:space="preserve">. The title of the Tender and name of Supplier </w:t>
      </w:r>
      <w:r w:rsidR="00BA67D0" w:rsidRPr="00C405B3">
        <w:rPr>
          <w:color w:val="000000"/>
          <w:sz w:val="24"/>
          <w:szCs w:val="24"/>
        </w:rPr>
        <w:t>shall</w:t>
      </w:r>
      <w:r w:rsidRPr="00C405B3">
        <w:rPr>
          <w:color w:val="000000"/>
          <w:sz w:val="24"/>
          <w:szCs w:val="24"/>
        </w:rPr>
        <w:t xml:space="preserve"> be presented in the Subject of the e-mail.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A Tender shall consist of a set of the following documents submitted via e-mail:</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lastRenderedPageBreak/>
        <w:t>completed Tender form, drawn up in accordance with Annex 2 to these Procurement Tendering Terms and Conditions;</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documents, justifying compliance with the minimum qualification requirements, indicated in the Tendering Terms and Conditions;</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a joint activity agreement or its copy duly certified if a joint Tender is to be submitted by a group of economic entities;</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C405B3">
        <w:rPr>
          <w:color w:val="000000"/>
          <w:sz w:val="24"/>
          <w:szCs w:val="24"/>
        </w:rPr>
        <w:t>other information and / or documents required by the Tendering Terms and Conditions.</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When submitting the Tender, the Supplier shall offer the full quantity of the Goods.</w:t>
      </w:r>
    </w:p>
    <w:p w14:paraId="0364358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7D5E3D1B"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Tender must be submitted </w:t>
      </w:r>
      <w:r w:rsidRPr="00F122D3">
        <w:rPr>
          <w:color w:val="000000"/>
          <w:sz w:val="24"/>
          <w:szCs w:val="24"/>
        </w:rPr>
        <w:t xml:space="preserve">before </w:t>
      </w:r>
      <w:r w:rsidR="00381107" w:rsidRPr="00F122D3">
        <w:rPr>
          <w:b/>
          <w:bCs/>
          <w:color w:val="000000"/>
          <w:sz w:val="24"/>
          <w:szCs w:val="24"/>
          <w:u w:val="single"/>
        </w:rPr>
        <w:t>26</w:t>
      </w:r>
      <w:r w:rsidR="00496E94" w:rsidRPr="00F122D3">
        <w:rPr>
          <w:b/>
          <w:bCs/>
          <w:color w:val="000000"/>
          <w:sz w:val="24"/>
          <w:szCs w:val="24"/>
          <w:u w:val="single"/>
        </w:rPr>
        <w:t>/0</w:t>
      </w:r>
      <w:r w:rsidR="00381107" w:rsidRPr="00F122D3">
        <w:rPr>
          <w:b/>
          <w:bCs/>
          <w:color w:val="000000"/>
          <w:sz w:val="24"/>
          <w:szCs w:val="24"/>
          <w:u w:val="single"/>
        </w:rPr>
        <w:t>9</w:t>
      </w:r>
      <w:r w:rsidR="00496E94" w:rsidRPr="00F122D3">
        <w:rPr>
          <w:b/>
          <w:bCs/>
          <w:color w:val="000000"/>
          <w:sz w:val="24"/>
          <w:szCs w:val="24"/>
          <w:u w:val="single"/>
        </w:rPr>
        <w:t>/202</w:t>
      </w:r>
      <w:r w:rsidR="00FC4480" w:rsidRPr="00F122D3">
        <w:rPr>
          <w:b/>
          <w:bCs/>
          <w:color w:val="000000"/>
          <w:sz w:val="24"/>
          <w:szCs w:val="24"/>
          <w:u w:val="single"/>
        </w:rPr>
        <w:t>3</w:t>
      </w:r>
      <w:r w:rsidR="00BA67D0" w:rsidRPr="00F122D3">
        <w:rPr>
          <w:b/>
          <w:bCs/>
          <w:color w:val="000000"/>
          <w:sz w:val="24"/>
          <w:szCs w:val="24"/>
          <w:u w:val="single"/>
        </w:rPr>
        <w:t xml:space="preserve"> 2</w:t>
      </w:r>
      <w:r w:rsidR="007012CE" w:rsidRPr="00F122D3">
        <w:rPr>
          <w:b/>
          <w:bCs/>
          <w:color w:val="000000"/>
          <w:sz w:val="24"/>
          <w:szCs w:val="24"/>
          <w:u w:val="single"/>
        </w:rPr>
        <w:t>3</w:t>
      </w:r>
      <w:r w:rsidRPr="00F122D3">
        <w:rPr>
          <w:b/>
          <w:bCs/>
          <w:color w:val="000000"/>
          <w:sz w:val="24"/>
          <w:szCs w:val="24"/>
          <w:u w:val="single"/>
        </w:rPr>
        <w:t>:00</w:t>
      </w:r>
      <w:r w:rsidRPr="00F122D3">
        <w:rPr>
          <w:color w:val="000000"/>
          <w:sz w:val="24"/>
          <w:szCs w:val="24"/>
        </w:rPr>
        <w:t xml:space="preserve"> (</w:t>
      </w:r>
      <w:r w:rsidRPr="002C084F">
        <w:rPr>
          <w:color w:val="000000"/>
          <w:sz w:val="24"/>
          <w:szCs w:val="24"/>
        </w:rPr>
        <w:t>Lithuanian</w:t>
      </w:r>
      <w:r w:rsidRPr="002A0A6A">
        <w:rPr>
          <w:color w:val="000000"/>
          <w:sz w:val="24"/>
          <w:szCs w:val="24"/>
        </w:rPr>
        <w:t xml:space="preserve"> time), </w:t>
      </w:r>
      <w:r w:rsidRPr="002A0A6A">
        <w:rPr>
          <w:b/>
          <w:color w:val="000000"/>
          <w:sz w:val="24"/>
          <w:szCs w:val="24"/>
        </w:rPr>
        <w:t>having sent it via e-mail at the e-mail address, given in item 1.7 of this Tendering Terms and Conditions</w:t>
      </w:r>
      <w:r w:rsidRPr="002A0A6A">
        <w:rPr>
          <w:color w:val="000000"/>
          <w:sz w:val="24"/>
          <w:szCs w:val="24"/>
        </w:rPr>
        <w:t>. Upon</w:t>
      </w:r>
      <w:r w:rsidRPr="00C405B3">
        <w:rPr>
          <w:color w:val="000000"/>
          <w:sz w:val="24"/>
          <w:szCs w:val="24"/>
        </w:rPr>
        <w:t xml:space="preserve"> request from the Supplier, the Buyer shall immediately submit via e-mail an acknowledgement, confirming that Supplier’s Tender has been received and shall specify the day, hour and minute of the receipt.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w:t>
      </w:r>
      <w:r w:rsidRPr="00F049BD">
        <w:rPr>
          <w:b/>
          <w:color w:val="000000"/>
          <w:sz w:val="24"/>
          <w:szCs w:val="24"/>
        </w:rPr>
        <w:t>Price</w:t>
      </w:r>
      <w:r w:rsidRPr="00F049BD">
        <w:rPr>
          <w:color w:val="000000"/>
          <w:sz w:val="24"/>
          <w:szCs w:val="24"/>
        </w:rPr>
        <w:t xml:space="preserve"> of Goods shall be submitted </w:t>
      </w:r>
      <w:r w:rsidRPr="00F049BD">
        <w:rPr>
          <w:b/>
          <w:color w:val="000000"/>
          <w:sz w:val="24"/>
          <w:szCs w:val="24"/>
        </w:rPr>
        <w:t>in EUR</w:t>
      </w:r>
      <w:r w:rsidRPr="00F049BD">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shall have to be valid for </w:t>
      </w:r>
      <w:r w:rsidRPr="00F049BD">
        <w:rPr>
          <w:b/>
          <w:color w:val="000000"/>
          <w:sz w:val="24"/>
          <w:szCs w:val="24"/>
        </w:rPr>
        <w:t>no less than 90 days</w:t>
      </w:r>
      <w:r w:rsidRPr="00F049BD">
        <w:rPr>
          <w:color w:val="000000"/>
          <w:sz w:val="24"/>
          <w:szCs w:val="24"/>
        </w:rPr>
        <w:t xml:space="preserve"> calculating from the end of Tender Submission Term. If in the Tender, no validity term of it has been indicated, it shall be</w:t>
      </w:r>
      <w:r w:rsidRPr="00C405B3">
        <w:rPr>
          <w:color w:val="000000"/>
          <w:sz w:val="24"/>
          <w:szCs w:val="24"/>
        </w:rPr>
        <w:t xml:space="preserve"> considered that the Tender is valid until the data provided in the Procurement Documents.</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21">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w:t>
      </w:r>
      <w:r w:rsidRPr="00C405B3">
        <w:rPr>
          <w:color w:val="000000"/>
          <w:sz w:val="24"/>
          <w:szCs w:val="24"/>
        </w:rPr>
        <w:lastRenderedPageBreak/>
        <w:t>explanations to all other Suppliers that have turned to him, still the Buyer shall not indicate which Supplier has submitted the request concerning explanation of the Tendering Terms and Conditions.</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The Buyer shall not hold meetings with the Suppliers in order to explain Procurement Documents.</w:t>
      </w:r>
    </w:p>
    <w:p w14:paraId="5D194F78" w14:textId="07780686"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Any information, explanation of Tendering Terms and Conditions, notices or any other correspondence between the Buyer and the Supplier shall be performed via e-mail: </w:t>
      </w:r>
      <w:hyperlink r:id="rId22" w:history="1">
        <w:r w:rsidR="00FC4480" w:rsidRPr="00C4142C">
          <w:rPr>
            <w:rStyle w:val="Hipersaitas"/>
            <w:b/>
            <w:sz w:val="24"/>
            <w:szCs w:val="24"/>
          </w:rPr>
          <w:t>vidunas.tutkus@komex.lt</w:t>
        </w:r>
      </w:hyperlink>
      <w:r w:rsidR="00E35F47">
        <w:rPr>
          <w:b/>
          <w:color w:val="212121"/>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06423D32" w:rsidR="00A97703" w:rsidRPr="00F122D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2A0A6A">
        <w:rPr>
          <w:color w:val="000000"/>
          <w:sz w:val="24"/>
          <w:szCs w:val="24"/>
        </w:rPr>
        <w:t xml:space="preserve">The Procedure for Tender Evaluation shall take place </w:t>
      </w:r>
      <w:r w:rsidR="00381107" w:rsidRPr="00F122D3">
        <w:rPr>
          <w:b/>
          <w:bCs/>
          <w:color w:val="000000"/>
          <w:sz w:val="24"/>
          <w:szCs w:val="24"/>
          <w:u w:val="single"/>
        </w:rPr>
        <w:t>27</w:t>
      </w:r>
      <w:r w:rsidR="00496E94" w:rsidRPr="00F122D3">
        <w:rPr>
          <w:b/>
          <w:bCs/>
          <w:color w:val="000000"/>
          <w:sz w:val="24"/>
          <w:szCs w:val="24"/>
          <w:u w:val="single"/>
        </w:rPr>
        <w:t>/</w:t>
      </w:r>
      <w:r w:rsidR="00496E94" w:rsidRPr="00F122D3">
        <w:rPr>
          <w:b/>
          <w:color w:val="000000"/>
          <w:sz w:val="24"/>
          <w:szCs w:val="24"/>
          <w:u w:val="single"/>
        </w:rPr>
        <w:t>0</w:t>
      </w:r>
      <w:r w:rsidR="00381107" w:rsidRPr="00F122D3">
        <w:rPr>
          <w:b/>
          <w:color w:val="000000"/>
          <w:sz w:val="24"/>
          <w:szCs w:val="24"/>
          <w:u w:val="single"/>
        </w:rPr>
        <w:t>9</w:t>
      </w:r>
      <w:r w:rsidR="00496E94" w:rsidRPr="00F122D3">
        <w:rPr>
          <w:b/>
          <w:color w:val="000000"/>
          <w:sz w:val="24"/>
          <w:szCs w:val="24"/>
          <w:u w:val="single"/>
        </w:rPr>
        <w:t>/202</w:t>
      </w:r>
      <w:r w:rsidR="00FC4480" w:rsidRPr="00F122D3">
        <w:rPr>
          <w:b/>
          <w:color w:val="000000"/>
          <w:sz w:val="24"/>
          <w:szCs w:val="24"/>
          <w:u w:val="single"/>
        </w:rPr>
        <w:t>3</w:t>
      </w:r>
      <w:r w:rsidR="00496E94" w:rsidRPr="00F122D3">
        <w:rPr>
          <w:b/>
          <w:color w:val="000000"/>
          <w:sz w:val="24"/>
          <w:szCs w:val="24"/>
          <w:u w:val="single"/>
        </w:rPr>
        <w:t xml:space="preserve"> </w:t>
      </w:r>
      <w:r w:rsidR="000E7E21" w:rsidRPr="00F122D3">
        <w:rPr>
          <w:b/>
          <w:color w:val="000000"/>
          <w:sz w:val="24"/>
          <w:szCs w:val="24"/>
          <w:u w:val="single"/>
        </w:rPr>
        <w:t>10:00</w:t>
      </w:r>
      <w:r w:rsidRPr="00F122D3">
        <w:rPr>
          <w:color w:val="000000"/>
          <w:sz w:val="24"/>
          <w:szCs w:val="24"/>
        </w:rPr>
        <w:t xml:space="preserve"> (Lithuanian time), with Tenderers absent.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C405B3">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C405B3">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C405B3">
        <w:rPr>
          <w:color w:val="000000"/>
          <w:sz w:val="24"/>
          <w:szCs w:val="24"/>
        </w:rPr>
        <w:t>The Commission shall analyze the following:</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C405B3">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C405B3">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C405B3">
        <w:rPr>
          <w:color w:val="000000"/>
          <w:sz w:val="24"/>
          <w:szCs w:val="24"/>
        </w:rPr>
        <w:t>whether there have not been abnormally low-price Tenders submitted</w:t>
      </w:r>
      <w:r w:rsidRPr="00C405B3">
        <w:rPr>
          <w:color w:val="000000"/>
          <w:sz w:val="24"/>
          <w:szCs w:val="24"/>
          <w:vertAlign w:val="superscript"/>
        </w:rPr>
        <w:footnoteReference w:id="5"/>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C405B3">
        <w:rPr>
          <w:color w:val="000000"/>
          <w:sz w:val="24"/>
          <w:szCs w:val="24"/>
        </w:rPr>
        <w:t xml:space="preserve">In the event, when the Tender Price is abnormally low, the Commission shall be entitled </w:t>
      </w:r>
      <w:r w:rsidRPr="00C405B3">
        <w:rPr>
          <w:color w:val="000000"/>
          <w:sz w:val="24"/>
          <w:szCs w:val="24"/>
        </w:rPr>
        <w:lastRenderedPageBreak/>
        <w:t>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C405B3">
        <w:rPr>
          <w:color w:val="000000"/>
          <w:sz w:val="24"/>
          <w:szCs w:val="24"/>
        </w:rPr>
        <w:t xml:space="preserve">Tender Prices shall be evaluated in </w:t>
      </w:r>
      <w:r w:rsidRPr="00C405B3">
        <w:rPr>
          <w:b/>
          <w:color w:val="000000"/>
          <w:sz w:val="24"/>
          <w:szCs w:val="24"/>
        </w:rPr>
        <w:t>EUR without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Unrejected Tenders shall be evaluated by the Buyer in accordance with a principle of </w:t>
      </w:r>
      <w:r w:rsidRPr="00C405B3">
        <w:rPr>
          <w:b/>
          <w:color w:val="000000"/>
          <w:sz w:val="24"/>
          <w:szCs w:val="24"/>
        </w:rPr>
        <w:t>“the lowest price tender”</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C405B3">
        <w:rPr>
          <w:color w:val="000000"/>
          <w:sz w:val="24"/>
          <w:szCs w:val="24"/>
        </w:rPr>
        <w:t>The Commission shall reject a Tender if:</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submitted more than one Tender (all Supplier’s Tenders shall be rejected);</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C405B3">
        <w:rPr>
          <w:color w:val="000000"/>
          <w:sz w:val="24"/>
          <w:szCs w:val="24"/>
        </w:rPr>
        <w:t>the Supplier has not complied with minimum qualification requirements if applicable;</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not corrected arithmetic errors within a period specified by the Buyer and / or has not explained the Tender;</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submitted false information, which the Buyer is able to prove using any legitimate means;</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A Supplier shall be informed on Tender rejection within one business day from the day of this decision adoption.</w:t>
      </w:r>
    </w:p>
    <w:p w14:paraId="70EC0DB0" w14:textId="037DD2A0" w:rsidR="00A97703"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Commission, having evaluated the qualification of the Suppliers and the Tenders, shall indicate via e-mail to all Suppliers the time at which they need to come to the negotiations, the Tenders </w:t>
      </w:r>
      <w:r w:rsidRPr="00C405B3">
        <w:rPr>
          <w:color w:val="000000"/>
          <w:sz w:val="24"/>
          <w:szCs w:val="24"/>
        </w:rPr>
        <w:lastRenderedPageBreak/>
        <w:t>of which have not been rejected.</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Commission, upon analysis, evaluation and comparison between all Tenders submitted, shall create the sequence of the Tenders. </w:t>
      </w:r>
      <w:r w:rsidRPr="00C405B3">
        <w:rPr>
          <w:b/>
          <w:color w:val="000000"/>
          <w:sz w:val="24"/>
          <w:szCs w:val="24"/>
        </w:rPr>
        <w:t>The Tenders shall be entered into this sequence in accordance with the increasing price</w:t>
      </w:r>
      <w:r w:rsidRPr="00C405B3">
        <w:rPr>
          <w:color w:val="000000"/>
          <w:sz w:val="24"/>
          <w:szCs w:val="24"/>
        </w:rPr>
        <w:t xml:space="preserve">. In the case when the prices of several Tenders submitted are the same, the Supplier shall be entered first, </w:t>
      </w:r>
      <w:r w:rsidRPr="00C405B3">
        <w:rPr>
          <w:b/>
          <w:color w:val="000000"/>
          <w:sz w:val="24"/>
          <w:szCs w:val="24"/>
        </w:rPr>
        <w:t>Tender of which was received first</w:t>
      </w:r>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While fulfilling the Procurement Contract, the substantial terms and conditions of the Procurement Contract shall not be changed if:</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lastRenderedPageBreak/>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b/>
          <w:color w:val="000000"/>
          <w:sz w:val="24"/>
          <w:szCs w:val="24"/>
        </w:rPr>
        <w:t>The Procurement Contract shall enter into force from the date of its signing</w:t>
      </w:r>
      <w:r w:rsidRPr="00BC1CC3">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F122D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 xml:space="preserve">The acceptance / transfer of the equipment shall be made in accordance with the </w:t>
      </w:r>
      <w:r w:rsidRPr="00F122D3">
        <w:rPr>
          <w:color w:val="000000"/>
          <w:sz w:val="24"/>
          <w:szCs w:val="24"/>
        </w:rPr>
        <w:t>Supplier's acceptance (transfer) act (s), which shall be prepared by the Supplier and signed by the Supplier and the Buyer.</w:t>
      </w:r>
    </w:p>
    <w:p w14:paraId="77C92F29" w14:textId="5EDE637A" w:rsidR="00A97703" w:rsidRPr="00F122D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F122D3">
        <w:rPr>
          <w:color w:val="000000"/>
          <w:sz w:val="24"/>
          <w:szCs w:val="24"/>
        </w:rPr>
        <w:t xml:space="preserve">The equipment must be delivered within </w:t>
      </w:r>
      <w:r w:rsidR="00381107" w:rsidRPr="00F122D3">
        <w:rPr>
          <w:b/>
          <w:bCs/>
          <w:color w:val="000000"/>
          <w:sz w:val="24"/>
          <w:szCs w:val="24"/>
        </w:rPr>
        <w:t>3</w:t>
      </w:r>
      <w:r w:rsidRPr="00F122D3">
        <w:rPr>
          <w:b/>
          <w:color w:val="000000"/>
          <w:sz w:val="24"/>
          <w:szCs w:val="24"/>
        </w:rPr>
        <w:t xml:space="preserve"> months from the date of signing the Procurement Contract</w:t>
      </w:r>
      <w:r w:rsidRPr="00F122D3">
        <w:rPr>
          <w:color w:val="000000"/>
          <w:sz w:val="24"/>
          <w:szCs w:val="24"/>
        </w:rPr>
        <w:t xml:space="preserve">. This deadline may be extended by a written agreement between the parties for </w:t>
      </w:r>
      <w:r w:rsidR="00381107" w:rsidRPr="00F122D3">
        <w:rPr>
          <w:color w:val="000000"/>
          <w:sz w:val="24"/>
          <w:szCs w:val="24"/>
        </w:rPr>
        <w:t>until 31/12/2023</w:t>
      </w:r>
      <w:r w:rsidRPr="00F122D3">
        <w:rPr>
          <w:color w:val="000000"/>
          <w:sz w:val="24"/>
          <w:szCs w:val="24"/>
        </w:rPr>
        <w:t xml:space="preserve">. </w:t>
      </w:r>
    </w:p>
    <w:p w14:paraId="7C232403" w14:textId="77777777" w:rsidR="00A97703" w:rsidRPr="00F122D3"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F122D3">
        <w:rPr>
          <w:color w:val="000000"/>
          <w:sz w:val="24"/>
          <w:szCs w:val="24"/>
        </w:rPr>
        <w:t>Main payment conditions:</w:t>
      </w:r>
    </w:p>
    <w:p w14:paraId="6B298B7C" w14:textId="16798D77" w:rsidR="00A97703" w:rsidRPr="00F122D3"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F122D3">
        <w:rPr>
          <w:color w:val="000000"/>
          <w:sz w:val="22"/>
          <w:szCs w:val="22"/>
        </w:rPr>
        <w:t>10.8.1.</w:t>
      </w:r>
      <w:r w:rsidRPr="00F122D3">
        <w:rPr>
          <w:color w:val="000000"/>
          <w:sz w:val="24"/>
          <w:szCs w:val="24"/>
        </w:rPr>
        <w:tab/>
      </w:r>
      <w:r w:rsidR="00C01E24" w:rsidRPr="00F122D3">
        <w:rPr>
          <w:color w:val="000000"/>
          <w:sz w:val="24"/>
          <w:szCs w:val="24"/>
        </w:rPr>
        <w:t xml:space="preserve">The advance payment of </w:t>
      </w:r>
      <w:r w:rsidR="00BE2E3B" w:rsidRPr="00F122D3">
        <w:rPr>
          <w:color w:val="000000"/>
          <w:sz w:val="24"/>
          <w:szCs w:val="24"/>
        </w:rPr>
        <w:t>30</w:t>
      </w:r>
      <w:r w:rsidR="00C01E24" w:rsidRPr="00F122D3">
        <w:rPr>
          <w:color w:val="000000"/>
          <w:sz w:val="24"/>
          <w:szCs w:val="24"/>
        </w:rPr>
        <w:t xml:space="preserve">% of the Contract price will be paid within </w:t>
      </w:r>
      <w:r w:rsidR="0046465B" w:rsidRPr="00F122D3">
        <w:rPr>
          <w:color w:val="000000"/>
          <w:sz w:val="24"/>
          <w:szCs w:val="24"/>
        </w:rPr>
        <w:t>7</w:t>
      </w:r>
      <w:r w:rsidR="00C01E24" w:rsidRPr="00F122D3">
        <w:rPr>
          <w:color w:val="000000"/>
          <w:sz w:val="24"/>
          <w:szCs w:val="24"/>
        </w:rPr>
        <w:t xml:space="preserve"> (</w:t>
      </w:r>
      <w:r w:rsidR="0046465B" w:rsidRPr="00F122D3">
        <w:rPr>
          <w:color w:val="000000"/>
          <w:sz w:val="24"/>
          <w:szCs w:val="24"/>
        </w:rPr>
        <w:t>seven</w:t>
      </w:r>
      <w:r w:rsidR="00C01E24" w:rsidRPr="00F122D3">
        <w:rPr>
          <w:color w:val="000000"/>
          <w:sz w:val="24"/>
          <w:szCs w:val="24"/>
        </w:rPr>
        <w:t>)</w:t>
      </w:r>
      <w:r w:rsidR="0046465B" w:rsidRPr="00F122D3">
        <w:rPr>
          <w:color w:val="000000"/>
          <w:sz w:val="24"/>
          <w:szCs w:val="24"/>
        </w:rPr>
        <w:t xml:space="preserve"> calendar</w:t>
      </w:r>
      <w:r w:rsidR="00C01E24" w:rsidRPr="00F122D3">
        <w:rPr>
          <w:color w:val="000000"/>
          <w:sz w:val="24"/>
          <w:szCs w:val="24"/>
        </w:rPr>
        <w:t xml:space="preserve"> days after signing the Procurement Contract.</w:t>
      </w:r>
    </w:p>
    <w:p w14:paraId="6658E126" w14:textId="3E7F96E9" w:rsidR="00BE2E3B" w:rsidRPr="00F122D3" w:rsidRDefault="00900D54" w:rsidP="00D1707C">
      <w:pPr>
        <w:widowControl w:val="0"/>
        <w:pBdr>
          <w:top w:val="nil"/>
          <w:left w:val="nil"/>
          <w:bottom w:val="nil"/>
          <w:right w:val="nil"/>
          <w:between w:val="nil"/>
        </w:pBdr>
        <w:tabs>
          <w:tab w:val="left" w:pos="1251"/>
        </w:tabs>
        <w:ind w:firstLine="567"/>
        <w:jc w:val="both"/>
        <w:rPr>
          <w:color w:val="000000"/>
          <w:sz w:val="24"/>
          <w:szCs w:val="24"/>
          <w:lang w:val="en-US"/>
        </w:rPr>
      </w:pPr>
      <w:r w:rsidRPr="00F122D3">
        <w:rPr>
          <w:color w:val="000000"/>
          <w:sz w:val="24"/>
          <w:szCs w:val="24"/>
        </w:rPr>
        <w:t xml:space="preserve">10.8.2. The payment of </w:t>
      </w:r>
      <w:r w:rsidR="007F4DCA" w:rsidRPr="00F122D3">
        <w:rPr>
          <w:color w:val="000000"/>
          <w:sz w:val="24"/>
          <w:szCs w:val="24"/>
        </w:rPr>
        <w:t>6</w:t>
      </w:r>
      <w:r w:rsidRPr="00F122D3">
        <w:rPr>
          <w:color w:val="000000"/>
          <w:sz w:val="24"/>
          <w:szCs w:val="24"/>
        </w:rPr>
        <w:t>0</w:t>
      </w:r>
      <w:r w:rsidRPr="00F122D3">
        <w:rPr>
          <w:color w:val="000000"/>
          <w:sz w:val="24"/>
          <w:szCs w:val="24"/>
          <w:lang w:val="en-US"/>
        </w:rPr>
        <w:t xml:space="preserve">% of the Contract price will be paid within 14 (fourteen) calendar days after </w:t>
      </w:r>
      <w:r w:rsidR="00B66B0C" w:rsidRPr="00F122D3">
        <w:rPr>
          <w:color w:val="000000"/>
          <w:sz w:val="24"/>
          <w:szCs w:val="24"/>
          <w:lang w:val="en-US"/>
        </w:rPr>
        <w:t xml:space="preserve">notification that the </w:t>
      </w:r>
      <w:r w:rsidRPr="00F122D3">
        <w:rPr>
          <w:color w:val="000000"/>
          <w:sz w:val="24"/>
          <w:szCs w:val="24"/>
          <w:lang w:val="en-US"/>
        </w:rPr>
        <w:t>equipment is manufactured and ready for shipment</w:t>
      </w:r>
      <w:r w:rsidR="00B66B0C" w:rsidRPr="00F122D3">
        <w:rPr>
          <w:color w:val="000000"/>
          <w:sz w:val="24"/>
          <w:szCs w:val="24"/>
          <w:lang w:val="en-US"/>
        </w:rPr>
        <w:t>.</w:t>
      </w:r>
    </w:p>
    <w:p w14:paraId="3426E334" w14:textId="27541E95" w:rsidR="00900D54" w:rsidRDefault="00BE2E3B" w:rsidP="00D1707C">
      <w:pPr>
        <w:widowControl w:val="0"/>
        <w:pBdr>
          <w:top w:val="nil"/>
          <w:left w:val="nil"/>
          <w:bottom w:val="nil"/>
          <w:right w:val="nil"/>
          <w:between w:val="nil"/>
        </w:pBdr>
        <w:tabs>
          <w:tab w:val="left" w:pos="1251"/>
        </w:tabs>
        <w:ind w:firstLine="567"/>
        <w:jc w:val="both"/>
        <w:rPr>
          <w:color w:val="000000"/>
          <w:sz w:val="24"/>
          <w:szCs w:val="24"/>
          <w:lang w:val="en-US"/>
        </w:rPr>
      </w:pPr>
      <w:r w:rsidRPr="00F122D3">
        <w:rPr>
          <w:color w:val="000000"/>
          <w:sz w:val="24"/>
          <w:szCs w:val="24"/>
          <w:lang w:val="en-US"/>
        </w:rPr>
        <w:t>10.8.3. The payment of 10% of the Contract price will be paid within 14 (fourteen) calendar days after acceptance protocol will be signed by both sides</w:t>
      </w:r>
      <w:r w:rsidR="00900D54" w:rsidRPr="00F122D3">
        <w:rPr>
          <w:color w:val="000000"/>
          <w:sz w:val="24"/>
          <w:szCs w:val="24"/>
          <w:lang w:val="en-US"/>
        </w:rPr>
        <w:t>.</w:t>
      </w:r>
    </w:p>
    <w:p w14:paraId="0D7B4D2F" w14:textId="2647288F"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10.9</w:t>
      </w:r>
      <w:r w:rsidRPr="00C405B3">
        <w:rPr>
          <w:color w:val="000000"/>
          <w:sz w:val="24"/>
          <w:szCs w:val="24"/>
        </w:rPr>
        <w:t xml:space="preserve"> </w:t>
      </w:r>
      <w:r w:rsidRPr="00F049BD">
        <w:rPr>
          <w:color w:val="000000"/>
          <w:sz w:val="24"/>
          <w:szCs w:val="24"/>
        </w:rPr>
        <w:t>Buyer and/or Supplier must pay a fine of 0,0</w:t>
      </w:r>
      <w:r w:rsidR="007F4DCA">
        <w:rPr>
          <w:color w:val="000000"/>
          <w:sz w:val="24"/>
          <w:szCs w:val="24"/>
        </w:rPr>
        <w:t>1</w:t>
      </w:r>
      <w:r w:rsidRPr="00F049BD">
        <w:rPr>
          <w:color w:val="000000"/>
          <w:sz w:val="24"/>
          <w:szCs w:val="24"/>
        </w:rPr>
        <w:t xml:space="preserve"> % of value of Procurement Contract for each day of delay.</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10.10</w:t>
      </w:r>
      <w:r w:rsidRPr="00C405B3">
        <w:rPr>
          <w:color w:val="000000"/>
          <w:sz w:val="24"/>
          <w:szCs w:val="24"/>
        </w:rPr>
        <w:t xml:space="preserve"> No guarantees for Procurement Contract performance are not required.</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costs of Tender preparation and participation in the Tendering Process shall not be compensated to the Suppliers.</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 xml:space="preserve">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w:t>
      </w:r>
      <w:r w:rsidRPr="00C405B3">
        <w:rPr>
          <w:color w:val="000000"/>
          <w:sz w:val="24"/>
          <w:szCs w:val="24"/>
        </w:rPr>
        <w:lastRenderedPageBreak/>
        <w:t>offered by this Supplier.</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C405B3">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C405B3"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Technical Specification (Annex No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Tender Form (Annex No.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Declaration of Compliance with Minimum Qualification Requirements (Annex No. 3);</w:t>
      </w:r>
    </w:p>
    <w:p w14:paraId="62C88134" w14:textId="4847B0A0" w:rsidR="00A97703" w:rsidRPr="00DF487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Supplier’s Declaration (Annex No. 4).</w:t>
      </w: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226A0335"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lastRenderedPageBreak/>
        <w:t>JSC „</w:t>
      </w:r>
      <w:r w:rsidR="00657AC5">
        <w:rPr>
          <w:b/>
          <w:color w:val="000000"/>
          <w:sz w:val="24"/>
          <w:szCs w:val="24"/>
        </w:rPr>
        <w:t>Komex</w:t>
      </w:r>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r w:rsidRPr="00C405B3">
        <w:rPr>
          <w:color w:val="000000"/>
          <w:sz w:val="24"/>
          <w:szCs w:val="24"/>
        </w:rPr>
        <w:t>Annex No 1 to the Terms and Conditions of the Tender</w:t>
      </w:r>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1799504D" w14:textId="391EBA16" w:rsidR="00A97703" w:rsidRPr="00C405B3" w:rsidRDefault="00C01E24" w:rsidP="00E4413C">
      <w:pPr>
        <w:pBdr>
          <w:top w:val="nil"/>
          <w:left w:val="nil"/>
          <w:bottom w:val="nil"/>
          <w:right w:val="nil"/>
          <w:between w:val="nil"/>
        </w:pBdr>
        <w:jc w:val="center"/>
        <w:rPr>
          <w:color w:val="000000"/>
          <w:sz w:val="24"/>
          <w:szCs w:val="24"/>
        </w:rPr>
      </w:pPr>
      <w:r w:rsidRPr="00C405B3">
        <w:rPr>
          <w:b/>
          <w:color w:val="000000"/>
          <w:sz w:val="24"/>
          <w:szCs w:val="24"/>
        </w:rPr>
        <w:t xml:space="preserve">Procurement object: </w:t>
      </w:r>
      <w:r w:rsidR="007F4DCA">
        <w:rPr>
          <w:b/>
          <w:bCs/>
          <w:color w:val="000000"/>
          <w:sz w:val="24"/>
          <w:szCs w:val="24"/>
        </w:rPr>
        <w:t>extruder</w:t>
      </w:r>
      <w:r w:rsidR="00A07A02" w:rsidRPr="00A07A02">
        <w:rPr>
          <w:b/>
          <w:bCs/>
          <w:color w:val="000000"/>
          <w:sz w:val="24"/>
          <w:szCs w:val="24"/>
        </w:rPr>
        <w:t xml:space="preserve"> (</w:t>
      </w:r>
      <w:r w:rsidR="007F4DCA">
        <w:rPr>
          <w:b/>
          <w:bCs/>
          <w:color w:val="000000"/>
          <w:sz w:val="24"/>
          <w:szCs w:val="24"/>
        </w:rPr>
        <w:t>1</w:t>
      </w:r>
      <w:r w:rsidR="00A07A02" w:rsidRPr="00A07A02">
        <w:rPr>
          <w:b/>
          <w:bCs/>
          <w:color w:val="000000"/>
          <w:sz w:val="24"/>
          <w:szCs w:val="24"/>
        </w:rPr>
        <w:t xml:space="preserve"> set) </w:t>
      </w:r>
    </w:p>
    <w:p w14:paraId="6FAA6A71" w14:textId="77777777" w:rsidR="00A97703" w:rsidRDefault="00C01E24">
      <w:pPr>
        <w:pBdr>
          <w:top w:val="nil"/>
          <w:left w:val="nil"/>
          <w:bottom w:val="nil"/>
          <w:right w:val="nil"/>
          <w:between w:val="nil"/>
        </w:pBdr>
        <w:jc w:val="both"/>
        <w:rPr>
          <w:color w:val="000000"/>
          <w:sz w:val="24"/>
          <w:szCs w:val="24"/>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8F4098" w:rsidRPr="00F122D3" w14:paraId="2827A6B7" w14:textId="77777777" w:rsidTr="00D55C85">
        <w:trPr>
          <w:tblHeader/>
          <w:jc w:val="center"/>
        </w:trPr>
        <w:tc>
          <w:tcPr>
            <w:tcW w:w="817" w:type="dxa"/>
            <w:shd w:val="clear" w:color="auto" w:fill="D9D9D9"/>
          </w:tcPr>
          <w:p w14:paraId="20010794" w14:textId="77777777" w:rsidR="008F4098" w:rsidRPr="00F122D3" w:rsidRDefault="008F4098" w:rsidP="00D55C85">
            <w:pPr>
              <w:pBdr>
                <w:top w:val="nil"/>
                <w:left w:val="nil"/>
                <w:bottom w:val="nil"/>
                <w:right w:val="nil"/>
                <w:between w:val="nil"/>
              </w:pBdr>
              <w:jc w:val="center"/>
              <w:rPr>
                <w:color w:val="000000"/>
                <w:sz w:val="22"/>
                <w:szCs w:val="22"/>
              </w:rPr>
            </w:pPr>
            <w:r w:rsidRPr="00F122D3">
              <w:rPr>
                <w:b/>
                <w:color w:val="000000"/>
                <w:sz w:val="22"/>
                <w:szCs w:val="22"/>
              </w:rPr>
              <w:t>No.</w:t>
            </w:r>
          </w:p>
        </w:tc>
        <w:tc>
          <w:tcPr>
            <w:tcW w:w="3573" w:type="dxa"/>
            <w:shd w:val="clear" w:color="auto" w:fill="D9D9D9"/>
            <w:vAlign w:val="center"/>
          </w:tcPr>
          <w:p w14:paraId="628C8F15" w14:textId="77777777" w:rsidR="008F4098" w:rsidRPr="00F122D3" w:rsidRDefault="008F4098" w:rsidP="00D55C85">
            <w:pPr>
              <w:pBdr>
                <w:top w:val="nil"/>
                <w:left w:val="nil"/>
                <w:bottom w:val="nil"/>
                <w:right w:val="nil"/>
                <w:between w:val="nil"/>
              </w:pBdr>
              <w:jc w:val="center"/>
              <w:rPr>
                <w:color w:val="000000"/>
                <w:sz w:val="22"/>
                <w:szCs w:val="22"/>
              </w:rPr>
            </w:pPr>
            <w:r w:rsidRPr="00F122D3">
              <w:rPr>
                <w:b/>
                <w:color w:val="000000"/>
                <w:sz w:val="22"/>
                <w:szCs w:val="22"/>
              </w:rPr>
              <w:t>Functional description</w:t>
            </w:r>
          </w:p>
        </w:tc>
        <w:tc>
          <w:tcPr>
            <w:tcW w:w="5549" w:type="dxa"/>
            <w:shd w:val="clear" w:color="auto" w:fill="D9D9D9"/>
            <w:vAlign w:val="center"/>
          </w:tcPr>
          <w:p w14:paraId="4559FC0F" w14:textId="77777777" w:rsidR="008F4098" w:rsidRPr="00F122D3" w:rsidRDefault="008F4098" w:rsidP="00D55C85">
            <w:pPr>
              <w:pBdr>
                <w:top w:val="nil"/>
                <w:left w:val="nil"/>
                <w:bottom w:val="nil"/>
                <w:right w:val="nil"/>
                <w:between w:val="nil"/>
              </w:pBdr>
              <w:jc w:val="center"/>
              <w:rPr>
                <w:color w:val="000000"/>
                <w:sz w:val="22"/>
                <w:szCs w:val="22"/>
              </w:rPr>
            </w:pPr>
            <w:r w:rsidRPr="00F122D3">
              <w:rPr>
                <w:b/>
                <w:color w:val="000000"/>
                <w:sz w:val="22"/>
                <w:szCs w:val="22"/>
              </w:rPr>
              <w:t>Technical requirements</w:t>
            </w:r>
          </w:p>
        </w:tc>
      </w:tr>
      <w:tr w:rsidR="008F4098" w:rsidRPr="00F122D3" w14:paraId="18630220" w14:textId="77777777" w:rsidTr="00D55C85">
        <w:trPr>
          <w:jc w:val="center"/>
        </w:trPr>
        <w:tc>
          <w:tcPr>
            <w:tcW w:w="817" w:type="dxa"/>
          </w:tcPr>
          <w:p w14:paraId="1433771A"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156CD1E7" w14:textId="039E1292"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Suitable Material</w:t>
            </w:r>
          </w:p>
        </w:tc>
        <w:tc>
          <w:tcPr>
            <w:tcW w:w="5549" w:type="dxa"/>
          </w:tcPr>
          <w:p w14:paraId="0ABD39E7"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LDPE - LLDPE - HDPE</w:t>
            </w:r>
          </w:p>
        </w:tc>
      </w:tr>
      <w:tr w:rsidR="008F4098" w:rsidRPr="00F122D3" w14:paraId="5E0F361F" w14:textId="77777777" w:rsidTr="00D55C85">
        <w:trPr>
          <w:jc w:val="center"/>
        </w:trPr>
        <w:tc>
          <w:tcPr>
            <w:tcW w:w="817" w:type="dxa"/>
          </w:tcPr>
          <w:p w14:paraId="295549BD"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47FA8F68" w14:textId="629350A1"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3 layer extrusion</w:t>
            </w:r>
          </w:p>
        </w:tc>
        <w:tc>
          <w:tcPr>
            <w:tcW w:w="5549" w:type="dxa"/>
          </w:tcPr>
          <w:p w14:paraId="725C6803" w14:textId="2679447A"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Yes</w:t>
            </w:r>
          </w:p>
        </w:tc>
      </w:tr>
      <w:tr w:rsidR="008F4098" w:rsidRPr="00F122D3" w14:paraId="5FBD77DF" w14:textId="77777777" w:rsidTr="00D55C85">
        <w:trPr>
          <w:trHeight w:val="333"/>
          <w:jc w:val="center"/>
        </w:trPr>
        <w:tc>
          <w:tcPr>
            <w:tcW w:w="817" w:type="dxa"/>
          </w:tcPr>
          <w:p w14:paraId="089C26FF"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6990AF0B" w14:textId="31E8DEE6"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Maximum layflat width</w:t>
            </w:r>
          </w:p>
        </w:tc>
        <w:tc>
          <w:tcPr>
            <w:tcW w:w="5549" w:type="dxa"/>
          </w:tcPr>
          <w:p w14:paraId="6E9831DA" w14:textId="221D0BB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From 2500 mm</w:t>
            </w:r>
          </w:p>
        </w:tc>
      </w:tr>
      <w:tr w:rsidR="008F4098" w:rsidRPr="00F122D3" w14:paraId="26CED765" w14:textId="77777777" w:rsidTr="00D55C85">
        <w:trPr>
          <w:jc w:val="center"/>
        </w:trPr>
        <w:tc>
          <w:tcPr>
            <w:tcW w:w="817" w:type="dxa"/>
          </w:tcPr>
          <w:p w14:paraId="02AC93A3"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31A87DBA" w14:textId="7F6D9DFF"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Maximal film thickness</w:t>
            </w:r>
          </w:p>
        </w:tc>
        <w:tc>
          <w:tcPr>
            <w:tcW w:w="5549" w:type="dxa"/>
          </w:tcPr>
          <w:p w14:paraId="27EC142D" w14:textId="2B533E58"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Not less than 145 micron</w:t>
            </w:r>
          </w:p>
        </w:tc>
      </w:tr>
      <w:tr w:rsidR="008F4098" w:rsidRPr="00F122D3" w14:paraId="7F978A44" w14:textId="77777777" w:rsidTr="00D55C85">
        <w:trPr>
          <w:jc w:val="center"/>
        </w:trPr>
        <w:tc>
          <w:tcPr>
            <w:tcW w:w="817" w:type="dxa"/>
          </w:tcPr>
          <w:p w14:paraId="6829F762"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2D04658F" w14:textId="77777777" w:rsidR="008F4098" w:rsidRPr="00F122D3" w:rsidRDefault="008F4098" w:rsidP="00D55C85">
            <w:pPr>
              <w:pBdr>
                <w:top w:val="nil"/>
                <w:left w:val="nil"/>
                <w:bottom w:val="nil"/>
                <w:right w:val="nil"/>
                <w:between w:val="nil"/>
              </w:pBdr>
              <w:rPr>
                <w:color w:val="000000"/>
                <w:sz w:val="22"/>
                <w:szCs w:val="22"/>
                <w:lang w:val="lt"/>
              </w:rPr>
            </w:pPr>
            <w:r w:rsidRPr="00F122D3">
              <w:rPr>
                <w:color w:val="000000"/>
                <w:sz w:val="22"/>
                <w:szCs w:val="22"/>
              </w:rPr>
              <w:t>Max. line speed</w:t>
            </w:r>
          </w:p>
        </w:tc>
        <w:tc>
          <w:tcPr>
            <w:tcW w:w="5549" w:type="dxa"/>
          </w:tcPr>
          <w:p w14:paraId="1CB8FB90"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Not less than 15 m/min</w:t>
            </w:r>
          </w:p>
        </w:tc>
      </w:tr>
      <w:tr w:rsidR="008F4098" w:rsidRPr="00F122D3" w14:paraId="01F1FF35" w14:textId="77777777" w:rsidTr="00D55C85">
        <w:trPr>
          <w:jc w:val="center"/>
        </w:trPr>
        <w:tc>
          <w:tcPr>
            <w:tcW w:w="817" w:type="dxa"/>
          </w:tcPr>
          <w:p w14:paraId="73A0536D"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68AD7F32" w14:textId="06687E6A"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Max. output</w:t>
            </w:r>
          </w:p>
        </w:tc>
        <w:tc>
          <w:tcPr>
            <w:tcW w:w="5549" w:type="dxa"/>
          </w:tcPr>
          <w:p w14:paraId="62F59214" w14:textId="7EDFD9A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Not less than</w:t>
            </w:r>
            <w:r w:rsidRPr="00F122D3">
              <w:t xml:space="preserve"> </w:t>
            </w:r>
            <w:r w:rsidRPr="00F122D3">
              <w:rPr>
                <w:color w:val="000000"/>
                <w:sz w:val="22"/>
                <w:szCs w:val="22"/>
              </w:rPr>
              <w:t>180 kg/h LDPE</w:t>
            </w:r>
          </w:p>
        </w:tc>
      </w:tr>
      <w:tr w:rsidR="008F4098" w:rsidRPr="00F122D3" w14:paraId="72B4E912" w14:textId="77777777" w:rsidTr="00D55C85">
        <w:trPr>
          <w:jc w:val="center"/>
        </w:trPr>
        <w:tc>
          <w:tcPr>
            <w:tcW w:w="9939" w:type="dxa"/>
            <w:gridSpan w:val="3"/>
          </w:tcPr>
          <w:p w14:paraId="3BD843FC" w14:textId="77777777" w:rsidR="008F4098" w:rsidRPr="00F122D3" w:rsidRDefault="008F4098" w:rsidP="00D55C85">
            <w:pPr>
              <w:pBdr>
                <w:top w:val="nil"/>
                <w:left w:val="nil"/>
                <w:bottom w:val="nil"/>
                <w:right w:val="nil"/>
                <w:between w:val="nil"/>
              </w:pBdr>
              <w:jc w:val="center"/>
              <w:rPr>
                <w:color w:val="000000"/>
                <w:sz w:val="22"/>
                <w:szCs w:val="22"/>
              </w:rPr>
            </w:pPr>
            <w:r w:rsidRPr="00F122D3">
              <w:rPr>
                <w:b/>
                <w:bCs/>
                <w:sz w:val="22"/>
                <w:szCs w:val="22"/>
              </w:rPr>
              <w:t>Base layer extrusion device</w:t>
            </w:r>
          </w:p>
        </w:tc>
      </w:tr>
      <w:tr w:rsidR="008F4098" w:rsidRPr="00F122D3" w14:paraId="0275A1D7" w14:textId="77777777" w:rsidTr="00D55C85">
        <w:trPr>
          <w:jc w:val="center"/>
        </w:trPr>
        <w:tc>
          <w:tcPr>
            <w:tcW w:w="817" w:type="dxa"/>
          </w:tcPr>
          <w:p w14:paraId="215E562C"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3B1C8890" w14:textId="73ADF430" w:rsidR="008F4098" w:rsidRPr="00F122D3" w:rsidRDefault="008F4098" w:rsidP="00D55C85">
            <w:pPr>
              <w:pBdr>
                <w:top w:val="nil"/>
                <w:left w:val="nil"/>
                <w:bottom w:val="nil"/>
                <w:right w:val="nil"/>
                <w:between w:val="nil"/>
              </w:pBdr>
              <w:rPr>
                <w:color w:val="000000"/>
                <w:sz w:val="22"/>
                <w:szCs w:val="22"/>
                <w:lang w:val="lt"/>
              </w:rPr>
            </w:pPr>
            <w:r w:rsidRPr="00F122D3">
              <w:rPr>
                <w:color w:val="000000"/>
                <w:sz w:val="22"/>
                <w:szCs w:val="22"/>
              </w:rPr>
              <w:t>Number of screw</w:t>
            </w:r>
            <w:r w:rsidR="00431646" w:rsidRPr="00F122D3">
              <w:rPr>
                <w:color w:val="000000"/>
                <w:sz w:val="22"/>
                <w:szCs w:val="22"/>
              </w:rPr>
              <w:t>s</w:t>
            </w:r>
          </w:p>
        </w:tc>
        <w:tc>
          <w:tcPr>
            <w:tcW w:w="5549" w:type="dxa"/>
          </w:tcPr>
          <w:p w14:paraId="50AFC717" w14:textId="77777777" w:rsidR="008F4098" w:rsidRPr="00F122D3" w:rsidRDefault="008F4098" w:rsidP="00D55C85">
            <w:pPr>
              <w:pBdr>
                <w:top w:val="nil"/>
                <w:left w:val="nil"/>
                <w:bottom w:val="nil"/>
                <w:right w:val="nil"/>
                <w:between w:val="nil"/>
              </w:pBdr>
              <w:rPr>
                <w:color w:val="000000"/>
                <w:sz w:val="22"/>
                <w:szCs w:val="22"/>
                <w:lang w:val="lt"/>
              </w:rPr>
            </w:pPr>
            <w:r w:rsidRPr="00F122D3">
              <w:rPr>
                <w:color w:val="000000"/>
                <w:sz w:val="22"/>
                <w:szCs w:val="22"/>
              </w:rPr>
              <w:t>Min 2</w:t>
            </w:r>
          </w:p>
        </w:tc>
      </w:tr>
      <w:tr w:rsidR="008F4098" w:rsidRPr="00F122D3" w14:paraId="5213CB36" w14:textId="77777777" w:rsidTr="00D55C85">
        <w:trPr>
          <w:jc w:val="center"/>
        </w:trPr>
        <w:tc>
          <w:tcPr>
            <w:tcW w:w="817" w:type="dxa"/>
          </w:tcPr>
          <w:p w14:paraId="75CE5878"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0824E99D" w14:textId="3945176D" w:rsidR="008F4098" w:rsidRPr="00F122D3" w:rsidRDefault="00431646" w:rsidP="00D55C85">
            <w:pPr>
              <w:pBdr>
                <w:top w:val="nil"/>
                <w:left w:val="nil"/>
                <w:bottom w:val="nil"/>
                <w:right w:val="nil"/>
                <w:between w:val="nil"/>
              </w:pBdr>
              <w:rPr>
                <w:color w:val="000000"/>
                <w:sz w:val="22"/>
                <w:szCs w:val="22"/>
              </w:rPr>
            </w:pPr>
            <w:r w:rsidRPr="00F122D3">
              <w:rPr>
                <w:color w:val="000000"/>
                <w:sz w:val="22"/>
                <w:szCs w:val="22"/>
              </w:rPr>
              <w:t>Screw</w:t>
            </w:r>
            <w:r w:rsidR="008F4098" w:rsidRPr="00F122D3">
              <w:rPr>
                <w:color w:val="000000"/>
                <w:sz w:val="22"/>
                <w:szCs w:val="22"/>
              </w:rPr>
              <w:t xml:space="preserve"> diameter</w:t>
            </w:r>
          </w:p>
        </w:tc>
        <w:tc>
          <w:tcPr>
            <w:tcW w:w="5549" w:type="dxa"/>
          </w:tcPr>
          <w:p w14:paraId="0B22D360"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From 90 mm</w:t>
            </w:r>
          </w:p>
        </w:tc>
      </w:tr>
      <w:tr w:rsidR="008F4098" w:rsidRPr="00F122D3" w14:paraId="261CBE71" w14:textId="77777777" w:rsidTr="00D55C85">
        <w:trPr>
          <w:jc w:val="center"/>
        </w:trPr>
        <w:tc>
          <w:tcPr>
            <w:tcW w:w="817" w:type="dxa"/>
          </w:tcPr>
          <w:p w14:paraId="5C67BF71"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13283050" w14:textId="02E40897" w:rsidR="008F4098" w:rsidRPr="00F122D3" w:rsidRDefault="00431646" w:rsidP="00D55C85">
            <w:pPr>
              <w:pBdr>
                <w:top w:val="nil"/>
                <w:left w:val="nil"/>
                <w:bottom w:val="nil"/>
                <w:right w:val="nil"/>
                <w:between w:val="nil"/>
              </w:pBdr>
              <w:rPr>
                <w:color w:val="000000"/>
                <w:sz w:val="22"/>
                <w:szCs w:val="22"/>
              </w:rPr>
            </w:pPr>
            <w:r w:rsidRPr="00F122D3">
              <w:rPr>
                <w:color w:val="000000"/>
                <w:sz w:val="22"/>
                <w:szCs w:val="22"/>
              </w:rPr>
              <w:t>S</w:t>
            </w:r>
            <w:r w:rsidR="008F4098" w:rsidRPr="00F122D3">
              <w:rPr>
                <w:color w:val="000000"/>
                <w:sz w:val="22"/>
                <w:szCs w:val="22"/>
              </w:rPr>
              <w:t>crew length</w:t>
            </w:r>
          </w:p>
        </w:tc>
        <w:tc>
          <w:tcPr>
            <w:tcW w:w="5549" w:type="dxa"/>
          </w:tcPr>
          <w:p w14:paraId="07D233E0"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From 1950 mm</w:t>
            </w:r>
          </w:p>
        </w:tc>
      </w:tr>
      <w:tr w:rsidR="008F4098" w:rsidRPr="00F122D3" w14:paraId="09A4DAA1" w14:textId="77777777" w:rsidTr="00D55C85">
        <w:trPr>
          <w:jc w:val="center"/>
        </w:trPr>
        <w:tc>
          <w:tcPr>
            <w:tcW w:w="817" w:type="dxa"/>
          </w:tcPr>
          <w:p w14:paraId="37C2B304"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435A829C" w14:textId="344D340F"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Main motor</w:t>
            </w:r>
          </w:p>
        </w:tc>
        <w:tc>
          <w:tcPr>
            <w:tcW w:w="5549" w:type="dxa"/>
          </w:tcPr>
          <w:p w14:paraId="02517291"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Not less than 45 kW</w:t>
            </w:r>
          </w:p>
        </w:tc>
      </w:tr>
      <w:tr w:rsidR="008F4098" w:rsidRPr="00F122D3" w14:paraId="1EA4C5EF" w14:textId="77777777" w:rsidTr="00D55C85">
        <w:trPr>
          <w:jc w:val="center"/>
        </w:trPr>
        <w:tc>
          <w:tcPr>
            <w:tcW w:w="817" w:type="dxa"/>
          </w:tcPr>
          <w:p w14:paraId="1463FD94"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5B03CBE1"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L/D ratio</w:t>
            </w:r>
          </w:p>
        </w:tc>
        <w:tc>
          <w:tcPr>
            <w:tcW w:w="5549" w:type="dxa"/>
          </w:tcPr>
          <w:p w14:paraId="3BB15F60"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From 32/1</w:t>
            </w:r>
          </w:p>
        </w:tc>
      </w:tr>
      <w:tr w:rsidR="008F4098" w:rsidRPr="00F122D3" w14:paraId="0E7D47BB" w14:textId="77777777" w:rsidTr="00D55C85">
        <w:trPr>
          <w:jc w:val="center"/>
        </w:trPr>
        <w:tc>
          <w:tcPr>
            <w:tcW w:w="817" w:type="dxa"/>
          </w:tcPr>
          <w:p w14:paraId="324A366B"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6416837B"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The auger is covered with a special low-wear alloy</w:t>
            </w:r>
          </w:p>
        </w:tc>
        <w:tc>
          <w:tcPr>
            <w:tcW w:w="5549" w:type="dxa"/>
          </w:tcPr>
          <w:p w14:paraId="4EBEF301" w14:textId="159463EA" w:rsidR="008F4098" w:rsidRPr="00F122D3" w:rsidRDefault="00431646" w:rsidP="00D55C85">
            <w:pPr>
              <w:pBdr>
                <w:top w:val="nil"/>
                <w:left w:val="nil"/>
                <w:bottom w:val="nil"/>
                <w:right w:val="nil"/>
                <w:between w:val="nil"/>
              </w:pBdr>
              <w:rPr>
                <w:color w:val="000000"/>
                <w:sz w:val="22"/>
                <w:szCs w:val="22"/>
              </w:rPr>
            </w:pPr>
            <w:r w:rsidRPr="00F122D3">
              <w:rPr>
                <w:color w:val="000000"/>
                <w:sz w:val="22"/>
                <w:szCs w:val="22"/>
              </w:rPr>
              <w:t>Yes</w:t>
            </w:r>
          </w:p>
        </w:tc>
      </w:tr>
      <w:tr w:rsidR="008F4098" w:rsidRPr="00F122D3" w14:paraId="5B7BBDEF" w14:textId="77777777" w:rsidTr="00D55C85">
        <w:trPr>
          <w:jc w:val="center"/>
        </w:trPr>
        <w:tc>
          <w:tcPr>
            <w:tcW w:w="9939" w:type="dxa"/>
            <w:gridSpan w:val="3"/>
          </w:tcPr>
          <w:p w14:paraId="773586A7" w14:textId="77777777" w:rsidR="008F4098" w:rsidRPr="00F122D3" w:rsidRDefault="008F4098" w:rsidP="00D55C85">
            <w:pPr>
              <w:pBdr>
                <w:top w:val="nil"/>
                <w:left w:val="nil"/>
                <w:bottom w:val="nil"/>
                <w:right w:val="nil"/>
                <w:between w:val="nil"/>
              </w:pBdr>
              <w:jc w:val="center"/>
              <w:rPr>
                <w:b/>
                <w:bCs/>
                <w:color w:val="000000"/>
                <w:sz w:val="22"/>
                <w:szCs w:val="22"/>
              </w:rPr>
            </w:pPr>
            <w:r w:rsidRPr="00F122D3">
              <w:rPr>
                <w:b/>
                <w:bCs/>
                <w:sz w:val="22"/>
                <w:szCs w:val="22"/>
              </w:rPr>
              <w:t>Refill layer extrusion device</w:t>
            </w:r>
          </w:p>
        </w:tc>
      </w:tr>
      <w:tr w:rsidR="00431646" w:rsidRPr="00F122D3" w14:paraId="2B7E7D7B" w14:textId="77777777" w:rsidTr="00D55C85">
        <w:trPr>
          <w:jc w:val="center"/>
        </w:trPr>
        <w:tc>
          <w:tcPr>
            <w:tcW w:w="817" w:type="dxa"/>
          </w:tcPr>
          <w:p w14:paraId="35327109" w14:textId="77777777" w:rsidR="00431646" w:rsidRPr="00F122D3" w:rsidRDefault="00431646" w:rsidP="00431646">
            <w:pPr>
              <w:pStyle w:val="Sraopastraipa"/>
              <w:numPr>
                <w:ilvl w:val="0"/>
                <w:numId w:val="41"/>
              </w:numPr>
              <w:pBdr>
                <w:top w:val="nil"/>
                <w:left w:val="nil"/>
                <w:bottom w:val="nil"/>
                <w:right w:val="nil"/>
                <w:between w:val="nil"/>
              </w:pBdr>
              <w:rPr>
                <w:color w:val="000000"/>
                <w:sz w:val="22"/>
                <w:szCs w:val="22"/>
              </w:rPr>
            </w:pPr>
          </w:p>
        </w:tc>
        <w:tc>
          <w:tcPr>
            <w:tcW w:w="3573" w:type="dxa"/>
          </w:tcPr>
          <w:p w14:paraId="6B273FBB" w14:textId="75F8A1F5" w:rsidR="00431646" w:rsidRPr="00F122D3" w:rsidRDefault="00431646" w:rsidP="00431646">
            <w:pPr>
              <w:pBdr>
                <w:top w:val="nil"/>
                <w:left w:val="nil"/>
                <w:bottom w:val="nil"/>
                <w:right w:val="nil"/>
                <w:between w:val="nil"/>
              </w:pBdr>
              <w:rPr>
                <w:color w:val="000000"/>
                <w:sz w:val="22"/>
                <w:szCs w:val="22"/>
              </w:rPr>
            </w:pPr>
            <w:r w:rsidRPr="00F122D3">
              <w:rPr>
                <w:color w:val="000000"/>
                <w:sz w:val="22"/>
                <w:szCs w:val="22"/>
              </w:rPr>
              <w:t>Number of screws</w:t>
            </w:r>
          </w:p>
        </w:tc>
        <w:tc>
          <w:tcPr>
            <w:tcW w:w="5549" w:type="dxa"/>
          </w:tcPr>
          <w:p w14:paraId="5BC4E47D" w14:textId="77777777" w:rsidR="00431646" w:rsidRPr="00F122D3" w:rsidRDefault="00431646" w:rsidP="00431646">
            <w:pPr>
              <w:pBdr>
                <w:top w:val="nil"/>
                <w:left w:val="nil"/>
                <w:bottom w:val="nil"/>
                <w:right w:val="nil"/>
                <w:between w:val="nil"/>
              </w:pBdr>
              <w:rPr>
                <w:color w:val="000000"/>
                <w:sz w:val="22"/>
                <w:szCs w:val="22"/>
              </w:rPr>
            </w:pPr>
            <w:r w:rsidRPr="00F122D3">
              <w:rPr>
                <w:color w:val="000000"/>
                <w:sz w:val="22"/>
                <w:szCs w:val="22"/>
              </w:rPr>
              <w:t>Min 1</w:t>
            </w:r>
          </w:p>
        </w:tc>
      </w:tr>
      <w:tr w:rsidR="00431646" w:rsidRPr="00F122D3" w14:paraId="44842194" w14:textId="77777777" w:rsidTr="00D55C85">
        <w:trPr>
          <w:jc w:val="center"/>
        </w:trPr>
        <w:tc>
          <w:tcPr>
            <w:tcW w:w="817" w:type="dxa"/>
          </w:tcPr>
          <w:p w14:paraId="2EA0AB01" w14:textId="77777777" w:rsidR="00431646" w:rsidRPr="00F122D3" w:rsidRDefault="00431646" w:rsidP="00431646">
            <w:pPr>
              <w:pStyle w:val="Sraopastraipa"/>
              <w:numPr>
                <w:ilvl w:val="0"/>
                <w:numId w:val="41"/>
              </w:numPr>
              <w:pBdr>
                <w:top w:val="nil"/>
                <w:left w:val="nil"/>
                <w:bottom w:val="nil"/>
                <w:right w:val="nil"/>
                <w:between w:val="nil"/>
              </w:pBdr>
              <w:rPr>
                <w:color w:val="000000"/>
                <w:sz w:val="22"/>
                <w:szCs w:val="22"/>
              </w:rPr>
            </w:pPr>
          </w:p>
        </w:tc>
        <w:tc>
          <w:tcPr>
            <w:tcW w:w="3573" w:type="dxa"/>
          </w:tcPr>
          <w:p w14:paraId="64CD1E9A" w14:textId="27EF2EA1" w:rsidR="00431646" w:rsidRPr="00F122D3" w:rsidRDefault="00431646" w:rsidP="00431646">
            <w:pPr>
              <w:pBdr>
                <w:top w:val="nil"/>
                <w:left w:val="nil"/>
                <w:bottom w:val="nil"/>
                <w:right w:val="nil"/>
                <w:between w:val="nil"/>
              </w:pBdr>
              <w:rPr>
                <w:color w:val="000000"/>
                <w:sz w:val="22"/>
                <w:szCs w:val="22"/>
              </w:rPr>
            </w:pPr>
            <w:r w:rsidRPr="00F122D3">
              <w:rPr>
                <w:color w:val="000000"/>
                <w:sz w:val="22"/>
                <w:szCs w:val="22"/>
              </w:rPr>
              <w:t>Screw diameter</w:t>
            </w:r>
          </w:p>
        </w:tc>
        <w:tc>
          <w:tcPr>
            <w:tcW w:w="5549" w:type="dxa"/>
          </w:tcPr>
          <w:p w14:paraId="2C1BE099" w14:textId="77777777" w:rsidR="00431646" w:rsidRPr="00F122D3" w:rsidRDefault="00431646" w:rsidP="00431646">
            <w:pPr>
              <w:pBdr>
                <w:top w:val="nil"/>
                <w:left w:val="nil"/>
                <w:bottom w:val="nil"/>
                <w:right w:val="nil"/>
                <w:between w:val="nil"/>
              </w:pBdr>
              <w:rPr>
                <w:color w:val="000000"/>
                <w:sz w:val="22"/>
                <w:szCs w:val="22"/>
              </w:rPr>
            </w:pPr>
            <w:r w:rsidRPr="00F122D3">
              <w:rPr>
                <w:color w:val="000000"/>
                <w:sz w:val="22"/>
                <w:szCs w:val="22"/>
              </w:rPr>
              <w:t>From 75 mm</w:t>
            </w:r>
          </w:p>
        </w:tc>
      </w:tr>
      <w:tr w:rsidR="00431646" w:rsidRPr="00F122D3" w14:paraId="7A935316" w14:textId="77777777" w:rsidTr="00D55C85">
        <w:trPr>
          <w:jc w:val="center"/>
        </w:trPr>
        <w:tc>
          <w:tcPr>
            <w:tcW w:w="817" w:type="dxa"/>
          </w:tcPr>
          <w:p w14:paraId="1C08F5FF" w14:textId="77777777" w:rsidR="00431646" w:rsidRPr="00F122D3" w:rsidRDefault="00431646" w:rsidP="00431646">
            <w:pPr>
              <w:pStyle w:val="Sraopastraipa"/>
              <w:numPr>
                <w:ilvl w:val="0"/>
                <w:numId w:val="41"/>
              </w:numPr>
              <w:pBdr>
                <w:top w:val="nil"/>
                <w:left w:val="nil"/>
                <w:bottom w:val="nil"/>
                <w:right w:val="nil"/>
                <w:between w:val="nil"/>
              </w:pBdr>
              <w:rPr>
                <w:color w:val="000000"/>
                <w:sz w:val="22"/>
                <w:szCs w:val="22"/>
              </w:rPr>
            </w:pPr>
          </w:p>
        </w:tc>
        <w:tc>
          <w:tcPr>
            <w:tcW w:w="3573" w:type="dxa"/>
          </w:tcPr>
          <w:p w14:paraId="1ED1F934" w14:textId="36347A63" w:rsidR="00431646" w:rsidRPr="00F122D3" w:rsidRDefault="00431646" w:rsidP="00431646">
            <w:pPr>
              <w:pBdr>
                <w:top w:val="nil"/>
                <w:left w:val="nil"/>
                <w:bottom w:val="nil"/>
                <w:right w:val="nil"/>
                <w:between w:val="nil"/>
              </w:pBdr>
              <w:rPr>
                <w:color w:val="000000"/>
                <w:sz w:val="22"/>
                <w:szCs w:val="22"/>
              </w:rPr>
            </w:pPr>
            <w:r w:rsidRPr="00F122D3">
              <w:rPr>
                <w:color w:val="000000"/>
                <w:sz w:val="22"/>
                <w:szCs w:val="22"/>
              </w:rPr>
              <w:t>Screw length</w:t>
            </w:r>
          </w:p>
        </w:tc>
        <w:tc>
          <w:tcPr>
            <w:tcW w:w="5549" w:type="dxa"/>
          </w:tcPr>
          <w:p w14:paraId="7851F0E4" w14:textId="77777777" w:rsidR="00431646" w:rsidRPr="00F122D3" w:rsidRDefault="00431646" w:rsidP="00431646">
            <w:pPr>
              <w:pBdr>
                <w:top w:val="nil"/>
                <w:left w:val="nil"/>
                <w:bottom w:val="nil"/>
                <w:right w:val="nil"/>
                <w:between w:val="nil"/>
              </w:pBdr>
              <w:rPr>
                <w:color w:val="000000"/>
                <w:sz w:val="22"/>
                <w:szCs w:val="22"/>
              </w:rPr>
            </w:pPr>
            <w:r w:rsidRPr="00F122D3">
              <w:rPr>
                <w:color w:val="000000"/>
                <w:sz w:val="22"/>
                <w:szCs w:val="22"/>
              </w:rPr>
              <w:t>From 1950 mm</w:t>
            </w:r>
          </w:p>
        </w:tc>
      </w:tr>
      <w:tr w:rsidR="008F4098" w:rsidRPr="00F122D3" w14:paraId="543B70AC" w14:textId="77777777" w:rsidTr="00D55C85">
        <w:trPr>
          <w:jc w:val="center"/>
        </w:trPr>
        <w:tc>
          <w:tcPr>
            <w:tcW w:w="817" w:type="dxa"/>
          </w:tcPr>
          <w:p w14:paraId="00E7615E"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478EF5B1" w14:textId="622873B3"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 xml:space="preserve">Main </w:t>
            </w:r>
            <w:r w:rsidR="00431646" w:rsidRPr="00F122D3">
              <w:rPr>
                <w:color w:val="000000"/>
                <w:sz w:val="22"/>
                <w:szCs w:val="22"/>
              </w:rPr>
              <w:t>motor</w:t>
            </w:r>
          </w:p>
        </w:tc>
        <w:tc>
          <w:tcPr>
            <w:tcW w:w="5549" w:type="dxa"/>
          </w:tcPr>
          <w:p w14:paraId="52745706"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Not less than 22 kW</w:t>
            </w:r>
          </w:p>
        </w:tc>
      </w:tr>
      <w:tr w:rsidR="008F4098" w:rsidRPr="00F122D3" w14:paraId="1D1BC26C" w14:textId="77777777" w:rsidTr="00D55C85">
        <w:trPr>
          <w:jc w:val="center"/>
        </w:trPr>
        <w:tc>
          <w:tcPr>
            <w:tcW w:w="817" w:type="dxa"/>
          </w:tcPr>
          <w:p w14:paraId="075E5B1E"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49DA3F33"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L/D ratio</w:t>
            </w:r>
          </w:p>
        </w:tc>
        <w:tc>
          <w:tcPr>
            <w:tcW w:w="5549" w:type="dxa"/>
          </w:tcPr>
          <w:p w14:paraId="54B7754C"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From 32/1</w:t>
            </w:r>
          </w:p>
        </w:tc>
      </w:tr>
      <w:tr w:rsidR="008F4098" w:rsidRPr="00F122D3" w14:paraId="3CC7A624" w14:textId="77777777" w:rsidTr="00D55C85">
        <w:trPr>
          <w:jc w:val="center"/>
        </w:trPr>
        <w:tc>
          <w:tcPr>
            <w:tcW w:w="817" w:type="dxa"/>
          </w:tcPr>
          <w:p w14:paraId="4CFE6C98"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5798E85F"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The auger is covered with a special low-wear alloy</w:t>
            </w:r>
          </w:p>
        </w:tc>
        <w:tc>
          <w:tcPr>
            <w:tcW w:w="5549" w:type="dxa"/>
          </w:tcPr>
          <w:p w14:paraId="20176698" w14:textId="50887133"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Yes</w:t>
            </w:r>
          </w:p>
        </w:tc>
      </w:tr>
      <w:tr w:rsidR="008F4098" w:rsidRPr="00F122D3" w14:paraId="1F50D9AA" w14:textId="77777777" w:rsidTr="00D55C85">
        <w:trPr>
          <w:jc w:val="center"/>
        </w:trPr>
        <w:tc>
          <w:tcPr>
            <w:tcW w:w="9939" w:type="dxa"/>
            <w:gridSpan w:val="3"/>
          </w:tcPr>
          <w:p w14:paraId="523D9383" w14:textId="77777777" w:rsidR="008F4098" w:rsidRPr="00F122D3" w:rsidRDefault="008F4098" w:rsidP="00D55C85">
            <w:pPr>
              <w:pBdr>
                <w:top w:val="nil"/>
                <w:left w:val="nil"/>
                <w:bottom w:val="nil"/>
                <w:right w:val="nil"/>
                <w:between w:val="nil"/>
              </w:pBdr>
              <w:jc w:val="center"/>
              <w:rPr>
                <w:b/>
                <w:bCs/>
                <w:color w:val="000000"/>
                <w:sz w:val="22"/>
                <w:szCs w:val="22"/>
              </w:rPr>
            </w:pPr>
            <w:r w:rsidRPr="00F122D3">
              <w:rPr>
                <w:b/>
                <w:bCs/>
                <w:color w:val="000000"/>
                <w:sz w:val="22"/>
                <w:szCs w:val="22"/>
              </w:rPr>
              <w:t>Filter converter</w:t>
            </w:r>
          </w:p>
        </w:tc>
      </w:tr>
      <w:tr w:rsidR="008F4098" w:rsidRPr="00F122D3" w14:paraId="09B4FE55" w14:textId="77777777" w:rsidTr="00D55C85">
        <w:trPr>
          <w:jc w:val="center"/>
        </w:trPr>
        <w:tc>
          <w:tcPr>
            <w:tcW w:w="817" w:type="dxa"/>
          </w:tcPr>
          <w:p w14:paraId="7BBB16C3"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53652608"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Replacing the operation with a lever</w:t>
            </w:r>
          </w:p>
        </w:tc>
        <w:tc>
          <w:tcPr>
            <w:tcW w:w="5549" w:type="dxa"/>
          </w:tcPr>
          <w:p w14:paraId="6A70F006" w14:textId="7BD75DD9"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Yes</w:t>
            </w:r>
          </w:p>
        </w:tc>
      </w:tr>
      <w:tr w:rsidR="008F4098" w:rsidRPr="00F122D3" w14:paraId="7D5CB2EA" w14:textId="77777777" w:rsidTr="00D55C85">
        <w:trPr>
          <w:jc w:val="center"/>
        </w:trPr>
        <w:tc>
          <w:tcPr>
            <w:tcW w:w="9939" w:type="dxa"/>
            <w:gridSpan w:val="3"/>
          </w:tcPr>
          <w:p w14:paraId="7F8DC8C9" w14:textId="77777777" w:rsidR="008F4098" w:rsidRPr="00F122D3" w:rsidRDefault="008F4098" w:rsidP="00D55C85">
            <w:pPr>
              <w:pBdr>
                <w:top w:val="nil"/>
                <w:left w:val="nil"/>
                <w:bottom w:val="nil"/>
                <w:right w:val="nil"/>
                <w:between w:val="nil"/>
              </w:pBdr>
              <w:jc w:val="center"/>
              <w:rPr>
                <w:b/>
                <w:bCs/>
                <w:color w:val="000000"/>
                <w:sz w:val="22"/>
                <w:szCs w:val="22"/>
              </w:rPr>
            </w:pPr>
            <w:r w:rsidRPr="00F122D3">
              <w:rPr>
                <w:b/>
                <w:bCs/>
                <w:color w:val="000000"/>
                <w:sz w:val="22"/>
                <w:szCs w:val="22"/>
              </w:rPr>
              <w:t>T-die base layer</w:t>
            </w:r>
          </w:p>
        </w:tc>
      </w:tr>
      <w:tr w:rsidR="008F4098" w:rsidRPr="00F122D3" w14:paraId="12DD5021" w14:textId="77777777" w:rsidTr="00D55C85">
        <w:trPr>
          <w:jc w:val="center"/>
        </w:trPr>
        <w:tc>
          <w:tcPr>
            <w:tcW w:w="817" w:type="dxa"/>
          </w:tcPr>
          <w:p w14:paraId="6848AA6D"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46BEF555"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Film width adjustment</w:t>
            </w:r>
          </w:p>
        </w:tc>
        <w:tc>
          <w:tcPr>
            <w:tcW w:w="5549" w:type="dxa"/>
          </w:tcPr>
          <w:p w14:paraId="26D6A0A3" w14:textId="6F79555A"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Yes</w:t>
            </w:r>
          </w:p>
        </w:tc>
      </w:tr>
      <w:tr w:rsidR="008F4098" w:rsidRPr="00F122D3" w14:paraId="680AA45D" w14:textId="77777777" w:rsidTr="00D55C85">
        <w:trPr>
          <w:jc w:val="center"/>
        </w:trPr>
        <w:tc>
          <w:tcPr>
            <w:tcW w:w="817" w:type="dxa"/>
          </w:tcPr>
          <w:p w14:paraId="4F57BD55"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74073A52"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Chromium plating</w:t>
            </w:r>
          </w:p>
        </w:tc>
        <w:tc>
          <w:tcPr>
            <w:tcW w:w="5549" w:type="dxa"/>
          </w:tcPr>
          <w:p w14:paraId="545550D3" w14:textId="2AB3D1FF"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Yes</w:t>
            </w:r>
          </w:p>
        </w:tc>
      </w:tr>
      <w:tr w:rsidR="008F4098" w:rsidRPr="00F122D3" w14:paraId="57329D21" w14:textId="77777777" w:rsidTr="00D55C85">
        <w:trPr>
          <w:jc w:val="center"/>
        </w:trPr>
        <w:tc>
          <w:tcPr>
            <w:tcW w:w="9939" w:type="dxa"/>
            <w:gridSpan w:val="3"/>
          </w:tcPr>
          <w:p w14:paraId="7B506B55" w14:textId="77777777" w:rsidR="008F4098" w:rsidRPr="00F122D3" w:rsidRDefault="008F4098" w:rsidP="00D55C85">
            <w:pPr>
              <w:pBdr>
                <w:top w:val="nil"/>
                <w:left w:val="nil"/>
                <w:bottom w:val="nil"/>
                <w:right w:val="nil"/>
                <w:between w:val="nil"/>
              </w:pBdr>
              <w:jc w:val="center"/>
              <w:rPr>
                <w:b/>
                <w:bCs/>
                <w:color w:val="000000"/>
                <w:sz w:val="22"/>
                <w:szCs w:val="22"/>
              </w:rPr>
            </w:pPr>
            <w:r w:rsidRPr="00F122D3">
              <w:rPr>
                <w:b/>
                <w:bCs/>
                <w:color w:val="000000"/>
                <w:sz w:val="22"/>
                <w:szCs w:val="22"/>
              </w:rPr>
              <w:t>Winder block</w:t>
            </w:r>
          </w:p>
        </w:tc>
      </w:tr>
      <w:tr w:rsidR="008F4098" w:rsidRPr="00F122D3" w14:paraId="12AA4637" w14:textId="77777777" w:rsidTr="00D55C85">
        <w:trPr>
          <w:jc w:val="center"/>
        </w:trPr>
        <w:tc>
          <w:tcPr>
            <w:tcW w:w="817" w:type="dxa"/>
          </w:tcPr>
          <w:p w14:paraId="4BC2E191"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0E5444B5"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Automatic wrapper with PLC controlled cutting</w:t>
            </w:r>
          </w:p>
        </w:tc>
        <w:tc>
          <w:tcPr>
            <w:tcW w:w="5549" w:type="dxa"/>
          </w:tcPr>
          <w:p w14:paraId="51DC7CBD" w14:textId="000D2F2E"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Yes</w:t>
            </w:r>
          </w:p>
        </w:tc>
      </w:tr>
      <w:tr w:rsidR="008F4098" w:rsidRPr="00F122D3" w14:paraId="6701E3B9" w14:textId="77777777" w:rsidTr="00D55C85">
        <w:trPr>
          <w:jc w:val="center"/>
        </w:trPr>
        <w:tc>
          <w:tcPr>
            <w:tcW w:w="817" w:type="dxa"/>
          </w:tcPr>
          <w:p w14:paraId="29546082"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25071B5E" w14:textId="77777777" w:rsidR="008F4098" w:rsidRPr="00F122D3" w:rsidRDefault="008F4098" w:rsidP="00D55C85">
            <w:pPr>
              <w:pBdr>
                <w:top w:val="nil"/>
                <w:left w:val="nil"/>
                <w:bottom w:val="nil"/>
                <w:right w:val="nil"/>
                <w:between w:val="nil"/>
              </w:pBdr>
              <w:rPr>
                <w:color w:val="000000"/>
                <w:sz w:val="22"/>
                <w:szCs w:val="22"/>
                <w:lang w:val="lt"/>
              </w:rPr>
            </w:pPr>
            <w:r w:rsidRPr="00F122D3">
              <w:rPr>
                <w:color w:val="000000"/>
                <w:sz w:val="22"/>
                <w:szCs w:val="22"/>
              </w:rPr>
              <w:t xml:space="preserve">Roll diameter </w:t>
            </w:r>
          </w:p>
        </w:tc>
        <w:tc>
          <w:tcPr>
            <w:tcW w:w="5549" w:type="dxa"/>
          </w:tcPr>
          <w:p w14:paraId="1CB1AB35" w14:textId="77777777" w:rsidR="008F4098" w:rsidRPr="00F122D3" w:rsidRDefault="008F4098" w:rsidP="00D55C85">
            <w:pPr>
              <w:pBdr>
                <w:top w:val="nil"/>
                <w:left w:val="nil"/>
                <w:bottom w:val="nil"/>
                <w:right w:val="nil"/>
                <w:between w:val="nil"/>
              </w:pBdr>
              <w:rPr>
                <w:color w:val="000000"/>
                <w:sz w:val="22"/>
                <w:szCs w:val="22"/>
                <w:lang w:val="lt"/>
              </w:rPr>
            </w:pPr>
            <w:r w:rsidRPr="00F122D3">
              <w:rPr>
                <w:color w:val="000000"/>
                <w:sz w:val="22"/>
                <w:szCs w:val="22"/>
              </w:rPr>
              <w:t>Not less than 1000 mm</w:t>
            </w:r>
          </w:p>
        </w:tc>
      </w:tr>
      <w:tr w:rsidR="008F4098" w:rsidRPr="00F122D3" w14:paraId="22AFE903" w14:textId="77777777" w:rsidTr="00D55C85">
        <w:trPr>
          <w:jc w:val="center"/>
        </w:trPr>
        <w:tc>
          <w:tcPr>
            <w:tcW w:w="9939" w:type="dxa"/>
            <w:gridSpan w:val="3"/>
          </w:tcPr>
          <w:p w14:paraId="4E8A1762" w14:textId="77777777" w:rsidR="008F4098" w:rsidRPr="00F122D3" w:rsidRDefault="008F4098" w:rsidP="00D55C85">
            <w:pPr>
              <w:pBdr>
                <w:top w:val="nil"/>
                <w:left w:val="nil"/>
                <w:bottom w:val="nil"/>
                <w:right w:val="nil"/>
                <w:between w:val="nil"/>
              </w:pBdr>
              <w:jc w:val="center"/>
              <w:rPr>
                <w:b/>
                <w:bCs/>
                <w:color w:val="000000"/>
                <w:sz w:val="22"/>
                <w:szCs w:val="22"/>
              </w:rPr>
            </w:pPr>
            <w:r w:rsidRPr="00F122D3">
              <w:rPr>
                <w:b/>
                <w:bCs/>
                <w:color w:val="000000"/>
                <w:sz w:val="22"/>
                <w:szCs w:val="22"/>
              </w:rPr>
              <w:t>Other</w:t>
            </w:r>
          </w:p>
        </w:tc>
      </w:tr>
      <w:tr w:rsidR="008F4098" w:rsidRPr="00F122D3" w14:paraId="5C215EE9" w14:textId="77777777" w:rsidTr="00D55C85">
        <w:trPr>
          <w:jc w:val="center"/>
        </w:trPr>
        <w:tc>
          <w:tcPr>
            <w:tcW w:w="817" w:type="dxa"/>
          </w:tcPr>
          <w:p w14:paraId="518AECD5"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59AC91ED" w14:textId="77777777" w:rsidR="008F4098" w:rsidRPr="00F122D3" w:rsidRDefault="008F4098" w:rsidP="00D55C85">
            <w:pPr>
              <w:autoSpaceDE w:val="0"/>
              <w:autoSpaceDN w:val="0"/>
              <w:adjustRightInd w:val="0"/>
              <w:rPr>
                <w:color w:val="000000"/>
                <w:sz w:val="22"/>
                <w:szCs w:val="22"/>
                <w:lang w:val="en-GB"/>
              </w:rPr>
            </w:pPr>
            <w:r w:rsidRPr="00F122D3">
              <w:rPr>
                <w:color w:val="000000"/>
                <w:sz w:val="22"/>
                <w:szCs w:val="22"/>
              </w:rPr>
              <w:t xml:space="preserve">PLC and touchscreen panel </w:t>
            </w:r>
          </w:p>
          <w:p w14:paraId="4C67162D" w14:textId="77777777" w:rsidR="008F4098" w:rsidRPr="00F122D3" w:rsidRDefault="008F4098" w:rsidP="00D55C85">
            <w:pPr>
              <w:pBdr>
                <w:top w:val="nil"/>
                <w:left w:val="nil"/>
                <w:bottom w:val="nil"/>
                <w:right w:val="nil"/>
                <w:between w:val="nil"/>
              </w:pBdr>
              <w:rPr>
                <w:color w:val="000000"/>
                <w:sz w:val="22"/>
                <w:szCs w:val="22"/>
              </w:rPr>
            </w:pPr>
          </w:p>
        </w:tc>
        <w:tc>
          <w:tcPr>
            <w:tcW w:w="5549" w:type="dxa"/>
          </w:tcPr>
          <w:p w14:paraId="29CA9776" w14:textId="5757679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Yes</w:t>
            </w:r>
          </w:p>
        </w:tc>
      </w:tr>
      <w:tr w:rsidR="008F4098" w:rsidRPr="00F122D3" w14:paraId="679EB0D9" w14:textId="77777777" w:rsidTr="00D55C85">
        <w:trPr>
          <w:jc w:val="center"/>
        </w:trPr>
        <w:tc>
          <w:tcPr>
            <w:tcW w:w="817" w:type="dxa"/>
          </w:tcPr>
          <w:p w14:paraId="0742F0B5"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2E18FDFC"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System for the processing and return of scraps to production</w:t>
            </w:r>
          </w:p>
        </w:tc>
        <w:tc>
          <w:tcPr>
            <w:tcW w:w="5549" w:type="dxa"/>
          </w:tcPr>
          <w:p w14:paraId="0FD48929"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At least 1 pc</w:t>
            </w:r>
          </w:p>
        </w:tc>
      </w:tr>
      <w:tr w:rsidR="008F4098" w:rsidRPr="00F122D3" w14:paraId="08DEBE33" w14:textId="77777777" w:rsidTr="00D55C85">
        <w:trPr>
          <w:jc w:val="center"/>
        </w:trPr>
        <w:tc>
          <w:tcPr>
            <w:tcW w:w="817" w:type="dxa"/>
          </w:tcPr>
          <w:p w14:paraId="4DF3758F"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0FF1CB0A"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Device for trimming and trimming knives controlled by air cylinders</w:t>
            </w:r>
          </w:p>
        </w:tc>
        <w:tc>
          <w:tcPr>
            <w:tcW w:w="5549" w:type="dxa"/>
          </w:tcPr>
          <w:p w14:paraId="4A06FB2D" w14:textId="41DF32B0" w:rsidR="008F4098" w:rsidRPr="00F122D3" w:rsidRDefault="00431646" w:rsidP="00D55C85">
            <w:pPr>
              <w:pBdr>
                <w:top w:val="nil"/>
                <w:left w:val="nil"/>
                <w:bottom w:val="nil"/>
                <w:right w:val="nil"/>
                <w:between w:val="nil"/>
              </w:pBdr>
              <w:rPr>
                <w:color w:val="000000"/>
                <w:sz w:val="22"/>
                <w:szCs w:val="22"/>
              </w:rPr>
            </w:pPr>
            <w:r w:rsidRPr="00F122D3">
              <w:rPr>
                <w:color w:val="000000"/>
                <w:sz w:val="22"/>
                <w:szCs w:val="22"/>
              </w:rPr>
              <w:t>Yes</w:t>
            </w:r>
          </w:p>
        </w:tc>
      </w:tr>
      <w:tr w:rsidR="008F4098" w:rsidRPr="00F122D3" w14:paraId="62F4489B" w14:textId="77777777" w:rsidTr="00D55C85">
        <w:trPr>
          <w:jc w:val="center"/>
        </w:trPr>
        <w:tc>
          <w:tcPr>
            <w:tcW w:w="817" w:type="dxa"/>
          </w:tcPr>
          <w:p w14:paraId="64335DA0"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219BBEAF"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Lose in weight automatic dosing system</w:t>
            </w:r>
          </w:p>
        </w:tc>
        <w:tc>
          <w:tcPr>
            <w:tcW w:w="5549" w:type="dxa"/>
          </w:tcPr>
          <w:p w14:paraId="6EEF0734"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At least 3 pcs</w:t>
            </w:r>
          </w:p>
        </w:tc>
      </w:tr>
      <w:tr w:rsidR="008F4098" w:rsidRPr="00F122D3" w14:paraId="21A72214" w14:textId="77777777" w:rsidTr="00D55C85">
        <w:trPr>
          <w:jc w:val="center"/>
        </w:trPr>
        <w:tc>
          <w:tcPr>
            <w:tcW w:w="817" w:type="dxa"/>
          </w:tcPr>
          <w:p w14:paraId="50923FBE"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15A44946"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Lamination section</w:t>
            </w:r>
          </w:p>
        </w:tc>
        <w:tc>
          <w:tcPr>
            <w:tcW w:w="5549" w:type="dxa"/>
          </w:tcPr>
          <w:p w14:paraId="5A9BAF76" w14:textId="092F4FCD" w:rsidR="008F4098" w:rsidRPr="00F122D3" w:rsidRDefault="00431646" w:rsidP="00D55C85">
            <w:pPr>
              <w:pBdr>
                <w:top w:val="nil"/>
                <w:left w:val="nil"/>
                <w:bottom w:val="nil"/>
                <w:right w:val="nil"/>
                <w:between w:val="nil"/>
              </w:pBdr>
              <w:rPr>
                <w:color w:val="000000"/>
                <w:sz w:val="22"/>
                <w:szCs w:val="22"/>
              </w:rPr>
            </w:pPr>
            <w:r w:rsidRPr="00F122D3">
              <w:rPr>
                <w:color w:val="000000"/>
                <w:sz w:val="22"/>
                <w:szCs w:val="22"/>
              </w:rPr>
              <w:t>Yes</w:t>
            </w:r>
          </w:p>
        </w:tc>
      </w:tr>
      <w:tr w:rsidR="008F4098" w:rsidRPr="00F122D3" w14:paraId="526F42E8" w14:textId="77777777" w:rsidTr="00D55C85">
        <w:trPr>
          <w:jc w:val="center"/>
        </w:trPr>
        <w:tc>
          <w:tcPr>
            <w:tcW w:w="817" w:type="dxa"/>
          </w:tcPr>
          <w:p w14:paraId="23D3156F" w14:textId="77777777" w:rsidR="008F4098" w:rsidRPr="00F122D3" w:rsidRDefault="008F4098" w:rsidP="008F4098">
            <w:pPr>
              <w:pStyle w:val="Sraopastraipa"/>
              <w:numPr>
                <w:ilvl w:val="0"/>
                <w:numId w:val="41"/>
              </w:numPr>
              <w:pBdr>
                <w:top w:val="nil"/>
                <w:left w:val="nil"/>
                <w:bottom w:val="nil"/>
                <w:right w:val="nil"/>
                <w:between w:val="nil"/>
              </w:pBdr>
              <w:rPr>
                <w:color w:val="000000"/>
                <w:sz w:val="22"/>
                <w:szCs w:val="22"/>
              </w:rPr>
            </w:pPr>
          </w:p>
        </w:tc>
        <w:tc>
          <w:tcPr>
            <w:tcW w:w="3573" w:type="dxa"/>
          </w:tcPr>
          <w:p w14:paraId="73EA17B1"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Air-cooled process water refrigeration unit</w:t>
            </w:r>
          </w:p>
        </w:tc>
        <w:tc>
          <w:tcPr>
            <w:tcW w:w="5549" w:type="dxa"/>
          </w:tcPr>
          <w:p w14:paraId="769BCF5E" w14:textId="7D16AB9A"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Yes</w:t>
            </w:r>
          </w:p>
        </w:tc>
      </w:tr>
      <w:tr w:rsidR="008F4098" w:rsidRPr="00F122D3" w14:paraId="28DDE3D0" w14:textId="77777777" w:rsidTr="00D55C85">
        <w:trPr>
          <w:jc w:val="center"/>
        </w:trPr>
        <w:tc>
          <w:tcPr>
            <w:tcW w:w="9939" w:type="dxa"/>
            <w:gridSpan w:val="3"/>
          </w:tcPr>
          <w:p w14:paraId="11669E91" w14:textId="77777777" w:rsidR="008F4098" w:rsidRPr="00F122D3" w:rsidRDefault="008F4098" w:rsidP="00D55C85">
            <w:pPr>
              <w:pBdr>
                <w:top w:val="nil"/>
                <w:left w:val="nil"/>
                <w:bottom w:val="nil"/>
                <w:right w:val="nil"/>
                <w:between w:val="nil"/>
              </w:pBdr>
              <w:jc w:val="center"/>
              <w:rPr>
                <w:b/>
                <w:color w:val="000000"/>
                <w:sz w:val="22"/>
                <w:szCs w:val="22"/>
              </w:rPr>
            </w:pPr>
            <w:r w:rsidRPr="00F122D3">
              <w:rPr>
                <w:b/>
                <w:color w:val="000000"/>
                <w:sz w:val="22"/>
                <w:szCs w:val="22"/>
              </w:rPr>
              <w:t>General requirements</w:t>
            </w:r>
          </w:p>
        </w:tc>
      </w:tr>
      <w:tr w:rsidR="008F4098" w:rsidRPr="00F122D3" w14:paraId="677A07A8" w14:textId="77777777" w:rsidTr="00D55C85">
        <w:trPr>
          <w:jc w:val="center"/>
        </w:trPr>
        <w:tc>
          <w:tcPr>
            <w:tcW w:w="817" w:type="dxa"/>
          </w:tcPr>
          <w:p w14:paraId="637972CF"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1</w:t>
            </w:r>
          </w:p>
        </w:tc>
        <w:tc>
          <w:tcPr>
            <w:tcW w:w="3573" w:type="dxa"/>
          </w:tcPr>
          <w:p w14:paraId="45365DA5"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Equipment must be new (unused)</w:t>
            </w:r>
          </w:p>
        </w:tc>
        <w:tc>
          <w:tcPr>
            <w:tcW w:w="5549" w:type="dxa"/>
          </w:tcPr>
          <w:p w14:paraId="51B352BD" w14:textId="183EFC30"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Yes</w:t>
            </w:r>
          </w:p>
        </w:tc>
      </w:tr>
      <w:tr w:rsidR="008F4098" w:rsidRPr="00F122D3" w14:paraId="2AF4B4B3" w14:textId="77777777" w:rsidTr="00D55C85">
        <w:trPr>
          <w:jc w:val="center"/>
        </w:trPr>
        <w:tc>
          <w:tcPr>
            <w:tcW w:w="817" w:type="dxa"/>
          </w:tcPr>
          <w:p w14:paraId="4F84A08E"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2</w:t>
            </w:r>
          </w:p>
        </w:tc>
        <w:tc>
          <w:tcPr>
            <w:tcW w:w="3573" w:type="dxa"/>
          </w:tcPr>
          <w:p w14:paraId="2E105056" w14:textId="4F798121"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The model of the proposed equipment was introduced to the market not earlier than in the year of 2017</w:t>
            </w:r>
          </w:p>
        </w:tc>
        <w:tc>
          <w:tcPr>
            <w:tcW w:w="5549" w:type="dxa"/>
          </w:tcPr>
          <w:p w14:paraId="42E6CA89" w14:textId="77777777" w:rsidR="008F4098" w:rsidRPr="00F122D3" w:rsidRDefault="008F4098" w:rsidP="00D55C85">
            <w:pPr>
              <w:pBdr>
                <w:top w:val="nil"/>
                <w:left w:val="nil"/>
                <w:bottom w:val="nil"/>
                <w:right w:val="nil"/>
                <w:between w:val="nil"/>
              </w:pBdr>
              <w:rPr>
                <w:i/>
                <w:iCs/>
                <w:color w:val="000000"/>
                <w:sz w:val="22"/>
                <w:szCs w:val="22"/>
              </w:rPr>
            </w:pPr>
            <w:r w:rsidRPr="00F122D3">
              <w:rPr>
                <w:iCs/>
                <w:color w:val="000000"/>
                <w:sz w:val="22"/>
                <w:szCs w:val="22"/>
              </w:rPr>
              <w:t xml:space="preserve">Yes, </w:t>
            </w:r>
            <w:r w:rsidRPr="00F122D3">
              <w:rPr>
                <w:i/>
                <w:iCs/>
                <w:color w:val="000000"/>
                <w:sz w:val="22"/>
                <w:szCs w:val="22"/>
              </w:rPr>
              <w:t>please specify</w:t>
            </w:r>
          </w:p>
        </w:tc>
      </w:tr>
      <w:tr w:rsidR="008F4098" w:rsidRPr="00A562C5" w14:paraId="67545AA0" w14:textId="77777777" w:rsidTr="00D55C85">
        <w:trPr>
          <w:jc w:val="center"/>
        </w:trPr>
        <w:tc>
          <w:tcPr>
            <w:tcW w:w="817" w:type="dxa"/>
          </w:tcPr>
          <w:p w14:paraId="08C50315" w14:textId="77777777"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3</w:t>
            </w:r>
          </w:p>
        </w:tc>
        <w:tc>
          <w:tcPr>
            <w:tcW w:w="3573" w:type="dxa"/>
          </w:tcPr>
          <w:p w14:paraId="0913FE1F" w14:textId="7FABA582" w:rsidR="008F4098" w:rsidRPr="00F122D3" w:rsidRDefault="008F4098" w:rsidP="00D55C85">
            <w:pPr>
              <w:pBdr>
                <w:top w:val="nil"/>
                <w:left w:val="nil"/>
                <w:bottom w:val="nil"/>
                <w:right w:val="nil"/>
                <w:between w:val="nil"/>
              </w:pBdr>
              <w:rPr>
                <w:color w:val="000000"/>
                <w:sz w:val="22"/>
                <w:szCs w:val="22"/>
              </w:rPr>
            </w:pPr>
            <w:r w:rsidRPr="00F122D3">
              <w:rPr>
                <w:color w:val="000000"/>
                <w:sz w:val="22"/>
                <w:szCs w:val="22"/>
              </w:rPr>
              <w:t>Warranty</w:t>
            </w:r>
          </w:p>
        </w:tc>
        <w:tc>
          <w:tcPr>
            <w:tcW w:w="5549" w:type="dxa"/>
          </w:tcPr>
          <w:p w14:paraId="5F08954C" w14:textId="2A26D0E3" w:rsidR="008F4098" w:rsidRPr="00A562C5" w:rsidRDefault="008F4098" w:rsidP="00D55C85">
            <w:pPr>
              <w:pBdr>
                <w:top w:val="nil"/>
                <w:left w:val="nil"/>
                <w:bottom w:val="nil"/>
                <w:right w:val="nil"/>
                <w:between w:val="nil"/>
              </w:pBdr>
              <w:rPr>
                <w:color w:val="000000"/>
                <w:sz w:val="22"/>
                <w:szCs w:val="22"/>
              </w:rPr>
            </w:pPr>
            <w:r w:rsidRPr="00F122D3">
              <w:rPr>
                <w:color w:val="000000"/>
                <w:sz w:val="22"/>
                <w:szCs w:val="22"/>
              </w:rPr>
              <w:t>No less than 12 months from signing the acceptance protocol</w:t>
            </w:r>
          </w:p>
        </w:tc>
      </w:tr>
    </w:tbl>
    <w:p w14:paraId="431E1770" w14:textId="77777777" w:rsidR="00A562C5" w:rsidRDefault="00A562C5">
      <w:pPr>
        <w:pBdr>
          <w:top w:val="nil"/>
          <w:left w:val="nil"/>
          <w:bottom w:val="nil"/>
          <w:right w:val="nil"/>
          <w:between w:val="nil"/>
        </w:pBdr>
        <w:rPr>
          <w:color w:val="000000"/>
          <w:sz w:val="24"/>
          <w:szCs w:val="24"/>
        </w:rPr>
      </w:pPr>
      <w:bookmarkStart w:id="29" w:name="_Hlk70409367"/>
    </w:p>
    <w:p w14:paraId="3E84DE54" w14:textId="72C0ACF5" w:rsidR="00AE0912" w:rsidRDefault="00AE0912">
      <w:pPr>
        <w:rPr>
          <w:color w:val="000000"/>
          <w:sz w:val="24"/>
          <w:szCs w:val="24"/>
        </w:rPr>
      </w:pPr>
      <w:r>
        <w:rPr>
          <w:color w:val="000000"/>
          <w:sz w:val="24"/>
          <w:szCs w:val="24"/>
        </w:rPr>
        <w:br w:type="page"/>
      </w:r>
    </w:p>
    <w:p w14:paraId="64B83347" w14:textId="77777777" w:rsidR="004D55BC" w:rsidRDefault="004D55BC">
      <w:pPr>
        <w:pBdr>
          <w:top w:val="nil"/>
          <w:left w:val="nil"/>
          <w:bottom w:val="nil"/>
          <w:right w:val="nil"/>
          <w:between w:val="nil"/>
        </w:pBdr>
        <w:rPr>
          <w:color w:val="000000"/>
          <w:sz w:val="24"/>
          <w:szCs w:val="24"/>
        </w:rPr>
      </w:pPr>
    </w:p>
    <w:p w14:paraId="3C1EFAE0" w14:textId="0B8B2491" w:rsidR="00A562C5" w:rsidRDefault="00A562C5">
      <w:pPr>
        <w:pBdr>
          <w:top w:val="nil"/>
          <w:left w:val="nil"/>
          <w:bottom w:val="nil"/>
          <w:right w:val="nil"/>
          <w:between w:val="nil"/>
        </w:pBdr>
        <w:rPr>
          <w:color w:val="000000"/>
          <w:sz w:val="24"/>
          <w:szCs w:val="24"/>
        </w:rPr>
      </w:pPr>
    </w:p>
    <w:p w14:paraId="74068333" w14:textId="77777777" w:rsidR="00A562C5" w:rsidRDefault="00A562C5">
      <w:pPr>
        <w:pBdr>
          <w:top w:val="nil"/>
          <w:left w:val="nil"/>
          <w:bottom w:val="nil"/>
          <w:right w:val="nil"/>
          <w:between w:val="nil"/>
        </w:pBdr>
        <w:rPr>
          <w:color w:val="000000"/>
          <w:sz w:val="24"/>
          <w:szCs w:val="24"/>
        </w:rPr>
      </w:pPr>
    </w:p>
    <w:bookmarkEnd w:id="29"/>
    <w:p w14:paraId="714BAB19" w14:textId="0BF1BE63"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t>JSC „</w:t>
      </w:r>
      <w:r w:rsidR="00657AC5">
        <w:rPr>
          <w:b/>
          <w:color w:val="000000"/>
          <w:sz w:val="22"/>
          <w:szCs w:val="22"/>
        </w:rPr>
        <w:t>Komex</w:t>
      </w:r>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2 to the Terms and Conditions of the Tender</w:t>
      </w:r>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Default="00C01E24">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D60E6B8" w14:textId="77777777" w:rsidR="00496E94" w:rsidRPr="00C405B3" w:rsidRDefault="00496E94">
      <w:pPr>
        <w:widowControl w:val="0"/>
        <w:pBdr>
          <w:top w:val="nil"/>
          <w:left w:val="nil"/>
          <w:bottom w:val="nil"/>
          <w:right w:val="nil"/>
          <w:between w:val="nil"/>
        </w:pBdr>
        <w:jc w:val="center"/>
        <w:rPr>
          <w:color w:val="000000"/>
          <w:sz w:val="24"/>
          <w:szCs w:val="24"/>
        </w:rPr>
      </w:pPr>
    </w:p>
    <w:p w14:paraId="06A0629F" w14:textId="7E3B92A9" w:rsidR="003A4C18" w:rsidRPr="003A4C18" w:rsidRDefault="00C01E24" w:rsidP="003A4C18">
      <w:pPr>
        <w:jc w:val="center"/>
        <w:rPr>
          <w:b/>
          <w:caps/>
          <w:color w:val="000000"/>
          <w:sz w:val="24"/>
          <w:szCs w:val="24"/>
        </w:rPr>
      </w:pPr>
      <w:r w:rsidRPr="00C405B3">
        <w:rPr>
          <w:b/>
          <w:color w:val="000000"/>
          <w:sz w:val="24"/>
          <w:szCs w:val="24"/>
        </w:rPr>
        <w:t xml:space="preserve">FOR </w:t>
      </w:r>
      <w:r w:rsidR="007F4DCA">
        <w:rPr>
          <w:b/>
          <w:color w:val="000000"/>
          <w:sz w:val="24"/>
          <w:szCs w:val="24"/>
        </w:rPr>
        <w:t>EXTRUDER</w:t>
      </w:r>
      <w:r w:rsidR="005E22B6" w:rsidRPr="005E22B6">
        <w:rPr>
          <w:b/>
          <w:color w:val="000000"/>
          <w:sz w:val="24"/>
          <w:szCs w:val="24"/>
        </w:rPr>
        <w:t xml:space="preserve"> (</w:t>
      </w:r>
      <w:r w:rsidR="007F4DCA">
        <w:rPr>
          <w:b/>
          <w:color w:val="000000"/>
          <w:sz w:val="24"/>
          <w:szCs w:val="24"/>
        </w:rPr>
        <w:t>1</w:t>
      </w:r>
      <w:r w:rsidR="005E22B6" w:rsidRPr="005E22B6">
        <w:rPr>
          <w:b/>
          <w:color w:val="000000"/>
          <w:sz w:val="24"/>
          <w:szCs w:val="24"/>
        </w:rPr>
        <w:t xml:space="preserve"> SET)</w:t>
      </w:r>
    </w:p>
    <w:p w14:paraId="0799E4BD" w14:textId="51F41CF7" w:rsidR="00A97703" w:rsidRPr="00C405B3"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FB64BC9"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2F7FFF5"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r w:rsidRPr="00C405B3">
        <w:rPr>
          <w:i/>
          <w:color w:val="000000"/>
          <w:sz w:val="22"/>
          <w:szCs w:val="22"/>
        </w:rPr>
        <w:t>Location</w:t>
      </w:r>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C405B3"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5D3C700B" w14:textId="77777777" w:rsidR="00A97703" w:rsidRPr="001D1C10" w:rsidRDefault="00C01E24" w:rsidP="00F71E7C">
      <w:pPr>
        <w:widowControl w:val="0"/>
        <w:pBdr>
          <w:top w:val="nil"/>
          <w:left w:val="nil"/>
          <w:bottom w:val="nil"/>
          <w:right w:val="nil"/>
          <w:between w:val="nil"/>
        </w:pBdr>
        <w:ind w:firstLine="284"/>
        <w:rPr>
          <w:color w:val="000000"/>
          <w:sz w:val="22"/>
          <w:szCs w:val="22"/>
        </w:rPr>
      </w:pPr>
      <w:r w:rsidRPr="001D1C10">
        <w:rPr>
          <w:color w:val="000000"/>
          <w:sz w:val="22"/>
          <w:szCs w:val="22"/>
        </w:rPr>
        <w:t>We hereby point out that we agree with all Procurement Terms and Conditions, stipulated in:</w:t>
      </w:r>
    </w:p>
    <w:p w14:paraId="72A345A3" w14:textId="13D59087" w:rsidR="00A97703" w:rsidRPr="001D1C1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1D1C10">
        <w:rPr>
          <w:color w:val="000000"/>
          <w:sz w:val="22"/>
          <w:szCs w:val="22"/>
        </w:rPr>
        <w:t>Tendering Process Notice, published on the website</w:t>
      </w:r>
      <w:r w:rsidRPr="001D1C10">
        <w:rPr>
          <w:i/>
          <w:color w:val="0563C1"/>
          <w:sz w:val="22"/>
          <w:szCs w:val="22"/>
          <w:u w:val="single"/>
        </w:rPr>
        <w:t xml:space="preserve"> www.esinvesticijos.lt</w:t>
      </w:r>
      <w:r w:rsidRPr="001D1C10">
        <w:rPr>
          <w:i/>
          <w:color w:val="808080"/>
          <w:sz w:val="22"/>
          <w:szCs w:val="22"/>
        </w:rPr>
        <w:t xml:space="preserve"> </w:t>
      </w:r>
      <w:r w:rsidRPr="001D1C10">
        <w:rPr>
          <w:b/>
          <w:color w:val="000000"/>
          <w:sz w:val="22"/>
          <w:szCs w:val="22"/>
        </w:rPr>
        <w:t xml:space="preserve">on </w:t>
      </w:r>
      <w:r w:rsidR="008F4098" w:rsidRPr="00F122D3">
        <w:rPr>
          <w:b/>
          <w:color w:val="000000"/>
          <w:sz w:val="22"/>
          <w:szCs w:val="22"/>
        </w:rPr>
        <w:t>19</w:t>
      </w:r>
      <w:r w:rsidR="00496E94" w:rsidRPr="00F122D3">
        <w:rPr>
          <w:b/>
          <w:color w:val="000000"/>
          <w:sz w:val="22"/>
          <w:szCs w:val="22"/>
        </w:rPr>
        <w:t>/0</w:t>
      </w:r>
      <w:r w:rsidR="008F4098" w:rsidRPr="00F122D3">
        <w:rPr>
          <w:b/>
          <w:color w:val="000000"/>
          <w:sz w:val="22"/>
          <w:szCs w:val="22"/>
        </w:rPr>
        <w:t>9</w:t>
      </w:r>
      <w:r w:rsidR="00496E94" w:rsidRPr="00F122D3">
        <w:rPr>
          <w:b/>
          <w:color w:val="000000"/>
          <w:sz w:val="22"/>
          <w:szCs w:val="22"/>
        </w:rPr>
        <w:t>/202</w:t>
      </w:r>
      <w:r w:rsidR="007F4DCA" w:rsidRPr="00F122D3">
        <w:rPr>
          <w:b/>
          <w:color w:val="000000"/>
          <w:sz w:val="22"/>
          <w:szCs w:val="22"/>
        </w:rPr>
        <w:t>3</w:t>
      </w:r>
      <w:r w:rsidRPr="00F122D3">
        <w:rPr>
          <w:b/>
          <w:color w:val="000000"/>
          <w:sz w:val="22"/>
          <w:szCs w:val="22"/>
        </w:rPr>
        <w:t>.</w:t>
      </w:r>
    </w:p>
    <w:p w14:paraId="7CB370C7" w14:textId="77777777" w:rsidR="00A97703" w:rsidRPr="001D1C1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1D1C10">
        <w:rPr>
          <w:color w:val="000000"/>
          <w:sz w:val="22"/>
          <w:szCs w:val="22"/>
        </w:rPr>
        <w:t>Terms and Conditions of the Tender;</w:t>
      </w:r>
    </w:p>
    <w:p w14:paraId="0AFA7829" w14:textId="77777777" w:rsidR="00A97703" w:rsidRPr="001D1C1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1D1C10">
        <w:rPr>
          <w:color w:val="000000"/>
          <w:sz w:val="22"/>
          <w:szCs w:val="22"/>
        </w:rPr>
        <w:t xml:space="preserve">Annexes to the Procurement Documents.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r w:rsidRPr="00C405B3">
        <w:rPr>
          <w:color w:val="000000"/>
          <w:sz w:val="22"/>
          <w:szCs w:val="22"/>
        </w:rPr>
        <w:t xml:space="preserve">We offer the following </w:t>
      </w:r>
      <w:r w:rsidRPr="00C405B3">
        <w:rPr>
          <w:i/>
          <w:color w:val="000000"/>
          <w:sz w:val="22"/>
          <w:szCs w:val="22"/>
        </w:rPr>
        <w:t>Goods:</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rsidRPr="00C405B3" w14:paraId="5A4F72B0"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r w:rsidRPr="00C405B3">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 xml:space="preserve">Price per Unit,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r w:rsidRPr="00C405B3">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Price, EUR, (including VAT)</w:t>
            </w:r>
          </w:p>
        </w:tc>
      </w:tr>
      <w:tr w:rsidR="00A97703" w:rsidRPr="00C405B3" w14:paraId="3A7F1E64"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rsidTr="007F4DCA">
        <w:trPr>
          <w:trHeight w:val="395"/>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7ABFE5CA" w:rsidR="00A97703" w:rsidRPr="00C405B3" w:rsidRDefault="007F4DCA" w:rsidP="007F4DCA">
            <w:pPr>
              <w:widowControl w:val="0"/>
              <w:pBdr>
                <w:top w:val="nil"/>
                <w:left w:val="nil"/>
                <w:bottom w:val="nil"/>
                <w:right w:val="nil"/>
                <w:between w:val="nil"/>
              </w:pBdr>
              <w:ind w:firstLine="32"/>
              <w:rPr>
                <w:color w:val="000000"/>
              </w:rPr>
            </w:pPr>
            <w:r>
              <w:rPr>
                <w:color w:val="000000"/>
              </w:rPr>
              <w:t>Extruder</w:t>
            </w:r>
          </w:p>
        </w:tc>
        <w:tc>
          <w:tcPr>
            <w:tcW w:w="851" w:type="dxa"/>
            <w:tcBorders>
              <w:top w:val="single" w:sz="4" w:space="0" w:color="000000"/>
              <w:left w:val="single" w:sz="4" w:space="0" w:color="000000"/>
              <w:bottom w:val="single" w:sz="4" w:space="0" w:color="000000"/>
              <w:right w:val="single" w:sz="4" w:space="0" w:color="000000"/>
            </w:tcBorders>
          </w:tcPr>
          <w:p w14:paraId="613AA90E" w14:textId="4F5E6EA7" w:rsidR="00A97703" w:rsidRPr="00C405B3" w:rsidRDefault="005E22B6">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746DCE" w14:textId="380585D6" w:rsidR="00A97703" w:rsidRPr="00C405B3" w:rsidRDefault="005E22B6">
            <w:pPr>
              <w:widowControl w:val="0"/>
              <w:pBdr>
                <w:top w:val="nil"/>
                <w:left w:val="nil"/>
                <w:bottom w:val="nil"/>
                <w:right w:val="nil"/>
                <w:between w:val="nil"/>
              </w:pBdr>
              <w:jc w:val="center"/>
              <w:rPr>
                <w:color w:val="000000"/>
              </w:rPr>
            </w:pPr>
            <w:r>
              <w:rPr>
                <w:color w:val="000000"/>
              </w:rPr>
              <w:t>Set</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C405B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C405B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C405B3" w:rsidRDefault="00A97703">
            <w:pPr>
              <w:widowControl w:val="0"/>
              <w:pBdr>
                <w:top w:val="nil"/>
                <w:left w:val="nil"/>
                <w:bottom w:val="nil"/>
                <w:right w:val="nil"/>
                <w:between w:val="nil"/>
              </w:pBdr>
              <w:jc w:val="center"/>
              <w:rPr>
                <w:color w:val="000000"/>
              </w:rPr>
            </w:pPr>
          </w:p>
        </w:tc>
      </w:tr>
      <w:tr w:rsidR="00A97703" w:rsidRPr="00C405B3" w14:paraId="54D71052"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C405B3" w:rsidRDefault="00A97703">
            <w:pPr>
              <w:widowControl w:val="0"/>
              <w:pBdr>
                <w:top w:val="nil"/>
                <w:left w:val="nil"/>
                <w:bottom w:val="nil"/>
                <w:right w:val="nil"/>
                <w:between w:val="nil"/>
              </w:pBdr>
              <w:jc w:val="center"/>
              <w:rPr>
                <w:color w:val="000000"/>
              </w:rPr>
            </w:pPr>
          </w:p>
        </w:tc>
      </w:tr>
    </w:tbl>
    <w:p w14:paraId="04717EA7" w14:textId="5E4B7946" w:rsidR="00A97703" w:rsidRDefault="00C01E24">
      <w:pPr>
        <w:widowControl w:val="0"/>
        <w:pBdr>
          <w:top w:val="nil"/>
          <w:left w:val="nil"/>
          <w:bottom w:val="nil"/>
          <w:right w:val="nil"/>
          <w:between w:val="nil"/>
        </w:pBdr>
        <w:ind w:firstLine="719"/>
        <w:jc w:val="both"/>
        <w:rPr>
          <w:color w:val="000000"/>
          <w:sz w:val="22"/>
          <w:szCs w:val="22"/>
        </w:rPr>
      </w:pPr>
      <w:r w:rsidRPr="00C405B3">
        <w:rPr>
          <w:color w:val="000000"/>
          <w:sz w:val="22"/>
          <w:szCs w:val="22"/>
        </w:rPr>
        <w:t>The Goods offered are fully compliant with the requirements laid down in the Procurement Documents and their properties are as follows:</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864"/>
        <w:gridCol w:w="3690"/>
        <w:gridCol w:w="2405"/>
      </w:tblGrid>
      <w:tr w:rsidR="004833E4" w:rsidRPr="00F122D3" w14:paraId="3FB44DBE" w14:textId="707318B2" w:rsidTr="004833E4">
        <w:trPr>
          <w:tblHeader/>
          <w:jc w:val="center"/>
        </w:trPr>
        <w:tc>
          <w:tcPr>
            <w:tcW w:w="817" w:type="dxa"/>
            <w:shd w:val="clear" w:color="auto" w:fill="D9D9D9"/>
          </w:tcPr>
          <w:p w14:paraId="14E92065" w14:textId="77777777" w:rsidR="004833E4" w:rsidRPr="00F122D3" w:rsidRDefault="004833E4" w:rsidP="00A21228">
            <w:pPr>
              <w:pBdr>
                <w:top w:val="nil"/>
                <w:left w:val="nil"/>
                <w:bottom w:val="nil"/>
                <w:right w:val="nil"/>
                <w:between w:val="nil"/>
              </w:pBdr>
              <w:jc w:val="center"/>
              <w:rPr>
                <w:color w:val="000000"/>
                <w:sz w:val="22"/>
                <w:szCs w:val="22"/>
              </w:rPr>
            </w:pPr>
            <w:proofErr w:type="spellStart"/>
            <w:r w:rsidRPr="00F122D3">
              <w:rPr>
                <w:b/>
                <w:color w:val="000000"/>
                <w:sz w:val="22"/>
                <w:szCs w:val="22"/>
              </w:rPr>
              <w:t>No</w:t>
            </w:r>
            <w:proofErr w:type="spellEnd"/>
            <w:r w:rsidRPr="00F122D3">
              <w:rPr>
                <w:b/>
                <w:color w:val="000000"/>
                <w:sz w:val="22"/>
                <w:szCs w:val="22"/>
              </w:rPr>
              <w:t>.</w:t>
            </w:r>
          </w:p>
        </w:tc>
        <w:tc>
          <w:tcPr>
            <w:tcW w:w="2864" w:type="dxa"/>
            <w:shd w:val="clear" w:color="auto" w:fill="D9D9D9"/>
            <w:vAlign w:val="center"/>
          </w:tcPr>
          <w:p w14:paraId="4E8C8D65" w14:textId="77777777" w:rsidR="004833E4" w:rsidRPr="00F122D3" w:rsidRDefault="004833E4" w:rsidP="00A21228">
            <w:pPr>
              <w:pBdr>
                <w:top w:val="nil"/>
                <w:left w:val="nil"/>
                <w:bottom w:val="nil"/>
                <w:right w:val="nil"/>
                <w:between w:val="nil"/>
              </w:pBdr>
              <w:jc w:val="center"/>
              <w:rPr>
                <w:color w:val="000000"/>
                <w:sz w:val="22"/>
                <w:szCs w:val="22"/>
              </w:rPr>
            </w:pPr>
            <w:proofErr w:type="spellStart"/>
            <w:r w:rsidRPr="00F122D3">
              <w:rPr>
                <w:b/>
                <w:color w:val="000000"/>
                <w:sz w:val="22"/>
                <w:szCs w:val="22"/>
              </w:rPr>
              <w:t>Functional</w:t>
            </w:r>
            <w:proofErr w:type="spellEnd"/>
            <w:r w:rsidRPr="00F122D3">
              <w:rPr>
                <w:b/>
                <w:color w:val="000000"/>
                <w:sz w:val="22"/>
                <w:szCs w:val="22"/>
              </w:rPr>
              <w:t xml:space="preserve"> </w:t>
            </w:r>
            <w:proofErr w:type="spellStart"/>
            <w:r w:rsidRPr="00F122D3">
              <w:rPr>
                <w:b/>
                <w:color w:val="000000"/>
                <w:sz w:val="22"/>
                <w:szCs w:val="22"/>
              </w:rPr>
              <w:t>description</w:t>
            </w:r>
            <w:proofErr w:type="spellEnd"/>
          </w:p>
        </w:tc>
        <w:tc>
          <w:tcPr>
            <w:tcW w:w="3690" w:type="dxa"/>
            <w:shd w:val="clear" w:color="auto" w:fill="D9D9D9"/>
            <w:vAlign w:val="center"/>
          </w:tcPr>
          <w:p w14:paraId="01193935" w14:textId="77777777" w:rsidR="004833E4" w:rsidRPr="00F122D3" w:rsidRDefault="004833E4" w:rsidP="00A21228">
            <w:pPr>
              <w:pBdr>
                <w:top w:val="nil"/>
                <w:left w:val="nil"/>
                <w:bottom w:val="nil"/>
                <w:right w:val="nil"/>
                <w:between w:val="nil"/>
              </w:pBdr>
              <w:jc w:val="center"/>
              <w:rPr>
                <w:color w:val="000000"/>
                <w:sz w:val="22"/>
                <w:szCs w:val="22"/>
              </w:rPr>
            </w:pPr>
            <w:proofErr w:type="spellStart"/>
            <w:r w:rsidRPr="00F122D3">
              <w:rPr>
                <w:b/>
                <w:color w:val="000000"/>
                <w:sz w:val="22"/>
                <w:szCs w:val="22"/>
              </w:rPr>
              <w:t>Technical</w:t>
            </w:r>
            <w:proofErr w:type="spellEnd"/>
            <w:r w:rsidRPr="00F122D3">
              <w:rPr>
                <w:b/>
                <w:color w:val="000000"/>
                <w:sz w:val="22"/>
                <w:szCs w:val="22"/>
              </w:rPr>
              <w:t xml:space="preserve"> </w:t>
            </w:r>
            <w:proofErr w:type="spellStart"/>
            <w:r w:rsidRPr="00F122D3">
              <w:rPr>
                <w:b/>
                <w:color w:val="000000"/>
                <w:sz w:val="22"/>
                <w:szCs w:val="22"/>
              </w:rPr>
              <w:t>requirements</w:t>
            </w:r>
            <w:proofErr w:type="spellEnd"/>
          </w:p>
        </w:tc>
        <w:tc>
          <w:tcPr>
            <w:tcW w:w="2405" w:type="dxa"/>
            <w:shd w:val="clear" w:color="auto" w:fill="D9D9D9"/>
          </w:tcPr>
          <w:p w14:paraId="0A8751EA" w14:textId="77A23898" w:rsidR="004833E4" w:rsidRPr="00F122D3" w:rsidRDefault="004833E4" w:rsidP="00A21228">
            <w:pPr>
              <w:pBdr>
                <w:top w:val="nil"/>
                <w:left w:val="nil"/>
                <w:bottom w:val="nil"/>
                <w:right w:val="nil"/>
                <w:between w:val="nil"/>
              </w:pBdr>
              <w:jc w:val="center"/>
              <w:rPr>
                <w:b/>
                <w:color w:val="000000"/>
                <w:sz w:val="22"/>
                <w:szCs w:val="22"/>
              </w:rPr>
            </w:pPr>
            <w:proofErr w:type="spellStart"/>
            <w:r w:rsidRPr="00F122D3">
              <w:rPr>
                <w:b/>
                <w:color w:val="000000"/>
                <w:sz w:val="22"/>
                <w:szCs w:val="22"/>
              </w:rPr>
              <w:t>Offered</w:t>
            </w:r>
            <w:proofErr w:type="spellEnd"/>
            <w:r w:rsidRPr="00F122D3">
              <w:rPr>
                <w:b/>
                <w:color w:val="000000"/>
                <w:sz w:val="22"/>
                <w:szCs w:val="22"/>
              </w:rPr>
              <w:t xml:space="preserve"> </w:t>
            </w:r>
            <w:proofErr w:type="spellStart"/>
            <w:r w:rsidRPr="00F122D3">
              <w:rPr>
                <w:b/>
                <w:color w:val="000000"/>
                <w:sz w:val="22"/>
                <w:szCs w:val="22"/>
              </w:rPr>
              <w:t>value</w:t>
            </w:r>
            <w:proofErr w:type="spellEnd"/>
          </w:p>
        </w:tc>
      </w:tr>
      <w:tr w:rsidR="004833E4" w:rsidRPr="00F122D3" w14:paraId="131A929B" w14:textId="045E2B32" w:rsidTr="004833E4">
        <w:trPr>
          <w:jc w:val="center"/>
        </w:trPr>
        <w:tc>
          <w:tcPr>
            <w:tcW w:w="817" w:type="dxa"/>
          </w:tcPr>
          <w:p w14:paraId="0317414E"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2E30ECA8"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Suitable</w:t>
            </w:r>
            <w:proofErr w:type="spellEnd"/>
            <w:r w:rsidRPr="00F122D3">
              <w:rPr>
                <w:color w:val="000000"/>
                <w:sz w:val="22"/>
                <w:szCs w:val="22"/>
              </w:rPr>
              <w:t xml:space="preserve"> </w:t>
            </w:r>
            <w:proofErr w:type="spellStart"/>
            <w:r w:rsidRPr="00F122D3">
              <w:rPr>
                <w:color w:val="000000"/>
                <w:sz w:val="22"/>
                <w:szCs w:val="22"/>
              </w:rPr>
              <w:t>Material</w:t>
            </w:r>
            <w:proofErr w:type="spellEnd"/>
          </w:p>
        </w:tc>
        <w:tc>
          <w:tcPr>
            <w:tcW w:w="3690" w:type="dxa"/>
          </w:tcPr>
          <w:p w14:paraId="25F3C007" w14:textId="77777777" w:rsidR="004833E4" w:rsidRPr="00F122D3" w:rsidRDefault="004833E4" w:rsidP="00A21228">
            <w:pPr>
              <w:pBdr>
                <w:top w:val="nil"/>
                <w:left w:val="nil"/>
                <w:bottom w:val="nil"/>
                <w:right w:val="nil"/>
                <w:between w:val="nil"/>
              </w:pBdr>
              <w:rPr>
                <w:color w:val="000000"/>
                <w:sz w:val="22"/>
                <w:szCs w:val="22"/>
              </w:rPr>
            </w:pPr>
            <w:r w:rsidRPr="00F122D3">
              <w:rPr>
                <w:color w:val="000000"/>
                <w:sz w:val="22"/>
                <w:szCs w:val="22"/>
              </w:rPr>
              <w:t>LDPE - LLDPE - HDPE</w:t>
            </w:r>
          </w:p>
        </w:tc>
        <w:tc>
          <w:tcPr>
            <w:tcW w:w="2405" w:type="dxa"/>
          </w:tcPr>
          <w:p w14:paraId="2BABBE95"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496C5929" w14:textId="76BB346A" w:rsidTr="004833E4">
        <w:trPr>
          <w:jc w:val="center"/>
        </w:trPr>
        <w:tc>
          <w:tcPr>
            <w:tcW w:w="817" w:type="dxa"/>
          </w:tcPr>
          <w:p w14:paraId="7D76F169"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571856AF" w14:textId="77777777" w:rsidR="004833E4" w:rsidRPr="00F122D3" w:rsidRDefault="004833E4" w:rsidP="00A21228">
            <w:pPr>
              <w:pBdr>
                <w:top w:val="nil"/>
                <w:left w:val="nil"/>
                <w:bottom w:val="nil"/>
                <w:right w:val="nil"/>
                <w:between w:val="nil"/>
              </w:pBdr>
              <w:rPr>
                <w:color w:val="000000"/>
                <w:sz w:val="22"/>
                <w:szCs w:val="22"/>
              </w:rPr>
            </w:pPr>
            <w:r w:rsidRPr="00F122D3">
              <w:rPr>
                <w:color w:val="000000"/>
                <w:sz w:val="22"/>
                <w:szCs w:val="22"/>
              </w:rPr>
              <w:t xml:space="preserve">3 </w:t>
            </w:r>
            <w:proofErr w:type="spellStart"/>
            <w:r w:rsidRPr="00F122D3">
              <w:rPr>
                <w:color w:val="000000"/>
                <w:sz w:val="22"/>
                <w:szCs w:val="22"/>
              </w:rPr>
              <w:t>layer</w:t>
            </w:r>
            <w:proofErr w:type="spellEnd"/>
            <w:r w:rsidRPr="00F122D3">
              <w:rPr>
                <w:color w:val="000000"/>
                <w:sz w:val="22"/>
                <w:szCs w:val="22"/>
              </w:rPr>
              <w:t xml:space="preserve"> </w:t>
            </w:r>
            <w:proofErr w:type="spellStart"/>
            <w:r w:rsidRPr="00F122D3">
              <w:rPr>
                <w:color w:val="000000"/>
                <w:sz w:val="22"/>
                <w:szCs w:val="22"/>
              </w:rPr>
              <w:t>extrusion</w:t>
            </w:r>
            <w:proofErr w:type="spellEnd"/>
          </w:p>
        </w:tc>
        <w:tc>
          <w:tcPr>
            <w:tcW w:w="3690" w:type="dxa"/>
          </w:tcPr>
          <w:p w14:paraId="5BC2560F"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Yes</w:t>
            </w:r>
            <w:proofErr w:type="spellEnd"/>
          </w:p>
        </w:tc>
        <w:tc>
          <w:tcPr>
            <w:tcW w:w="2405" w:type="dxa"/>
          </w:tcPr>
          <w:p w14:paraId="06D6C1FE"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4CDB6056" w14:textId="77DCEDEF" w:rsidTr="004833E4">
        <w:trPr>
          <w:trHeight w:val="333"/>
          <w:jc w:val="center"/>
        </w:trPr>
        <w:tc>
          <w:tcPr>
            <w:tcW w:w="817" w:type="dxa"/>
          </w:tcPr>
          <w:p w14:paraId="5CA56052"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4F6D0F3E"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Maximum</w:t>
            </w:r>
            <w:proofErr w:type="spellEnd"/>
            <w:r w:rsidRPr="00F122D3">
              <w:rPr>
                <w:color w:val="000000"/>
                <w:sz w:val="22"/>
                <w:szCs w:val="22"/>
              </w:rPr>
              <w:t xml:space="preserve"> </w:t>
            </w:r>
            <w:proofErr w:type="spellStart"/>
            <w:r w:rsidRPr="00F122D3">
              <w:rPr>
                <w:color w:val="000000"/>
                <w:sz w:val="22"/>
                <w:szCs w:val="22"/>
              </w:rPr>
              <w:t>layflat</w:t>
            </w:r>
            <w:proofErr w:type="spellEnd"/>
            <w:r w:rsidRPr="00F122D3">
              <w:rPr>
                <w:color w:val="000000"/>
                <w:sz w:val="22"/>
                <w:szCs w:val="22"/>
              </w:rPr>
              <w:t xml:space="preserve"> </w:t>
            </w:r>
            <w:proofErr w:type="spellStart"/>
            <w:r w:rsidRPr="00F122D3">
              <w:rPr>
                <w:color w:val="000000"/>
                <w:sz w:val="22"/>
                <w:szCs w:val="22"/>
              </w:rPr>
              <w:t>width</w:t>
            </w:r>
            <w:proofErr w:type="spellEnd"/>
          </w:p>
        </w:tc>
        <w:tc>
          <w:tcPr>
            <w:tcW w:w="3690" w:type="dxa"/>
          </w:tcPr>
          <w:p w14:paraId="25EE951E"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From</w:t>
            </w:r>
            <w:proofErr w:type="spellEnd"/>
            <w:r w:rsidRPr="00F122D3">
              <w:rPr>
                <w:color w:val="000000"/>
                <w:sz w:val="22"/>
                <w:szCs w:val="22"/>
              </w:rPr>
              <w:t xml:space="preserve"> 2500 mm</w:t>
            </w:r>
          </w:p>
        </w:tc>
        <w:tc>
          <w:tcPr>
            <w:tcW w:w="2405" w:type="dxa"/>
          </w:tcPr>
          <w:p w14:paraId="71A0E0A8"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34A08AE9" w14:textId="43D79088" w:rsidTr="004833E4">
        <w:trPr>
          <w:jc w:val="center"/>
        </w:trPr>
        <w:tc>
          <w:tcPr>
            <w:tcW w:w="817" w:type="dxa"/>
          </w:tcPr>
          <w:p w14:paraId="170BA52D"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34CC7256"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Maximal</w:t>
            </w:r>
            <w:proofErr w:type="spellEnd"/>
            <w:r w:rsidRPr="00F122D3">
              <w:rPr>
                <w:color w:val="000000"/>
                <w:sz w:val="22"/>
                <w:szCs w:val="22"/>
              </w:rPr>
              <w:t xml:space="preserve"> </w:t>
            </w:r>
            <w:proofErr w:type="spellStart"/>
            <w:r w:rsidRPr="00F122D3">
              <w:rPr>
                <w:color w:val="000000"/>
                <w:sz w:val="22"/>
                <w:szCs w:val="22"/>
              </w:rPr>
              <w:t>film</w:t>
            </w:r>
            <w:proofErr w:type="spellEnd"/>
            <w:r w:rsidRPr="00F122D3">
              <w:rPr>
                <w:color w:val="000000"/>
                <w:sz w:val="22"/>
                <w:szCs w:val="22"/>
              </w:rPr>
              <w:t xml:space="preserve"> </w:t>
            </w:r>
            <w:proofErr w:type="spellStart"/>
            <w:r w:rsidRPr="00F122D3">
              <w:rPr>
                <w:color w:val="000000"/>
                <w:sz w:val="22"/>
                <w:szCs w:val="22"/>
              </w:rPr>
              <w:t>thickness</w:t>
            </w:r>
            <w:proofErr w:type="spellEnd"/>
          </w:p>
        </w:tc>
        <w:tc>
          <w:tcPr>
            <w:tcW w:w="3690" w:type="dxa"/>
          </w:tcPr>
          <w:p w14:paraId="224B0F8E"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Not</w:t>
            </w:r>
            <w:proofErr w:type="spellEnd"/>
            <w:r w:rsidRPr="00F122D3">
              <w:rPr>
                <w:color w:val="000000"/>
                <w:sz w:val="22"/>
                <w:szCs w:val="22"/>
              </w:rPr>
              <w:t xml:space="preserve"> </w:t>
            </w:r>
            <w:proofErr w:type="spellStart"/>
            <w:r w:rsidRPr="00F122D3">
              <w:rPr>
                <w:color w:val="000000"/>
                <w:sz w:val="22"/>
                <w:szCs w:val="22"/>
              </w:rPr>
              <w:t>less</w:t>
            </w:r>
            <w:proofErr w:type="spellEnd"/>
            <w:r w:rsidRPr="00F122D3">
              <w:rPr>
                <w:color w:val="000000"/>
                <w:sz w:val="22"/>
                <w:szCs w:val="22"/>
              </w:rPr>
              <w:t xml:space="preserve"> </w:t>
            </w:r>
            <w:proofErr w:type="spellStart"/>
            <w:r w:rsidRPr="00F122D3">
              <w:rPr>
                <w:color w:val="000000"/>
                <w:sz w:val="22"/>
                <w:szCs w:val="22"/>
              </w:rPr>
              <w:t>than</w:t>
            </w:r>
            <w:proofErr w:type="spellEnd"/>
            <w:r w:rsidRPr="00F122D3">
              <w:rPr>
                <w:color w:val="000000"/>
                <w:sz w:val="22"/>
                <w:szCs w:val="22"/>
              </w:rPr>
              <w:t xml:space="preserve"> 145 </w:t>
            </w:r>
            <w:proofErr w:type="spellStart"/>
            <w:r w:rsidRPr="00F122D3">
              <w:rPr>
                <w:color w:val="000000"/>
                <w:sz w:val="22"/>
                <w:szCs w:val="22"/>
              </w:rPr>
              <w:t>micron</w:t>
            </w:r>
            <w:proofErr w:type="spellEnd"/>
          </w:p>
        </w:tc>
        <w:tc>
          <w:tcPr>
            <w:tcW w:w="2405" w:type="dxa"/>
          </w:tcPr>
          <w:p w14:paraId="3FD082DB"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657A7ED2" w14:textId="3D38D00B" w:rsidTr="004833E4">
        <w:trPr>
          <w:jc w:val="center"/>
        </w:trPr>
        <w:tc>
          <w:tcPr>
            <w:tcW w:w="817" w:type="dxa"/>
          </w:tcPr>
          <w:p w14:paraId="0DFDDBB2"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5EE20757" w14:textId="77777777" w:rsidR="004833E4" w:rsidRPr="00F122D3" w:rsidRDefault="004833E4" w:rsidP="00A21228">
            <w:pPr>
              <w:pBdr>
                <w:top w:val="nil"/>
                <w:left w:val="nil"/>
                <w:bottom w:val="nil"/>
                <w:right w:val="nil"/>
                <w:between w:val="nil"/>
              </w:pBdr>
              <w:rPr>
                <w:color w:val="000000"/>
                <w:sz w:val="22"/>
                <w:szCs w:val="22"/>
                <w:lang w:val="lt"/>
              </w:rPr>
            </w:pPr>
            <w:proofErr w:type="spellStart"/>
            <w:r w:rsidRPr="00F122D3">
              <w:rPr>
                <w:color w:val="000000"/>
                <w:sz w:val="22"/>
                <w:szCs w:val="22"/>
              </w:rPr>
              <w:t>Max</w:t>
            </w:r>
            <w:proofErr w:type="spellEnd"/>
            <w:r w:rsidRPr="00F122D3">
              <w:rPr>
                <w:color w:val="000000"/>
                <w:sz w:val="22"/>
                <w:szCs w:val="22"/>
              </w:rPr>
              <w:t xml:space="preserve">. line </w:t>
            </w:r>
            <w:proofErr w:type="spellStart"/>
            <w:r w:rsidRPr="00F122D3">
              <w:rPr>
                <w:color w:val="000000"/>
                <w:sz w:val="22"/>
                <w:szCs w:val="22"/>
              </w:rPr>
              <w:t>speed</w:t>
            </w:r>
            <w:proofErr w:type="spellEnd"/>
          </w:p>
        </w:tc>
        <w:tc>
          <w:tcPr>
            <w:tcW w:w="3690" w:type="dxa"/>
          </w:tcPr>
          <w:p w14:paraId="20407FFB"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Not</w:t>
            </w:r>
            <w:proofErr w:type="spellEnd"/>
            <w:r w:rsidRPr="00F122D3">
              <w:rPr>
                <w:color w:val="000000"/>
                <w:sz w:val="22"/>
                <w:szCs w:val="22"/>
              </w:rPr>
              <w:t xml:space="preserve"> </w:t>
            </w:r>
            <w:proofErr w:type="spellStart"/>
            <w:r w:rsidRPr="00F122D3">
              <w:rPr>
                <w:color w:val="000000"/>
                <w:sz w:val="22"/>
                <w:szCs w:val="22"/>
              </w:rPr>
              <w:t>less</w:t>
            </w:r>
            <w:proofErr w:type="spellEnd"/>
            <w:r w:rsidRPr="00F122D3">
              <w:rPr>
                <w:color w:val="000000"/>
                <w:sz w:val="22"/>
                <w:szCs w:val="22"/>
              </w:rPr>
              <w:t xml:space="preserve"> </w:t>
            </w:r>
            <w:proofErr w:type="spellStart"/>
            <w:r w:rsidRPr="00F122D3">
              <w:rPr>
                <w:color w:val="000000"/>
                <w:sz w:val="22"/>
                <w:szCs w:val="22"/>
              </w:rPr>
              <w:t>than</w:t>
            </w:r>
            <w:proofErr w:type="spellEnd"/>
            <w:r w:rsidRPr="00F122D3">
              <w:rPr>
                <w:color w:val="000000"/>
                <w:sz w:val="22"/>
                <w:szCs w:val="22"/>
              </w:rPr>
              <w:t xml:space="preserve"> 15 m/min</w:t>
            </w:r>
          </w:p>
        </w:tc>
        <w:tc>
          <w:tcPr>
            <w:tcW w:w="2405" w:type="dxa"/>
          </w:tcPr>
          <w:p w14:paraId="47921096"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3B1314A7" w14:textId="4993151F" w:rsidTr="004833E4">
        <w:trPr>
          <w:jc w:val="center"/>
        </w:trPr>
        <w:tc>
          <w:tcPr>
            <w:tcW w:w="817" w:type="dxa"/>
          </w:tcPr>
          <w:p w14:paraId="276038CC"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316FC346"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Max</w:t>
            </w:r>
            <w:proofErr w:type="spellEnd"/>
            <w:r w:rsidRPr="00F122D3">
              <w:rPr>
                <w:color w:val="000000"/>
                <w:sz w:val="22"/>
                <w:szCs w:val="22"/>
              </w:rPr>
              <w:t xml:space="preserve">. </w:t>
            </w:r>
            <w:proofErr w:type="spellStart"/>
            <w:r w:rsidRPr="00F122D3">
              <w:rPr>
                <w:color w:val="000000"/>
                <w:sz w:val="22"/>
                <w:szCs w:val="22"/>
              </w:rPr>
              <w:t>output</w:t>
            </w:r>
            <w:proofErr w:type="spellEnd"/>
          </w:p>
        </w:tc>
        <w:tc>
          <w:tcPr>
            <w:tcW w:w="3690" w:type="dxa"/>
          </w:tcPr>
          <w:p w14:paraId="27A3341D"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Not</w:t>
            </w:r>
            <w:proofErr w:type="spellEnd"/>
            <w:r w:rsidRPr="00F122D3">
              <w:rPr>
                <w:color w:val="000000"/>
                <w:sz w:val="22"/>
                <w:szCs w:val="22"/>
              </w:rPr>
              <w:t xml:space="preserve"> </w:t>
            </w:r>
            <w:proofErr w:type="spellStart"/>
            <w:r w:rsidRPr="00F122D3">
              <w:rPr>
                <w:color w:val="000000"/>
                <w:sz w:val="22"/>
                <w:szCs w:val="22"/>
              </w:rPr>
              <w:t>less</w:t>
            </w:r>
            <w:proofErr w:type="spellEnd"/>
            <w:r w:rsidRPr="00F122D3">
              <w:rPr>
                <w:color w:val="000000"/>
                <w:sz w:val="22"/>
                <w:szCs w:val="22"/>
              </w:rPr>
              <w:t xml:space="preserve"> </w:t>
            </w:r>
            <w:proofErr w:type="spellStart"/>
            <w:r w:rsidRPr="00F122D3">
              <w:rPr>
                <w:color w:val="000000"/>
                <w:sz w:val="22"/>
                <w:szCs w:val="22"/>
              </w:rPr>
              <w:t>than</w:t>
            </w:r>
            <w:proofErr w:type="spellEnd"/>
            <w:r w:rsidRPr="00F122D3">
              <w:rPr>
                <w:sz w:val="22"/>
                <w:szCs w:val="22"/>
              </w:rPr>
              <w:t xml:space="preserve"> </w:t>
            </w:r>
            <w:r w:rsidRPr="00F122D3">
              <w:rPr>
                <w:color w:val="000000"/>
                <w:sz w:val="22"/>
                <w:szCs w:val="22"/>
              </w:rPr>
              <w:t>180 kg/h LDPE</w:t>
            </w:r>
          </w:p>
        </w:tc>
        <w:tc>
          <w:tcPr>
            <w:tcW w:w="2405" w:type="dxa"/>
          </w:tcPr>
          <w:p w14:paraId="2A9E1CCE"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78A27AC3" w14:textId="0EC3DCD0" w:rsidTr="004833E4">
        <w:trPr>
          <w:jc w:val="center"/>
        </w:trPr>
        <w:tc>
          <w:tcPr>
            <w:tcW w:w="9776" w:type="dxa"/>
            <w:gridSpan w:val="4"/>
          </w:tcPr>
          <w:p w14:paraId="0AFAC01A" w14:textId="04FAA77D" w:rsidR="004833E4" w:rsidRPr="00F122D3" w:rsidRDefault="004833E4" w:rsidP="00A21228">
            <w:pPr>
              <w:pBdr>
                <w:top w:val="nil"/>
                <w:left w:val="nil"/>
                <w:bottom w:val="nil"/>
                <w:right w:val="nil"/>
                <w:between w:val="nil"/>
              </w:pBdr>
              <w:jc w:val="center"/>
              <w:rPr>
                <w:b/>
                <w:bCs/>
                <w:sz w:val="22"/>
                <w:szCs w:val="22"/>
              </w:rPr>
            </w:pPr>
            <w:r w:rsidRPr="00F122D3">
              <w:rPr>
                <w:b/>
                <w:bCs/>
                <w:sz w:val="22"/>
                <w:szCs w:val="22"/>
              </w:rPr>
              <w:t xml:space="preserve">Base </w:t>
            </w:r>
            <w:proofErr w:type="spellStart"/>
            <w:r w:rsidRPr="00F122D3">
              <w:rPr>
                <w:b/>
                <w:bCs/>
                <w:sz w:val="22"/>
                <w:szCs w:val="22"/>
              </w:rPr>
              <w:t>layer</w:t>
            </w:r>
            <w:proofErr w:type="spellEnd"/>
            <w:r w:rsidRPr="00F122D3">
              <w:rPr>
                <w:b/>
                <w:bCs/>
                <w:sz w:val="22"/>
                <w:szCs w:val="22"/>
              </w:rPr>
              <w:t xml:space="preserve"> </w:t>
            </w:r>
            <w:proofErr w:type="spellStart"/>
            <w:r w:rsidRPr="00F122D3">
              <w:rPr>
                <w:b/>
                <w:bCs/>
                <w:sz w:val="22"/>
                <w:szCs w:val="22"/>
              </w:rPr>
              <w:t>extrusion</w:t>
            </w:r>
            <w:proofErr w:type="spellEnd"/>
            <w:r w:rsidRPr="00F122D3">
              <w:rPr>
                <w:b/>
                <w:bCs/>
                <w:sz w:val="22"/>
                <w:szCs w:val="22"/>
              </w:rPr>
              <w:t xml:space="preserve"> </w:t>
            </w:r>
            <w:proofErr w:type="spellStart"/>
            <w:r w:rsidRPr="00F122D3">
              <w:rPr>
                <w:b/>
                <w:bCs/>
                <w:sz w:val="22"/>
                <w:szCs w:val="22"/>
              </w:rPr>
              <w:t>device</w:t>
            </w:r>
            <w:proofErr w:type="spellEnd"/>
          </w:p>
        </w:tc>
      </w:tr>
      <w:tr w:rsidR="004833E4" w:rsidRPr="00F122D3" w14:paraId="72275DF5" w14:textId="50A8632F" w:rsidTr="004833E4">
        <w:trPr>
          <w:jc w:val="center"/>
        </w:trPr>
        <w:tc>
          <w:tcPr>
            <w:tcW w:w="817" w:type="dxa"/>
          </w:tcPr>
          <w:p w14:paraId="0C4C76D1"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6C76D9A9" w14:textId="77777777" w:rsidR="004833E4" w:rsidRPr="00F122D3" w:rsidRDefault="004833E4" w:rsidP="00A21228">
            <w:pPr>
              <w:pBdr>
                <w:top w:val="nil"/>
                <w:left w:val="nil"/>
                <w:bottom w:val="nil"/>
                <w:right w:val="nil"/>
                <w:between w:val="nil"/>
              </w:pBdr>
              <w:rPr>
                <w:color w:val="000000"/>
                <w:sz w:val="22"/>
                <w:szCs w:val="22"/>
                <w:lang w:val="lt"/>
              </w:rPr>
            </w:pPr>
            <w:proofErr w:type="spellStart"/>
            <w:r w:rsidRPr="00F122D3">
              <w:rPr>
                <w:color w:val="000000"/>
                <w:sz w:val="22"/>
                <w:szCs w:val="22"/>
              </w:rPr>
              <w:t>Number</w:t>
            </w:r>
            <w:proofErr w:type="spellEnd"/>
            <w:r w:rsidRPr="00F122D3">
              <w:rPr>
                <w:color w:val="000000"/>
                <w:sz w:val="22"/>
                <w:szCs w:val="22"/>
              </w:rPr>
              <w:t xml:space="preserve"> of </w:t>
            </w:r>
            <w:proofErr w:type="spellStart"/>
            <w:r w:rsidRPr="00F122D3">
              <w:rPr>
                <w:color w:val="000000"/>
                <w:sz w:val="22"/>
                <w:szCs w:val="22"/>
              </w:rPr>
              <w:t>screws</w:t>
            </w:r>
            <w:proofErr w:type="spellEnd"/>
          </w:p>
        </w:tc>
        <w:tc>
          <w:tcPr>
            <w:tcW w:w="3690" w:type="dxa"/>
          </w:tcPr>
          <w:p w14:paraId="268908E7" w14:textId="77777777" w:rsidR="004833E4" w:rsidRPr="00F122D3" w:rsidRDefault="004833E4" w:rsidP="00A21228">
            <w:pPr>
              <w:pBdr>
                <w:top w:val="nil"/>
                <w:left w:val="nil"/>
                <w:bottom w:val="nil"/>
                <w:right w:val="nil"/>
                <w:between w:val="nil"/>
              </w:pBdr>
              <w:rPr>
                <w:color w:val="000000"/>
                <w:sz w:val="22"/>
                <w:szCs w:val="22"/>
                <w:lang w:val="lt"/>
              </w:rPr>
            </w:pPr>
            <w:r w:rsidRPr="00F122D3">
              <w:rPr>
                <w:color w:val="000000"/>
                <w:sz w:val="22"/>
                <w:szCs w:val="22"/>
              </w:rPr>
              <w:t>Min 2</w:t>
            </w:r>
          </w:p>
        </w:tc>
        <w:tc>
          <w:tcPr>
            <w:tcW w:w="2405" w:type="dxa"/>
          </w:tcPr>
          <w:p w14:paraId="66F1F5B0"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70BC0CF3" w14:textId="6B6B4530" w:rsidTr="004833E4">
        <w:trPr>
          <w:jc w:val="center"/>
        </w:trPr>
        <w:tc>
          <w:tcPr>
            <w:tcW w:w="817" w:type="dxa"/>
          </w:tcPr>
          <w:p w14:paraId="6B4C6A40"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6D9508F7"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Screw</w:t>
            </w:r>
            <w:proofErr w:type="spellEnd"/>
            <w:r w:rsidRPr="00F122D3">
              <w:rPr>
                <w:color w:val="000000"/>
                <w:sz w:val="22"/>
                <w:szCs w:val="22"/>
              </w:rPr>
              <w:t xml:space="preserve"> </w:t>
            </w:r>
            <w:proofErr w:type="spellStart"/>
            <w:r w:rsidRPr="00F122D3">
              <w:rPr>
                <w:color w:val="000000"/>
                <w:sz w:val="22"/>
                <w:szCs w:val="22"/>
              </w:rPr>
              <w:t>diameter</w:t>
            </w:r>
            <w:proofErr w:type="spellEnd"/>
          </w:p>
        </w:tc>
        <w:tc>
          <w:tcPr>
            <w:tcW w:w="3690" w:type="dxa"/>
          </w:tcPr>
          <w:p w14:paraId="0985E558"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From</w:t>
            </w:r>
            <w:proofErr w:type="spellEnd"/>
            <w:r w:rsidRPr="00F122D3">
              <w:rPr>
                <w:color w:val="000000"/>
                <w:sz w:val="22"/>
                <w:szCs w:val="22"/>
              </w:rPr>
              <w:t xml:space="preserve"> 90 mm</w:t>
            </w:r>
          </w:p>
        </w:tc>
        <w:tc>
          <w:tcPr>
            <w:tcW w:w="2405" w:type="dxa"/>
          </w:tcPr>
          <w:p w14:paraId="0D4A43FE"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13167086" w14:textId="751F1CFE" w:rsidTr="004833E4">
        <w:trPr>
          <w:jc w:val="center"/>
        </w:trPr>
        <w:tc>
          <w:tcPr>
            <w:tcW w:w="817" w:type="dxa"/>
          </w:tcPr>
          <w:p w14:paraId="7949B804"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1C256778"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Screw</w:t>
            </w:r>
            <w:proofErr w:type="spellEnd"/>
            <w:r w:rsidRPr="00F122D3">
              <w:rPr>
                <w:color w:val="000000"/>
                <w:sz w:val="22"/>
                <w:szCs w:val="22"/>
              </w:rPr>
              <w:t xml:space="preserve"> </w:t>
            </w:r>
            <w:proofErr w:type="spellStart"/>
            <w:r w:rsidRPr="00F122D3">
              <w:rPr>
                <w:color w:val="000000"/>
                <w:sz w:val="22"/>
                <w:szCs w:val="22"/>
              </w:rPr>
              <w:t>length</w:t>
            </w:r>
            <w:proofErr w:type="spellEnd"/>
          </w:p>
        </w:tc>
        <w:tc>
          <w:tcPr>
            <w:tcW w:w="3690" w:type="dxa"/>
          </w:tcPr>
          <w:p w14:paraId="61FF1D5D"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From</w:t>
            </w:r>
            <w:proofErr w:type="spellEnd"/>
            <w:r w:rsidRPr="00F122D3">
              <w:rPr>
                <w:color w:val="000000"/>
                <w:sz w:val="22"/>
                <w:szCs w:val="22"/>
              </w:rPr>
              <w:t xml:space="preserve"> 1950 mm</w:t>
            </w:r>
          </w:p>
        </w:tc>
        <w:tc>
          <w:tcPr>
            <w:tcW w:w="2405" w:type="dxa"/>
          </w:tcPr>
          <w:p w14:paraId="45A8458B"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297BCFA1" w14:textId="6380B658" w:rsidTr="004833E4">
        <w:trPr>
          <w:jc w:val="center"/>
        </w:trPr>
        <w:tc>
          <w:tcPr>
            <w:tcW w:w="817" w:type="dxa"/>
          </w:tcPr>
          <w:p w14:paraId="5EE78232"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727A96DF"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Main</w:t>
            </w:r>
            <w:proofErr w:type="spellEnd"/>
            <w:r w:rsidRPr="00F122D3">
              <w:rPr>
                <w:color w:val="000000"/>
                <w:sz w:val="22"/>
                <w:szCs w:val="22"/>
              </w:rPr>
              <w:t xml:space="preserve"> </w:t>
            </w:r>
            <w:proofErr w:type="spellStart"/>
            <w:r w:rsidRPr="00F122D3">
              <w:rPr>
                <w:color w:val="000000"/>
                <w:sz w:val="22"/>
                <w:szCs w:val="22"/>
              </w:rPr>
              <w:t>motor</w:t>
            </w:r>
            <w:proofErr w:type="spellEnd"/>
          </w:p>
        </w:tc>
        <w:tc>
          <w:tcPr>
            <w:tcW w:w="3690" w:type="dxa"/>
          </w:tcPr>
          <w:p w14:paraId="63FAD9A1"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Not</w:t>
            </w:r>
            <w:proofErr w:type="spellEnd"/>
            <w:r w:rsidRPr="00F122D3">
              <w:rPr>
                <w:color w:val="000000"/>
                <w:sz w:val="22"/>
                <w:szCs w:val="22"/>
              </w:rPr>
              <w:t xml:space="preserve"> </w:t>
            </w:r>
            <w:proofErr w:type="spellStart"/>
            <w:r w:rsidRPr="00F122D3">
              <w:rPr>
                <w:color w:val="000000"/>
                <w:sz w:val="22"/>
                <w:szCs w:val="22"/>
              </w:rPr>
              <w:t>less</w:t>
            </w:r>
            <w:proofErr w:type="spellEnd"/>
            <w:r w:rsidRPr="00F122D3">
              <w:rPr>
                <w:color w:val="000000"/>
                <w:sz w:val="22"/>
                <w:szCs w:val="22"/>
              </w:rPr>
              <w:t xml:space="preserve"> </w:t>
            </w:r>
            <w:proofErr w:type="spellStart"/>
            <w:r w:rsidRPr="00F122D3">
              <w:rPr>
                <w:color w:val="000000"/>
                <w:sz w:val="22"/>
                <w:szCs w:val="22"/>
              </w:rPr>
              <w:t>than</w:t>
            </w:r>
            <w:proofErr w:type="spellEnd"/>
            <w:r w:rsidRPr="00F122D3">
              <w:rPr>
                <w:color w:val="000000"/>
                <w:sz w:val="22"/>
                <w:szCs w:val="22"/>
              </w:rPr>
              <w:t xml:space="preserve"> 45 kW</w:t>
            </w:r>
          </w:p>
        </w:tc>
        <w:tc>
          <w:tcPr>
            <w:tcW w:w="2405" w:type="dxa"/>
          </w:tcPr>
          <w:p w14:paraId="5BE0276F"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5DD6BBC0" w14:textId="4155A285" w:rsidTr="004833E4">
        <w:trPr>
          <w:jc w:val="center"/>
        </w:trPr>
        <w:tc>
          <w:tcPr>
            <w:tcW w:w="817" w:type="dxa"/>
          </w:tcPr>
          <w:p w14:paraId="0DD91AAC"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5CE10163" w14:textId="77777777" w:rsidR="004833E4" w:rsidRPr="00F122D3" w:rsidRDefault="004833E4" w:rsidP="00A21228">
            <w:pPr>
              <w:pBdr>
                <w:top w:val="nil"/>
                <w:left w:val="nil"/>
                <w:bottom w:val="nil"/>
                <w:right w:val="nil"/>
                <w:between w:val="nil"/>
              </w:pBdr>
              <w:rPr>
                <w:color w:val="000000"/>
                <w:sz w:val="22"/>
                <w:szCs w:val="22"/>
              </w:rPr>
            </w:pPr>
            <w:r w:rsidRPr="00F122D3">
              <w:rPr>
                <w:color w:val="000000"/>
                <w:sz w:val="22"/>
                <w:szCs w:val="22"/>
              </w:rPr>
              <w:t xml:space="preserve">L/D </w:t>
            </w:r>
            <w:proofErr w:type="spellStart"/>
            <w:r w:rsidRPr="00F122D3">
              <w:rPr>
                <w:color w:val="000000"/>
                <w:sz w:val="22"/>
                <w:szCs w:val="22"/>
              </w:rPr>
              <w:t>ratio</w:t>
            </w:r>
            <w:proofErr w:type="spellEnd"/>
          </w:p>
        </w:tc>
        <w:tc>
          <w:tcPr>
            <w:tcW w:w="3690" w:type="dxa"/>
          </w:tcPr>
          <w:p w14:paraId="3EFF290D"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From</w:t>
            </w:r>
            <w:proofErr w:type="spellEnd"/>
            <w:r w:rsidRPr="00F122D3">
              <w:rPr>
                <w:color w:val="000000"/>
                <w:sz w:val="22"/>
                <w:szCs w:val="22"/>
              </w:rPr>
              <w:t xml:space="preserve"> 32/1</w:t>
            </w:r>
          </w:p>
        </w:tc>
        <w:tc>
          <w:tcPr>
            <w:tcW w:w="2405" w:type="dxa"/>
          </w:tcPr>
          <w:p w14:paraId="0D488FF4"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1D7E9F72" w14:textId="33C729A1" w:rsidTr="004833E4">
        <w:trPr>
          <w:jc w:val="center"/>
        </w:trPr>
        <w:tc>
          <w:tcPr>
            <w:tcW w:w="817" w:type="dxa"/>
          </w:tcPr>
          <w:p w14:paraId="11EDA166"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64558811"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The</w:t>
            </w:r>
            <w:proofErr w:type="spellEnd"/>
            <w:r w:rsidRPr="00F122D3">
              <w:rPr>
                <w:color w:val="000000"/>
                <w:sz w:val="22"/>
                <w:szCs w:val="22"/>
              </w:rPr>
              <w:t xml:space="preserve"> </w:t>
            </w:r>
            <w:proofErr w:type="spellStart"/>
            <w:r w:rsidRPr="00F122D3">
              <w:rPr>
                <w:color w:val="000000"/>
                <w:sz w:val="22"/>
                <w:szCs w:val="22"/>
              </w:rPr>
              <w:t>auger</w:t>
            </w:r>
            <w:proofErr w:type="spellEnd"/>
            <w:r w:rsidRPr="00F122D3">
              <w:rPr>
                <w:color w:val="000000"/>
                <w:sz w:val="22"/>
                <w:szCs w:val="22"/>
              </w:rPr>
              <w:t xml:space="preserve"> </w:t>
            </w:r>
            <w:proofErr w:type="spellStart"/>
            <w:r w:rsidRPr="00F122D3">
              <w:rPr>
                <w:color w:val="000000"/>
                <w:sz w:val="22"/>
                <w:szCs w:val="22"/>
              </w:rPr>
              <w:t>is</w:t>
            </w:r>
            <w:proofErr w:type="spellEnd"/>
            <w:r w:rsidRPr="00F122D3">
              <w:rPr>
                <w:color w:val="000000"/>
                <w:sz w:val="22"/>
                <w:szCs w:val="22"/>
              </w:rPr>
              <w:t xml:space="preserve"> </w:t>
            </w:r>
            <w:proofErr w:type="spellStart"/>
            <w:r w:rsidRPr="00F122D3">
              <w:rPr>
                <w:color w:val="000000"/>
                <w:sz w:val="22"/>
                <w:szCs w:val="22"/>
              </w:rPr>
              <w:t>covered</w:t>
            </w:r>
            <w:proofErr w:type="spellEnd"/>
            <w:r w:rsidRPr="00F122D3">
              <w:rPr>
                <w:color w:val="000000"/>
                <w:sz w:val="22"/>
                <w:szCs w:val="22"/>
              </w:rPr>
              <w:t xml:space="preserve"> </w:t>
            </w:r>
            <w:proofErr w:type="spellStart"/>
            <w:r w:rsidRPr="00F122D3">
              <w:rPr>
                <w:color w:val="000000"/>
                <w:sz w:val="22"/>
                <w:szCs w:val="22"/>
              </w:rPr>
              <w:t>with</w:t>
            </w:r>
            <w:proofErr w:type="spellEnd"/>
            <w:r w:rsidRPr="00F122D3">
              <w:rPr>
                <w:color w:val="000000"/>
                <w:sz w:val="22"/>
                <w:szCs w:val="22"/>
              </w:rPr>
              <w:t xml:space="preserve"> a </w:t>
            </w:r>
            <w:proofErr w:type="spellStart"/>
            <w:r w:rsidRPr="00F122D3">
              <w:rPr>
                <w:color w:val="000000"/>
                <w:sz w:val="22"/>
                <w:szCs w:val="22"/>
              </w:rPr>
              <w:t>special</w:t>
            </w:r>
            <w:proofErr w:type="spellEnd"/>
            <w:r w:rsidRPr="00F122D3">
              <w:rPr>
                <w:color w:val="000000"/>
                <w:sz w:val="22"/>
                <w:szCs w:val="22"/>
              </w:rPr>
              <w:t xml:space="preserve"> </w:t>
            </w:r>
            <w:proofErr w:type="spellStart"/>
            <w:r w:rsidRPr="00F122D3">
              <w:rPr>
                <w:color w:val="000000"/>
                <w:sz w:val="22"/>
                <w:szCs w:val="22"/>
              </w:rPr>
              <w:t>low-wear</w:t>
            </w:r>
            <w:proofErr w:type="spellEnd"/>
            <w:r w:rsidRPr="00F122D3">
              <w:rPr>
                <w:color w:val="000000"/>
                <w:sz w:val="22"/>
                <w:szCs w:val="22"/>
              </w:rPr>
              <w:t xml:space="preserve"> </w:t>
            </w:r>
            <w:proofErr w:type="spellStart"/>
            <w:r w:rsidRPr="00F122D3">
              <w:rPr>
                <w:color w:val="000000"/>
                <w:sz w:val="22"/>
                <w:szCs w:val="22"/>
              </w:rPr>
              <w:t>alloy</w:t>
            </w:r>
            <w:proofErr w:type="spellEnd"/>
          </w:p>
        </w:tc>
        <w:tc>
          <w:tcPr>
            <w:tcW w:w="3690" w:type="dxa"/>
          </w:tcPr>
          <w:p w14:paraId="4051CEFD"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Yes</w:t>
            </w:r>
            <w:proofErr w:type="spellEnd"/>
          </w:p>
        </w:tc>
        <w:tc>
          <w:tcPr>
            <w:tcW w:w="2405" w:type="dxa"/>
          </w:tcPr>
          <w:p w14:paraId="7A94E2D8"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28E57451" w14:textId="3CCF851C" w:rsidTr="004833E4">
        <w:trPr>
          <w:jc w:val="center"/>
        </w:trPr>
        <w:tc>
          <w:tcPr>
            <w:tcW w:w="9776" w:type="dxa"/>
            <w:gridSpan w:val="4"/>
          </w:tcPr>
          <w:p w14:paraId="00325AC4" w14:textId="3CAA474E" w:rsidR="004833E4" w:rsidRPr="00F122D3" w:rsidRDefault="004833E4" w:rsidP="00A21228">
            <w:pPr>
              <w:pBdr>
                <w:top w:val="nil"/>
                <w:left w:val="nil"/>
                <w:bottom w:val="nil"/>
                <w:right w:val="nil"/>
                <w:between w:val="nil"/>
              </w:pBdr>
              <w:jc w:val="center"/>
              <w:rPr>
                <w:b/>
                <w:bCs/>
                <w:sz w:val="22"/>
                <w:szCs w:val="22"/>
              </w:rPr>
            </w:pPr>
            <w:proofErr w:type="spellStart"/>
            <w:r w:rsidRPr="00F122D3">
              <w:rPr>
                <w:b/>
                <w:bCs/>
                <w:sz w:val="22"/>
                <w:szCs w:val="22"/>
              </w:rPr>
              <w:t>Refill</w:t>
            </w:r>
            <w:proofErr w:type="spellEnd"/>
            <w:r w:rsidRPr="00F122D3">
              <w:rPr>
                <w:b/>
                <w:bCs/>
                <w:sz w:val="22"/>
                <w:szCs w:val="22"/>
              </w:rPr>
              <w:t xml:space="preserve"> </w:t>
            </w:r>
            <w:proofErr w:type="spellStart"/>
            <w:r w:rsidRPr="00F122D3">
              <w:rPr>
                <w:b/>
                <w:bCs/>
                <w:sz w:val="22"/>
                <w:szCs w:val="22"/>
              </w:rPr>
              <w:t>layer</w:t>
            </w:r>
            <w:proofErr w:type="spellEnd"/>
            <w:r w:rsidRPr="00F122D3">
              <w:rPr>
                <w:b/>
                <w:bCs/>
                <w:sz w:val="22"/>
                <w:szCs w:val="22"/>
              </w:rPr>
              <w:t xml:space="preserve"> </w:t>
            </w:r>
            <w:proofErr w:type="spellStart"/>
            <w:r w:rsidRPr="00F122D3">
              <w:rPr>
                <w:b/>
                <w:bCs/>
                <w:sz w:val="22"/>
                <w:szCs w:val="22"/>
              </w:rPr>
              <w:t>extrusion</w:t>
            </w:r>
            <w:proofErr w:type="spellEnd"/>
            <w:r w:rsidRPr="00F122D3">
              <w:rPr>
                <w:b/>
                <w:bCs/>
                <w:sz w:val="22"/>
                <w:szCs w:val="22"/>
              </w:rPr>
              <w:t xml:space="preserve"> </w:t>
            </w:r>
            <w:proofErr w:type="spellStart"/>
            <w:r w:rsidRPr="00F122D3">
              <w:rPr>
                <w:b/>
                <w:bCs/>
                <w:sz w:val="22"/>
                <w:szCs w:val="22"/>
              </w:rPr>
              <w:t>device</w:t>
            </w:r>
            <w:proofErr w:type="spellEnd"/>
          </w:p>
        </w:tc>
      </w:tr>
      <w:tr w:rsidR="004833E4" w:rsidRPr="00F122D3" w14:paraId="550517BC" w14:textId="26D0D1A5" w:rsidTr="004833E4">
        <w:trPr>
          <w:jc w:val="center"/>
        </w:trPr>
        <w:tc>
          <w:tcPr>
            <w:tcW w:w="817" w:type="dxa"/>
          </w:tcPr>
          <w:p w14:paraId="05AC0BC4"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344C047E"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Number</w:t>
            </w:r>
            <w:proofErr w:type="spellEnd"/>
            <w:r w:rsidRPr="00F122D3">
              <w:rPr>
                <w:color w:val="000000"/>
                <w:sz w:val="22"/>
                <w:szCs w:val="22"/>
              </w:rPr>
              <w:t xml:space="preserve"> of </w:t>
            </w:r>
            <w:proofErr w:type="spellStart"/>
            <w:r w:rsidRPr="00F122D3">
              <w:rPr>
                <w:color w:val="000000"/>
                <w:sz w:val="22"/>
                <w:szCs w:val="22"/>
              </w:rPr>
              <w:t>screws</w:t>
            </w:r>
            <w:proofErr w:type="spellEnd"/>
          </w:p>
        </w:tc>
        <w:tc>
          <w:tcPr>
            <w:tcW w:w="3690" w:type="dxa"/>
          </w:tcPr>
          <w:p w14:paraId="635528A4" w14:textId="77777777" w:rsidR="004833E4" w:rsidRPr="00F122D3" w:rsidRDefault="004833E4" w:rsidP="00A21228">
            <w:pPr>
              <w:pBdr>
                <w:top w:val="nil"/>
                <w:left w:val="nil"/>
                <w:bottom w:val="nil"/>
                <w:right w:val="nil"/>
                <w:between w:val="nil"/>
              </w:pBdr>
              <w:rPr>
                <w:color w:val="000000"/>
                <w:sz w:val="22"/>
                <w:szCs w:val="22"/>
              </w:rPr>
            </w:pPr>
            <w:r w:rsidRPr="00F122D3">
              <w:rPr>
                <w:color w:val="000000"/>
                <w:sz w:val="22"/>
                <w:szCs w:val="22"/>
              </w:rPr>
              <w:t>Min 1</w:t>
            </w:r>
          </w:p>
        </w:tc>
        <w:tc>
          <w:tcPr>
            <w:tcW w:w="2405" w:type="dxa"/>
          </w:tcPr>
          <w:p w14:paraId="34076283"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4EC0070D" w14:textId="1A5B0CF7" w:rsidTr="004833E4">
        <w:trPr>
          <w:jc w:val="center"/>
        </w:trPr>
        <w:tc>
          <w:tcPr>
            <w:tcW w:w="817" w:type="dxa"/>
          </w:tcPr>
          <w:p w14:paraId="3F6C6050"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3BB7AECF"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Screw</w:t>
            </w:r>
            <w:proofErr w:type="spellEnd"/>
            <w:r w:rsidRPr="00F122D3">
              <w:rPr>
                <w:color w:val="000000"/>
                <w:sz w:val="22"/>
                <w:szCs w:val="22"/>
              </w:rPr>
              <w:t xml:space="preserve"> </w:t>
            </w:r>
            <w:proofErr w:type="spellStart"/>
            <w:r w:rsidRPr="00F122D3">
              <w:rPr>
                <w:color w:val="000000"/>
                <w:sz w:val="22"/>
                <w:szCs w:val="22"/>
              </w:rPr>
              <w:t>diameter</w:t>
            </w:r>
            <w:proofErr w:type="spellEnd"/>
          </w:p>
        </w:tc>
        <w:tc>
          <w:tcPr>
            <w:tcW w:w="3690" w:type="dxa"/>
          </w:tcPr>
          <w:p w14:paraId="10BA1B8F"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From</w:t>
            </w:r>
            <w:proofErr w:type="spellEnd"/>
            <w:r w:rsidRPr="00F122D3">
              <w:rPr>
                <w:color w:val="000000"/>
                <w:sz w:val="22"/>
                <w:szCs w:val="22"/>
              </w:rPr>
              <w:t xml:space="preserve"> 75 mm</w:t>
            </w:r>
          </w:p>
        </w:tc>
        <w:tc>
          <w:tcPr>
            <w:tcW w:w="2405" w:type="dxa"/>
          </w:tcPr>
          <w:p w14:paraId="320D1D3F"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72A18445" w14:textId="3C27D899" w:rsidTr="004833E4">
        <w:trPr>
          <w:jc w:val="center"/>
        </w:trPr>
        <w:tc>
          <w:tcPr>
            <w:tcW w:w="817" w:type="dxa"/>
          </w:tcPr>
          <w:p w14:paraId="37DB7037"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786CB66F"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Screw</w:t>
            </w:r>
            <w:proofErr w:type="spellEnd"/>
            <w:r w:rsidRPr="00F122D3">
              <w:rPr>
                <w:color w:val="000000"/>
                <w:sz w:val="22"/>
                <w:szCs w:val="22"/>
              </w:rPr>
              <w:t xml:space="preserve"> </w:t>
            </w:r>
            <w:proofErr w:type="spellStart"/>
            <w:r w:rsidRPr="00F122D3">
              <w:rPr>
                <w:color w:val="000000"/>
                <w:sz w:val="22"/>
                <w:szCs w:val="22"/>
              </w:rPr>
              <w:t>length</w:t>
            </w:r>
            <w:proofErr w:type="spellEnd"/>
          </w:p>
        </w:tc>
        <w:tc>
          <w:tcPr>
            <w:tcW w:w="3690" w:type="dxa"/>
          </w:tcPr>
          <w:p w14:paraId="7D9FB2F6"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From</w:t>
            </w:r>
            <w:proofErr w:type="spellEnd"/>
            <w:r w:rsidRPr="00F122D3">
              <w:rPr>
                <w:color w:val="000000"/>
                <w:sz w:val="22"/>
                <w:szCs w:val="22"/>
              </w:rPr>
              <w:t xml:space="preserve"> 1950 mm</w:t>
            </w:r>
          </w:p>
        </w:tc>
        <w:tc>
          <w:tcPr>
            <w:tcW w:w="2405" w:type="dxa"/>
          </w:tcPr>
          <w:p w14:paraId="5FAD2FD6"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6CED70C0" w14:textId="1210FECF" w:rsidTr="004833E4">
        <w:trPr>
          <w:jc w:val="center"/>
        </w:trPr>
        <w:tc>
          <w:tcPr>
            <w:tcW w:w="817" w:type="dxa"/>
          </w:tcPr>
          <w:p w14:paraId="395C437A"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23957544"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Main</w:t>
            </w:r>
            <w:proofErr w:type="spellEnd"/>
            <w:r w:rsidRPr="00F122D3">
              <w:rPr>
                <w:color w:val="000000"/>
                <w:sz w:val="22"/>
                <w:szCs w:val="22"/>
              </w:rPr>
              <w:t xml:space="preserve"> </w:t>
            </w:r>
            <w:proofErr w:type="spellStart"/>
            <w:r w:rsidRPr="00F122D3">
              <w:rPr>
                <w:color w:val="000000"/>
                <w:sz w:val="22"/>
                <w:szCs w:val="22"/>
              </w:rPr>
              <w:t>motor</w:t>
            </w:r>
            <w:proofErr w:type="spellEnd"/>
          </w:p>
        </w:tc>
        <w:tc>
          <w:tcPr>
            <w:tcW w:w="3690" w:type="dxa"/>
          </w:tcPr>
          <w:p w14:paraId="37C0724B"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Not</w:t>
            </w:r>
            <w:proofErr w:type="spellEnd"/>
            <w:r w:rsidRPr="00F122D3">
              <w:rPr>
                <w:color w:val="000000"/>
                <w:sz w:val="22"/>
                <w:szCs w:val="22"/>
              </w:rPr>
              <w:t xml:space="preserve"> </w:t>
            </w:r>
            <w:proofErr w:type="spellStart"/>
            <w:r w:rsidRPr="00F122D3">
              <w:rPr>
                <w:color w:val="000000"/>
                <w:sz w:val="22"/>
                <w:szCs w:val="22"/>
              </w:rPr>
              <w:t>less</w:t>
            </w:r>
            <w:proofErr w:type="spellEnd"/>
            <w:r w:rsidRPr="00F122D3">
              <w:rPr>
                <w:color w:val="000000"/>
                <w:sz w:val="22"/>
                <w:szCs w:val="22"/>
              </w:rPr>
              <w:t xml:space="preserve"> </w:t>
            </w:r>
            <w:proofErr w:type="spellStart"/>
            <w:r w:rsidRPr="00F122D3">
              <w:rPr>
                <w:color w:val="000000"/>
                <w:sz w:val="22"/>
                <w:szCs w:val="22"/>
              </w:rPr>
              <w:t>than</w:t>
            </w:r>
            <w:proofErr w:type="spellEnd"/>
            <w:r w:rsidRPr="00F122D3">
              <w:rPr>
                <w:color w:val="000000"/>
                <w:sz w:val="22"/>
                <w:szCs w:val="22"/>
              </w:rPr>
              <w:t xml:space="preserve"> 22 kW</w:t>
            </w:r>
          </w:p>
        </w:tc>
        <w:tc>
          <w:tcPr>
            <w:tcW w:w="2405" w:type="dxa"/>
          </w:tcPr>
          <w:p w14:paraId="310C0B6A"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35F60517" w14:textId="361EAE89" w:rsidTr="004833E4">
        <w:trPr>
          <w:jc w:val="center"/>
        </w:trPr>
        <w:tc>
          <w:tcPr>
            <w:tcW w:w="817" w:type="dxa"/>
          </w:tcPr>
          <w:p w14:paraId="6C0B56DB"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0A0FF8FC" w14:textId="77777777" w:rsidR="004833E4" w:rsidRPr="00F122D3" w:rsidRDefault="004833E4" w:rsidP="00A21228">
            <w:pPr>
              <w:pBdr>
                <w:top w:val="nil"/>
                <w:left w:val="nil"/>
                <w:bottom w:val="nil"/>
                <w:right w:val="nil"/>
                <w:between w:val="nil"/>
              </w:pBdr>
              <w:rPr>
                <w:color w:val="000000"/>
                <w:sz w:val="22"/>
                <w:szCs w:val="22"/>
              </w:rPr>
            </w:pPr>
            <w:r w:rsidRPr="00F122D3">
              <w:rPr>
                <w:color w:val="000000"/>
                <w:sz w:val="22"/>
                <w:szCs w:val="22"/>
              </w:rPr>
              <w:t xml:space="preserve">L/D </w:t>
            </w:r>
            <w:proofErr w:type="spellStart"/>
            <w:r w:rsidRPr="00F122D3">
              <w:rPr>
                <w:color w:val="000000"/>
                <w:sz w:val="22"/>
                <w:szCs w:val="22"/>
              </w:rPr>
              <w:t>ratio</w:t>
            </w:r>
            <w:proofErr w:type="spellEnd"/>
          </w:p>
        </w:tc>
        <w:tc>
          <w:tcPr>
            <w:tcW w:w="3690" w:type="dxa"/>
          </w:tcPr>
          <w:p w14:paraId="21CFA4E7"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From</w:t>
            </w:r>
            <w:proofErr w:type="spellEnd"/>
            <w:r w:rsidRPr="00F122D3">
              <w:rPr>
                <w:color w:val="000000"/>
                <w:sz w:val="22"/>
                <w:szCs w:val="22"/>
              </w:rPr>
              <w:t xml:space="preserve"> 32/1</w:t>
            </w:r>
          </w:p>
        </w:tc>
        <w:tc>
          <w:tcPr>
            <w:tcW w:w="2405" w:type="dxa"/>
          </w:tcPr>
          <w:p w14:paraId="521A8D1E"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6844163D" w14:textId="5FA49F73" w:rsidTr="004833E4">
        <w:trPr>
          <w:jc w:val="center"/>
        </w:trPr>
        <w:tc>
          <w:tcPr>
            <w:tcW w:w="817" w:type="dxa"/>
          </w:tcPr>
          <w:p w14:paraId="3A2E0EA9"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13F531EE"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The</w:t>
            </w:r>
            <w:proofErr w:type="spellEnd"/>
            <w:r w:rsidRPr="00F122D3">
              <w:rPr>
                <w:color w:val="000000"/>
                <w:sz w:val="22"/>
                <w:szCs w:val="22"/>
              </w:rPr>
              <w:t xml:space="preserve"> </w:t>
            </w:r>
            <w:proofErr w:type="spellStart"/>
            <w:r w:rsidRPr="00F122D3">
              <w:rPr>
                <w:color w:val="000000"/>
                <w:sz w:val="22"/>
                <w:szCs w:val="22"/>
              </w:rPr>
              <w:t>auger</w:t>
            </w:r>
            <w:proofErr w:type="spellEnd"/>
            <w:r w:rsidRPr="00F122D3">
              <w:rPr>
                <w:color w:val="000000"/>
                <w:sz w:val="22"/>
                <w:szCs w:val="22"/>
              </w:rPr>
              <w:t xml:space="preserve"> </w:t>
            </w:r>
            <w:proofErr w:type="spellStart"/>
            <w:r w:rsidRPr="00F122D3">
              <w:rPr>
                <w:color w:val="000000"/>
                <w:sz w:val="22"/>
                <w:szCs w:val="22"/>
              </w:rPr>
              <w:t>is</w:t>
            </w:r>
            <w:proofErr w:type="spellEnd"/>
            <w:r w:rsidRPr="00F122D3">
              <w:rPr>
                <w:color w:val="000000"/>
                <w:sz w:val="22"/>
                <w:szCs w:val="22"/>
              </w:rPr>
              <w:t xml:space="preserve"> </w:t>
            </w:r>
            <w:proofErr w:type="spellStart"/>
            <w:r w:rsidRPr="00F122D3">
              <w:rPr>
                <w:color w:val="000000"/>
                <w:sz w:val="22"/>
                <w:szCs w:val="22"/>
              </w:rPr>
              <w:t>covered</w:t>
            </w:r>
            <w:proofErr w:type="spellEnd"/>
            <w:r w:rsidRPr="00F122D3">
              <w:rPr>
                <w:color w:val="000000"/>
                <w:sz w:val="22"/>
                <w:szCs w:val="22"/>
              </w:rPr>
              <w:t xml:space="preserve"> </w:t>
            </w:r>
            <w:proofErr w:type="spellStart"/>
            <w:r w:rsidRPr="00F122D3">
              <w:rPr>
                <w:color w:val="000000"/>
                <w:sz w:val="22"/>
                <w:szCs w:val="22"/>
              </w:rPr>
              <w:t>with</w:t>
            </w:r>
            <w:proofErr w:type="spellEnd"/>
            <w:r w:rsidRPr="00F122D3">
              <w:rPr>
                <w:color w:val="000000"/>
                <w:sz w:val="22"/>
                <w:szCs w:val="22"/>
              </w:rPr>
              <w:t xml:space="preserve"> a </w:t>
            </w:r>
            <w:proofErr w:type="spellStart"/>
            <w:r w:rsidRPr="00F122D3">
              <w:rPr>
                <w:color w:val="000000"/>
                <w:sz w:val="22"/>
                <w:szCs w:val="22"/>
              </w:rPr>
              <w:t>special</w:t>
            </w:r>
            <w:proofErr w:type="spellEnd"/>
            <w:r w:rsidRPr="00F122D3">
              <w:rPr>
                <w:color w:val="000000"/>
                <w:sz w:val="22"/>
                <w:szCs w:val="22"/>
              </w:rPr>
              <w:t xml:space="preserve"> </w:t>
            </w:r>
            <w:proofErr w:type="spellStart"/>
            <w:r w:rsidRPr="00F122D3">
              <w:rPr>
                <w:color w:val="000000"/>
                <w:sz w:val="22"/>
                <w:szCs w:val="22"/>
              </w:rPr>
              <w:t>low-wear</w:t>
            </w:r>
            <w:proofErr w:type="spellEnd"/>
            <w:r w:rsidRPr="00F122D3">
              <w:rPr>
                <w:color w:val="000000"/>
                <w:sz w:val="22"/>
                <w:szCs w:val="22"/>
              </w:rPr>
              <w:t xml:space="preserve"> </w:t>
            </w:r>
            <w:proofErr w:type="spellStart"/>
            <w:r w:rsidRPr="00F122D3">
              <w:rPr>
                <w:color w:val="000000"/>
                <w:sz w:val="22"/>
                <w:szCs w:val="22"/>
              </w:rPr>
              <w:t>alloy</w:t>
            </w:r>
            <w:proofErr w:type="spellEnd"/>
          </w:p>
        </w:tc>
        <w:tc>
          <w:tcPr>
            <w:tcW w:w="3690" w:type="dxa"/>
          </w:tcPr>
          <w:p w14:paraId="40892458"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Yes</w:t>
            </w:r>
            <w:proofErr w:type="spellEnd"/>
          </w:p>
        </w:tc>
        <w:tc>
          <w:tcPr>
            <w:tcW w:w="2405" w:type="dxa"/>
          </w:tcPr>
          <w:p w14:paraId="4985D9AA"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43FB0072" w14:textId="2EFC3543" w:rsidTr="004833E4">
        <w:trPr>
          <w:jc w:val="center"/>
        </w:trPr>
        <w:tc>
          <w:tcPr>
            <w:tcW w:w="9776" w:type="dxa"/>
            <w:gridSpan w:val="4"/>
          </w:tcPr>
          <w:p w14:paraId="1C941166" w14:textId="763BFADF" w:rsidR="004833E4" w:rsidRPr="00F122D3" w:rsidRDefault="004833E4" w:rsidP="00A21228">
            <w:pPr>
              <w:pBdr>
                <w:top w:val="nil"/>
                <w:left w:val="nil"/>
                <w:bottom w:val="nil"/>
                <w:right w:val="nil"/>
                <w:between w:val="nil"/>
              </w:pBdr>
              <w:jc w:val="center"/>
              <w:rPr>
                <w:b/>
                <w:bCs/>
                <w:color w:val="000000"/>
                <w:sz w:val="22"/>
                <w:szCs w:val="22"/>
              </w:rPr>
            </w:pPr>
            <w:proofErr w:type="spellStart"/>
            <w:r w:rsidRPr="00F122D3">
              <w:rPr>
                <w:b/>
                <w:bCs/>
                <w:color w:val="000000"/>
                <w:sz w:val="22"/>
                <w:szCs w:val="22"/>
              </w:rPr>
              <w:t>Filter</w:t>
            </w:r>
            <w:proofErr w:type="spellEnd"/>
            <w:r w:rsidRPr="00F122D3">
              <w:rPr>
                <w:b/>
                <w:bCs/>
                <w:color w:val="000000"/>
                <w:sz w:val="22"/>
                <w:szCs w:val="22"/>
              </w:rPr>
              <w:t xml:space="preserve"> </w:t>
            </w:r>
            <w:proofErr w:type="spellStart"/>
            <w:r w:rsidRPr="00F122D3">
              <w:rPr>
                <w:b/>
                <w:bCs/>
                <w:color w:val="000000"/>
                <w:sz w:val="22"/>
                <w:szCs w:val="22"/>
              </w:rPr>
              <w:t>converter</w:t>
            </w:r>
            <w:proofErr w:type="spellEnd"/>
          </w:p>
        </w:tc>
      </w:tr>
      <w:tr w:rsidR="004833E4" w:rsidRPr="00F122D3" w14:paraId="140D51DD" w14:textId="776C4986" w:rsidTr="004833E4">
        <w:trPr>
          <w:jc w:val="center"/>
        </w:trPr>
        <w:tc>
          <w:tcPr>
            <w:tcW w:w="817" w:type="dxa"/>
          </w:tcPr>
          <w:p w14:paraId="0F4CE42B"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13D9F56E"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Replacing</w:t>
            </w:r>
            <w:proofErr w:type="spellEnd"/>
            <w:r w:rsidRPr="00F122D3">
              <w:rPr>
                <w:color w:val="000000"/>
                <w:sz w:val="22"/>
                <w:szCs w:val="22"/>
              </w:rPr>
              <w:t xml:space="preserve"> </w:t>
            </w:r>
            <w:proofErr w:type="spellStart"/>
            <w:r w:rsidRPr="00F122D3">
              <w:rPr>
                <w:color w:val="000000"/>
                <w:sz w:val="22"/>
                <w:szCs w:val="22"/>
              </w:rPr>
              <w:t>the</w:t>
            </w:r>
            <w:proofErr w:type="spellEnd"/>
            <w:r w:rsidRPr="00F122D3">
              <w:rPr>
                <w:color w:val="000000"/>
                <w:sz w:val="22"/>
                <w:szCs w:val="22"/>
              </w:rPr>
              <w:t xml:space="preserve"> </w:t>
            </w:r>
            <w:proofErr w:type="spellStart"/>
            <w:r w:rsidRPr="00F122D3">
              <w:rPr>
                <w:color w:val="000000"/>
                <w:sz w:val="22"/>
                <w:szCs w:val="22"/>
              </w:rPr>
              <w:t>operation</w:t>
            </w:r>
            <w:proofErr w:type="spellEnd"/>
            <w:r w:rsidRPr="00F122D3">
              <w:rPr>
                <w:color w:val="000000"/>
                <w:sz w:val="22"/>
                <w:szCs w:val="22"/>
              </w:rPr>
              <w:t xml:space="preserve"> </w:t>
            </w:r>
            <w:proofErr w:type="spellStart"/>
            <w:r w:rsidRPr="00F122D3">
              <w:rPr>
                <w:color w:val="000000"/>
                <w:sz w:val="22"/>
                <w:szCs w:val="22"/>
              </w:rPr>
              <w:t>with</w:t>
            </w:r>
            <w:proofErr w:type="spellEnd"/>
            <w:r w:rsidRPr="00F122D3">
              <w:rPr>
                <w:color w:val="000000"/>
                <w:sz w:val="22"/>
                <w:szCs w:val="22"/>
              </w:rPr>
              <w:t xml:space="preserve"> a </w:t>
            </w:r>
            <w:proofErr w:type="spellStart"/>
            <w:r w:rsidRPr="00F122D3">
              <w:rPr>
                <w:color w:val="000000"/>
                <w:sz w:val="22"/>
                <w:szCs w:val="22"/>
              </w:rPr>
              <w:t>lever</w:t>
            </w:r>
            <w:proofErr w:type="spellEnd"/>
          </w:p>
        </w:tc>
        <w:tc>
          <w:tcPr>
            <w:tcW w:w="3690" w:type="dxa"/>
          </w:tcPr>
          <w:p w14:paraId="2BA92C18"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Yes</w:t>
            </w:r>
            <w:proofErr w:type="spellEnd"/>
          </w:p>
        </w:tc>
        <w:tc>
          <w:tcPr>
            <w:tcW w:w="2405" w:type="dxa"/>
          </w:tcPr>
          <w:p w14:paraId="104D80DC"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4B588207" w14:textId="0855300C" w:rsidTr="004833E4">
        <w:trPr>
          <w:jc w:val="center"/>
        </w:trPr>
        <w:tc>
          <w:tcPr>
            <w:tcW w:w="9776" w:type="dxa"/>
            <w:gridSpan w:val="4"/>
          </w:tcPr>
          <w:p w14:paraId="4720F1B5" w14:textId="4A8219A9" w:rsidR="004833E4" w:rsidRPr="00F122D3" w:rsidRDefault="004833E4" w:rsidP="00A21228">
            <w:pPr>
              <w:pBdr>
                <w:top w:val="nil"/>
                <w:left w:val="nil"/>
                <w:bottom w:val="nil"/>
                <w:right w:val="nil"/>
                <w:between w:val="nil"/>
              </w:pBdr>
              <w:jc w:val="center"/>
              <w:rPr>
                <w:b/>
                <w:bCs/>
                <w:color w:val="000000"/>
                <w:sz w:val="22"/>
                <w:szCs w:val="22"/>
              </w:rPr>
            </w:pPr>
            <w:r w:rsidRPr="00F122D3">
              <w:rPr>
                <w:b/>
                <w:bCs/>
                <w:color w:val="000000"/>
                <w:sz w:val="22"/>
                <w:szCs w:val="22"/>
              </w:rPr>
              <w:t xml:space="preserve">T-die base </w:t>
            </w:r>
            <w:proofErr w:type="spellStart"/>
            <w:r w:rsidRPr="00F122D3">
              <w:rPr>
                <w:b/>
                <w:bCs/>
                <w:color w:val="000000"/>
                <w:sz w:val="22"/>
                <w:szCs w:val="22"/>
              </w:rPr>
              <w:t>layer</w:t>
            </w:r>
            <w:proofErr w:type="spellEnd"/>
          </w:p>
        </w:tc>
      </w:tr>
      <w:tr w:rsidR="004833E4" w:rsidRPr="00F122D3" w14:paraId="4B368921" w14:textId="55E5932E" w:rsidTr="004833E4">
        <w:trPr>
          <w:jc w:val="center"/>
        </w:trPr>
        <w:tc>
          <w:tcPr>
            <w:tcW w:w="817" w:type="dxa"/>
          </w:tcPr>
          <w:p w14:paraId="1D811EBC"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7D84E41D"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Film</w:t>
            </w:r>
            <w:proofErr w:type="spellEnd"/>
            <w:r w:rsidRPr="00F122D3">
              <w:rPr>
                <w:color w:val="000000"/>
                <w:sz w:val="22"/>
                <w:szCs w:val="22"/>
              </w:rPr>
              <w:t xml:space="preserve"> </w:t>
            </w:r>
            <w:proofErr w:type="spellStart"/>
            <w:r w:rsidRPr="00F122D3">
              <w:rPr>
                <w:color w:val="000000"/>
                <w:sz w:val="22"/>
                <w:szCs w:val="22"/>
              </w:rPr>
              <w:t>width</w:t>
            </w:r>
            <w:proofErr w:type="spellEnd"/>
            <w:r w:rsidRPr="00F122D3">
              <w:rPr>
                <w:color w:val="000000"/>
                <w:sz w:val="22"/>
                <w:szCs w:val="22"/>
              </w:rPr>
              <w:t xml:space="preserve"> </w:t>
            </w:r>
            <w:proofErr w:type="spellStart"/>
            <w:r w:rsidRPr="00F122D3">
              <w:rPr>
                <w:color w:val="000000"/>
                <w:sz w:val="22"/>
                <w:szCs w:val="22"/>
              </w:rPr>
              <w:t>adjustment</w:t>
            </w:r>
            <w:proofErr w:type="spellEnd"/>
          </w:p>
        </w:tc>
        <w:tc>
          <w:tcPr>
            <w:tcW w:w="3690" w:type="dxa"/>
          </w:tcPr>
          <w:p w14:paraId="6E303A39"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Yes</w:t>
            </w:r>
            <w:proofErr w:type="spellEnd"/>
          </w:p>
        </w:tc>
        <w:tc>
          <w:tcPr>
            <w:tcW w:w="2405" w:type="dxa"/>
          </w:tcPr>
          <w:p w14:paraId="634C3129"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181A5EB6" w14:textId="7D06EFD8" w:rsidTr="004833E4">
        <w:trPr>
          <w:jc w:val="center"/>
        </w:trPr>
        <w:tc>
          <w:tcPr>
            <w:tcW w:w="817" w:type="dxa"/>
          </w:tcPr>
          <w:p w14:paraId="06378A8A"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1BCA718E"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Chromium</w:t>
            </w:r>
            <w:proofErr w:type="spellEnd"/>
            <w:r w:rsidRPr="00F122D3">
              <w:rPr>
                <w:color w:val="000000"/>
                <w:sz w:val="22"/>
                <w:szCs w:val="22"/>
              </w:rPr>
              <w:t xml:space="preserve"> </w:t>
            </w:r>
            <w:proofErr w:type="spellStart"/>
            <w:r w:rsidRPr="00F122D3">
              <w:rPr>
                <w:color w:val="000000"/>
                <w:sz w:val="22"/>
                <w:szCs w:val="22"/>
              </w:rPr>
              <w:t>plating</w:t>
            </w:r>
            <w:proofErr w:type="spellEnd"/>
          </w:p>
        </w:tc>
        <w:tc>
          <w:tcPr>
            <w:tcW w:w="3690" w:type="dxa"/>
          </w:tcPr>
          <w:p w14:paraId="40730883"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Yes</w:t>
            </w:r>
            <w:proofErr w:type="spellEnd"/>
          </w:p>
        </w:tc>
        <w:tc>
          <w:tcPr>
            <w:tcW w:w="2405" w:type="dxa"/>
          </w:tcPr>
          <w:p w14:paraId="0E2C3EA3"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6FB2C520" w14:textId="526BAEC8" w:rsidTr="004833E4">
        <w:trPr>
          <w:jc w:val="center"/>
        </w:trPr>
        <w:tc>
          <w:tcPr>
            <w:tcW w:w="9776" w:type="dxa"/>
            <w:gridSpan w:val="4"/>
          </w:tcPr>
          <w:p w14:paraId="081D1802" w14:textId="3EC5AE78" w:rsidR="004833E4" w:rsidRPr="00F122D3" w:rsidRDefault="004833E4" w:rsidP="00A21228">
            <w:pPr>
              <w:pBdr>
                <w:top w:val="nil"/>
                <w:left w:val="nil"/>
                <w:bottom w:val="nil"/>
                <w:right w:val="nil"/>
                <w:between w:val="nil"/>
              </w:pBdr>
              <w:jc w:val="center"/>
              <w:rPr>
                <w:b/>
                <w:bCs/>
                <w:color w:val="000000"/>
                <w:sz w:val="22"/>
                <w:szCs w:val="22"/>
              </w:rPr>
            </w:pPr>
            <w:proofErr w:type="spellStart"/>
            <w:r w:rsidRPr="00F122D3">
              <w:rPr>
                <w:b/>
                <w:bCs/>
                <w:color w:val="000000"/>
                <w:sz w:val="22"/>
                <w:szCs w:val="22"/>
              </w:rPr>
              <w:t>Winder</w:t>
            </w:r>
            <w:proofErr w:type="spellEnd"/>
            <w:r w:rsidRPr="00F122D3">
              <w:rPr>
                <w:b/>
                <w:bCs/>
                <w:color w:val="000000"/>
                <w:sz w:val="22"/>
                <w:szCs w:val="22"/>
              </w:rPr>
              <w:t xml:space="preserve"> </w:t>
            </w:r>
            <w:proofErr w:type="spellStart"/>
            <w:r w:rsidRPr="00F122D3">
              <w:rPr>
                <w:b/>
                <w:bCs/>
                <w:color w:val="000000"/>
                <w:sz w:val="22"/>
                <w:szCs w:val="22"/>
              </w:rPr>
              <w:t>block</w:t>
            </w:r>
            <w:proofErr w:type="spellEnd"/>
          </w:p>
        </w:tc>
      </w:tr>
      <w:tr w:rsidR="004833E4" w:rsidRPr="00F122D3" w14:paraId="6B813E25" w14:textId="5F2EC709" w:rsidTr="004833E4">
        <w:trPr>
          <w:jc w:val="center"/>
        </w:trPr>
        <w:tc>
          <w:tcPr>
            <w:tcW w:w="817" w:type="dxa"/>
          </w:tcPr>
          <w:p w14:paraId="38415FFA"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3F0BBD55"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Automatic</w:t>
            </w:r>
            <w:proofErr w:type="spellEnd"/>
            <w:r w:rsidRPr="00F122D3">
              <w:rPr>
                <w:color w:val="000000"/>
                <w:sz w:val="22"/>
                <w:szCs w:val="22"/>
              </w:rPr>
              <w:t xml:space="preserve"> </w:t>
            </w:r>
            <w:proofErr w:type="spellStart"/>
            <w:r w:rsidRPr="00F122D3">
              <w:rPr>
                <w:color w:val="000000"/>
                <w:sz w:val="22"/>
                <w:szCs w:val="22"/>
              </w:rPr>
              <w:t>wrapper</w:t>
            </w:r>
            <w:proofErr w:type="spellEnd"/>
            <w:r w:rsidRPr="00F122D3">
              <w:rPr>
                <w:color w:val="000000"/>
                <w:sz w:val="22"/>
                <w:szCs w:val="22"/>
              </w:rPr>
              <w:t xml:space="preserve"> </w:t>
            </w:r>
            <w:proofErr w:type="spellStart"/>
            <w:r w:rsidRPr="00F122D3">
              <w:rPr>
                <w:color w:val="000000"/>
                <w:sz w:val="22"/>
                <w:szCs w:val="22"/>
              </w:rPr>
              <w:t>with</w:t>
            </w:r>
            <w:proofErr w:type="spellEnd"/>
            <w:r w:rsidRPr="00F122D3">
              <w:rPr>
                <w:color w:val="000000"/>
                <w:sz w:val="22"/>
                <w:szCs w:val="22"/>
              </w:rPr>
              <w:t xml:space="preserve"> PLC </w:t>
            </w:r>
            <w:proofErr w:type="spellStart"/>
            <w:r w:rsidRPr="00F122D3">
              <w:rPr>
                <w:color w:val="000000"/>
                <w:sz w:val="22"/>
                <w:szCs w:val="22"/>
              </w:rPr>
              <w:t>controlled</w:t>
            </w:r>
            <w:proofErr w:type="spellEnd"/>
            <w:r w:rsidRPr="00F122D3">
              <w:rPr>
                <w:color w:val="000000"/>
                <w:sz w:val="22"/>
                <w:szCs w:val="22"/>
              </w:rPr>
              <w:t xml:space="preserve"> </w:t>
            </w:r>
            <w:proofErr w:type="spellStart"/>
            <w:r w:rsidRPr="00F122D3">
              <w:rPr>
                <w:color w:val="000000"/>
                <w:sz w:val="22"/>
                <w:szCs w:val="22"/>
              </w:rPr>
              <w:t>cutting</w:t>
            </w:r>
            <w:proofErr w:type="spellEnd"/>
          </w:p>
        </w:tc>
        <w:tc>
          <w:tcPr>
            <w:tcW w:w="3690" w:type="dxa"/>
          </w:tcPr>
          <w:p w14:paraId="406B329B"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Yes</w:t>
            </w:r>
            <w:proofErr w:type="spellEnd"/>
          </w:p>
        </w:tc>
        <w:tc>
          <w:tcPr>
            <w:tcW w:w="2405" w:type="dxa"/>
          </w:tcPr>
          <w:p w14:paraId="20969AF5"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29262981" w14:textId="4CC3780E" w:rsidTr="004833E4">
        <w:trPr>
          <w:jc w:val="center"/>
        </w:trPr>
        <w:tc>
          <w:tcPr>
            <w:tcW w:w="817" w:type="dxa"/>
          </w:tcPr>
          <w:p w14:paraId="583A097A"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458A66DC" w14:textId="77777777" w:rsidR="004833E4" w:rsidRPr="00F122D3" w:rsidRDefault="004833E4" w:rsidP="00A21228">
            <w:pPr>
              <w:pBdr>
                <w:top w:val="nil"/>
                <w:left w:val="nil"/>
                <w:bottom w:val="nil"/>
                <w:right w:val="nil"/>
                <w:between w:val="nil"/>
              </w:pBdr>
              <w:rPr>
                <w:color w:val="000000"/>
                <w:sz w:val="22"/>
                <w:szCs w:val="22"/>
                <w:lang w:val="lt"/>
              </w:rPr>
            </w:pPr>
            <w:proofErr w:type="spellStart"/>
            <w:r w:rsidRPr="00F122D3">
              <w:rPr>
                <w:color w:val="000000"/>
                <w:sz w:val="22"/>
                <w:szCs w:val="22"/>
              </w:rPr>
              <w:t>Roll</w:t>
            </w:r>
            <w:proofErr w:type="spellEnd"/>
            <w:r w:rsidRPr="00F122D3">
              <w:rPr>
                <w:color w:val="000000"/>
                <w:sz w:val="22"/>
                <w:szCs w:val="22"/>
              </w:rPr>
              <w:t xml:space="preserve"> </w:t>
            </w:r>
            <w:proofErr w:type="spellStart"/>
            <w:r w:rsidRPr="00F122D3">
              <w:rPr>
                <w:color w:val="000000"/>
                <w:sz w:val="22"/>
                <w:szCs w:val="22"/>
              </w:rPr>
              <w:t>diameter</w:t>
            </w:r>
            <w:proofErr w:type="spellEnd"/>
            <w:r w:rsidRPr="00F122D3">
              <w:rPr>
                <w:color w:val="000000"/>
                <w:sz w:val="22"/>
                <w:szCs w:val="22"/>
              </w:rPr>
              <w:t xml:space="preserve"> </w:t>
            </w:r>
          </w:p>
        </w:tc>
        <w:tc>
          <w:tcPr>
            <w:tcW w:w="3690" w:type="dxa"/>
          </w:tcPr>
          <w:p w14:paraId="6998E215" w14:textId="77777777" w:rsidR="004833E4" w:rsidRPr="00F122D3" w:rsidRDefault="004833E4" w:rsidP="00A21228">
            <w:pPr>
              <w:pBdr>
                <w:top w:val="nil"/>
                <w:left w:val="nil"/>
                <w:bottom w:val="nil"/>
                <w:right w:val="nil"/>
                <w:between w:val="nil"/>
              </w:pBdr>
              <w:rPr>
                <w:color w:val="000000"/>
                <w:sz w:val="22"/>
                <w:szCs w:val="22"/>
                <w:lang w:val="lt"/>
              </w:rPr>
            </w:pPr>
            <w:proofErr w:type="spellStart"/>
            <w:r w:rsidRPr="00F122D3">
              <w:rPr>
                <w:color w:val="000000"/>
                <w:sz w:val="22"/>
                <w:szCs w:val="22"/>
              </w:rPr>
              <w:t>Not</w:t>
            </w:r>
            <w:proofErr w:type="spellEnd"/>
            <w:r w:rsidRPr="00F122D3">
              <w:rPr>
                <w:color w:val="000000"/>
                <w:sz w:val="22"/>
                <w:szCs w:val="22"/>
              </w:rPr>
              <w:t xml:space="preserve"> </w:t>
            </w:r>
            <w:proofErr w:type="spellStart"/>
            <w:r w:rsidRPr="00F122D3">
              <w:rPr>
                <w:color w:val="000000"/>
                <w:sz w:val="22"/>
                <w:szCs w:val="22"/>
              </w:rPr>
              <w:t>less</w:t>
            </w:r>
            <w:proofErr w:type="spellEnd"/>
            <w:r w:rsidRPr="00F122D3">
              <w:rPr>
                <w:color w:val="000000"/>
                <w:sz w:val="22"/>
                <w:szCs w:val="22"/>
              </w:rPr>
              <w:t xml:space="preserve"> </w:t>
            </w:r>
            <w:proofErr w:type="spellStart"/>
            <w:r w:rsidRPr="00F122D3">
              <w:rPr>
                <w:color w:val="000000"/>
                <w:sz w:val="22"/>
                <w:szCs w:val="22"/>
              </w:rPr>
              <w:t>than</w:t>
            </w:r>
            <w:proofErr w:type="spellEnd"/>
            <w:r w:rsidRPr="00F122D3">
              <w:rPr>
                <w:color w:val="000000"/>
                <w:sz w:val="22"/>
                <w:szCs w:val="22"/>
              </w:rPr>
              <w:t xml:space="preserve"> 1000 mm</w:t>
            </w:r>
          </w:p>
        </w:tc>
        <w:tc>
          <w:tcPr>
            <w:tcW w:w="2405" w:type="dxa"/>
          </w:tcPr>
          <w:p w14:paraId="01E17CC5"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4CF0A8B2" w14:textId="427C3036" w:rsidTr="004833E4">
        <w:trPr>
          <w:jc w:val="center"/>
        </w:trPr>
        <w:tc>
          <w:tcPr>
            <w:tcW w:w="9776" w:type="dxa"/>
            <w:gridSpan w:val="4"/>
          </w:tcPr>
          <w:p w14:paraId="31526CA0" w14:textId="04E57CE9" w:rsidR="004833E4" w:rsidRPr="00F122D3" w:rsidRDefault="004833E4" w:rsidP="00A21228">
            <w:pPr>
              <w:pBdr>
                <w:top w:val="nil"/>
                <w:left w:val="nil"/>
                <w:bottom w:val="nil"/>
                <w:right w:val="nil"/>
                <w:between w:val="nil"/>
              </w:pBdr>
              <w:jc w:val="center"/>
              <w:rPr>
                <w:b/>
                <w:bCs/>
                <w:color w:val="000000"/>
                <w:sz w:val="22"/>
                <w:szCs w:val="22"/>
              </w:rPr>
            </w:pPr>
            <w:proofErr w:type="spellStart"/>
            <w:r w:rsidRPr="00F122D3">
              <w:rPr>
                <w:b/>
                <w:bCs/>
                <w:color w:val="000000"/>
                <w:sz w:val="22"/>
                <w:szCs w:val="22"/>
              </w:rPr>
              <w:t>Other</w:t>
            </w:r>
            <w:proofErr w:type="spellEnd"/>
          </w:p>
        </w:tc>
      </w:tr>
      <w:tr w:rsidR="004833E4" w:rsidRPr="00F122D3" w14:paraId="2F06D9CC" w14:textId="421DFAE9" w:rsidTr="004833E4">
        <w:trPr>
          <w:jc w:val="center"/>
        </w:trPr>
        <w:tc>
          <w:tcPr>
            <w:tcW w:w="817" w:type="dxa"/>
          </w:tcPr>
          <w:p w14:paraId="47848656"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42226AA2" w14:textId="77777777" w:rsidR="004833E4" w:rsidRPr="00F122D3" w:rsidRDefault="004833E4" w:rsidP="00A21228">
            <w:pPr>
              <w:autoSpaceDE w:val="0"/>
              <w:autoSpaceDN w:val="0"/>
              <w:adjustRightInd w:val="0"/>
              <w:rPr>
                <w:color w:val="000000"/>
                <w:sz w:val="22"/>
                <w:szCs w:val="22"/>
                <w:lang w:val="en-GB"/>
              </w:rPr>
            </w:pPr>
            <w:r w:rsidRPr="00F122D3">
              <w:rPr>
                <w:color w:val="000000"/>
                <w:sz w:val="22"/>
                <w:szCs w:val="22"/>
              </w:rPr>
              <w:t xml:space="preserve">PLC </w:t>
            </w:r>
            <w:proofErr w:type="spellStart"/>
            <w:r w:rsidRPr="00F122D3">
              <w:rPr>
                <w:color w:val="000000"/>
                <w:sz w:val="22"/>
                <w:szCs w:val="22"/>
              </w:rPr>
              <w:t>and</w:t>
            </w:r>
            <w:proofErr w:type="spellEnd"/>
            <w:r w:rsidRPr="00F122D3">
              <w:rPr>
                <w:color w:val="000000"/>
                <w:sz w:val="22"/>
                <w:szCs w:val="22"/>
              </w:rPr>
              <w:t xml:space="preserve"> </w:t>
            </w:r>
            <w:proofErr w:type="spellStart"/>
            <w:r w:rsidRPr="00F122D3">
              <w:rPr>
                <w:color w:val="000000"/>
                <w:sz w:val="22"/>
                <w:szCs w:val="22"/>
              </w:rPr>
              <w:t>touchscreen</w:t>
            </w:r>
            <w:proofErr w:type="spellEnd"/>
            <w:r w:rsidRPr="00F122D3">
              <w:rPr>
                <w:color w:val="000000"/>
                <w:sz w:val="22"/>
                <w:szCs w:val="22"/>
              </w:rPr>
              <w:t xml:space="preserve"> </w:t>
            </w:r>
            <w:proofErr w:type="spellStart"/>
            <w:r w:rsidRPr="00F122D3">
              <w:rPr>
                <w:color w:val="000000"/>
                <w:sz w:val="22"/>
                <w:szCs w:val="22"/>
              </w:rPr>
              <w:t>panel</w:t>
            </w:r>
            <w:proofErr w:type="spellEnd"/>
            <w:r w:rsidRPr="00F122D3">
              <w:rPr>
                <w:color w:val="000000"/>
                <w:sz w:val="22"/>
                <w:szCs w:val="22"/>
              </w:rPr>
              <w:t xml:space="preserve"> </w:t>
            </w:r>
          </w:p>
          <w:p w14:paraId="3D619714" w14:textId="77777777" w:rsidR="004833E4" w:rsidRPr="00F122D3" w:rsidRDefault="004833E4" w:rsidP="00A21228">
            <w:pPr>
              <w:pBdr>
                <w:top w:val="nil"/>
                <w:left w:val="nil"/>
                <w:bottom w:val="nil"/>
                <w:right w:val="nil"/>
                <w:between w:val="nil"/>
              </w:pBdr>
              <w:rPr>
                <w:color w:val="000000"/>
                <w:sz w:val="22"/>
                <w:szCs w:val="22"/>
              </w:rPr>
            </w:pPr>
          </w:p>
        </w:tc>
        <w:tc>
          <w:tcPr>
            <w:tcW w:w="3690" w:type="dxa"/>
          </w:tcPr>
          <w:p w14:paraId="63EDA604"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Yes</w:t>
            </w:r>
            <w:proofErr w:type="spellEnd"/>
          </w:p>
        </w:tc>
        <w:tc>
          <w:tcPr>
            <w:tcW w:w="2405" w:type="dxa"/>
          </w:tcPr>
          <w:p w14:paraId="132F8CBF"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0AF06398" w14:textId="22373589" w:rsidTr="004833E4">
        <w:trPr>
          <w:jc w:val="center"/>
        </w:trPr>
        <w:tc>
          <w:tcPr>
            <w:tcW w:w="817" w:type="dxa"/>
          </w:tcPr>
          <w:p w14:paraId="34DE21A1"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48BCF202" w14:textId="77777777" w:rsidR="004833E4" w:rsidRPr="00F122D3" w:rsidRDefault="004833E4" w:rsidP="00A21228">
            <w:pPr>
              <w:pBdr>
                <w:top w:val="nil"/>
                <w:left w:val="nil"/>
                <w:bottom w:val="nil"/>
                <w:right w:val="nil"/>
                <w:between w:val="nil"/>
              </w:pBdr>
              <w:rPr>
                <w:color w:val="000000"/>
                <w:sz w:val="22"/>
                <w:szCs w:val="22"/>
              </w:rPr>
            </w:pPr>
            <w:r w:rsidRPr="00F122D3">
              <w:rPr>
                <w:color w:val="000000"/>
                <w:sz w:val="22"/>
                <w:szCs w:val="22"/>
              </w:rPr>
              <w:t xml:space="preserve">System </w:t>
            </w:r>
            <w:proofErr w:type="spellStart"/>
            <w:r w:rsidRPr="00F122D3">
              <w:rPr>
                <w:color w:val="000000"/>
                <w:sz w:val="22"/>
                <w:szCs w:val="22"/>
              </w:rPr>
              <w:t>for</w:t>
            </w:r>
            <w:proofErr w:type="spellEnd"/>
            <w:r w:rsidRPr="00F122D3">
              <w:rPr>
                <w:color w:val="000000"/>
                <w:sz w:val="22"/>
                <w:szCs w:val="22"/>
              </w:rPr>
              <w:t xml:space="preserve"> </w:t>
            </w:r>
            <w:proofErr w:type="spellStart"/>
            <w:r w:rsidRPr="00F122D3">
              <w:rPr>
                <w:color w:val="000000"/>
                <w:sz w:val="22"/>
                <w:szCs w:val="22"/>
              </w:rPr>
              <w:t>the</w:t>
            </w:r>
            <w:proofErr w:type="spellEnd"/>
            <w:r w:rsidRPr="00F122D3">
              <w:rPr>
                <w:color w:val="000000"/>
                <w:sz w:val="22"/>
                <w:szCs w:val="22"/>
              </w:rPr>
              <w:t xml:space="preserve"> </w:t>
            </w:r>
            <w:proofErr w:type="spellStart"/>
            <w:r w:rsidRPr="00F122D3">
              <w:rPr>
                <w:color w:val="000000"/>
                <w:sz w:val="22"/>
                <w:szCs w:val="22"/>
              </w:rPr>
              <w:t>processing</w:t>
            </w:r>
            <w:proofErr w:type="spellEnd"/>
            <w:r w:rsidRPr="00F122D3">
              <w:rPr>
                <w:color w:val="000000"/>
                <w:sz w:val="22"/>
                <w:szCs w:val="22"/>
              </w:rPr>
              <w:t xml:space="preserve"> </w:t>
            </w:r>
            <w:proofErr w:type="spellStart"/>
            <w:r w:rsidRPr="00F122D3">
              <w:rPr>
                <w:color w:val="000000"/>
                <w:sz w:val="22"/>
                <w:szCs w:val="22"/>
              </w:rPr>
              <w:t>and</w:t>
            </w:r>
            <w:proofErr w:type="spellEnd"/>
            <w:r w:rsidRPr="00F122D3">
              <w:rPr>
                <w:color w:val="000000"/>
                <w:sz w:val="22"/>
                <w:szCs w:val="22"/>
              </w:rPr>
              <w:t xml:space="preserve"> </w:t>
            </w:r>
            <w:proofErr w:type="spellStart"/>
            <w:r w:rsidRPr="00F122D3">
              <w:rPr>
                <w:color w:val="000000"/>
                <w:sz w:val="22"/>
                <w:szCs w:val="22"/>
              </w:rPr>
              <w:t>return</w:t>
            </w:r>
            <w:proofErr w:type="spellEnd"/>
            <w:r w:rsidRPr="00F122D3">
              <w:rPr>
                <w:color w:val="000000"/>
                <w:sz w:val="22"/>
                <w:szCs w:val="22"/>
              </w:rPr>
              <w:t xml:space="preserve"> </w:t>
            </w:r>
            <w:proofErr w:type="spellStart"/>
            <w:r w:rsidRPr="00F122D3">
              <w:rPr>
                <w:color w:val="000000"/>
                <w:sz w:val="22"/>
                <w:szCs w:val="22"/>
              </w:rPr>
              <w:t>of</w:t>
            </w:r>
            <w:proofErr w:type="spellEnd"/>
            <w:r w:rsidRPr="00F122D3">
              <w:rPr>
                <w:color w:val="000000"/>
                <w:sz w:val="22"/>
                <w:szCs w:val="22"/>
              </w:rPr>
              <w:t xml:space="preserve"> </w:t>
            </w:r>
            <w:proofErr w:type="spellStart"/>
            <w:r w:rsidRPr="00F122D3">
              <w:rPr>
                <w:color w:val="000000"/>
                <w:sz w:val="22"/>
                <w:szCs w:val="22"/>
              </w:rPr>
              <w:t>scraps</w:t>
            </w:r>
            <w:proofErr w:type="spellEnd"/>
            <w:r w:rsidRPr="00F122D3">
              <w:rPr>
                <w:color w:val="000000"/>
                <w:sz w:val="22"/>
                <w:szCs w:val="22"/>
              </w:rPr>
              <w:t xml:space="preserve"> to </w:t>
            </w:r>
            <w:proofErr w:type="spellStart"/>
            <w:r w:rsidRPr="00F122D3">
              <w:rPr>
                <w:color w:val="000000"/>
                <w:sz w:val="22"/>
                <w:szCs w:val="22"/>
              </w:rPr>
              <w:t>production</w:t>
            </w:r>
            <w:proofErr w:type="spellEnd"/>
          </w:p>
        </w:tc>
        <w:tc>
          <w:tcPr>
            <w:tcW w:w="3690" w:type="dxa"/>
          </w:tcPr>
          <w:p w14:paraId="139D0C5F" w14:textId="77777777" w:rsidR="004833E4" w:rsidRPr="00F122D3" w:rsidRDefault="004833E4" w:rsidP="00A21228">
            <w:pPr>
              <w:pBdr>
                <w:top w:val="nil"/>
                <w:left w:val="nil"/>
                <w:bottom w:val="nil"/>
                <w:right w:val="nil"/>
                <w:between w:val="nil"/>
              </w:pBdr>
              <w:rPr>
                <w:color w:val="000000"/>
                <w:sz w:val="22"/>
                <w:szCs w:val="22"/>
              </w:rPr>
            </w:pPr>
            <w:r w:rsidRPr="00F122D3">
              <w:rPr>
                <w:color w:val="000000"/>
                <w:sz w:val="22"/>
                <w:szCs w:val="22"/>
              </w:rPr>
              <w:t xml:space="preserve">At </w:t>
            </w:r>
            <w:proofErr w:type="spellStart"/>
            <w:r w:rsidRPr="00F122D3">
              <w:rPr>
                <w:color w:val="000000"/>
                <w:sz w:val="22"/>
                <w:szCs w:val="22"/>
              </w:rPr>
              <w:t>least</w:t>
            </w:r>
            <w:proofErr w:type="spellEnd"/>
            <w:r w:rsidRPr="00F122D3">
              <w:rPr>
                <w:color w:val="000000"/>
                <w:sz w:val="22"/>
                <w:szCs w:val="22"/>
              </w:rPr>
              <w:t xml:space="preserve"> 1 </w:t>
            </w:r>
            <w:proofErr w:type="spellStart"/>
            <w:r w:rsidRPr="00F122D3">
              <w:rPr>
                <w:color w:val="000000"/>
                <w:sz w:val="22"/>
                <w:szCs w:val="22"/>
              </w:rPr>
              <w:t>pc</w:t>
            </w:r>
            <w:proofErr w:type="spellEnd"/>
          </w:p>
        </w:tc>
        <w:tc>
          <w:tcPr>
            <w:tcW w:w="2405" w:type="dxa"/>
          </w:tcPr>
          <w:p w14:paraId="3B0D7A73"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1B1E247C" w14:textId="0F1F51AA" w:rsidTr="004833E4">
        <w:trPr>
          <w:jc w:val="center"/>
        </w:trPr>
        <w:tc>
          <w:tcPr>
            <w:tcW w:w="817" w:type="dxa"/>
          </w:tcPr>
          <w:p w14:paraId="432971D8"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28014B14"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Device</w:t>
            </w:r>
            <w:proofErr w:type="spellEnd"/>
            <w:r w:rsidRPr="00F122D3">
              <w:rPr>
                <w:color w:val="000000"/>
                <w:sz w:val="22"/>
                <w:szCs w:val="22"/>
              </w:rPr>
              <w:t xml:space="preserve"> </w:t>
            </w:r>
            <w:proofErr w:type="spellStart"/>
            <w:r w:rsidRPr="00F122D3">
              <w:rPr>
                <w:color w:val="000000"/>
                <w:sz w:val="22"/>
                <w:szCs w:val="22"/>
              </w:rPr>
              <w:t>for</w:t>
            </w:r>
            <w:proofErr w:type="spellEnd"/>
            <w:r w:rsidRPr="00F122D3">
              <w:rPr>
                <w:color w:val="000000"/>
                <w:sz w:val="22"/>
                <w:szCs w:val="22"/>
              </w:rPr>
              <w:t xml:space="preserve"> </w:t>
            </w:r>
            <w:proofErr w:type="spellStart"/>
            <w:r w:rsidRPr="00F122D3">
              <w:rPr>
                <w:color w:val="000000"/>
                <w:sz w:val="22"/>
                <w:szCs w:val="22"/>
              </w:rPr>
              <w:t>trimming</w:t>
            </w:r>
            <w:proofErr w:type="spellEnd"/>
            <w:r w:rsidRPr="00F122D3">
              <w:rPr>
                <w:color w:val="000000"/>
                <w:sz w:val="22"/>
                <w:szCs w:val="22"/>
              </w:rPr>
              <w:t xml:space="preserve"> </w:t>
            </w:r>
            <w:proofErr w:type="spellStart"/>
            <w:r w:rsidRPr="00F122D3">
              <w:rPr>
                <w:color w:val="000000"/>
                <w:sz w:val="22"/>
                <w:szCs w:val="22"/>
              </w:rPr>
              <w:t>and</w:t>
            </w:r>
            <w:proofErr w:type="spellEnd"/>
            <w:r w:rsidRPr="00F122D3">
              <w:rPr>
                <w:color w:val="000000"/>
                <w:sz w:val="22"/>
                <w:szCs w:val="22"/>
              </w:rPr>
              <w:t xml:space="preserve"> </w:t>
            </w:r>
            <w:proofErr w:type="spellStart"/>
            <w:r w:rsidRPr="00F122D3">
              <w:rPr>
                <w:color w:val="000000"/>
                <w:sz w:val="22"/>
                <w:szCs w:val="22"/>
              </w:rPr>
              <w:t>trimming</w:t>
            </w:r>
            <w:proofErr w:type="spellEnd"/>
            <w:r w:rsidRPr="00F122D3">
              <w:rPr>
                <w:color w:val="000000"/>
                <w:sz w:val="22"/>
                <w:szCs w:val="22"/>
              </w:rPr>
              <w:t xml:space="preserve"> </w:t>
            </w:r>
            <w:proofErr w:type="spellStart"/>
            <w:r w:rsidRPr="00F122D3">
              <w:rPr>
                <w:color w:val="000000"/>
                <w:sz w:val="22"/>
                <w:szCs w:val="22"/>
              </w:rPr>
              <w:t>knives</w:t>
            </w:r>
            <w:proofErr w:type="spellEnd"/>
            <w:r w:rsidRPr="00F122D3">
              <w:rPr>
                <w:color w:val="000000"/>
                <w:sz w:val="22"/>
                <w:szCs w:val="22"/>
              </w:rPr>
              <w:t xml:space="preserve"> </w:t>
            </w:r>
            <w:proofErr w:type="spellStart"/>
            <w:r w:rsidRPr="00F122D3">
              <w:rPr>
                <w:color w:val="000000"/>
                <w:sz w:val="22"/>
                <w:szCs w:val="22"/>
              </w:rPr>
              <w:t>controlled</w:t>
            </w:r>
            <w:proofErr w:type="spellEnd"/>
            <w:r w:rsidRPr="00F122D3">
              <w:rPr>
                <w:color w:val="000000"/>
                <w:sz w:val="22"/>
                <w:szCs w:val="22"/>
              </w:rPr>
              <w:t xml:space="preserve"> </w:t>
            </w:r>
            <w:proofErr w:type="spellStart"/>
            <w:r w:rsidRPr="00F122D3">
              <w:rPr>
                <w:color w:val="000000"/>
                <w:sz w:val="22"/>
                <w:szCs w:val="22"/>
              </w:rPr>
              <w:t>by</w:t>
            </w:r>
            <w:proofErr w:type="spellEnd"/>
            <w:r w:rsidRPr="00F122D3">
              <w:rPr>
                <w:color w:val="000000"/>
                <w:sz w:val="22"/>
                <w:szCs w:val="22"/>
              </w:rPr>
              <w:t xml:space="preserve"> </w:t>
            </w:r>
            <w:proofErr w:type="spellStart"/>
            <w:r w:rsidRPr="00F122D3">
              <w:rPr>
                <w:color w:val="000000"/>
                <w:sz w:val="22"/>
                <w:szCs w:val="22"/>
              </w:rPr>
              <w:t>air</w:t>
            </w:r>
            <w:proofErr w:type="spellEnd"/>
            <w:r w:rsidRPr="00F122D3">
              <w:rPr>
                <w:color w:val="000000"/>
                <w:sz w:val="22"/>
                <w:szCs w:val="22"/>
              </w:rPr>
              <w:t xml:space="preserve"> </w:t>
            </w:r>
            <w:proofErr w:type="spellStart"/>
            <w:r w:rsidRPr="00F122D3">
              <w:rPr>
                <w:color w:val="000000"/>
                <w:sz w:val="22"/>
                <w:szCs w:val="22"/>
              </w:rPr>
              <w:t>cylinders</w:t>
            </w:r>
            <w:proofErr w:type="spellEnd"/>
          </w:p>
        </w:tc>
        <w:tc>
          <w:tcPr>
            <w:tcW w:w="3690" w:type="dxa"/>
          </w:tcPr>
          <w:p w14:paraId="54AA0F69"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Yes</w:t>
            </w:r>
            <w:proofErr w:type="spellEnd"/>
          </w:p>
        </w:tc>
        <w:tc>
          <w:tcPr>
            <w:tcW w:w="2405" w:type="dxa"/>
          </w:tcPr>
          <w:p w14:paraId="3F8CAFF7"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178BC8DB" w14:textId="13475BF8" w:rsidTr="004833E4">
        <w:trPr>
          <w:jc w:val="center"/>
        </w:trPr>
        <w:tc>
          <w:tcPr>
            <w:tcW w:w="817" w:type="dxa"/>
          </w:tcPr>
          <w:p w14:paraId="6E6A6DC1"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0401749C"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Lose</w:t>
            </w:r>
            <w:proofErr w:type="spellEnd"/>
            <w:r w:rsidRPr="00F122D3">
              <w:rPr>
                <w:color w:val="000000"/>
                <w:sz w:val="22"/>
                <w:szCs w:val="22"/>
              </w:rPr>
              <w:t xml:space="preserve"> </w:t>
            </w:r>
            <w:proofErr w:type="spellStart"/>
            <w:r w:rsidRPr="00F122D3">
              <w:rPr>
                <w:color w:val="000000"/>
                <w:sz w:val="22"/>
                <w:szCs w:val="22"/>
              </w:rPr>
              <w:t>in</w:t>
            </w:r>
            <w:proofErr w:type="spellEnd"/>
            <w:r w:rsidRPr="00F122D3">
              <w:rPr>
                <w:color w:val="000000"/>
                <w:sz w:val="22"/>
                <w:szCs w:val="22"/>
              </w:rPr>
              <w:t xml:space="preserve"> </w:t>
            </w:r>
            <w:proofErr w:type="spellStart"/>
            <w:r w:rsidRPr="00F122D3">
              <w:rPr>
                <w:color w:val="000000"/>
                <w:sz w:val="22"/>
                <w:szCs w:val="22"/>
              </w:rPr>
              <w:t>weight</w:t>
            </w:r>
            <w:proofErr w:type="spellEnd"/>
            <w:r w:rsidRPr="00F122D3">
              <w:rPr>
                <w:color w:val="000000"/>
                <w:sz w:val="22"/>
                <w:szCs w:val="22"/>
              </w:rPr>
              <w:t xml:space="preserve"> </w:t>
            </w:r>
            <w:proofErr w:type="spellStart"/>
            <w:r w:rsidRPr="00F122D3">
              <w:rPr>
                <w:color w:val="000000"/>
                <w:sz w:val="22"/>
                <w:szCs w:val="22"/>
              </w:rPr>
              <w:t>automatic</w:t>
            </w:r>
            <w:proofErr w:type="spellEnd"/>
            <w:r w:rsidRPr="00F122D3">
              <w:rPr>
                <w:color w:val="000000"/>
                <w:sz w:val="22"/>
                <w:szCs w:val="22"/>
              </w:rPr>
              <w:t xml:space="preserve"> </w:t>
            </w:r>
            <w:proofErr w:type="spellStart"/>
            <w:r w:rsidRPr="00F122D3">
              <w:rPr>
                <w:color w:val="000000"/>
                <w:sz w:val="22"/>
                <w:szCs w:val="22"/>
              </w:rPr>
              <w:t>dosing</w:t>
            </w:r>
            <w:proofErr w:type="spellEnd"/>
            <w:r w:rsidRPr="00F122D3">
              <w:rPr>
                <w:color w:val="000000"/>
                <w:sz w:val="22"/>
                <w:szCs w:val="22"/>
              </w:rPr>
              <w:t xml:space="preserve"> </w:t>
            </w:r>
            <w:proofErr w:type="spellStart"/>
            <w:r w:rsidRPr="00F122D3">
              <w:rPr>
                <w:color w:val="000000"/>
                <w:sz w:val="22"/>
                <w:szCs w:val="22"/>
              </w:rPr>
              <w:t>system</w:t>
            </w:r>
            <w:proofErr w:type="spellEnd"/>
          </w:p>
        </w:tc>
        <w:tc>
          <w:tcPr>
            <w:tcW w:w="3690" w:type="dxa"/>
          </w:tcPr>
          <w:p w14:paraId="46E342F0" w14:textId="77777777" w:rsidR="004833E4" w:rsidRPr="00F122D3" w:rsidRDefault="004833E4" w:rsidP="00A21228">
            <w:pPr>
              <w:pBdr>
                <w:top w:val="nil"/>
                <w:left w:val="nil"/>
                <w:bottom w:val="nil"/>
                <w:right w:val="nil"/>
                <w:between w:val="nil"/>
              </w:pBdr>
              <w:rPr>
                <w:color w:val="000000"/>
                <w:sz w:val="22"/>
                <w:szCs w:val="22"/>
              </w:rPr>
            </w:pPr>
            <w:r w:rsidRPr="00F122D3">
              <w:rPr>
                <w:color w:val="000000"/>
                <w:sz w:val="22"/>
                <w:szCs w:val="22"/>
              </w:rPr>
              <w:t xml:space="preserve">At </w:t>
            </w:r>
            <w:proofErr w:type="spellStart"/>
            <w:r w:rsidRPr="00F122D3">
              <w:rPr>
                <w:color w:val="000000"/>
                <w:sz w:val="22"/>
                <w:szCs w:val="22"/>
              </w:rPr>
              <w:t>least</w:t>
            </w:r>
            <w:proofErr w:type="spellEnd"/>
            <w:r w:rsidRPr="00F122D3">
              <w:rPr>
                <w:color w:val="000000"/>
                <w:sz w:val="22"/>
                <w:szCs w:val="22"/>
              </w:rPr>
              <w:t xml:space="preserve"> 3 </w:t>
            </w:r>
            <w:proofErr w:type="spellStart"/>
            <w:r w:rsidRPr="00F122D3">
              <w:rPr>
                <w:color w:val="000000"/>
                <w:sz w:val="22"/>
                <w:szCs w:val="22"/>
              </w:rPr>
              <w:t>pcs</w:t>
            </w:r>
            <w:proofErr w:type="spellEnd"/>
          </w:p>
        </w:tc>
        <w:tc>
          <w:tcPr>
            <w:tcW w:w="2405" w:type="dxa"/>
          </w:tcPr>
          <w:p w14:paraId="339FE647"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644C7AB6" w14:textId="1851F994" w:rsidTr="004833E4">
        <w:trPr>
          <w:jc w:val="center"/>
        </w:trPr>
        <w:tc>
          <w:tcPr>
            <w:tcW w:w="817" w:type="dxa"/>
          </w:tcPr>
          <w:p w14:paraId="68A540F7"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26BA218B"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Lamination</w:t>
            </w:r>
            <w:proofErr w:type="spellEnd"/>
            <w:r w:rsidRPr="00F122D3">
              <w:rPr>
                <w:color w:val="000000"/>
                <w:sz w:val="22"/>
                <w:szCs w:val="22"/>
              </w:rPr>
              <w:t xml:space="preserve"> </w:t>
            </w:r>
            <w:proofErr w:type="spellStart"/>
            <w:r w:rsidRPr="00F122D3">
              <w:rPr>
                <w:color w:val="000000"/>
                <w:sz w:val="22"/>
                <w:szCs w:val="22"/>
              </w:rPr>
              <w:t>section</w:t>
            </w:r>
            <w:proofErr w:type="spellEnd"/>
          </w:p>
        </w:tc>
        <w:tc>
          <w:tcPr>
            <w:tcW w:w="3690" w:type="dxa"/>
          </w:tcPr>
          <w:p w14:paraId="4DA594DB"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Yes</w:t>
            </w:r>
            <w:proofErr w:type="spellEnd"/>
          </w:p>
        </w:tc>
        <w:tc>
          <w:tcPr>
            <w:tcW w:w="2405" w:type="dxa"/>
          </w:tcPr>
          <w:p w14:paraId="1BE056B2"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5C2C53B0" w14:textId="086A996C" w:rsidTr="004833E4">
        <w:trPr>
          <w:jc w:val="center"/>
        </w:trPr>
        <w:tc>
          <w:tcPr>
            <w:tcW w:w="817" w:type="dxa"/>
          </w:tcPr>
          <w:p w14:paraId="650C7A32" w14:textId="77777777" w:rsidR="004833E4" w:rsidRPr="00F122D3" w:rsidRDefault="004833E4" w:rsidP="004833E4">
            <w:pPr>
              <w:pStyle w:val="Sraopastraipa"/>
              <w:numPr>
                <w:ilvl w:val="0"/>
                <w:numId w:val="42"/>
              </w:numPr>
              <w:pBdr>
                <w:top w:val="nil"/>
                <w:left w:val="nil"/>
                <w:bottom w:val="nil"/>
                <w:right w:val="nil"/>
                <w:between w:val="nil"/>
              </w:pBdr>
              <w:rPr>
                <w:color w:val="000000"/>
                <w:sz w:val="22"/>
                <w:szCs w:val="22"/>
              </w:rPr>
            </w:pPr>
          </w:p>
        </w:tc>
        <w:tc>
          <w:tcPr>
            <w:tcW w:w="2864" w:type="dxa"/>
          </w:tcPr>
          <w:p w14:paraId="2AB8C774"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Air-cooled</w:t>
            </w:r>
            <w:proofErr w:type="spellEnd"/>
            <w:r w:rsidRPr="00F122D3">
              <w:rPr>
                <w:color w:val="000000"/>
                <w:sz w:val="22"/>
                <w:szCs w:val="22"/>
              </w:rPr>
              <w:t xml:space="preserve"> </w:t>
            </w:r>
            <w:proofErr w:type="spellStart"/>
            <w:r w:rsidRPr="00F122D3">
              <w:rPr>
                <w:color w:val="000000"/>
                <w:sz w:val="22"/>
                <w:szCs w:val="22"/>
              </w:rPr>
              <w:t>process</w:t>
            </w:r>
            <w:proofErr w:type="spellEnd"/>
            <w:r w:rsidRPr="00F122D3">
              <w:rPr>
                <w:color w:val="000000"/>
                <w:sz w:val="22"/>
                <w:szCs w:val="22"/>
              </w:rPr>
              <w:t xml:space="preserve"> </w:t>
            </w:r>
            <w:proofErr w:type="spellStart"/>
            <w:r w:rsidRPr="00F122D3">
              <w:rPr>
                <w:color w:val="000000"/>
                <w:sz w:val="22"/>
                <w:szCs w:val="22"/>
              </w:rPr>
              <w:t>water</w:t>
            </w:r>
            <w:proofErr w:type="spellEnd"/>
            <w:r w:rsidRPr="00F122D3">
              <w:rPr>
                <w:color w:val="000000"/>
                <w:sz w:val="22"/>
                <w:szCs w:val="22"/>
              </w:rPr>
              <w:t xml:space="preserve"> </w:t>
            </w:r>
            <w:proofErr w:type="spellStart"/>
            <w:r w:rsidRPr="00F122D3">
              <w:rPr>
                <w:color w:val="000000"/>
                <w:sz w:val="22"/>
                <w:szCs w:val="22"/>
              </w:rPr>
              <w:t>refrigeration</w:t>
            </w:r>
            <w:proofErr w:type="spellEnd"/>
            <w:r w:rsidRPr="00F122D3">
              <w:rPr>
                <w:color w:val="000000"/>
                <w:sz w:val="22"/>
                <w:szCs w:val="22"/>
              </w:rPr>
              <w:t xml:space="preserve"> </w:t>
            </w:r>
            <w:proofErr w:type="spellStart"/>
            <w:r w:rsidRPr="00F122D3">
              <w:rPr>
                <w:color w:val="000000"/>
                <w:sz w:val="22"/>
                <w:szCs w:val="22"/>
              </w:rPr>
              <w:t>unit</w:t>
            </w:r>
            <w:proofErr w:type="spellEnd"/>
          </w:p>
        </w:tc>
        <w:tc>
          <w:tcPr>
            <w:tcW w:w="3690" w:type="dxa"/>
          </w:tcPr>
          <w:p w14:paraId="0DC86737"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Yes</w:t>
            </w:r>
            <w:proofErr w:type="spellEnd"/>
          </w:p>
        </w:tc>
        <w:tc>
          <w:tcPr>
            <w:tcW w:w="2405" w:type="dxa"/>
          </w:tcPr>
          <w:p w14:paraId="7C8C84E5"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53082087" w14:textId="35D33C07" w:rsidTr="004833E4">
        <w:trPr>
          <w:jc w:val="center"/>
        </w:trPr>
        <w:tc>
          <w:tcPr>
            <w:tcW w:w="9776" w:type="dxa"/>
            <w:gridSpan w:val="4"/>
          </w:tcPr>
          <w:p w14:paraId="03B2B5AF" w14:textId="4638B829" w:rsidR="004833E4" w:rsidRPr="00F122D3" w:rsidRDefault="004833E4" w:rsidP="00A21228">
            <w:pPr>
              <w:pBdr>
                <w:top w:val="nil"/>
                <w:left w:val="nil"/>
                <w:bottom w:val="nil"/>
                <w:right w:val="nil"/>
                <w:between w:val="nil"/>
              </w:pBdr>
              <w:jc w:val="center"/>
              <w:rPr>
                <w:b/>
                <w:color w:val="000000"/>
                <w:sz w:val="22"/>
                <w:szCs w:val="22"/>
              </w:rPr>
            </w:pPr>
            <w:r w:rsidRPr="00F122D3">
              <w:rPr>
                <w:b/>
                <w:color w:val="000000"/>
                <w:sz w:val="22"/>
                <w:szCs w:val="22"/>
              </w:rPr>
              <w:t xml:space="preserve">General </w:t>
            </w:r>
            <w:proofErr w:type="spellStart"/>
            <w:r w:rsidRPr="00F122D3">
              <w:rPr>
                <w:b/>
                <w:color w:val="000000"/>
                <w:sz w:val="22"/>
                <w:szCs w:val="22"/>
              </w:rPr>
              <w:t>requirements</w:t>
            </w:r>
            <w:proofErr w:type="spellEnd"/>
          </w:p>
        </w:tc>
      </w:tr>
      <w:tr w:rsidR="004833E4" w:rsidRPr="00F122D3" w14:paraId="3B9A0D6B" w14:textId="79F0A594" w:rsidTr="004833E4">
        <w:trPr>
          <w:jc w:val="center"/>
        </w:trPr>
        <w:tc>
          <w:tcPr>
            <w:tcW w:w="817" w:type="dxa"/>
          </w:tcPr>
          <w:p w14:paraId="79D4CA29" w14:textId="77777777" w:rsidR="004833E4" w:rsidRPr="00F122D3" w:rsidRDefault="004833E4" w:rsidP="00A21228">
            <w:pPr>
              <w:pBdr>
                <w:top w:val="nil"/>
                <w:left w:val="nil"/>
                <w:bottom w:val="nil"/>
                <w:right w:val="nil"/>
                <w:between w:val="nil"/>
              </w:pBdr>
              <w:rPr>
                <w:color w:val="000000"/>
                <w:sz w:val="22"/>
                <w:szCs w:val="22"/>
              </w:rPr>
            </w:pPr>
            <w:r w:rsidRPr="00F122D3">
              <w:rPr>
                <w:color w:val="000000"/>
                <w:sz w:val="22"/>
                <w:szCs w:val="22"/>
              </w:rPr>
              <w:t>1</w:t>
            </w:r>
          </w:p>
        </w:tc>
        <w:tc>
          <w:tcPr>
            <w:tcW w:w="2864" w:type="dxa"/>
          </w:tcPr>
          <w:p w14:paraId="735C6F0B"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Equipment</w:t>
            </w:r>
            <w:proofErr w:type="spellEnd"/>
            <w:r w:rsidRPr="00F122D3">
              <w:rPr>
                <w:color w:val="000000"/>
                <w:sz w:val="22"/>
                <w:szCs w:val="22"/>
              </w:rPr>
              <w:t xml:space="preserve"> </w:t>
            </w:r>
            <w:proofErr w:type="spellStart"/>
            <w:r w:rsidRPr="00F122D3">
              <w:rPr>
                <w:color w:val="000000"/>
                <w:sz w:val="22"/>
                <w:szCs w:val="22"/>
              </w:rPr>
              <w:t>must</w:t>
            </w:r>
            <w:proofErr w:type="spellEnd"/>
            <w:r w:rsidRPr="00F122D3">
              <w:rPr>
                <w:color w:val="000000"/>
                <w:sz w:val="22"/>
                <w:szCs w:val="22"/>
              </w:rPr>
              <w:t xml:space="preserve"> be </w:t>
            </w:r>
            <w:proofErr w:type="spellStart"/>
            <w:r w:rsidRPr="00F122D3">
              <w:rPr>
                <w:color w:val="000000"/>
                <w:sz w:val="22"/>
                <w:szCs w:val="22"/>
              </w:rPr>
              <w:t>new</w:t>
            </w:r>
            <w:proofErr w:type="spellEnd"/>
            <w:r w:rsidRPr="00F122D3">
              <w:rPr>
                <w:color w:val="000000"/>
                <w:sz w:val="22"/>
                <w:szCs w:val="22"/>
              </w:rPr>
              <w:t xml:space="preserve"> (</w:t>
            </w:r>
            <w:proofErr w:type="spellStart"/>
            <w:r w:rsidRPr="00F122D3">
              <w:rPr>
                <w:color w:val="000000"/>
                <w:sz w:val="22"/>
                <w:szCs w:val="22"/>
              </w:rPr>
              <w:t>unused</w:t>
            </w:r>
            <w:proofErr w:type="spellEnd"/>
            <w:r w:rsidRPr="00F122D3">
              <w:rPr>
                <w:color w:val="000000"/>
                <w:sz w:val="22"/>
                <w:szCs w:val="22"/>
              </w:rPr>
              <w:t>)</w:t>
            </w:r>
          </w:p>
        </w:tc>
        <w:tc>
          <w:tcPr>
            <w:tcW w:w="3690" w:type="dxa"/>
          </w:tcPr>
          <w:p w14:paraId="3C1CE56B"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Yes</w:t>
            </w:r>
            <w:proofErr w:type="spellEnd"/>
          </w:p>
        </w:tc>
        <w:tc>
          <w:tcPr>
            <w:tcW w:w="2405" w:type="dxa"/>
          </w:tcPr>
          <w:p w14:paraId="200D2903" w14:textId="77777777" w:rsidR="004833E4" w:rsidRPr="00F122D3" w:rsidRDefault="004833E4" w:rsidP="00A21228">
            <w:pPr>
              <w:pBdr>
                <w:top w:val="nil"/>
                <w:left w:val="nil"/>
                <w:bottom w:val="nil"/>
                <w:right w:val="nil"/>
                <w:between w:val="nil"/>
              </w:pBdr>
              <w:rPr>
                <w:color w:val="000000"/>
                <w:sz w:val="22"/>
                <w:szCs w:val="22"/>
              </w:rPr>
            </w:pPr>
          </w:p>
        </w:tc>
      </w:tr>
      <w:tr w:rsidR="004833E4" w:rsidRPr="00F122D3" w14:paraId="7C05F549" w14:textId="33EB1083" w:rsidTr="004833E4">
        <w:trPr>
          <w:jc w:val="center"/>
        </w:trPr>
        <w:tc>
          <w:tcPr>
            <w:tcW w:w="817" w:type="dxa"/>
          </w:tcPr>
          <w:p w14:paraId="200189A8" w14:textId="77777777" w:rsidR="004833E4" w:rsidRPr="00F122D3" w:rsidRDefault="004833E4" w:rsidP="00A21228">
            <w:pPr>
              <w:pBdr>
                <w:top w:val="nil"/>
                <w:left w:val="nil"/>
                <w:bottom w:val="nil"/>
                <w:right w:val="nil"/>
                <w:between w:val="nil"/>
              </w:pBdr>
              <w:rPr>
                <w:color w:val="000000"/>
                <w:sz w:val="22"/>
                <w:szCs w:val="22"/>
              </w:rPr>
            </w:pPr>
            <w:r w:rsidRPr="00F122D3">
              <w:rPr>
                <w:color w:val="000000"/>
                <w:sz w:val="22"/>
                <w:szCs w:val="22"/>
              </w:rPr>
              <w:t>2</w:t>
            </w:r>
          </w:p>
        </w:tc>
        <w:tc>
          <w:tcPr>
            <w:tcW w:w="2864" w:type="dxa"/>
          </w:tcPr>
          <w:p w14:paraId="760AA5F4"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The</w:t>
            </w:r>
            <w:proofErr w:type="spellEnd"/>
            <w:r w:rsidRPr="00F122D3">
              <w:rPr>
                <w:color w:val="000000"/>
                <w:sz w:val="22"/>
                <w:szCs w:val="22"/>
              </w:rPr>
              <w:t xml:space="preserve"> </w:t>
            </w:r>
            <w:proofErr w:type="spellStart"/>
            <w:r w:rsidRPr="00F122D3">
              <w:rPr>
                <w:color w:val="000000"/>
                <w:sz w:val="22"/>
                <w:szCs w:val="22"/>
              </w:rPr>
              <w:t>model</w:t>
            </w:r>
            <w:proofErr w:type="spellEnd"/>
            <w:r w:rsidRPr="00F122D3">
              <w:rPr>
                <w:color w:val="000000"/>
                <w:sz w:val="22"/>
                <w:szCs w:val="22"/>
              </w:rPr>
              <w:t xml:space="preserve"> </w:t>
            </w:r>
            <w:proofErr w:type="spellStart"/>
            <w:r w:rsidRPr="00F122D3">
              <w:rPr>
                <w:color w:val="000000"/>
                <w:sz w:val="22"/>
                <w:szCs w:val="22"/>
              </w:rPr>
              <w:t>of</w:t>
            </w:r>
            <w:proofErr w:type="spellEnd"/>
            <w:r w:rsidRPr="00F122D3">
              <w:rPr>
                <w:color w:val="000000"/>
                <w:sz w:val="22"/>
                <w:szCs w:val="22"/>
              </w:rPr>
              <w:t xml:space="preserve"> </w:t>
            </w:r>
            <w:proofErr w:type="spellStart"/>
            <w:r w:rsidRPr="00F122D3">
              <w:rPr>
                <w:color w:val="000000"/>
                <w:sz w:val="22"/>
                <w:szCs w:val="22"/>
              </w:rPr>
              <w:t>the</w:t>
            </w:r>
            <w:proofErr w:type="spellEnd"/>
            <w:r w:rsidRPr="00F122D3">
              <w:rPr>
                <w:color w:val="000000"/>
                <w:sz w:val="22"/>
                <w:szCs w:val="22"/>
              </w:rPr>
              <w:t xml:space="preserve"> </w:t>
            </w:r>
            <w:proofErr w:type="spellStart"/>
            <w:r w:rsidRPr="00F122D3">
              <w:rPr>
                <w:color w:val="000000"/>
                <w:sz w:val="22"/>
                <w:szCs w:val="22"/>
              </w:rPr>
              <w:t>proposed</w:t>
            </w:r>
            <w:proofErr w:type="spellEnd"/>
            <w:r w:rsidRPr="00F122D3">
              <w:rPr>
                <w:color w:val="000000"/>
                <w:sz w:val="22"/>
                <w:szCs w:val="22"/>
              </w:rPr>
              <w:t xml:space="preserve"> </w:t>
            </w:r>
            <w:proofErr w:type="spellStart"/>
            <w:r w:rsidRPr="00F122D3">
              <w:rPr>
                <w:color w:val="000000"/>
                <w:sz w:val="22"/>
                <w:szCs w:val="22"/>
              </w:rPr>
              <w:t>equipment</w:t>
            </w:r>
            <w:proofErr w:type="spellEnd"/>
            <w:r w:rsidRPr="00F122D3">
              <w:rPr>
                <w:color w:val="000000"/>
                <w:sz w:val="22"/>
                <w:szCs w:val="22"/>
              </w:rPr>
              <w:t xml:space="preserve"> </w:t>
            </w:r>
            <w:proofErr w:type="spellStart"/>
            <w:r w:rsidRPr="00F122D3">
              <w:rPr>
                <w:color w:val="000000"/>
                <w:sz w:val="22"/>
                <w:szCs w:val="22"/>
              </w:rPr>
              <w:t>was</w:t>
            </w:r>
            <w:proofErr w:type="spellEnd"/>
            <w:r w:rsidRPr="00F122D3">
              <w:rPr>
                <w:color w:val="000000"/>
                <w:sz w:val="22"/>
                <w:szCs w:val="22"/>
              </w:rPr>
              <w:t xml:space="preserve"> </w:t>
            </w:r>
            <w:proofErr w:type="spellStart"/>
            <w:r w:rsidRPr="00F122D3">
              <w:rPr>
                <w:color w:val="000000"/>
                <w:sz w:val="22"/>
                <w:szCs w:val="22"/>
              </w:rPr>
              <w:t>introduced</w:t>
            </w:r>
            <w:proofErr w:type="spellEnd"/>
            <w:r w:rsidRPr="00F122D3">
              <w:rPr>
                <w:color w:val="000000"/>
                <w:sz w:val="22"/>
                <w:szCs w:val="22"/>
              </w:rPr>
              <w:t xml:space="preserve"> to </w:t>
            </w:r>
            <w:proofErr w:type="spellStart"/>
            <w:r w:rsidRPr="00F122D3">
              <w:rPr>
                <w:color w:val="000000"/>
                <w:sz w:val="22"/>
                <w:szCs w:val="22"/>
              </w:rPr>
              <w:t>the</w:t>
            </w:r>
            <w:proofErr w:type="spellEnd"/>
            <w:r w:rsidRPr="00F122D3">
              <w:rPr>
                <w:color w:val="000000"/>
                <w:sz w:val="22"/>
                <w:szCs w:val="22"/>
              </w:rPr>
              <w:t xml:space="preserve"> </w:t>
            </w:r>
            <w:proofErr w:type="spellStart"/>
            <w:r w:rsidRPr="00F122D3">
              <w:rPr>
                <w:color w:val="000000"/>
                <w:sz w:val="22"/>
                <w:szCs w:val="22"/>
              </w:rPr>
              <w:t>market</w:t>
            </w:r>
            <w:proofErr w:type="spellEnd"/>
            <w:r w:rsidRPr="00F122D3">
              <w:rPr>
                <w:color w:val="000000"/>
                <w:sz w:val="22"/>
                <w:szCs w:val="22"/>
              </w:rPr>
              <w:t xml:space="preserve"> </w:t>
            </w:r>
            <w:proofErr w:type="spellStart"/>
            <w:r w:rsidRPr="00F122D3">
              <w:rPr>
                <w:color w:val="000000"/>
                <w:sz w:val="22"/>
                <w:szCs w:val="22"/>
              </w:rPr>
              <w:t>not</w:t>
            </w:r>
            <w:proofErr w:type="spellEnd"/>
            <w:r w:rsidRPr="00F122D3">
              <w:rPr>
                <w:color w:val="000000"/>
                <w:sz w:val="22"/>
                <w:szCs w:val="22"/>
              </w:rPr>
              <w:t xml:space="preserve"> </w:t>
            </w:r>
            <w:proofErr w:type="spellStart"/>
            <w:r w:rsidRPr="00F122D3">
              <w:rPr>
                <w:color w:val="000000"/>
                <w:sz w:val="22"/>
                <w:szCs w:val="22"/>
              </w:rPr>
              <w:t>earlier</w:t>
            </w:r>
            <w:proofErr w:type="spellEnd"/>
            <w:r w:rsidRPr="00F122D3">
              <w:rPr>
                <w:color w:val="000000"/>
                <w:sz w:val="22"/>
                <w:szCs w:val="22"/>
              </w:rPr>
              <w:t xml:space="preserve"> </w:t>
            </w:r>
            <w:proofErr w:type="spellStart"/>
            <w:r w:rsidRPr="00F122D3">
              <w:rPr>
                <w:color w:val="000000"/>
                <w:sz w:val="22"/>
                <w:szCs w:val="22"/>
              </w:rPr>
              <w:t>than</w:t>
            </w:r>
            <w:proofErr w:type="spellEnd"/>
            <w:r w:rsidRPr="00F122D3">
              <w:rPr>
                <w:color w:val="000000"/>
                <w:sz w:val="22"/>
                <w:szCs w:val="22"/>
              </w:rPr>
              <w:t xml:space="preserve"> </w:t>
            </w:r>
            <w:proofErr w:type="spellStart"/>
            <w:r w:rsidRPr="00F122D3">
              <w:rPr>
                <w:color w:val="000000"/>
                <w:sz w:val="22"/>
                <w:szCs w:val="22"/>
              </w:rPr>
              <w:t>in</w:t>
            </w:r>
            <w:proofErr w:type="spellEnd"/>
            <w:r w:rsidRPr="00F122D3">
              <w:rPr>
                <w:color w:val="000000"/>
                <w:sz w:val="22"/>
                <w:szCs w:val="22"/>
              </w:rPr>
              <w:t xml:space="preserve"> </w:t>
            </w:r>
            <w:proofErr w:type="spellStart"/>
            <w:r w:rsidRPr="00F122D3">
              <w:rPr>
                <w:color w:val="000000"/>
                <w:sz w:val="22"/>
                <w:szCs w:val="22"/>
              </w:rPr>
              <w:t>the</w:t>
            </w:r>
            <w:proofErr w:type="spellEnd"/>
            <w:r w:rsidRPr="00F122D3">
              <w:rPr>
                <w:color w:val="000000"/>
                <w:sz w:val="22"/>
                <w:szCs w:val="22"/>
              </w:rPr>
              <w:t xml:space="preserve"> </w:t>
            </w:r>
            <w:proofErr w:type="spellStart"/>
            <w:r w:rsidRPr="00F122D3">
              <w:rPr>
                <w:color w:val="000000"/>
                <w:sz w:val="22"/>
                <w:szCs w:val="22"/>
              </w:rPr>
              <w:t>year</w:t>
            </w:r>
            <w:proofErr w:type="spellEnd"/>
            <w:r w:rsidRPr="00F122D3">
              <w:rPr>
                <w:color w:val="000000"/>
                <w:sz w:val="22"/>
                <w:szCs w:val="22"/>
              </w:rPr>
              <w:t xml:space="preserve"> </w:t>
            </w:r>
            <w:proofErr w:type="spellStart"/>
            <w:r w:rsidRPr="00F122D3">
              <w:rPr>
                <w:color w:val="000000"/>
                <w:sz w:val="22"/>
                <w:szCs w:val="22"/>
              </w:rPr>
              <w:t>of</w:t>
            </w:r>
            <w:proofErr w:type="spellEnd"/>
            <w:r w:rsidRPr="00F122D3">
              <w:rPr>
                <w:color w:val="000000"/>
                <w:sz w:val="22"/>
                <w:szCs w:val="22"/>
              </w:rPr>
              <w:t xml:space="preserve"> 2017</w:t>
            </w:r>
          </w:p>
        </w:tc>
        <w:tc>
          <w:tcPr>
            <w:tcW w:w="3690" w:type="dxa"/>
          </w:tcPr>
          <w:p w14:paraId="118D7D20" w14:textId="77777777" w:rsidR="004833E4" w:rsidRPr="00F122D3" w:rsidRDefault="004833E4" w:rsidP="00A21228">
            <w:pPr>
              <w:pBdr>
                <w:top w:val="nil"/>
                <w:left w:val="nil"/>
                <w:bottom w:val="nil"/>
                <w:right w:val="nil"/>
                <w:between w:val="nil"/>
              </w:pBdr>
              <w:rPr>
                <w:i/>
                <w:iCs/>
                <w:color w:val="000000"/>
                <w:sz w:val="22"/>
                <w:szCs w:val="22"/>
              </w:rPr>
            </w:pPr>
            <w:proofErr w:type="spellStart"/>
            <w:r w:rsidRPr="00F122D3">
              <w:rPr>
                <w:iCs/>
                <w:color w:val="000000"/>
                <w:sz w:val="22"/>
                <w:szCs w:val="22"/>
              </w:rPr>
              <w:t>Yes</w:t>
            </w:r>
            <w:proofErr w:type="spellEnd"/>
            <w:r w:rsidRPr="00F122D3">
              <w:rPr>
                <w:iCs/>
                <w:color w:val="000000"/>
                <w:sz w:val="22"/>
                <w:szCs w:val="22"/>
              </w:rPr>
              <w:t xml:space="preserve">, </w:t>
            </w:r>
            <w:proofErr w:type="spellStart"/>
            <w:r w:rsidRPr="00F122D3">
              <w:rPr>
                <w:i/>
                <w:iCs/>
                <w:color w:val="000000"/>
                <w:sz w:val="22"/>
                <w:szCs w:val="22"/>
              </w:rPr>
              <w:t>please</w:t>
            </w:r>
            <w:proofErr w:type="spellEnd"/>
            <w:r w:rsidRPr="00F122D3">
              <w:rPr>
                <w:i/>
                <w:iCs/>
                <w:color w:val="000000"/>
                <w:sz w:val="22"/>
                <w:szCs w:val="22"/>
              </w:rPr>
              <w:t xml:space="preserve"> </w:t>
            </w:r>
            <w:proofErr w:type="spellStart"/>
            <w:r w:rsidRPr="00F122D3">
              <w:rPr>
                <w:i/>
                <w:iCs/>
                <w:color w:val="000000"/>
                <w:sz w:val="22"/>
                <w:szCs w:val="22"/>
              </w:rPr>
              <w:t>specify</w:t>
            </w:r>
            <w:proofErr w:type="spellEnd"/>
          </w:p>
        </w:tc>
        <w:tc>
          <w:tcPr>
            <w:tcW w:w="2405" w:type="dxa"/>
          </w:tcPr>
          <w:p w14:paraId="5BE542D0" w14:textId="77777777" w:rsidR="004833E4" w:rsidRPr="00F122D3" w:rsidRDefault="004833E4" w:rsidP="00A21228">
            <w:pPr>
              <w:pBdr>
                <w:top w:val="nil"/>
                <w:left w:val="nil"/>
                <w:bottom w:val="nil"/>
                <w:right w:val="nil"/>
                <w:between w:val="nil"/>
              </w:pBdr>
              <w:rPr>
                <w:iCs/>
                <w:color w:val="000000"/>
                <w:sz w:val="22"/>
                <w:szCs w:val="22"/>
              </w:rPr>
            </w:pPr>
          </w:p>
        </w:tc>
      </w:tr>
      <w:tr w:rsidR="004833E4" w:rsidRPr="004833E4" w14:paraId="2CEA26A7" w14:textId="0540FB82" w:rsidTr="004833E4">
        <w:trPr>
          <w:jc w:val="center"/>
        </w:trPr>
        <w:tc>
          <w:tcPr>
            <w:tcW w:w="817" w:type="dxa"/>
          </w:tcPr>
          <w:p w14:paraId="0B9FE85C" w14:textId="77777777" w:rsidR="004833E4" w:rsidRPr="00F122D3" w:rsidRDefault="004833E4" w:rsidP="00A21228">
            <w:pPr>
              <w:pBdr>
                <w:top w:val="nil"/>
                <w:left w:val="nil"/>
                <w:bottom w:val="nil"/>
                <w:right w:val="nil"/>
                <w:between w:val="nil"/>
              </w:pBdr>
              <w:rPr>
                <w:color w:val="000000"/>
                <w:sz w:val="22"/>
                <w:szCs w:val="22"/>
              </w:rPr>
            </w:pPr>
            <w:r w:rsidRPr="00F122D3">
              <w:rPr>
                <w:color w:val="000000"/>
                <w:sz w:val="22"/>
                <w:szCs w:val="22"/>
              </w:rPr>
              <w:t>3</w:t>
            </w:r>
          </w:p>
        </w:tc>
        <w:tc>
          <w:tcPr>
            <w:tcW w:w="2864" w:type="dxa"/>
          </w:tcPr>
          <w:p w14:paraId="10A1C833"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Warranty</w:t>
            </w:r>
            <w:proofErr w:type="spellEnd"/>
          </w:p>
        </w:tc>
        <w:tc>
          <w:tcPr>
            <w:tcW w:w="3690" w:type="dxa"/>
          </w:tcPr>
          <w:p w14:paraId="2989F78A" w14:textId="77777777" w:rsidR="004833E4" w:rsidRPr="00F122D3" w:rsidRDefault="004833E4" w:rsidP="00A21228">
            <w:pPr>
              <w:pBdr>
                <w:top w:val="nil"/>
                <w:left w:val="nil"/>
                <w:bottom w:val="nil"/>
                <w:right w:val="nil"/>
                <w:between w:val="nil"/>
              </w:pBdr>
              <w:rPr>
                <w:color w:val="000000"/>
                <w:sz w:val="22"/>
                <w:szCs w:val="22"/>
              </w:rPr>
            </w:pPr>
            <w:proofErr w:type="spellStart"/>
            <w:r w:rsidRPr="00F122D3">
              <w:rPr>
                <w:color w:val="000000"/>
                <w:sz w:val="22"/>
                <w:szCs w:val="22"/>
              </w:rPr>
              <w:t>No</w:t>
            </w:r>
            <w:proofErr w:type="spellEnd"/>
            <w:r w:rsidRPr="00F122D3">
              <w:rPr>
                <w:color w:val="000000"/>
                <w:sz w:val="22"/>
                <w:szCs w:val="22"/>
              </w:rPr>
              <w:t xml:space="preserve"> </w:t>
            </w:r>
            <w:proofErr w:type="spellStart"/>
            <w:r w:rsidRPr="00F122D3">
              <w:rPr>
                <w:color w:val="000000"/>
                <w:sz w:val="22"/>
                <w:szCs w:val="22"/>
              </w:rPr>
              <w:t>less</w:t>
            </w:r>
            <w:proofErr w:type="spellEnd"/>
            <w:r w:rsidRPr="00F122D3">
              <w:rPr>
                <w:color w:val="000000"/>
                <w:sz w:val="22"/>
                <w:szCs w:val="22"/>
              </w:rPr>
              <w:t xml:space="preserve"> </w:t>
            </w:r>
            <w:proofErr w:type="spellStart"/>
            <w:r w:rsidRPr="00F122D3">
              <w:rPr>
                <w:color w:val="000000"/>
                <w:sz w:val="22"/>
                <w:szCs w:val="22"/>
              </w:rPr>
              <w:t>than</w:t>
            </w:r>
            <w:proofErr w:type="spellEnd"/>
            <w:r w:rsidRPr="00F122D3">
              <w:rPr>
                <w:color w:val="000000"/>
                <w:sz w:val="22"/>
                <w:szCs w:val="22"/>
              </w:rPr>
              <w:t xml:space="preserve"> 12 </w:t>
            </w:r>
            <w:proofErr w:type="spellStart"/>
            <w:r w:rsidRPr="00F122D3">
              <w:rPr>
                <w:color w:val="000000"/>
                <w:sz w:val="22"/>
                <w:szCs w:val="22"/>
              </w:rPr>
              <w:t>months</w:t>
            </w:r>
            <w:proofErr w:type="spellEnd"/>
            <w:r w:rsidRPr="00F122D3">
              <w:rPr>
                <w:color w:val="000000"/>
                <w:sz w:val="22"/>
                <w:szCs w:val="22"/>
              </w:rPr>
              <w:t xml:space="preserve"> </w:t>
            </w:r>
            <w:proofErr w:type="spellStart"/>
            <w:r w:rsidRPr="00F122D3">
              <w:rPr>
                <w:color w:val="000000"/>
                <w:sz w:val="22"/>
                <w:szCs w:val="22"/>
              </w:rPr>
              <w:t>from</w:t>
            </w:r>
            <w:proofErr w:type="spellEnd"/>
            <w:r w:rsidRPr="00F122D3">
              <w:rPr>
                <w:color w:val="000000"/>
                <w:sz w:val="22"/>
                <w:szCs w:val="22"/>
              </w:rPr>
              <w:t xml:space="preserve"> </w:t>
            </w:r>
            <w:proofErr w:type="spellStart"/>
            <w:r w:rsidRPr="00F122D3">
              <w:rPr>
                <w:color w:val="000000"/>
                <w:sz w:val="22"/>
                <w:szCs w:val="22"/>
              </w:rPr>
              <w:t>signing</w:t>
            </w:r>
            <w:proofErr w:type="spellEnd"/>
            <w:r w:rsidRPr="00F122D3">
              <w:rPr>
                <w:color w:val="000000"/>
                <w:sz w:val="22"/>
                <w:szCs w:val="22"/>
              </w:rPr>
              <w:t xml:space="preserve"> </w:t>
            </w:r>
            <w:proofErr w:type="spellStart"/>
            <w:r w:rsidRPr="00F122D3">
              <w:rPr>
                <w:color w:val="000000"/>
                <w:sz w:val="22"/>
                <w:szCs w:val="22"/>
              </w:rPr>
              <w:t>the</w:t>
            </w:r>
            <w:proofErr w:type="spellEnd"/>
            <w:r w:rsidRPr="00F122D3">
              <w:rPr>
                <w:color w:val="000000"/>
                <w:sz w:val="22"/>
                <w:szCs w:val="22"/>
              </w:rPr>
              <w:t xml:space="preserve"> </w:t>
            </w:r>
            <w:proofErr w:type="spellStart"/>
            <w:r w:rsidRPr="00F122D3">
              <w:rPr>
                <w:color w:val="000000"/>
                <w:sz w:val="22"/>
                <w:szCs w:val="22"/>
              </w:rPr>
              <w:t>acceptance</w:t>
            </w:r>
            <w:proofErr w:type="spellEnd"/>
            <w:r w:rsidRPr="00F122D3">
              <w:rPr>
                <w:color w:val="000000"/>
                <w:sz w:val="22"/>
                <w:szCs w:val="22"/>
              </w:rPr>
              <w:t xml:space="preserve"> </w:t>
            </w:r>
            <w:proofErr w:type="spellStart"/>
            <w:r w:rsidRPr="00F122D3">
              <w:rPr>
                <w:color w:val="000000"/>
                <w:sz w:val="22"/>
                <w:szCs w:val="22"/>
              </w:rPr>
              <w:t>protocol</w:t>
            </w:r>
            <w:proofErr w:type="spellEnd"/>
          </w:p>
        </w:tc>
        <w:tc>
          <w:tcPr>
            <w:tcW w:w="2405" w:type="dxa"/>
          </w:tcPr>
          <w:p w14:paraId="28FD6AD1" w14:textId="77777777" w:rsidR="004833E4" w:rsidRPr="00F122D3" w:rsidRDefault="004833E4" w:rsidP="00A21228">
            <w:pPr>
              <w:pBdr>
                <w:top w:val="nil"/>
                <w:left w:val="nil"/>
                <w:bottom w:val="nil"/>
                <w:right w:val="nil"/>
                <w:between w:val="nil"/>
              </w:pBdr>
              <w:rPr>
                <w:color w:val="000000"/>
                <w:sz w:val="22"/>
                <w:szCs w:val="22"/>
              </w:rPr>
            </w:pPr>
          </w:p>
        </w:tc>
      </w:tr>
    </w:tbl>
    <w:p w14:paraId="69A52685" w14:textId="77777777" w:rsidR="00710733" w:rsidRDefault="00710733">
      <w:pPr>
        <w:widowControl w:val="0"/>
        <w:pBdr>
          <w:top w:val="nil"/>
          <w:left w:val="nil"/>
          <w:bottom w:val="nil"/>
          <w:right w:val="nil"/>
          <w:between w:val="nil"/>
        </w:pBdr>
        <w:ind w:firstLine="719"/>
        <w:jc w:val="both"/>
        <w:rPr>
          <w:color w:val="000000"/>
          <w:sz w:val="22"/>
          <w:szCs w:val="22"/>
        </w:rPr>
      </w:pPr>
    </w:p>
    <w:p w14:paraId="39DEF1BE" w14:textId="77777777" w:rsidR="00A97703" w:rsidRPr="00C405B3" w:rsidRDefault="00C01E24">
      <w:pPr>
        <w:widowControl w:val="0"/>
        <w:pBdr>
          <w:top w:val="nil"/>
          <w:left w:val="nil"/>
          <w:bottom w:val="nil"/>
          <w:right w:val="nil"/>
          <w:between w:val="nil"/>
        </w:pBdr>
        <w:ind w:firstLine="720"/>
        <w:rPr>
          <w:color w:val="000000"/>
          <w:sz w:val="22"/>
          <w:szCs w:val="22"/>
        </w:rPr>
      </w:pPr>
      <w:r w:rsidRPr="00C405B3">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C405B3"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C405B3" w:rsidRDefault="00C01E24">
            <w:pPr>
              <w:widowControl w:val="0"/>
              <w:pBdr>
                <w:top w:val="nil"/>
                <w:left w:val="nil"/>
                <w:bottom w:val="nil"/>
                <w:right w:val="nil"/>
                <w:between w:val="nil"/>
              </w:pBdr>
              <w:spacing w:line="256" w:lineRule="auto"/>
              <w:ind w:hanging="15"/>
              <w:jc w:val="center"/>
              <w:rPr>
                <w:color w:val="000000"/>
              </w:rPr>
            </w:pPr>
            <w:r w:rsidRPr="00C405B3">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C405B3" w:rsidRDefault="00C01E24">
            <w:pPr>
              <w:widowControl w:val="0"/>
              <w:pBdr>
                <w:top w:val="nil"/>
                <w:left w:val="nil"/>
                <w:bottom w:val="nil"/>
                <w:right w:val="nil"/>
                <w:between w:val="nil"/>
              </w:pBdr>
              <w:spacing w:line="256" w:lineRule="auto"/>
              <w:ind w:left="158" w:right="76"/>
              <w:jc w:val="center"/>
              <w:rPr>
                <w:color w:val="000000"/>
              </w:rPr>
            </w:pPr>
            <w:r w:rsidRPr="00C405B3">
              <w:rPr>
                <w:b/>
                <w:color w:val="000000"/>
              </w:rPr>
              <w:t>Number of Pages in the Document</w:t>
            </w:r>
          </w:p>
        </w:tc>
      </w:tr>
      <w:tr w:rsidR="00A97703" w:rsidRPr="00C405B3" w14:paraId="102C9AB2" w14:textId="77777777" w:rsidTr="00F25927">
        <w:trPr>
          <w:trHeight w:val="55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1D4DF0A6" w14:textId="77777777" w:rsidTr="00F25927">
        <w:trPr>
          <w:trHeight w:val="714"/>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649C11BC" w14:textId="77777777" w:rsidTr="00F25927">
        <w:trPr>
          <w:trHeight w:val="369"/>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lastRenderedPageBreak/>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C405B3"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C405B3" w:rsidRDefault="00A97703">
      <w:pPr>
        <w:widowControl w:val="0"/>
        <w:pBdr>
          <w:top w:val="nil"/>
          <w:left w:val="nil"/>
          <w:bottom w:val="nil"/>
          <w:right w:val="nil"/>
          <w:between w:val="nil"/>
        </w:pBdr>
        <w:jc w:val="both"/>
        <w:rPr>
          <w:color w:val="000000"/>
          <w:sz w:val="24"/>
          <w:szCs w:val="24"/>
        </w:rPr>
      </w:pPr>
    </w:p>
    <w:p w14:paraId="76219551" w14:textId="27F6C46B"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This Tender shall be valid until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w:t>
      </w:r>
      <w:r w:rsidR="00BA509C">
        <w:rPr>
          <w:color w:val="000000"/>
          <w:sz w:val="22"/>
          <w:szCs w:val="22"/>
        </w:rPr>
        <w:t>02</w:t>
      </w:r>
      <w:r w:rsidR="007F4DCA">
        <w:rPr>
          <w:color w:val="000000"/>
          <w:sz w:val="22"/>
          <w:szCs w:val="22"/>
        </w:rPr>
        <w:t>3</w:t>
      </w:r>
    </w:p>
    <w:p w14:paraId="016A289C"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C405B3" w:rsidRDefault="00A97703">
      <w:pPr>
        <w:widowControl w:val="0"/>
        <w:pBdr>
          <w:top w:val="nil"/>
          <w:left w:val="nil"/>
          <w:bottom w:val="nil"/>
          <w:right w:val="nil"/>
          <w:between w:val="nil"/>
        </w:pBdr>
        <w:jc w:val="both"/>
        <w:rPr>
          <w:color w:val="000000"/>
          <w:sz w:val="22"/>
          <w:szCs w:val="22"/>
        </w:rPr>
      </w:pPr>
    </w:p>
    <w:p w14:paraId="1C5AA444"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understand that if the above-mentioned circumstances are discovered, I shall be removed from this tender procedure and my proposal shall be rejected.</w:t>
      </w:r>
    </w:p>
    <w:p w14:paraId="5C5C958D" w14:textId="77777777" w:rsidR="00A97703" w:rsidRPr="00C405B3" w:rsidRDefault="00A97703">
      <w:pPr>
        <w:widowControl w:val="0"/>
        <w:pBdr>
          <w:top w:val="nil"/>
          <w:left w:val="nil"/>
          <w:bottom w:val="nil"/>
          <w:right w:val="nil"/>
          <w:between w:val="nil"/>
        </w:pBdr>
        <w:rPr>
          <w:color w:val="000000"/>
          <w:sz w:val="24"/>
          <w:szCs w:val="24"/>
        </w:rPr>
      </w:pPr>
    </w:p>
    <w:p w14:paraId="66E21BA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0B4D0422"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29DE6D51"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JSC „</w:t>
      </w:r>
      <w:r w:rsidR="00657AC5">
        <w:rPr>
          <w:b/>
          <w:color w:val="000000"/>
          <w:sz w:val="22"/>
          <w:szCs w:val="22"/>
        </w:rPr>
        <w:t>Komex</w:t>
      </w:r>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3 to the Terms and Conditions of the Tender</w:t>
      </w:r>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736C5B58" w14:textId="77777777" w:rsidR="001373DB" w:rsidRPr="00C405B3" w:rsidRDefault="001373DB" w:rsidP="001373DB">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1EF92EEA"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43315E62" w14:textId="77777777" w:rsidR="00E4413C" w:rsidRPr="00D75983" w:rsidRDefault="00E4413C" w:rsidP="00E4413C">
      <w:pPr>
        <w:rPr>
          <w:b/>
          <w:bCs/>
          <w:color w:val="000000"/>
          <w:sz w:val="22"/>
          <w:szCs w:val="22"/>
        </w:rPr>
      </w:pPr>
      <w:r w:rsidRPr="00D75983">
        <w:rPr>
          <w:b/>
          <w:bCs/>
          <w:color w:val="000000"/>
          <w:sz w:val="22"/>
          <w:szCs w:val="22"/>
        </w:rPr>
        <w:t xml:space="preserve">UAB „Komex“ </w:t>
      </w:r>
    </w:p>
    <w:p w14:paraId="57FEB057" w14:textId="77777777" w:rsidR="00E4413C" w:rsidRPr="00D75983" w:rsidRDefault="00E4413C" w:rsidP="00E4413C">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60BFD22B" w14:textId="2884DCD8"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Reg. N</w:t>
      </w:r>
      <w:r w:rsidR="00D51714">
        <w:rPr>
          <w:bCs/>
          <w:color w:val="000000"/>
          <w:sz w:val="22"/>
          <w:szCs w:val="22"/>
          <w:lang w:val="en-GB"/>
        </w:rPr>
        <w:t>o</w:t>
      </w:r>
      <w:r>
        <w:rPr>
          <w:bCs/>
          <w:color w:val="000000"/>
          <w:sz w:val="22"/>
          <w:szCs w:val="22"/>
          <w:lang w:val="en-GB"/>
        </w:rPr>
        <w:t>. 110022220</w:t>
      </w:r>
    </w:p>
    <w:p w14:paraId="39EEB049" w14:textId="66A3289A"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Tel. N</w:t>
      </w:r>
      <w:r w:rsidR="00D51714">
        <w:rPr>
          <w:bCs/>
          <w:color w:val="000000"/>
          <w:sz w:val="22"/>
          <w:szCs w:val="22"/>
          <w:lang w:val="en-GB"/>
        </w:rPr>
        <w:t>o</w:t>
      </w:r>
      <w:r>
        <w:rPr>
          <w:bCs/>
          <w:color w:val="000000"/>
          <w:sz w:val="22"/>
          <w:szCs w:val="22"/>
          <w:lang w:val="en-GB"/>
        </w:rPr>
        <w:t xml:space="preserve">.: +370 45 598 030, </w:t>
      </w:r>
      <w:r w:rsidR="00D51714">
        <w:rPr>
          <w:bCs/>
          <w:color w:val="000000"/>
          <w:sz w:val="22"/>
          <w:szCs w:val="22"/>
          <w:lang w:val="en-GB"/>
        </w:rPr>
        <w:t>e-mail:</w:t>
      </w:r>
      <w:r>
        <w:rPr>
          <w:bCs/>
          <w:color w:val="000000"/>
          <w:sz w:val="22"/>
          <w:szCs w:val="22"/>
          <w:lang w:val="en-GB"/>
        </w:rPr>
        <w:t xml:space="preserve"> </w:t>
      </w:r>
      <w:hyperlink r:id="rId23" w:history="1">
        <w:r>
          <w:rPr>
            <w:rStyle w:val="Hipersaitas"/>
            <w:bCs/>
            <w:sz w:val="22"/>
            <w:szCs w:val="22"/>
            <w:lang w:val="en-GB"/>
          </w:rPr>
          <w:t>info@komex.lt</w:t>
        </w:r>
      </w:hyperlink>
      <w:r>
        <w:rPr>
          <w:bCs/>
          <w:sz w:val="22"/>
          <w:szCs w:val="22"/>
          <w:lang w:val="en-GB"/>
        </w:rPr>
        <w:t xml:space="preserve"> </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3EFEC48E"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 ____________________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(Date)</w:t>
      </w:r>
    </w:p>
    <w:p w14:paraId="091690C1" w14:textId="033D182C"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(Place)</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18ECEBB"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F44C9" w:rsidRPr="00C405B3" w14:paraId="31F1D04F" w14:textId="77777777">
        <w:tc>
          <w:tcPr>
            <w:tcW w:w="9973" w:type="dxa"/>
            <w:gridSpan w:val="4"/>
            <w:tcBorders>
              <w:bottom w:val="single" w:sz="4" w:space="0" w:color="000000"/>
            </w:tcBorders>
          </w:tcPr>
          <w:p w14:paraId="3C792F30" w14:textId="77777777" w:rsidR="006F44C9" w:rsidRPr="00C405B3" w:rsidRDefault="006F44C9" w:rsidP="006F44C9">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7D86A841" w14:textId="1131F6B7" w:rsidR="006F44C9" w:rsidRPr="00C405B3" w:rsidRDefault="006F44C9" w:rsidP="006F44C9">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r w:rsidR="00A97703" w:rsidRPr="00F122D3"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1C3EA189" w:rsidR="00A97703" w:rsidRPr="00F122D3" w:rsidRDefault="00C01E24" w:rsidP="00496E94">
            <w:pPr>
              <w:pBdr>
                <w:top w:val="nil"/>
                <w:left w:val="nil"/>
                <w:bottom w:val="nil"/>
                <w:right w:val="nil"/>
                <w:between w:val="nil"/>
              </w:pBdr>
              <w:ind w:right="-82"/>
              <w:jc w:val="both"/>
              <w:rPr>
                <w:color w:val="000000"/>
                <w:sz w:val="22"/>
                <w:szCs w:val="22"/>
              </w:rPr>
            </w:pPr>
            <w:r w:rsidRPr="00F122D3">
              <w:rPr>
                <w:i/>
                <w:color w:val="000000"/>
                <w:sz w:val="22"/>
                <w:szCs w:val="22"/>
              </w:rPr>
              <w:t>that I manage/represent</w:t>
            </w:r>
            <w:r w:rsidRPr="00F122D3">
              <w:rPr>
                <w:color w:val="000000"/>
                <w:sz w:val="22"/>
                <w:szCs w:val="22"/>
              </w:rPr>
              <w:t xml:space="preserve"> and which is taking part in procurement of </w:t>
            </w:r>
            <w:r w:rsidR="007F4DCA" w:rsidRPr="00F122D3">
              <w:rPr>
                <w:b/>
                <w:bCs/>
                <w:color w:val="000000"/>
                <w:sz w:val="22"/>
                <w:szCs w:val="22"/>
              </w:rPr>
              <w:t>extruder</w:t>
            </w:r>
            <w:r w:rsidR="005E22B6" w:rsidRPr="00F122D3">
              <w:rPr>
                <w:b/>
                <w:bCs/>
                <w:color w:val="000000"/>
                <w:sz w:val="22"/>
                <w:szCs w:val="22"/>
              </w:rPr>
              <w:t xml:space="preserve"> (</w:t>
            </w:r>
            <w:r w:rsidR="007F4DCA" w:rsidRPr="00F122D3">
              <w:rPr>
                <w:b/>
                <w:bCs/>
                <w:color w:val="000000"/>
                <w:sz w:val="22"/>
                <w:szCs w:val="22"/>
              </w:rPr>
              <w:t>1</w:t>
            </w:r>
            <w:r w:rsidR="005E22B6" w:rsidRPr="00F122D3">
              <w:rPr>
                <w:b/>
                <w:bCs/>
                <w:color w:val="000000"/>
                <w:sz w:val="22"/>
                <w:szCs w:val="22"/>
              </w:rPr>
              <w:t xml:space="preserve"> set)</w:t>
            </w:r>
            <w:r w:rsidR="00D51714" w:rsidRPr="00F122D3">
              <w:rPr>
                <w:color w:val="000000"/>
                <w:sz w:val="22"/>
                <w:szCs w:val="22"/>
              </w:rPr>
              <w:t xml:space="preserve"> </w:t>
            </w:r>
            <w:r w:rsidRPr="00F122D3">
              <w:rPr>
                <w:color w:val="000000"/>
                <w:sz w:val="22"/>
                <w:szCs w:val="22"/>
              </w:rPr>
              <w:t>organized by JSC „</w:t>
            </w:r>
            <w:r w:rsidR="00657AC5" w:rsidRPr="00F122D3">
              <w:rPr>
                <w:color w:val="000000"/>
                <w:sz w:val="22"/>
                <w:szCs w:val="22"/>
              </w:rPr>
              <w:t>Komex</w:t>
            </w:r>
            <w:r w:rsidRPr="00F122D3">
              <w:rPr>
                <w:color w:val="000000"/>
                <w:sz w:val="22"/>
                <w:szCs w:val="22"/>
              </w:rPr>
              <w:t xml:space="preserve">“, as published on European Union structural assistance website www. esinvesticijos.lt, on </w:t>
            </w:r>
            <w:r w:rsidR="008F4098" w:rsidRPr="00F122D3">
              <w:rPr>
                <w:b/>
                <w:bCs/>
                <w:color w:val="000000"/>
                <w:sz w:val="22"/>
                <w:szCs w:val="22"/>
              </w:rPr>
              <w:t>19</w:t>
            </w:r>
            <w:r w:rsidR="00496E94" w:rsidRPr="00F122D3">
              <w:rPr>
                <w:b/>
                <w:bCs/>
                <w:color w:val="000000"/>
                <w:sz w:val="22"/>
                <w:szCs w:val="22"/>
              </w:rPr>
              <w:t>/0</w:t>
            </w:r>
            <w:r w:rsidR="008F4098" w:rsidRPr="00F122D3">
              <w:rPr>
                <w:b/>
                <w:bCs/>
                <w:color w:val="000000"/>
                <w:sz w:val="22"/>
                <w:szCs w:val="22"/>
              </w:rPr>
              <w:t>9</w:t>
            </w:r>
            <w:r w:rsidR="00496E94" w:rsidRPr="00F122D3">
              <w:rPr>
                <w:b/>
                <w:bCs/>
                <w:color w:val="000000"/>
                <w:sz w:val="22"/>
                <w:szCs w:val="22"/>
              </w:rPr>
              <w:t>/202</w:t>
            </w:r>
            <w:r w:rsidR="007F4DCA" w:rsidRPr="00F122D3">
              <w:rPr>
                <w:b/>
                <w:bCs/>
                <w:color w:val="000000"/>
                <w:sz w:val="22"/>
                <w:szCs w:val="22"/>
              </w:rPr>
              <w:t>3</w:t>
            </w:r>
            <w:r w:rsidRPr="00F122D3">
              <w:rPr>
                <w:color w:val="000000"/>
                <w:sz w:val="22"/>
                <w:szCs w:val="22"/>
              </w:rPr>
              <w:t xml:space="preserve">, has the required qualification </w:t>
            </w:r>
            <w:r w:rsidRPr="00F122D3">
              <w:rPr>
                <w:i/>
                <w:color w:val="000000"/>
                <w:sz w:val="22"/>
                <w:szCs w:val="22"/>
              </w:rPr>
              <w:t>(the supplier shall indicate compliance to the specified qualification requirements by stating Yes or No in the respective column)</w:t>
            </w:r>
            <w:r w:rsidRPr="00F122D3">
              <w:rPr>
                <w:color w:val="000000"/>
                <w:sz w:val="22"/>
                <w:szCs w:val="22"/>
              </w:rPr>
              <w:t>:</w:t>
            </w:r>
          </w:p>
        </w:tc>
      </w:tr>
      <w:tr w:rsidR="00A97703" w:rsidRPr="00F122D3" w14:paraId="77F837F0" w14:textId="77777777" w:rsidTr="00322C70">
        <w:tc>
          <w:tcPr>
            <w:tcW w:w="9973" w:type="dxa"/>
            <w:gridSpan w:val="4"/>
            <w:tcBorders>
              <w:bottom w:val="single" w:sz="4" w:space="0" w:color="auto"/>
            </w:tcBorders>
          </w:tcPr>
          <w:p w14:paraId="667D822F" w14:textId="77777777" w:rsidR="00A97703" w:rsidRPr="00F122D3" w:rsidRDefault="00A97703">
            <w:pPr>
              <w:pBdr>
                <w:top w:val="nil"/>
                <w:left w:val="nil"/>
                <w:bottom w:val="nil"/>
                <w:right w:val="nil"/>
                <w:between w:val="nil"/>
              </w:pBdr>
              <w:ind w:right="-82"/>
              <w:jc w:val="both"/>
              <w:rPr>
                <w:color w:val="000000"/>
                <w:sz w:val="22"/>
                <w:szCs w:val="22"/>
              </w:rPr>
            </w:pPr>
          </w:p>
        </w:tc>
      </w:tr>
      <w:tr w:rsidR="00A97703" w:rsidRPr="00F122D3"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F122D3" w:rsidRDefault="00C01E24">
            <w:pPr>
              <w:pBdr>
                <w:top w:val="nil"/>
                <w:left w:val="nil"/>
                <w:bottom w:val="nil"/>
                <w:right w:val="nil"/>
                <w:between w:val="nil"/>
              </w:pBdr>
              <w:jc w:val="center"/>
              <w:rPr>
                <w:color w:val="000000"/>
                <w:sz w:val="22"/>
                <w:szCs w:val="22"/>
              </w:rPr>
            </w:pPr>
            <w:r w:rsidRPr="00F122D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F122D3" w:rsidRDefault="00C01E24">
            <w:pPr>
              <w:pBdr>
                <w:top w:val="nil"/>
                <w:left w:val="nil"/>
                <w:bottom w:val="nil"/>
                <w:right w:val="nil"/>
                <w:between w:val="nil"/>
              </w:pBdr>
              <w:jc w:val="center"/>
              <w:rPr>
                <w:color w:val="000000"/>
                <w:sz w:val="22"/>
                <w:szCs w:val="22"/>
              </w:rPr>
            </w:pPr>
            <w:r w:rsidRPr="00F122D3">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F122D3" w:rsidRDefault="00C01E24">
            <w:pPr>
              <w:pBdr>
                <w:top w:val="nil"/>
                <w:left w:val="nil"/>
                <w:bottom w:val="nil"/>
                <w:right w:val="nil"/>
                <w:between w:val="nil"/>
              </w:pBdr>
              <w:jc w:val="center"/>
              <w:rPr>
                <w:color w:val="000000"/>
                <w:sz w:val="22"/>
                <w:szCs w:val="22"/>
              </w:rPr>
            </w:pPr>
            <w:r w:rsidRPr="00F122D3">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F122D3" w:rsidRDefault="00C01E24">
            <w:pPr>
              <w:pBdr>
                <w:top w:val="nil"/>
                <w:left w:val="nil"/>
                <w:bottom w:val="nil"/>
                <w:right w:val="nil"/>
                <w:between w:val="nil"/>
              </w:pBdr>
              <w:jc w:val="center"/>
              <w:rPr>
                <w:color w:val="000000"/>
                <w:sz w:val="22"/>
                <w:szCs w:val="22"/>
              </w:rPr>
            </w:pPr>
            <w:r w:rsidRPr="00F122D3">
              <w:rPr>
                <w:b/>
                <w:color w:val="000000"/>
                <w:sz w:val="22"/>
                <w:szCs w:val="22"/>
              </w:rPr>
              <w:t>No</w:t>
            </w:r>
          </w:p>
        </w:tc>
      </w:tr>
      <w:tr w:rsidR="00A97703" w:rsidRPr="00F122D3"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F122D3" w:rsidRDefault="00C01E24">
            <w:pPr>
              <w:pBdr>
                <w:top w:val="nil"/>
                <w:left w:val="nil"/>
                <w:bottom w:val="nil"/>
                <w:right w:val="nil"/>
                <w:between w:val="nil"/>
              </w:pBdr>
              <w:jc w:val="center"/>
              <w:rPr>
                <w:color w:val="000000"/>
                <w:sz w:val="22"/>
                <w:szCs w:val="22"/>
              </w:rPr>
            </w:pPr>
            <w:r w:rsidRPr="00F122D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F122D3" w:rsidRDefault="00C01E24">
            <w:pPr>
              <w:pBdr>
                <w:top w:val="nil"/>
                <w:left w:val="nil"/>
                <w:bottom w:val="nil"/>
                <w:right w:val="nil"/>
                <w:between w:val="nil"/>
              </w:pBdr>
              <w:jc w:val="both"/>
              <w:rPr>
                <w:color w:val="000000"/>
                <w:sz w:val="22"/>
                <w:szCs w:val="22"/>
              </w:rPr>
            </w:pPr>
            <w:r w:rsidRPr="00F122D3">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F122D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F122D3" w:rsidRDefault="00A97703">
            <w:pPr>
              <w:pBdr>
                <w:top w:val="nil"/>
                <w:left w:val="nil"/>
                <w:bottom w:val="nil"/>
                <w:right w:val="nil"/>
                <w:between w:val="nil"/>
              </w:pBdr>
              <w:jc w:val="center"/>
              <w:rPr>
                <w:color w:val="000000"/>
                <w:sz w:val="22"/>
                <w:szCs w:val="22"/>
              </w:rPr>
            </w:pPr>
          </w:p>
        </w:tc>
      </w:tr>
    </w:tbl>
    <w:p w14:paraId="227BA137" w14:textId="77777777" w:rsidR="00A97703" w:rsidRPr="00F122D3" w:rsidRDefault="00A97703">
      <w:pPr>
        <w:pBdr>
          <w:top w:val="nil"/>
          <w:left w:val="nil"/>
          <w:bottom w:val="nil"/>
          <w:right w:val="nil"/>
          <w:between w:val="nil"/>
        </w:pBdr>
        <w:jc w:val="both"/>
        <w:rPr>
          <w:color w:val="000000"/>
          <w:sz w:val="22"/>
          <w:szCs w:val="22"/>
        </w:rPr>
      </w:pPr>
    </w:p>
    <w:p w14:paraId="7BE48827" w14:textId="3147B00D" w:rsidR="00A97703" w:rsidRPr="00F122D3" w:rsidRDefault="00C01E24">
      <w:pPr>
        <w:pBdr>
          <w:top w:val="nil"/>
          <w:left w:val="nil"/>
          <w:bottom w:val="nil"/>
          <w:right w:val="nil"/>
          <w:between w:val="nil"/>
        </w:pBdr>
        <w:ind w:firstLine="567"/>
        <w:jc w:val="both"/>
        <w:rPr>
          <w:color w:val="000000"/>
          <w:sz w:val="22"/>
          <w:szCs w:val="22"/>
        </w:rPr>
      </w:pPr>
      <w:r w:rsidRPr="00F122D3">
        <w:rPr>
          <w:color w:val="000000"/>
          <w:sz w:val="22"/>
          <w:szCs w:val="22"/>
        </w:rPr>
        <w:t>I am aware that should JSC “</w:t>
      </w:r>
      <w:r w:rsidR="00657AC5" w:rsidRPr="00F122D3">
        <w:rPr>
          <w:color w:val="000000"/>
          <w:sz w:val="22"/>
          <w:szCs w:val="22"/>
        </w:rPr>
        <w:t>Komex</w:t>
      </w:r>
      <w:r w:rsidRPr="00F122D3">
        <w:rPr>
          <w:color w:val="000000"/>
          <w:sz w:val="22"/>
          <w:szCs w:val="22"/>
        </w:rPr>
        <w:t>”, determine that the provided data are false, the submitted tender will not be analyzed and will be rejected.</w:t>
      </w:r>
    </w:p>
    <w:p w14:paraId="094843D2" w14:textId="77777777" w:rsidR="00A97703" w:rsidRPr="00F122D3" w:rsidRDefault="00A97703">
      <w:pPr>
        <w:pBdr>
          <w:top w:val="nil"/>
          <w:left w:val="nil"/>
          <w:bottom w:val="nil"/>
          <w:right w:val="nil"/>
          <w:between w:val="nil"/>
        </w:pBdr>
        <w:jc w:val="both"/>
        <w:rPr>
          <w:color w:val="000000"/>
          <w:sz w:val="24"/>
          <w:szCs w:val="24"/>
        </w:rPr>
      </w:pPr>
    </w:p>
    <w:p w14:paraId="345E884F" w14:textId="77777777" w:rsidR="00A97703" w:rsidRPr="00F122D3" w:rsidRDefault="00C01E24">
      <w:pPr>
        <w:pBdr>
          <w:top w:val="nil"/>
          <w:left w:val="nil"/>
          <w:bottom w:val="nil"/>
          <w:right w:val="nil"/>
          <w:between w:val="nil"/>
        </w:pBdr>
        <w:jc w:val="both"/>
        <w:rPr>
          <w:color w:val="000000"/>
          <w:sz w:val="18"/>
          <w:szCs w:val="18"/>
        </w:rPr>
      </w:pPr>
      <w:r w:rsidRPr="00F122D3">
        <w:rPr>
          <w:color w:val="000000"/>
          <w:sz w:val="18"/>
          <w:szCs w:val="18"/>
        </w:rPr>
        <w:t>____</w:t>
      </w:r>
      <w:r w:rsidR="00A9696F" w:rsidRPr="00F122D3">
        <w:rPr>
          <w:color w:val="000000"/>
          <w:sz w:val="18"/>
          <w:szCs w:val="18"/>
        </w:rPr>
        <w:t>______________________________</w:t>
      </w:r>
      <w:r w:rsidR="00A9696F" w:rsidRPr="00F122D3">
        <w:rPr>
          <w:color w:val="000000"/>
          <w:sz w:val="18"/>
          <w:szCs w:val="18"/>
        </w:rPr>
        <w:tab/>
      </w:r>
      <w:r w:rsidR="00A9696F" w:rsidRPr="00F122D3">
        <w:rPr>
          <w:color w:val="000000"/>
          <w:sz w:val="18"/>
          <w:szCs w:val="18"/>
        </w:rPr>
        <w:tab/>
      </w:r>
      <w:r w:rsidR="00A9696F" w:rsidRPr="00F122D3">
        <w:rPr>
          <w:color w:val="000000"/>
          <w:sz w:val="18"/>
          <w:szCs w:val="18"/>
        </w:rPr>
        <w:tab/>
      </w:r>
      <w:r w:rsidR="00A9696F" w:rsidRPr="00F122D3">
        <w:rPr>
          <w:color w:val="000000"/>
          <w:sz w:val="18"/>
          <w:szCs w:val="18"/>
        </w:rPr>
        <w:tab/>
      </w:r>
      <w:r w:rsidRPr="00F122D3">
        <w:rPr>
          <w:color w:val="000000"/>
          <w:sz w:val="18"/>
          <w:szCs w:val="18"/>
        </w:rPr>
        <w:tab/>
        <w:t>______________________________</w:t>
      </w:r>
    </w:p>
    <w:p w14:paraId="29A0214E" w14:textId="77777777" w:rsidR="00A97703" w:rsidRPr="00F122D3" w:rsidRDefault="00C01E24">
      <w:pPr>
        <w:pBdr>
          <w:top w:val="nil"/>
          <w:left w:val="nil"/>
          <w:bottom w:val="nil"/>
          <w:right w:val="nil"/>
          <w:between w:val="nil"/>
        </w:pBdr>
        <w:jc w:val="both"/>
        <w:rPr>
          <w:color w:val="000000"/>
          <w:sz w:val="18"/>
          <w:szCs w:val="18"/>
        </w:rPr>
      </w:pPr>
      <w:r w:rsidRPr="00F122D3">
        <w:rPr>
          <w:color w:val="000000"/>
          <w:sz w:val="18"/>
          <w:szCs w:val="18"/>
        </w:rPr>
        <w:t>(Position of the supplier or h</w:t>
      </w:r>
      <w:r w:rsidR="00A9696F" w:rsidRPr="00F122D3">
        <w:rPr>
          <w:color w:val="000000"/>
          <w:sz w:val="18"/>
          <w:szCs w:val="18"/>
        </w:rPr>
        <w:t xml:space="preserve">is authorized person)  </w:t>
      </w:r>
      <w:r w:rsidRPr="00F122D3">
        <w:rPr>
          <w:color w:val="000000"/>
          <w:sz w:val="18"/>
          <w:szCs w:val="18"/>
        </w:rPr>
        <w:t xml:space="preserve">      (Signature)</w:t>
      </w:r>
      <w:r w:rsidRPr="00F122D3">
        <w:rPr>
          <w:color w:val="000000"/>
          <w:sz w:val="18"/>
          <w:szCs w:val="18"/>
        </w:rPr>
        <w:tab/>
      </w:r>
      <w:r w:rsidRPr="00F122D3">
        <w:rPr>
          <w:color w:val="000000"/>
          <w:sz w:val="18"/>
          <w:szCs w:val="18"/>
        </w:rPr>
        <w:tab/>
        <w:t xml:space="preserve">                          (Name, Surname)</w:t>
      </w:r>
    </w:p>
    <w:p w14:paraId="067DF049" w14:textId="153C8971" w:rsidR="00DF4870" w:rsidRPr="00F122D3" w:rsidRDefault="00C01E24" w:rsidP="00D51714">
      <w:pPr>
        <w:pBdr>
          <w:top w:val="nil"/>
          <w:left w:val="nil"/>
          <w:bottom w:val="nil"/>
          <w:right w:val="nil"/>
          <w:between w:val="nil"/>
        </w:pBdr>
        <w:tabs>
          <w:tab w:val="left" w:pos="1560"/>
        </w:tabs>
        <w:jc w:val="right"/>
        <w:rPr>
          <w:color w:val="000000"/>
          <w:sz w:val="22"/>
          <w:szCs w:val="22"/>
        </w:rPr>
      </w:pPr>
      <w:r w:rsidRPr="00F122D3">
        <w:br w:type="page"/>
      </w:r>
    </w:p>
    <w:p w14:paraId="08E28E91" w14:textId="143C8936" w:rsidR="00DF4870" w:rsidRPr="00F122D3" w:rsidRDefault="00DF4870" w:rsidP="00DF4870">
      <w:pPr>
        <w:pBdr>
          <w:top w:val="nil"/>
          <w:left w:val="nil"/>
          <w:bottom w:val="nil"/>
          <w:right w:val="nil"/>
          <w:between w:val="nil"/>
        </w:pBdr>
        <w:ind w:right="-178"/>
        <w:jc w:val="right"/>
        <w:rPr>
          <w:b/>
          <w:color w:val="000000"/>
          <w:sz w:val="22"/>
          <w:szCs w:val="22"/>
        </w:rPr>
      </w:pPr>
      <w:r w:rsidRPr="00F122D3">
        <w:rPr>
          <w:b/>
          <w:color w:val="000000"/>
          <w:sz w:val="22"/>
          <w:szCs w:val="22"/>
        </w:rPr>
        <w:lastRenderedPageBreak/>
        <w:t>JSC „</w:t>
      </w:r>
      <w:r w:rsidR="00657AC5" w:rsidRPr="00F122D3">
        <w:rPr>
          <w:b/>
          <w:color w:val="000000"/>
          <w:sz w:val="22"/>
          <w:szCs w:val="22"/>
        </w:rPr>
        <w:t>Komex</w:t>
      </w:r>
      <w:r w:rsidRPr="00F122D3">
        <w:rPr>
          <w:b/>
          <w:color w:val="000000"/>
          <w:sz w:val="22"/>
          <w:szCs w:val="22"/>
        </w:rPr>
        <w:t>“</w:t>
      </w:r>
    </w:p>
    <w:p w14:paraId="429D7C50" w14:textId="4916186F" w:rsidR="00DF4870" w:rsidRPr="00F122D3" w:rsidRDefault="00DF4870" w:rsidP="00DF4870">
      <w:pPr>
        <w:pBdr>
          <w:top w:val="nil"/>
          <w:left w:val="nil"/>
          <w:bottom w:val="nil"/>
          <w:right w:val="nil"/>
          <w:between w:val="nil"/>
        </w:pBdr>
        <w:ind w:right="-178"/>
        <w:jc w:val="right"/>
        <w:rPr>
          <w:color w:val="000000"/>
          <w:sz w:val="22"/>
          <w:szCs w:val="22"/>
        </w:rPr>
      </w:pPr>
      <w:proofErr w:type="spellStart"/>
      <w:r w:rsidRPr="00F122D3">
        <w:rPr>
          <w:color w:val="000000"/>
          <w:sz w:val="22"/>
          <w:szCs w:val="22"/>
        </w:rPr>
        <w:t>Annex</w:t>
      </w:r>
      <w:proofErr w:type="spellEnd"/>
      <w:r w:rsidRPr="00F122D3">
        <w:rPr>
          <w:color w:val="000000"/>
          <w:sz w:val="22"/>
          <w:szCs w:val="22"/>
        </w:rPr>
        <w:t xml:space="preserve"> </w:t>
      </w:r>
      <w:proofErr w:type="spellStart"/>
      <w:r w:rsidRPr="00F122D3">
        <w:rPr>
          <w:color w:val="000000"/>
          <w:sz w:val="22"/>
          <w:szCs w:val="22"/>
        </w:rPr>
        <w:t>No</w:t>
      </w:r>
      <w:proofErr w:type="spellEnd"/>
      <w:r w:rsidRPr="00F122D3">
        <w:rPr>
          <w:color w:val="000000"/>
          <w:sz w:val="22"/>
          <w:szCs w:val="22"/>
        </w:rPr>
        <w:t xml:space="preserve"> </w:t>
      </w:r>
      <w:r w:rsidR="00F122D3" w:rsidRPr="00F122D3">
        <w:rPr>
          <w:color w:val="000000"/>
          <w:sz w:val="22"/>
          <w:szCs w:val="22"/>
        </w:rPr>
        <w:t>4</w:t>
      </w:r>
      <w:r w:rsidRPr="00F122D3">
        <w:rPr>
          <w:color w:val="000000"/>
          <w:sz w:val="22"/>
          <w:szCs w:val="22"/>
        </w:rPr>
        <w:t xml:space="preserve"> to </w:t>
      </w:r>
      <w:proofErr w:type="spellStart"/>
      <w:r w:rsidRPr="00F122D3">
        <w:rPr>
          <w:color w:val="000000"/>
          <w:sz w:val="22"/>
          <w:szCs w:val="22"/>
        </w:rPr>
        <w:t>the</w:t>
      </w:r>
      <w:proofErr w:type="spellEnd"/>
      <w:r w:rsidRPr="00F122D3">
        <w:rPr>
          <w:color w:val="000000"/>
          <w:sz w:val="22"/>
          <w:szCs w:val="22"/>
        </w:rPr>
        <w:t xml:space="preserve"> </w:t>
      </w:r>
      <w:proofErr w:type="spellStart"/>
      <w:r w:rsidRPr="00F122D3">
        <w:rPr>
          <w:color w:val="000000"/>
          <w:sz w:val="22"/>
          <w:szCs w:val="22"/>
        </w:rPr>
        <w:t>Terms</w:t>
      </w:r>
      <w:proofErr w:type="spellEnd"/>
      <w:r w:rsidRPr="00F122D3">
        <w:rPr>
          <w:color w:val="000000"/>
          <w:sz w:val="22"/>
          <w:szCs w:val="22"/>
        </w:rPr>
        <w:t xml:space="preserve"> and Conditions of the Tender </w:t>
      </w:r>
    </w:p>
    <w:p w14:paraId="2EB6E9B9" w14:textId="77777777" w:rsidR="00DF4870" w:rsidRPr="00F122D3" w:rsidRDefault="00DF4870" w:rsidP="00DF4870">
      <w:pPr>
        <w:pBdr>
          <w:top w:val="nil"/>
          <w:left w:val="nil"/>
          <w:bottom w:val="nil"/>
          <w:right w:val="nil"/>
          <w:between w:val="nil"/>
        </w:pBdr>
        <w:ind w:right="-178"/>
        <w:jc w:val="center"/>
        <w:rPr>
          <w:color w:val="000000"/>
          <w:sz w:val="22"/>
          <w:szCs w:val="22"/>
        </w:rPr>
      </w:pPr>
      <w:r w:rsidRPr="00F122D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F122D3" w:rsidRDefault="00DF4870" w:rsidP="00DF4870">
      <w:pPr>
        <w:pBdr>
          <w:top w:val="nil"/>
          <w:left w:val="nil"/>
          <w:bottom w:val="nil"/>
          <w:right w:val="nil"/>
          <w:between w:val="nil"/>
        </w:pBdr>
        <w:ind w:right="-178"/>
        <w:jc w:val="center"/>
        <w:rPr>
          <w:color w:val="000000"/>
          <w:sz w:val="22"/>
          <w:szCs w:val="22"/>
        </w:rPr>
      </w:pPr>
      <w:r w:rsidRPr="00F122D3">
        <w:rPr>
          <w:i/>
          <w:color w:val="000000"/>
          <w:sz w:val="22"/>
          <w:szCs w:val="22"/>
        </w:rPr>
        <w:t>(Name of supplier, address, other contact information)</w:t>
      </w:r>
    </w:p>
    <w:p w14:paraId="4E718293" w14:textId="77777777" w:rsidR="00D51714" w:rsidRPr="00F122D3" w:rsidRDefault="00D51714" w:rsidP="00D51714">
      <w:pPr>
        <w:rPr>
          <w:b/>
          <w:bCs/>
          <w:color w:val="000000"/>
          <w:sz w:val="22"/>
          <w:szCs w:val="22"/>
        </w:rPr>
      </w:pPr>
      <w:r w:rsidRPr="00F122D3">
        <w:rPr>
          <w:b/>
          <w:bCs/>
          <w:color w:val="000000"/>
          <w:sz w:val="22"/>
          <w:szCs w:val="22"/>
        </w:rPr>
        <w:t xml:space="preserve">UAB „Komex“ </w:t>
      </w:r>
    </w:p>
    <w:p w14:paraId="73AB2906" w14:textId="77777777" w:rsidR="00D51714" w:rsidRPr="00F122D3" w:rsidRDefault="00D51714" w:rsidP="00D51714">
      <w:pPr>
        <w:tabs>
          <w:tab w:val="left" w:pos="11"/>
          <w:tab w:val="left" w:pos="317"/>
        </w:tabs>
        <w:jc w:val="both"/>
        <w:rPr>
          <w:bCs/>
          <w:color w:val="000000"/>
          <w:sz w:val="22"/>
          <w:szCs w:val="22"/>
        </w:rPr>
      </w:pPr>
      <w:r w:rsidRPr="00F122D3">
        <w:rPr>
          <w:bCs/>
          <w:color w:val="000000"/>
          <w:sz w:val="22"/>
          <w:szCs w:val="22"/>
        </w:rPr>
        <w:t xml:space="preserve">Pramonės g. 8, korpusas Nr.16, LT-35100 Panevėžys </w:t>
      </w:r>
    </w:p>
    <w:p w14:paraId="0851D367" w14:textId="77777777" w:rsidR="00D51714" w:rsidRPr="00F122D3" w:rsidRDefault="00D51714" w:rsidP="00D51714">
      <w:pPr>
        <w:tabs>
          <w:tab w:val="left" w:pos="11"/>
          <w:tab w:val="left" w:pos="317"/>
        </w:tabs>
        <w:jc w:val="both"/>
        <w:rPr>
          <w:bCs/>
          <w:color w:val="000000"/>
          <w:sz w:val="22"/>
          <w:szCs w:val="22"/>
          <w:lang w:val="en-GB"/>
        </w:rPr>
      </w:pPr>
      <w:r w:rsidRPr="00F122D3">
        <w:rPr>
          <w:bCs/>
          <w:color w:val="000000"/>
          <w:sz w:val="22"/>
          <w:szCs w:val="22"/>
          <w:lang w:val="en-GB"/>
        </w:rPr>
        <w:t>Reg. No. 110022220</w:t>
      </w:r>
    </w:p>
    <w:p w14:paraId="4627D296" w14:textId="77777777" w:rsidR="00D51714" w:rsidRPr="00F122D3" w:rsidRDefault="00D51714" w:rsidP="00D51714">
      <w:pPr>
        <w:tabs>
          <w:tab w:val="left" w:pos="11"/>
          <w:tab w:val="left" w:pos="317"/>
        </w:tabs>
        <w:jc w:val="both"/>
        <w:rPr>
          <w:bCs/>
          <w:color w:val="000000"/>
          <w:sz w:val="22"/>
          <w:szCs w:val="22"/>
          <w:lang w:val="en-GB"/>
        </w:rPr>
      </w:pPr>
      <w:r w:rsidRPr="00F122D3">
        <w:rPr>
          <w:bCs/>
          <w:color w:val="000000"/>
          <w:sz w:val="22"/>
          <w:szCs w:val="22"/>
          <w:lang w:val="en-GB"/>
        </w:rPr>
        <w:t xml:space="preserve">Tel. No.: +370 45 598 030, e-mail: </w:t>
      </w:r>
      <w:hyperlink r:id="rId24" w:history="1">
        <w:r w:rsidRPr="00F122D3">
          <w:rPr>
            <w:rStyle w:val="Hipersaitas"/>
            <w:bCs/>
            <w:sz w:val="22"/>
            <w:szCs w:val="22"/>
            <w:lang w:val="en-GB"/>
          </w:rPr>
          <w:t>info@komex.lt</w:t>
        </w:r>
      </w:hyperlink>
      <w:r w:rsidRPr="00F122D3">
        <w:rPr>
          <w:bCs/>
          <w:sz w:val="22"/>
          <w:szCs w:val="22"/>
          <w:lang w:val="en-GB"/>
        </w:rPr>
        <w:t xml:space="preserve"> </w:t>
      </w:r>
    </w:p>
    <w:p w14:paraId="00C698DE" w14:textId="77777777" w:rsidR="00D51714" w:rsidRPr="00F122D3" w:rsidRDefault="00D51714" w:rsidP="00D51714">
      <w:pPr>
        <w:pBdr>
          <w:top w:val="nil"/>
          <w:left w:val="nil"/>
          <w:bottom w:val="nil"/>
          <w:right w:val="nil"/>
          <w:between w:val="nil"/>
        </w:pBdr>
        <w:shd w:val="clear" w:color="auto" w:fill="FFFFFF"/>
        <w:rPr>
          <w:color w:val="000000"/>
          <w:sz w:val="22"/>
          <w:szCs w:val="22"/>
        </w:rPr>
      </w:pPr>
    </w:p>
    <w:p w14:paraId="0A6E2EDD" w14:textId="77777777" w:rsidR="00DF4870" w:rsidRPr="00F122D3" w:rsidRDefault="00DF4870" w:rsidP="00DF4870">
      <w:pPr>
        <w:pBdr>
          <w:top w:val="nil"/>
          <w:left w:val="nil"/>
          <w:bottom w:val="nil"/>
          <w:right w:val="nil"/>
          <w:between w:val="nil"/>
        </w:pBdr>
        <w:tabs>
          <w:tab w:val="left" w:pos="1560"/>
        </w:tabs>
        <w:spacing w:before="280" w:after="280"/>
        <w:jc w:val="both"/>
        <w:rPr>
          <w:color w:val="000000"/>
          <w:sz w:val="22"/>
          <w:szCs w:val="22"/>
        </w:rPr>
      </w:pPr>
    </w:p>
    <w:p w14:paraId="40088B5C" w14:textId="77777777" w:rsidR="00DF4870" w:rsidRPr="00F122D3"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F122D3">
        <w:rPr>
          <w:b/>
          <w:smallCaps/>
          <w:color w:val="000000"/>
          <w:sz w:val="24"/>
          <w:szCs w:val="24"/>
        </w:rPr>
        <w:t>SUPPLIER’S DECLARATION</w:t>
      </w:r>
    </w:p>
    <w:p w14:paraId="22D70F4E" w14:textId="77777777" w:rsidR="00DF4870" w:rsidRPr="00F122D3" w:rsidRDefault="00DF4870" w:rsidP="00DF4870">
      <w:pPr>
        <w:pBdr>
          <w:top w:val="nil"/>
          <w:left w:val="nil"/>
          <w:bottom w:val="nil"/>
          <w:right w:val="nil"/>
          <w:between w:val="nil"/>
        </w:pBdr>
        <w:jc w:val="center"/>
        <w:rPr>
          <w:color w:val="000000"/>
          <w:sz w:val="22"/>
          <w:szCs w:val="22"/>
        </w:rPr>
      </w:pPr>
      <w:r w:rsidRPr="00F122D3">
        <w:rPr>
          <w:color w:val="000000"/>
          <w:sz w:val="22"/>
          <w:szCs w:val="22"/>
        </w:rPr>
        <w:t>____________________ ____________________</w:t>
      </w:r>
    </w:p>
    <w:p w14:paraId="2F72F6BC" w14:textId="77777777" w:rsidR="00DF4870" w:rsidRPr="00F122D3" w:rsidRDefault="00DF4870" w:rsidP="00DF4870">
      <w:pPr>
        <w:pBdr>
          <w:top w:val="nil"/>
          <w:left w:val="nil"/>
          <w:bottom w:val="nil"/>
          <w:right w:val="nil"/>
          <w:between w:val="nil"/>
        </w:pBdr>
        <w:jc w:val="center"/>
        <w:rPr>
          <w:color w:val="000000"/>
          <w:sz w:val="22"/>
          <w:szCs w:val="22"/>
        </w:rPr>
      </w:pPr>
      <w:r w:rsidRPr="00F122D3">
        <w:rPr>
          <w:color w:val="000000"/>
          <w:sz w:val="22"/>
          <w:szCs w:val="22"/>
        </w:rPr>
        <w:t>(Date)</w:t>
      </w:r>
    </w:p>
    <w:p w14:paraId="68704424" w14:textId="77777777" w:rsidR="00DF4870" w:rsidRPr="00F122D3" w:rsidRDefault="00DF4870" w:rsidP="00DF4870">
      <w:pPr>
        <w:pBdr>
          <w:top w:val="nil"/>
          <w:left w:val="nil"/>
          <w:bottom w:val="nil"/>
          <w:right w:val="nil"/>
          <w:between w:val="nil"/>
        </w:pBdr>
        <w:jc w:val="center"/>
        <w:rPr>
          <w:color w:val="000000"/>
          <w:sz w:val="22"/>
          <w:szCs w:val="22"/>
        </w:rPr>
      </w:pPr>
      <w:r w:rsidRPr="00F122D3">
        <w:rPr>
          <w:color w:val="000000"/>
          <w:sz w:val="22"/>
          <w:szCs w:val="22"/>
        </w:rPr>
        <w:t>_____________________</w:t>
      </w:r>
    </w:p>
    <w:p w14:paraId="35F2FB9C" w14:textId="77777777" w:rsidR="00DF4870" w:rsidRPr="00F122D3" w:rsidRDefault="00DF4870" w:rsidP="00DF4870">
      <w:pPr>
        <w:pBdr>
          <w:top w:val="nil"/>
          <w:left w:val="nil"/>
          <w:bottom w:val="nil"/>
          <w:right w:val="nil"/>
          <w:between w:val="nil"/>
        </w:pBdr>
        <w:jc w:val="center"/>
        <w:rPr>
          <w:color w:val="000000"/>
          <w:sz w:val="22"/>
          <w:szCs w:val="22"/>
        </w:rPr>
      </w:pPr>
      <w:r w:rsidRPr="00F122D3">
        <w:rPr>
          <w:color w:val="000000"/>
          <w:sz w:val="22"/>
          <w:szCs w:val="22"/>
        </w:rPr>
        <w:t>(Place)</w:t>
      </w:r>
    </w:p>
    <w:p w14:paraId="45AB640B" w14:textId="77777777" w:rsidR="00DF4870" w:rsidRPr="00F122D3"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F122D3" w14:paraId="6BF8E9B5" w14:textId="77777777" w:rsidTr="00606161">
        <w:tc>
          <w:tcPr>
            <w:tcW w:w="9973" w:type="dxa"/>
          </w:tcPr>
          <w:p w14:paraId="5B29C1B3" w14:textId="77777777" w:rsidR="00DF4870" w:rsidRPr="00F122D3" w:rsidRDefault="00DF4870" w:rsidP="00606161">
            <w:pPr>
              <w:pBdr>
                <w:top w:val="nil"/>
                <w:left w:val="nil"/>
                <w:bottom w:val="nil"/>
                <w:right w:val="nil"/>
                <w:between w:val="nil"/>
              </w:pBdr>
              <w:ind w:right="-82" w:firstLine="567"/>
              <w:jc w:val="both"/>
              <w:rPr>
                <w:color w:val="000000"/>
                <w:sz w:val="22"/>
                <w:szCs w:val="22"/>
              </w:rPr>
            </w:pPr>
            <w:r w:rsidRPr="00F122D3">
              <w:rPr>
                <w:color w:val="000000"/>
                <w:sz w:val="22"/>
                <w:szCs w:val="22"/>
              </w:rPr>
              <w:t>I, ______________________________________________________________________________ ,</w:t>
            </w:r>
          </w:p>
        </w:tc>
      </w:tr>
      <w:tr w:rsidR="00DF4870" w:rsidRPr="00F122D3" w14:paraId="136CA2FC" w14:textId="77777777" w:rsidTr="00606161">
        <w:tc>
          <w:tcPr>
            <w:tcW w:w="9973" w:type="dxa"/>
          </w:tcPr>
          <w:p w14:paraId="472AC45B" w14:textId="77777777" w:rsidR="00DF4870" w:rsidRPr="00F122D3" w:rsidRDefault="00DF4870" w:rsidP="00606161">
            <w:pPr>
              <w:pBdr>
                <w:top w:val="nil"/>
                <w:left w:val="nil"/>
                <w:bottom w:val="nil"/>
                <w:right w:val="nil"/>
                <w:between w:val="nil"/>
              </w:pBdr>
              <w:ind w:right="-82"/>
              <w:jc w:val="center"/>
              <w:rPr>
                <w:color w:val="000000"/>
                <w:sz w:val="22"/>
                <w:szCs w:val="22"/>
              </w:rPr>
            </w:pPr>
            <w:r w:rsidRPr="00F122D3">
              <w:rPr>
                <w:i/>
                <w:color w:val="000000"/>
                <w:sz w:val="22"/>
                <w:szCs w:val="22"/>
              </w:rPr>
              <w:t xml:space="preserve">(position, name of the manager of the supplier or his authorized person) </w:t>
            </w:r>
          </w:p>
          <w:p w14:paraId="4EBBBDC9" w14:textId="77777777" w:rsidR="00DF4870" w:rsidRPr="00F122D3" w:rsidRDefault="00DF4870" w:rsidP="00606161">
            <w:pPr>
              <w:pBdr>
                <w:top w:val="nil"/>
                <w:left w:val="nil"/>
                <w:bottom w:val="nil"/>
                <w:right w:val="nil"/>
                <w:between w:val="nil"/>
              </w:pBdr>
              <w:ind w:right="-82"/>
              <w:jc w:val="center"/>
              <w:rPr>
                <w:color w:val="000000"/>
                <w:sz w:val="22"/>
                <w:szCs w:val="22"/>
              </w:rPr>
            </w:pPr>
          </w:p>
        </w:tc>
      </w:tr>
      <w:tr w:rsidR="00DF4870" w:rsidRPr="00F122D3" w14:paraId="5E1095D7" w14:textId="77777777" w:rsidTr="00606161">
        <w:tc>
          <w:tcPr>
            <w:tcW w:w="9973" w:type="dxa"/>
            <w:tcBorders>
              <w:bottom w:val="single" w:sz="4" w:space="0" w:color="000000"/>
            </w:tcBorders>
          </w:tcPr>
          <w:p w14:paraId="49B564A7" w14:textId="77777777" w:rsidR="00DF4870" w:rsidRPr="00F122D3" w:rsidRDefault="00DF4870" w:rsidP="00606161">
            <w:pPr>
              <w:pBdr>
                <w:top w:val="nil"/>
                <w:left w:val="nil"/>
                <w:bottom w:val="nil"/>
                <w:right w:val="nil"/>
                <w:between w:val="nil"/>
              </w:pBdr>
              <w:ind w:right="-82"/>
              <w:rPr>
                <w:color w:val="000000"/>
                <w:sz w:val="22"/>
                <w:szCs w:val="22"/>
              </w:rPr>
            </w:pPr>
            <w:r w:rsidRPr="00F122D3">
              <w:rPr>
                <w:color w:val="000000"/>
                <w:sz w:val="22"/>
                <w:szCs w:val="22"/>
              </w:rPr>
              <w:t xml:space="preserve">confirm that </w:t>
            </w:r>
          </w:p>
          <w:p w14:paraId="4EE342F8" w14:textId="77777777" w:rsidR="00DF4870" w:rsidRPr="00F122D3"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F122D3" w:rsidRDefault="00DF4870" w:rsidP="00606161">
            <w:pPr>
              <w:pBdr>
                <w:top w:val="nil"/>
                <w:left w:val="nil"/>
                <w:bottom w:val="nil"/>
                <w:right w:val="nil"/>
                <w:between w:val="nil"/>
              </w:pBdr>
              <w:ind w:right="-82"/>
              <w:jc w:val="center"/>
              <w:rPr>
                <w:color w:val="000000"/>
                <w:sz w:val="22"/>
                <w:szCs w:val="22"/>
              </w:rPr>
            </w:pPr>
            <w:r w:rsidRPr="00F122D3">
              <w:rPr>
                <w:color w:val="000000"/>
                <w:sz w:val="22"/>
                <w:szCs w:val="22"/>
              </w:rPr>
              <w:t>______________________________________________________________________________ ,</w:t>
            </w:r>
          </w:p>
        </w:tc>
      </w:tr>
      <w:tr w:rsidR="00DF4870" w:rsidRPr="00F122D3" w14:paraId="727A98C9" w14:textId="77777777" w:rsidTr="00606161">
        <w:tc>
          <w:tcPr>
            <w:tcW w:w="9973" w:type="dxa"/>
            <w:tcBorders>
              <w:top w:val="single" w:sz="4" w:space="0" w:color="000000"/>
            </w:tcBorders>
          </w:tcPr>
          <w:p w14:paraId="3D51496C" w14:textId="77777777" w:rsidR="00DF4870" w:rsidRPr="00F122D3" w:rsidRDefault="00DF4870" w:rsidP="00606161">
            <w:pPr>
              <w:pBdr>
                <w:top w:val="nil"/>
                <w:left w:val="nil"/>
                <w:bottom w:val="nil"/>
                <w:right w:val="nil"/>
                <w:between w:val="nil"/>
              </w:pBdr>
              <w:ind w:right="-82"/>
              <w:jc w:val="center"/>
              <w:rPr>
                <w:color w:val="000000"/>
                <w:sz w:val="22"/>
                <w:szCs w:val="22"/>
              </w:rPr>
            </w:pPr>
            <w:r w:rsidRPr="00F122D3">
              <w:rPr>
                <w:i/>
                <w:color w:val="000000"/>
                <w:sz w:val="22"/>
                <w:szCs w:val="22"/>
              </w:rPr>
              <w:t>(name of supplier)</w:t>
            </w:r>
          </w:p>
        </w:tc>
      </w:tr>
    </w:tbl>
    <w:p w14:paraId="64444E14" w14:textId="1E048C97"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r w:rsidRPr="00F122D3">
        <w:rPr>
          <w:i/>
          <w:color w:val="000000"/>
          <w:sz w:val="22"/>
          <w:szCs w:val="22"/>
        </w:rPr>
        <w:t>that I manage/represent</w:t>
      </w:r>
      <w:r w:rsidRPr="00F122D3">
        <w:rPr>
          <w:color w:val="000000"/>
          <w:sz w:val="22"/>
          <w:szCs w:val="22"/>
        </w:rPr>
        <w:t xml:space="preserve"> and which is taking part in procurement </w:t>
      </w:r>
      <w:r w:rsidRPr="00F122D3">
        <w:rPr>
          <w:b/>
          <w:bCs/>
          <w:color w:val="000000"/>
          <w:sz w:val="22"/>
          <w:szCs w:val="22"/>
        </w:rPr>
        <w:t xml:space="preserve">of </w:t>
      </w:r>
      <w:r w:rsidR="007F4DCA" w:rsidRPr="00F122D3">
        <w:rPr>
          <w:b/>
          <w:color w:val="000000"/>
          <w:sz w:val="22"/>
          <w:szCs w:val="22"/>
        </w:rPr>
        <w:t>extruder</w:t>
      </w:r>
      <w:r w:rsidR="005E22B6" w:rsidRPr="00F122D3">
        <w:rPr>
          <w:b/>
          <w:color w:val="000000"/>
          <w:sz w:val="22"/>
          <w:szCs w:val="22"/>
        </w:rPr>
        <w:t xml:space="preserve"> (</w:t>
      </w:r>
      <w:r w:rsidR="007F4DCA" w:rsidRPr="00F122D3">
        <w:rPr>
          <w:b/>
          <w:color w:val="000000"/>
          <w:sz w:val="22"/>
          <w:szCs w:val="22"/>
        </w:rPr>
        <w:t>1</w:t>
      </w:r>
      <w:r w:rsidR="005E22B6" w:rsidRPr="00F122D3">
        <w:rPr>
          <w:b/>
          <w:color w:val="000000"/>
          <w:sz w:val="22"/>
          <w:szCs w:val="22"/>
        </w:rPr>
        <w:t xml:space="preserve"> set)</w:t>
      </w:r>
      <w:r w:rsidR="005E22B6" w:rsidRPr="00F122D3">
        <w:rPr>
          <w:b/>
          <w:color w:val="000000"/>
          <w:sz w:val="24"/>
          <w:szCs w:val="24"/>
        </w:rPr>
        <w:t xml:space="preserve"> </w:t>
      </w:r>
      <w:r w:rsidRPr="00F122D3">
        <w:rPr>
          <w:color w:val="000000"/>
          <w:sz w:val="22"/>
          <w:szCs w:val="22"/>
        </w:rPr>
        <w:t>organized by JSC „</w:t>
      </w:r>
      <w:r w:rsidR="00657AC5" w:rsidRPr="00F122D3">
        <w:rPr>
          <w:color w:val="000000"/>
          <w:sz w:val="22"/>
          <w:szCs w:val="22"/>
        </w:rPr>
        <w:t>Komex</w:t>
      </w:r>
      <w:r w:rsidRPr="00F122D3">
        <w:rPr>
          <w:color w:val="000000"/>
          <w:sz w:val="22"/>
          <w:szCs w:val="22"/>
        </w:rPr>
        <w:t xml:space="preserve">“, as published on European Union structural assistance website www. esinvesticijos.lt, </w:t>
      </w:r>
      <w:r w:rsidR="007C4346" w:rsidRPr="00F122D3">
        <w:rPr>
          <w:b/>
          <w:bCs/>
          <w:color w:val="000000"/>
          <w:sz w:val="22"/>
          <w:szCs w:val="22"/>
        </w:rPr>
        <w:t>19</w:t>
      </w:r>
      <w:r w:rsidRPr="00F122D3">
        <w:rPr>
          <w:b/>
          <w:bCs/>
          <w:color w:val="000000"/>
          <w:sz w:val="22"/>
          <w:szCs w:val="22"/>
        </w:rPr>
        <w:t>/0</w:t>
      </w:r>
      <w:r w:rsidR="007C4346" w:rsidRPr="00F122D3">
        <w:rPr>
          <w:b/>
          <w:bCs/>
          <w:color w:val="000000"/>
          <w:sz w:val="22"/>
          <w:szCs w:val="22"/>
        </w:rPr>
        <w:t>9</w:t>
      </w:r>
      <w:r w:rsidRPr="00F122D3">
        <w:rPr>
          <w:b/>
          <w:bCs/>
          <w:color w:val="000000"/>
          <w:sz w:val="22"/>
          <w:szCs w:val="22"/>
        </w:rPr>
        <w:t>/202</w:t>
      </w:r>
      <w:r w:rsidR="007F4DCA" w:rsidRPr="00F122D3">
        <w:rPr>
          <w:b/>
          <w:bCs/>
          <w:color w:val="000000"/>
          <w:sz w:val="22"/>
          <w:szCs w:val="22"/>
        </w:rPr>
        <w:t>3</w:t>
      </w:r>
      <w:r w:rsidRPr="00F122D3">
        <w:rPr>
          <w:color w:val="000000"/>
          <w:sz w:val="22"/>
          <w:szCs w:val="22"/>
        </w:rPr>
        <w:t>, Over the last 3 financial years or from the date of its registration (if the Supplier is in business</w:t>
      </w:r>
      <w:r w:rsidRPr="001D1C10">
        <w:rPr>
          <w:color w:val="000000"/>
          <w:sz w:val="22"/>
          <w:szCs w:val="22"/>
        </w:rPr>
        <w:t xml:space="preserve"> for less than 3 years), the Supplier has executed or is currently executing at least 1 (one) </w:t>
      </w:r>
      <w:r w:rsidRPr="001D1C10">
        <w:rPr>
          <w:b/>
          <w:color w:val="000000"/>
          <w:sz w:val="22"/>
          <w:szCs w:val="22"/>
        </w:rPr>
        <w:t>similar goods</w:t>
      </w:r>
      <w:r w:rsidRPr="001D1C10">
        <w:rPr>
          <w:rStyle w:val="Puslapioinaosnuoroda"/>
          <w:b/>
          <w:color w:val="000000"/>
          <w:sz w:val="22"/>
          <w:szCs w:val="22"/>
        </w:rPr>
        <w:footnoteReference w:id="6"/>
      </w:r>
      <w:r w:rsidRPr="001D1C10">
        <w:rPr>
          <w:color w:val="000000"/>
          <w:sz w:val="22"/>
          <w:szCs w:val="22"/>
        </w:rPr>
        <w:t xml:space="preserve"> contract, the </w:t>
      </w:r>
      <w:r w:rsidRPr="001D1C10">
        <w:rPr>
          <w:b/>
          <w:color w:val="000000"/>
          <w:sz w:val="22"/>
          <w:szCs w:val="22"/>
        </w:rPr>
        <w:t>value</w:t>
      </w:r>
      <w:r>
        <w:rPr>
          <w:b/>
          <w:color w:val="000000"/>
          <w:sz w:val="22"/>
          <w:szCs w:val="22"/>
        </w:rPr>
        <w:t xml:space="preserve"> of which is not </w:t>
      </w:r>
      <w:r w:rsidRPr="002F4FD1">
        <w:rPr>
          <w:b/>
          <w:color w:val="000000"/>
          <w:sz w:val="22"/>
          <w:szCs w:val="22"/>
        </w:rPr>
        <w:t>less than 0.</w:t>
      </w:r>
      <w:r>
        <w:rPr>
          <w:b/>
          <w:color w:val="000000"/>
          <w:sz w:val="22"/>
          <w:szCs w:val="22"/>
        </w:rPr>
        <w:t>7</w:t>
      </w:r>
      <w:r w:rsidRPr="002F4FD1">
        <w:rPr>
          <w:b/>
          <w:color w:val="000000"/>
          <w:sz w:val="22"/>
          <w:szCs w:val="22"/>
        </w:rPr>
        <w:t xml:space="preserve"> of the value</w:t>
      </w:r>
      <w:r>
        <w:rPr>
          <w:b/>
          <w:color w:val="000000"/>
          <w:sz w:val="22"/>
          <w:szCs w:val="22"/>
        </w:rPr>
        <w:t xml:space="preserv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14:paraId="1D92439F" w14:textId="77777777" w:rsidTr="00606161">
        <w:tc>
          <w:tcPr>
            <w:tcW w:w="507" w:type="dxa"/>
          </w:tcPr>
          <w:p w14:paraId="2B74473C" w14:textId="77777777" w:rsidR="00DF487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1B8AA8DE"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317D206B"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2851858F"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A7D8CE0" w14:textId="77777777" w:rsidR="00DF4870" w:rsidRPr="007948B6" w:rsidRDefault="00DF4870" w:rsidP="00606161">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DF4870" w14:paraId="427991AF" w14:textId="77777777" w:rsidTr="00606161">
        <w:tc>
          <w:tcPr>
            <w:tcW w:w="507" w:type="dxa"/>
          </w:tcPr>
          <w:p w14:paraId="0F38E0DD" w14:textId="77777777" w:rsidR="00DF4870" w:rsidRDefault="00DF4870" w:rsidP="00606161">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1417374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7948B6" w:rsidRDefault="00DF4870" w:rsidP="00606161">
            <w:pPr>
              <w:pBdr>
                <w:top w:val="nil"/>
                <w:left w:val="nil"/>
                <w:bottom w:val="nil"/>
                <w:right w:val="nil"/>
                <w:between w:val="nil"/>
              </w:pBdr>
              <w:tabs>
                <w:tab w:val="left" w:pos="1560"/>
              </w:tabs>
              <w:jc w:val="both"/>
              <w:rPr>
                <w:color w:val="000000"/>
                <w:sz w:val="22"/>
                <w:szCs w:val="22"/>
              </w:rPr>
            </w:pPr>
          </w:p>
        </w:tc>
      </w:tr>
      <w:tr w:rsidR="00DF4870" w14:paraId="4E4FB0E6" w14:textId="77777777" w:rsidTr="00606161">
        <w:tc>
          <w:tcPr>
            <w:tcW w:w="507" w:type="dxa"/>
          </w:tcPr>
          <w:p w14:paraId="4CD6BF97"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r w:rsidR="00DF4870" w14:paraId="712BF400" w14:textId="77777777" w:rsidTr="00606161">
        <w:tc>
          <w:tcPr>
            <w:tcW w:w="507" w:type="dxa"/>
          </w:tcPr>
          <w:p w14:paraId="62423DF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Default="00DF4870" w:rsidP="00DF4870">
      <w:pPr>
        <w:pBdr>
          <w:top w:val="nil"/>
          <w:left w:val="nil"/>
          <w:bottom w:val="nil"/>
          <w:right w:val="nil"/>
          <w:between w:val="nil"/>
        </w:pBdr>
        <w:ind w:firstLine="567"/>
        <w:jc w:val="both"/>
        <w:rPr>
          <w:color w:val="000000"/>
          <w:sz w:val="22"/>
          <w:szCs w:val="22"/>
        </w:rPr>
      </w:pPr>
    </w:p>
    <w:p w14:paraId="374ED265" w14:textId="453DCFD4" w:rsidR="00DF4870" w:rsidRDefault="00DF4870" w:rsidP="00DF4870">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657AC5">
        <w:rPr>
          <w:color w:val="000000"/>
          <w:sz w:val="22"/>
          <w:szCs w:val="22"/>
        </w:rPr>
        <w:t>Komex</w:t>
      </w:r>
      <w:r>
        <w:rPr>
          <w:color w:val="000000"/>
          <w:sz w:val="22"/>
          <w:szCs w:val="22"/>
        </w:rPr>
        <w:t>” determine that the provided data are false, the submitted tender will not be analysed and will be rejected.</w:t>
      </w:r>
    </w:p>
    <w:p w14:paraId="65EA3CDD" w14:textId="77777777" w:rsidR="00DF4870" w:rsidRDefault="00DF4870" w:rsidP="00DF4870">
      <w:pPr>
        <w:pBdr>
          <w:top w:val="nil"/>
          <w:left w:val="nil"/>
          <w:bottom w:val="nil"/>
          <w:right w:val="nil"/>
          <w:between w:val="nil"/>
        </w:pBdr>
        <w:jc w:val="both"/>
        <w:rPr>
          <w:color w:val="000000"/>
          <w:sz w:val="24"/>
          <w:szCs w:val="24"/>
        </w:rPr>
      </w:pPr>
    </w:p>
    <w:p w14:paraId="662DD1C2"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5"/>
      <w:headerReference w:type="default" r:id="rId26"/>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28EA" w14:textId="77777777" w:rsidR="00B73FBC" w:rsidRDefault="00B73FBC">
      <w:r>
        <w:separator/>
      </w:r>
    </w:p>
  </w:endnote>
  <w:endnote w:type="continuationSeparator" w:id="0">
    <w:p w14:paraId="193056C0" w14:textId="77777777" w:rsidR="00B73FBC" w:rsidRDefault="00B7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C116" w14:textId="77777777" w:rsidR="00B73FBC" w:rsidRDefault="00B73FBC">
      <w:r>
        <w:separator/>
      </w:r>
    </w:p>
  </w:footnote>
  <w:footnote w:type="continuationSeparator" w:id="0">
    <w:p w14:paraId="2D2393E0" w14:textId="77777777" w:rsidR="00B73FBC" w:rsidRDefault="00B73FBC">
      <w:r>
        <w:continuationSeparator/>
      </w:r>
    </w:p>
  </w:footnote>
  <w:footnote w:id="1">
    <w:p w14:paraId="6FD2E4BD" w14:textId="77777777" w:rsidR="00D75983" w:rsidRDefault="00D75983"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D75983" w:rsidRDefault="00D7598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D75983" w:rsidRDefault="00D75983"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D75983" w:rsidRDefault="00D75983">
      <w:pPr>
        <w:pStyle w:val="Puslapioinaostekstas"/>
      </w:pPr>
      <w:r>
        <w:rPr>
          <w:rStyle w:val="Puslapioinaosnuoroda"/>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D75983" w:rsidRDefault="00D75983">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D75983" w:rsidRDefault="00D75983" w:rsidP="00DF4870">
      <w:pPr>
        <w:pStyle w:val="Puslapioinaostekstas"/>
      </w:pPr>
      <w:r>
        <w:rPr>
          <w:rStyle w:val="Puslapioinaosnuoroda"/>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6AF24FC"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03A71">
      <w:rPr>
        <w:noProof/>
        <w:color w:val="000000"/>
        <w:sz w:val="24"/>
        <w:szCs w:val="24"/>
      </w:rPr>
      <w:t>20</w:t>
    </w:r>
    <w:r>
      <w:rPr>
        <w:color w:val="000000"/>
        <w:sz w:val="24"/>
        <w:szCs w:val="24"/>
      </w:rPr>
      <w:fldChar w:fldCharType="end"/>
    </w:r>
  </w:p>
  <w:p w14:paraId="018D4DE2"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2247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07A56A4"/>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6" w15:restartNumberingAfterBreak="0">
    <w:nsid w:val="1450743E"/>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F44EC"/>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10"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2"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3"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5" w15:restartNumberingAfterBreak="0">
    <w:nsid w:val="2FC54A33"/>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7"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5D1204"/>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660C1A"/>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2"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4" w15:restartNumberingAfterBreak="0">
    <w:nsid w:val="44244913"/>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6" w15:restartNumberingAfterBreak="0">
    <w:nsid w:val="44F82108"/>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32426A"/>
    <w:multiLevelType w:val="hybridMultilevel"/>
    <w:tmpl w:val="0E08C7AA"/>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D9042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3B0E8D"/>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935A02"/>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A20D09"/>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3" w15:restartNumberingAfterBreak="0">
    <w:nsid w:val="5C6A1ED6"/>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5" w15:restartNumberingAfterBreak="0">
    <w:nsid w:val="674166ED"/>
    <w:multiLevelType w:val="hybridMultilevel"/>
    <w:tmpl w:val="083A1042"/>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7" w15:restartNumberingAfterBreak="0">
    <w:nsid w:val="6A187ADD"/>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1C467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4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033414862">
    <w:abstractNumId w:val="2"/>
  </w:num>
  <w:num w:numId="2" w16cid:durableId="734739279">
    <w:abstractNumId w:val="32"/>
  </w:num>
  <w:num w:numId="3" w16cid:durableId="1384600324">
    <w:abstractNumId w:val="14"/>
  </w:num>
  <w:num w:numId="4" w16cid:durableId="476608704">
    <w:abstractNumId w:val="36"/>
  </w:num>
  <w:num w:numId="5" w16cid:durableId="1189027513">
    <w:abstractNumId w:val="5"/>
  </w:num>
  <w:num w:numId="6" w16cid:durableId="857308175">
    <w:abstractNumId w:val="16"/>
  </w:num>
  <w:num w:numId="7" w16cid:durableId="151915533">
    <w:abstractNumId w:val="3"/>
  </w:num>
  <w:num w:numId="8" w16cid:durableId="269708830">
    <w:abstractNumId w:val="11"/>
  </w:num>
  <w:num w:numId="9" w16cid:durableId="1356612790">
    <w:abstractNumId w:val="40"/>
  </w:num>
  <w:num w:numId="10" w16cid:durableId="1251623639">
    <w:abstractNumId w:val="20"/>
  </w:num>
  <w:num w:numId="11" w16cid:durableId="1103842132">
    <w:abstractNumId w:val="1"/>
  </w:num>
  <w:num w:numId="12" w16cid:durableId="497500211">
    <w:abstractNumId w:val="25"/>
  </w:num>
  <w:num w:numId="13" w16cid:durableId="1219055041">
    <w:abstractNumId w:val="41"/>
  </w:num>
  <w:num w:numId="14" w16cid:durableId="1817336053">
    <w:abstractNumId w:val="12"/>
  </w:num>
  <w:num w:numId="15" w16cid:durableId="1740397743">
    <w:abstractNumId w:val="8"/>
  </w:num>
  <w:num w:numId="16" w16cid:durableId="664163046">
    <w:abstractNumId w:val="13"/>
  </w:num>
  <w:num w:numId="17" w16cid:durableId="1955210052">
    <w:abstractNumId w:val="9"/>
  </w:num>
  <w:num w:numId="18" w16cid:durableId="194782085">
    <w:abstractNumId w:val="34"/>
  </w:num>
  <w:num w:numId="19" w16cid:durableId="1126315957">
    <w:abstractNumId w:val="23"/>
  </w:num>
  <w:num w:numId="20" w16cid:durableId="1783917773">
    <w:abstractNumId w:val="21"/>
  </w:num>
  <w:num w:numId="21" w16cid:durableId="116607055">
    <w:abstractNumId w:val="10"/>
  </w:num>
  <w:num w:numId="22" w16cid:durableId="1174033548">
    <w:abstractNumId w:val="17"/>
  </w:num>
  <w:num w:numId="23" w16cid:durableId="1395203887">
    <w:abstractNumId w:val="22"/>
  </w:num>
  <w:num w:numId="24" w16cid:durableId="1715232373">
    <w:abstractNumId w:val="38"/>
  </w:num>
  <w:num w:numId="25" w16cid:durableId="1543250475">
    <w:abstractNumId w:val="35"/>
  </w:num>
  <w:num w:numId="26" w16cid:durableId="703139636">
    <w:abstractNumId w:val="27"/>
  </w:num>
  <w:num w:numId="27" w16cid:durableId="88089155">
    <w:abstractNumId w:val="4"/>
  </w:num>
  <w:num w:numId="28" w16cid:durableId="1185829043">
    <w:abstractNumId w:val="24"/>
  </w:num>
  <w:num w:numId="29" w16cid:durableId="285159619">
    <w:abstractNumId w:val="28"/>
  </w:num>
  <w:num w:numId="30" w16cid:durableId="435713149">
    <w:abstractNumId w:val="7"/>
  </w:num>
  <w:num w:numId="31" w16cid:durableId="1636714053">
    <w:abstractNumId w:val="37"/>
  </w:num>
  <w:num w:numId="32" w16cid:durableId="1998217669">
    <w:abstractNumId w:val="31"/>
  </w:num>
  <w:num w:numId="33" w16cid:durableId="1430199583">
    <w:abstractNumId w:val="39"/>
  </w:num>
  <w:num w:numId="34" w16cid:durableId="2144346989">
    <w:abstractNumId w:val="6"/>
  </w:num>
  <w:num w:numId="35" w16cid:durableId="1292593633">
    <w:abstractNumId w:val="33"/>
  </w:num>
  <w:num w:numId="36" w16cid:durableId="657613610">
    <w:abstractNumId w:val="0"/>
  </w:num>
  <w:num w:numId="37" w16cid:durableId="928654470">
    <w:abstractNumId w:val="30"/>
  </w:num>
  <w:num w:numId="38" w16cid:durableId="1742018583">
    <w:abstractNumId w:val="29"/>
  </w:num>
  <w:num w:numId="39" w16cid:durableId="1750997614">
    <w:abstractNumId w:val="26"/>
  </w:num>
  <w:num w:numId="40" w16cid:durableId="1633514046">
    <w:abstractNumId w:val="18"/>
  </w:num>
  <w:num w:numId="41" w16cid:durableId="1752702073">
    <w:abstractNumId w:val="19"/>
  </w:num>
  <w:num w:numId="42" w16cid:durableId="10658822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11A86"/>
    <w:rsid w:val="00015AD9"/>
    <w:rsid w:val="00025BAB"/>
    <w:rsid w:val="00027819"/>
    <w:rsid w:val="000348E0"/>
    <w:rsid w:val="00042014"/>
    <w:rsid w:val="00045CAC"/>
    <w:rsid w:val="00065B5A"/>
    <w:rsid w:val="00072685"/>
    <w:rsid w:val="00077D10"/>
    <w:rsid w:val="0008099D"/>
    <w:rsid w:val="0008230B"/>
    <w:rsid w:val="000868E0"/>
    <w:rsid w:val="00091321"/>
    <w:rsid w:val="00096326"/>
    <w:rsid w:val="000A6E58"/>
    <w:rsid w:val="000D3E8B"/>
    <w:rsid w:val="000E5047"/>
    <w:rsid w:val="000E64DF"/>
    <w:rsid w:val="000E7E21"/>
    <w:rsid w:val="000F3F5E"/>
    <w:rsid w:val="000F47EB"/>
    <w:rsid w:val="0012787B"/>
    <w:rsid w:val="0013152B"/>
    <w:rsid w:val="00134A3D"/>
    <w:rsid w:val="001355CC"/>
    <w:rsid w:val="001373DB"/>
    <w:rsid w:val="00137974"/>
    <w:rsid w:val="0014011D"/>
    <w:rsid w:val="0014719E"/>
    <w:rsid w:val="00151DC2"/>
    <w:rsid w:val="0015697B"/>
    <w:rsid w:val="00165328"/>
    <w:rsid w:val="00167132"/>
    <w:rsid w:val="001761B5"/>
    <w:rsid w:val="00180A16"/>
    <w:rsid w:val="001A3911"/>
    <w:rsid w:val="001A77AF"/>
    <w:rsid w:val="001B11FA"/>
    <w:rsid w:val="001C0857"/>
    <w:rsid w:val="001C10BE"/>
    <w:rsid w:val="001D1668"/>
    <w:rsid w:val="001D1C10"/>
    <w:rsid w:val="001D2250"/>
    <w:rsid w:val="001E576F"/>
    <w:rsid w:val="001F06B5"/>
    <w:rsid w:val="00220398"/>
    <w:rsid w:val="002217EC"/>
    <w:rsid w:val="00223824"/>
    <w:rsid w:val="002242BE"/>
    <w:rsid w:val="0024194E"/>
    <w:rsid w:val="0024778E"/>
    <w:rsid w:val="00256D9C"/>
    <w:rsid w:val="00280C3F"/>
    <w:rsid w:val="002A0A6A"/>
    <w:rsid w:val="002A245D"/>
    <w:rsid w:val="002C084F"/>
    <w:rsid w:val="002D049F"/>
    <w:rsid w:val="002D383C"/>
    <w:rsid w:val="002E7771"/>
    <w:rsid w:val="002F1554"/>
    <w:rsid w:val="002F24D7"/>
    <w:rsid w:val="002F3B31"/>
    <w:rsid w:val="00306B00"/>
    <w:rsid w:val="003119C2"/>
    <w:rsid w:val="00317746"/>
    <w:rsid w:val="003226FD"/>
    <w:rsid w:val="00322C70"/>
    <w:rsid w:val="00324652"/>
    <w:rsid w:val="003379F3"/>
    <w:rsid w:val="003523FC"/>
    <w:rsid w:val="00355F2A"/>
    <w:rsid w:val="003763F0"/>
    <w:rsid w:val="00381107"/>
    <w:rsid w:val="0038539E"/>
    <w:rsid w:val="00392785"/>
    <w:rsid w:val="003A4312"/>
    <w:rsid w:val="003A4C18"/>
    <w:rsid w:val="003A60E9"/>
    <w:rsid w:val="003C39BB"/>
    <w:rsid w:val="003C56DC"/>
    <w:rsid w:val="003C6F66"/>
    <w:rsid w:val="003D5ED0"/>
    <w:rsid w:val="003F7C5C"/>
    <w:rsid w:val="00403EC5"/>
    <w:rsid w:val="00406526"/>
    <w:rsid w:val="00431646"/>
    <w:rsid w:val="00453BED"/>
    <w:rsid w:val="00461556"/>
    <w:rsid w:val="0046465B"/>
    <w:rsid w:val="00476AC2"/>
    <w:rsid w:val="004833E4"/>
    <w:rsid w:val="0048786C"/>
    <w:rsid w:val="0049068A"/>
    <w:rsid w:val="00494463"/>
    <w:rsid w:val="00494A62"/>
    <w:rsid w:val="00496E94"/>
    <w:rsid w:val="004A0471"/>
    <w:rsid w:val="004B7B27"/>
    <w:rsid w:val="004C35B9"/>
    <w:rsid w:val="004C608D"/>
    <w:rsid w:val="004D0A71"/>
    <w:rsid w:val="004D55B8"/>
    <w:rsid w:val="004D55BC"/>
    <w:rsid w:val="004E215C"/>
    <w:rsid w:val="0054098B"/>
    <w:rsid w:val="005414F1"/>
    <w:rsid w:val="005501B8"/>
    <w:rsid w:val="00551548"/>
    <w:rsid w:val="005571BC"/>
    <w:rsid w:val="00561FDF"/>
    <w:rsid w:val="00562238"/>
    <w:rsid w:val="00564166"/>
    <w:rsid w:val="00572C9D"/>
    <w:rsid w:val="00581230"/>
    <w:rsid w:val="00593A4F"/>
    <w:rsid w:val="005A63BB"/>
    <w:rsid w:val="005B1AF9"/>
    <w:rsid w:val="005B4A2A"/>
    <w:rsid w:val="005C2C69"/>
    <w:rsid w:val="005C3BEA"/>
    <w:rsid w:val="005E22B6"/>
    <w:rsid w:val="005E7952"/>
    <w:rsid w:val="00601FC6"/>
    <w:rsid w:val="00606161"/>
    <w:rsid w:val="00612D96"/>
    <w:rsid w:val="00634DFB"/>
    <w:rsid w:val="00635060"/>
    <w:rsid w:val="0063671D"/>
    <w:rsid w:val="00642836"/>
    <w:rsid w:val="00657AC5"/>
    <w:rsid w:val="00664489"/>
    <w:rsid w:val="00685572"/>
    <w:rsid w:val="0069013E"/>
    <w:rsid w:val="006C7494"/>
    <w:rsid w:val="006E1988"/>
    <w:rsid w:val="006F44C9"/>
    <w:rsid w:val="006F5031"/>
    <w:rsid w:val="007012CE"/>
    <w:rsid w:val="00710733"/>
    <w:rsid w:val="007163A1"/>
    <w:rsid w:val="0072697B"/>
    <w:rsid w:val="00741CF7"/>
    <w:rsid w:val="00756BB5"/>
    <w:rsid w:val="00774F32"/>
    <w:rsid w:val="007948B6"/>
    <w:rsid w:val="007B79B1"/>
    <w:rsid w:val="007C303A"/>
    <w:rsid w:val="007C4346"/>
    <w:rsid w:val="007C6E2C"/>
    <w:rsid w:val="007E5AA3"/>
    <w:rsid w:val="007F4DCA"/>
    <w:rsid w:val="00800556"/>
    <w:rsid w:val="00811CDE"/>
    <w:rsid w:val="0081429C"/>
    <w:rsid w:val="0082028B"/>
    <w:rsid w:val="008221C8"/>
    <w:rsid w:val="008335C7"/>
    <w:rsid w:val="00857A29"/>
    <w:rsid w:val="00866FCB"/>
    <w:rsid w:val="00875C36"/>
    <w:rsid w:val="00876666"/>
    <w:rsid w:val="00876EEA"/>
    <w:rsid w:val="00884069"/>
    <w:rsid w:val="0088477D"/>
    <w:rsid w:val="008920DF"/>
    <w:rsid w:val="008A2760"/>
    <w:rsid w:val="008A6D86"/>
    <w:rsid w:val="008B2231"/>
    <w:rsid w:val="008B6AF3"/>
    <w:rsid w:val="008C26F5"/>
    <w:rsid w:val="008D326F"/>
    <w:rsid w:val="008D714D"/>
    <w:rsid w:val="008E4D09"/>
    <w:rsid w:val="008F4098"/>
    <w:rsid w:val="00900880"/>
    <w:rsid w:val="00900D54"/>
    <w:rsid w:val="00930BD9"/>
    <w:rsid w:val="009414DF"/>
    <w:rsid w:val="0095081D"/>
    <w:rsid w:val="00960E47"/>
    <w:rsid w:val="00961735"/>
    <w:rsid w:val="00970642"/>
    <w:rsid w:val="00976519"/>
    <w:rsid w:val="009927BB"/>
    <w:rsid w:val="00993759"/>
    <w:rsid w:val="009A05AC"/>
    <w:rsid w:val="009A0FC1"/>
    <w:rsid w:val="009A4E82"/>
    <w:rsid w:val="00A032A3"/>
    <w:rsid w:val="00A07766"/>
    <w:rsid w:val="00A07A02"/>
    <w:rsid w:val="00A1052C"/>
    <w:rsid w:val="00A16EA8"/>
    <w:rsid w:val="00A225CA"/>
    <w:rsid w:val="00A304E1"/>
    <w:rsid w:val="00A32607"/>
    <w:rsid w:val="00A562C5"/>
    <w:rsid w:val="00A8381C"/>
    <w:rsid w:val="00A86388"/>
    <w:rsid w:val="00A908A6"/>
    <w:rsid w:val="00A9696F"/>
    <w:rsid w:val="00A97703"/>
    <w:rsid w:val="00AA42A1"/>
    <w:rsid w:val="00AA5041"/>
    <w:rsid w:val="00AB5531"/>
    <w:rsid w:val="00AC1433"/>
    <w:rsid w:val="00AC6739"/>
    <w:rsid w:val="00AE0912"/>
    <w:rsid w:val="00AF1D95"/>
    <w:rsid w:val="00B109AF"/>
    <w:rsid w:val="00B33DB8"/>
    <w:rsid w:val="00B348DE"/>
    <w:rsid w:val="00B64719"/>
    <w:rsid w:val="00B66B0C"/>
    <w:rsid w:val="00B73FBC"/>
    <w:rsid w:val="00B85708"/>
    <w:rsid w:val="00B8784D"/>
    <w:rsid w:val="00BA509C"/>
    <w:rsid w:val="00BA67D0"/>
    <w:rsid w:val="00BB3CD1"/>
    <w:rsid w:val="00BC1437"/>
    <w:rsid w:val="00BC1CC3"/>
    <w:rsid w:val="00BD6138"/>
    <w:rsid w:val="00BE2E3B"/>
    <w:rsid w:val="00BE5BE7"/>
    <w:rsid w:val="00C01E24"/>
    <w:rsid w:val="00C03A71"/>
    <w:rsid w:val="00C36A44"/>
    <w:rsid w:val="00C405B3"/>
    <w:rsid w:val="00C52B8C"/>
    <w:rsid w:val="00C56340"/>
    <w:rsid w:val="00C57D0F"/>
    <w:rsid w:val="00C65A44"/>
    <w:rsid w:val="00C73C38"/>
    <w:rsid w:val="00C91E2E"/>
    <w:rsid w:val="00CB35D0"/>
    <w:rsid w:val="00CC0B41"/>
    <w:rsid w:val="00CC5B04"/>
    <w:rsid w:val="00CF0898"/>
    <w:rsid w:val="00CF33AA"/>
    <w:rsid w:val="00D07F14"/>
    <w:rsid w:val="00D1707C"/>
    <w:rsid w:val="00D22976"/>
    <w:rsid w:val="00D23B60"/>
    <w:rsid w:val="00D32C04"/>
    <w:rsid w:val="00D37A5F"/>
    <w:rsid w:val="00D44B8E"/>
    <w:rsid w:val="00D45E7C"/>
    <w:rsid w:val="00D51714"/>
    <w:rsid w:val="00D57256"/>
    <w:rsid w:val="00D6094D"/>
    <w:rsid w:val="00D62038"/>
    <w:rsid w:val="00D704BD"/>
    <w:rsid w:val="00D75476"/>
    <w:rsid w:val="00D75983"/>
    <w:rsid w:val="00D830A5"/>
    <w:rsid w:val="00D854CF"/>
    <w:rsid w:val="00D928C0"/>
    <w:rsid w:val="00DE0E2A"/>
    <w:rsid w:val="00DF4870"/>
    <w:rsid w:val="00DF60D8"/>
    <w:rsid w:val="00E02FD5"/>
    <w:rsid w:val="00E054AF"/>
    <w:rsid w:val="00E12D04"/>
    <w:rsid w:val="00E16259"/>
    <w:rsid w:val="00E23A45"/>
    <w:rsid w:val="00E25F2B"/>
    <w:rsid w:val="00E30C66"/>
    <w:rsid w:val="00E32A38"/>
    <w:rsid w:val="00E35F47"/>
    <w:rsid w:val="00E403A9"/>
    <w:rsid w:val="00E4413C"/>
    <w:rsid w:val="00E53DDE"/>
    <w:rsid w:val="00E67490"/>
    <w:rsid w:val="00E67C09"/>
    <w:rsid w:val="00E72E8D"/>
    <w:rsid w:val="00E81C3D"/>
    <w:rsid w:val="00EA2D13"/>
    <w:rsid w:val="00EB446C"/>
    <w:rsid w:val="00EB6EB7"/>
    <w:rsid w:val="00EC770E"/>
    <w:rsid w:val="00ED2483"/>
    <w:rsid w:val="00ED6ED5"/>
    <w:rsid w:val="00EE468D"/>
    <w:rsid w:val="00EE7960"/>
    <w:rsid w:val="00EE7E01"/>
    <w:rsid w:val="00EF2ADF"/>
    <w:rsid w:val="00F049BD"/>
    <w:rsid w:val="00F122D3"/>
    <w:rsid w:val="00F12BE4"/>
    <w:rsid w:val="00F25927"/>
    <w:rsid w:val="00F330E1"/>
    <w:rsid w:val="00F52CF6"/>
    <w:rsid w:val="00F57182"/>
    <w:rsid w:val="00F62646"/>
    <w:rsid w:val="00F71220"/>
    <w:rsid w:val="00F71E7C"/>
    <w:rsid w:val="00F86941"/>
    <w:rsid w:val="00F930B2"/>
    <w:rsid w:val="00F9327C"/>
    <w:rsid w:val="00F94951"/>
    <w:rsid w:val="00FB029C"/>
    <w:rsid w:val="00FB10CC"/>
    <w:rsid w:val="00FB44EF"/>
    <w:rsid w:val="00FC4480"/>
    <w:rsid w:val="00FD0B2B"/>
    <w:rsid w:val="00FD5CBB"/>
    <w:rsid w:val="00FD7DA0"/>
    <w:rsid w:val="00FE61D7"/>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character" w:customStyle="1" w:styleId="Neapdorotaspaminjimas3">
    <w:name w:val="Neapdorotas paminėjimas3"/>
    <w:basedOn w:val="Numatytasispastraiposriftas"/>
    <w:uiPriority w:val="99"/>
    <w:semiHidden/>
    <w:unhideWhenUsed/>
    <w:rsid w:val="00657AC5"/>
    <w:rPr>
      <w:color w:val="605E5C"/>
      <w:shd w:val="clear" w:color="auto" w:fill="E1DFDD"/>
    </w:rPr>
  </w:style>
  <w:style w:type="paragraph" w:styleId="Porat">
    <w:name w:val="footer"/>
    <w:basedOn w:val="prastasis"/>
    <w:link w:val="PoratDiagrama1"/>
    <w:uiPriority w:val="99"/>
    <w:unhideWhenUsed/>
    <w:rsid w:val="00F25927"/>
    <w:pPr>
      <w:tabs>
        <w:tab w:val="center" w:pos="4513"/>
        <w:tab w:val="right" w:pos="9026"/>
      </w:tabs>
    </w:pPr>
  </w:style>
  <w:style w:type="character" w:customStyle="1" w:styleId="PoratDiagrama1">
    <w:name w:val="Poraštė Diagrama1"/>
    <w:basedOn w:val="Numatytasispastraiposriftas"/>
    <w:link w:val="Porat"/>
    <w:uiPriority w:val="99"/>
    <w:rsid w:val="00F25927"/>
  </w:style>
  <w:style w:type="paragraph" w:styleId="Antrats">
    <w:name w:val="header"/>
    <w:basedOn w:val="prastasis"/>
    <w:link w:val="AntratsDiagrama1"/>
    <w:uiPriority w:val="99"/>
    <w:unhideWhenUsed/>
    <w:rsid w:val="00F25927"/>
    <w:pPr>
      <w:tabs>
        <w:tab w:val="center" w:pos="4513"/>
        <w:tab w:val="right" w:pos="9026"/>
      </w:tabs>
    </w:pPr>
  </w:style>
  <w:style w:type="character" w:customStyle="1" w:styleId="AntratsDiagrama1">
    <w:name w:val="Antraštės Diagrama1"/>
    <w:basedOn w:val="Numatytasispastraiposriftas"/>
    <w:link w:val="Antrats"/>
    <w:uiPriority w:val="99"/>
    <w:rsid w:val="00F25927"/>
  </w:style>
  <w:style w:type="character" w:styleId="Neapdorotaspaminjimas">
    <w:name w:val="Unresolved Mention"/>
    <w:basedOn w:val="Numatytasispastraiposriftas"/>
    <w:uiPriority w:val="99"/>
    <w:semiHidden/>
    <w:unhideWhenUsed/>
    <w:rsid w:val="00042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15775065">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690179796">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unas.tutkus@komex.lt" TargetMode="External"/><Relationship Id="rId18" Type="http://schemas.openxmlformats.org/officeDocument/2006/relationships/hyperlink" Target="mailto:info@komex.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omex.lt" TargetMode="External"/><Relationship Id="rId20" Type="http://schemas.openxmlformats.org/officeDocument/2006/relationships/hyperlink" Target="mailto:vidunas.tutkus@komex.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komex.lt" TargetMode="External"/><Relationship Id="rId5" Type="http://schemas.openxmlformats.org/officeDocument/2006/relationships/numbering" Target="numbering.xml"/><Relationship Id="rId15" Type="http://schemas.openxmlformats.org/officeDocument/2006/relationships/hyperlink" Target="mailto:vidunas.tutkus@komex.lt" TargetMode="External"/><Relationship Id="rId23" Type="http://schemas.openxmlformats.org/officeDocument/2006/relationships/hyperlink" Target="mailto:info@komex.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mailto:vidunas.tutkus@komex.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6B267BCA910134F96B95428DB006052" ma:contentTypeVersion="21" ma:contentTypeDescription="Kurkite naują dokumentą." ma:contentTypeScope="" ma:versionID="7c1b4d8c511138683cff8f5566bb108b">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223</SFMISDocumentSize>
    <SFMISDocumentRemovedBy xmlns="http://ecm4d/sfmis/fields" xsi:nil="true"/>
    <SFMISDocumentDate xmlns="http://ecm4d/sfmis/fields">2023-05-16T18:08:00+00:00</SFMISDocumentDate>
    <SFMISDocumentFileName xmlns="http://ecm4d/sfmis/fields">1_Konkurso salygos_Ekstruderis_20230516_derinimui</SFMISDocumentFileName>
    <SFMISDocumentSuperseded xmlns="http://ecm4d/sfmis/fields">2023-05-16T18:12:00+00:00</SFMISDocumentSuperseded>
    <SFMISDocumentObjectType xmlns="http://ecm4d/sfmis/fields">Sutartis</SFMISDocumentObjectType>
    <SFMISDocumentDescription xmlns="http://ecm4d/sfmis/fields">""</SFMISDocumentDescription>
    <SFMISProjectInternalId xmlns="http://ecm4d/sfmis/fields">33842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1_Konkurso salygos_Ekstruderis_20230516_derinimui</SFMISDocumentFullTitle>
    <SFMISDocumentUploaded xmlns="http://ecm4d/sfmis/fields">2023-05-16T18:07:00+00:00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03.3.1-LVPA-K-854-02-0110</SFMISProjectId>
  </documentManagement>
</p:properties>
</file>

<file path=customXml/itemProps1.xml><?xml version="1.0" encoding="utf-8"?>
<ds:datastoreItem xmlns:ds="http://schemas.openxmlformats.org/officeDocument/2006/customXml" ds:itemID="{77F6247A-2FB1-4BE1-AB61-B3EF38B3E549}">
  <ds:schemaRefs>
    <ds:schemaRef ds:uri="http://schemas.openxmlformats.org/officeDocument/2006/bibliography"/>
  </ds:schemaRefs>
</ds:datastoreItem>
</file>

<file path=customXml/itemProps2.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3.xml><?xml version="1.0" encoding="utf-8"?>
<ds:datastoreItem xmlns:ds="http://schemas.openxmlformats.org/officeDocument/2006/customXml" ds:itemID="{5A8A6E48-7ECF-4080-AC35-06DDA985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10734</Words>
  <Characters>61185</Characters>
  <Application>Microsoft Office Word</Application>
  <DocSecurity>0</DocSecurity>
  <Lines>509</Lines>
  <Paragraphs>143</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1_Konkurso salygos_Ekstruderis_20230516_derinimui</vt:lpstr>
      <vt:lpstr/>
      <vt:lpstr/>
    </vt:vector>
  </TitlesOfParts>
  <Company/>
  <LinksUpToDate>false</LinksUpToDate>
  <CharactersWithSpaces>71776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1_Konkurso salygos_Ekstruderis_20230516_derinimui</dc:title>
  <dc:creator>Student</dc:creator>
  <cp:lastModifiedBy>Julija Jemeljanovic</cp:lastModifiedBy>
  <cp:revision>4</cp:revision>
  <cp:lastPrinted>2020-08-24T10:03:00Z</cp:lastPrinted>
  <dcterms:created xsi:type="dcterms:W3CDTF">2023-09-18T14:07:00Z</dcterms:created>
  <dcterms:modified xsi:type="dcterms:W3CDTF">2023-09-19T18:01:00Z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0x01010006B267BCA910134F96B95428DB006052</vt:lpwstr>
  </property>
</Properties>
</file>