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CAC4" w14:textId="77777777" w:rsidR="005126D3" w:rsidRDefault="005126D3" w:rsidP="00517A2D">
      <w:pPr>
        <w:tabs>
          <w:tab w:val="left" w:pos="567"/>
        </w:tabs>
        <w:jc w:val="center"/>
        <w:rPr>
          <w:rFonts w:ascii="Times New Roman" w:hAnsi="Times New Roman"/>
          <w:b/>
          <w:iCs/>
          <w:sz w:val="24"/>
        </w:rPr>
      </w:pPr>
    </w:p>
    <w:p w14:paraId="4FA2C95A" w14:textId="292AB260"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20B49C65" w:rsidR="00D35C52"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775C47B6" w14:textId="77777777" w:rsidR="007F56F1" w:rsidRDefault="002B566F" w:rsidP="007F56F1">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„Lavango Engineering LT“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Pr>
          <w:rFonts w:ascii="Times New Roman" w:hAnsi="Times New Roman"/>
          <w:sz w:val="24"/>
          <w:lang w:eastAsia="lt-LT"/>
        </w:rPr>
        <w:t>įgyvendindama projektą „</w:t>
      </w:r>
      <w:r w:rsidRPr="002B566F">
        <w:rPr>
          <w:rFonts w:ascii="Times New Roman" w:hAnsi="Times New Roman"/>
          <w:i/>
          <w:sz w:val="24"/>
          <w:lang w:eastAsia="lt-LT"/>
        </w:rPr>
        <w:t>Įmonės Lavango Engineering LT verslo plėtra informacinių ir ryšių technologijų srityje</w:t>
      </w:r>
      <w:r>
        <w:rPr>
          <w:rFonts w:ascii="Times New Roman" w:hAnsi="Times New Roman"/>
          <w:sz w:val="24"/>
          <w:lang w:eastAsia="lt-LT"/>
        </w:rPr>
        <w:t xml:space="preserve">“ </w:t>
      </w:r>
      <w:r w:rsidR="00D35C52" w:rsidRPr="00DB2E88">
        <w:rPr>
          <w:rFonts w:ascii="Times New Roman" w:hAnsi="Times New Roman"/>
          <w:sz w:val="24"/>
          <w:lang w:eastAsia="lt-LT"/>
        </w:rPr>
        <w:t>(Nr.</w:t>
      </w:r>
      <w:r>
        <w:rPr>
          <w:rFonts w:ascii="Times New Roman" w:hAnsi="Times New Roman"/>
          <w:sz w:val="24"/>
          <w:lang w:eastAsia="lt-LT"/>
        </w:rPr>
        <w:t xml:space="preserve"> LT07-1-EIM-K05-024</w:t>
      </w:r>
      <w:r w:rsidR="00D35C52" w:rsidRPr="00DB2E88">
        <w:rPr>
          <w:rFonts w:ascii="Times New Roman" w:hAnsi="Times New Roman"/>
          <w:sz w:val="24"/>
          <w:lang w:eastAsia="lt-LT"/>
        </w:rPr>
        <w:t xml:space="preserve">), bendrai finansuojamą </w:t>
      </w:r>
      <w:r w:rsidR="007F56F1" w:rsidRPr="007F56F1">
        <w:rPr>
          <w:rFonts w:ascii="Times New Roman" w:hAnsi="Times New Roman"/>
          <w:sz w:val="24"/>
          <w:lang w:eastAsia="lt-LT"/>
        </w:rPr>
        <w:t>Norvegijos finansinio mechanizmo lėšos</w:t>
      </w:r>
      <w:r w:rsidR="00D35C52" w:rsidRPr="007F56F1">
        <w:rPr>
          <w:rFonts w:ascii="Times New Roman" w:hAnsi="Times New Roman"/>
          <w:sz w:val="24"/>
          <w:lang w:eastAsia="lt-LT"/>
        </w:rPr>
        <w:t xml:space="preserve"> </w:t>
      </w:r>
      <w:r w:rsidR="00D35C52" w:rsidRPr="00DB2E88">
        <w:rPr>
          <w:rFonts w:ascii="Times New Roman" w:hAnsi="Times New Roman"/>
          <w:sz w:val="24"/>
          <w:lang w:eastAsia="lt-LT"/>
        </w:rPr>
        <w:t>ir Lietuvos Respublikos</w:t>
      </w:r>
      <w:r w:rsidR="007F56F1">
        <w:rPr>
          <w:rFonts w:ascii="Times New Roman" w:hAnsi="Times New Roman"/>
          <w:sz w:val="24"/>
          <w:lang w:eastAsia="lt-LT"/>
        </w:rPr>
        <w:t xml:space="preserve"> valstybės</w:t>
      </w:r>
      <w:r w:rsidR="00D35C52" w:rsidRPr="00DB2E88">
        <w:rPr>
          <w:rFonts w:ascii="Times New Roman" w:hAnsi="Times New Roman"/>
          <w:sz w:val="24"/>
          <w:lang w:eastAsia="lt-LT"/>
        </w:rPr>
        <w:t xml:space="preserve"> </w:t>
      </w:r>
      <w:r w:rsidR="007F56F1">
        <w:rPr>
          <w:rFonts w:ascii="Times New Roman" w:hAnsi="Times New Roman"/>
          <w:sz w:val="24"/>
          <w:lang w:eastAsia="lt-LT"/>
        </w:rPr>
        <w:t xml:space="preserve">biudžeto </w:t>
      </w:r>
      <w:r w:rsidR="00D35C52" w:rsidRPr="00DB2E88">
        <w:rPr>
          <w:rFonts w:ascii="Times New Roman" w:hAnsi="Times New Roman"/>
          <w:sz w:val="24"/>
          <w:lang w:eastAsia="lt-LT"/>
        </w:rPr>
        <w:t>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195CC20A" w:rsidR="00D35C52" w:rsidRDefault="00143247" w:rsidP="00370339">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r w:rsidRPr="00E56A60">
        <w:rPr>
          <w:rFonts w:ascii="Times New Roman" w:hAnsi="Times New Roman"/>
          <w:sz w:val="24"/>
        </w:rPr>
        <w:t>Pirkimas vykdomas vadovaujantis 2014–2021 m. Norvegijos finansinio mechanizmo įgyvendinimo reglamentu, patvirtintu 2016 m. rugsėjo 23 d. Norvegijos Karalystės užsienio reikalų ministerijos sprendimu, Lietuvos Respublikos finansų ministro 2018 m. lapkričio 12 d. įsakymu Nr. 1K-389 „Dėl 2014–2021 m. Europos ekonominės erdvės ir Norvegijos finansinių mechanizmų įgyvendinimo Lietuvoje“ patvirtintomis 2014–2021 m. Europos ekonominės erdvės ir Norvegijos finansinių mechanizmų administravimo ir finansavimo taisyklėmis (toliau – Mechanizmų taisyklės), Kvietimo teikti paraiškas 2014–2021 m. Norvegijos finansinio mechanizmo programos „Verslo plėtra, inovacijos ir MVĮ“ informacinių ir ryšių technologijų srityje gairėmis pareiškėjams, patvirtintomis viešosios įstaigos Inovacijų agentūros direktoriaus 2023 m. sausio 2 d. įsakymu Nr. R1-003 (toliau – Gairės), 2014–2021 m. Europos ekonominės erdvės ir Norvegijos finansinių mechanizmų projektų bei Dvišalio bendradarbiavimo fondo projektų pirkimų priežiūros ir neperkančiųjų organizacijų bei perkančiųjų organizacijų pagal Reglamentus pirkimų vykdymo tvarkos aprašas</w:t>
      </w:r>
      <w:r>
        <w:rPr>
          <w:rFonts w:ascii="Times New Roman" w:hAnsi="Times New Roman"/>
          <w:sz w:val="24"/>
        </w:rPr>
        <w:t>, (toliau – Pirkimų tvarkos aprašas)</w:t>
      </w:r>
      <w:r w:rsidRPr="00E56A60">
        <w:rPr>
          <w:rFonts w:ascii="Times New Roman" w:hAnsi="Times New Roman"/>
          <w:sz w:val="24"/>
        </w:rPr>
        <w:t xml:space="preserve"> Lietuvos Respublikos civiliniu kodeksu (toliau – Civilinis kodeksas), kitais teisės aktais bei šiomis </w:t>
      </w:r>
      <w:r w:rsidRPr="00E56A60">
        <w:rPr>
          <w:rFonts w:ascii="Times New Roman" w:hAnsi="Times New Roman"/>
          <w:iCs/>
          <w:sz w:val="24"/>
        </w:rPr>
        <w:t>konkurso</w:t>
      </w:r>
      <w:r w:rsidRPr="00E56A60">
        <w:rPr>
          <w:rFonts w:ascii="Times New Roman" w:hAnsi="Times New Roman"/>
          <w:i/>
          <w:sz w:val="24"/>
        </w:rPr>
        <w:t xml:space="preserve"> </w:t>
      </w:r>
      <w:r w:rsidRPr="00E56A60">
        <w:rPr>
          <w:rFonts w:ascii="Times New Roman" w:hAnsi="Times New Roman"/>
          <w:sz w:val="24"/>
        </w:rPr>
        <w:t>sąlygomis (toliau – konkurso sąlygos)</w:t>
      </w:r>
      <w:r w:rsidR="00D35C52" w:rsidRPr="007F56F1">
        <w:rPr>
          <w:rFonts w:ascii="Times New Roman" w:hAnsi="Times New Roman"/>
          <w:sz w:val="24"/>
        </w:rPr>
        <w:t>.</w:t>
      </w:r>
    </w:p>
    <w:p w14:paraId="168CC217" w14:textId="77777777" w:rsidR="0027736E" w:rsidRPr="007F56F1" w:rsidRDefault="0027736E" w:rsidP="0027736E">
      <w:pPr>
        <w:tabs>
          <w:tab w:val="left" w:pos="0"/>
          <w:tab w:val="left" w:pos="567"/>
        </w:tabs>
        <w:autoSpaceDE w:val="0"/>
        <w:autoSpaceDN w:val="0"/>
        <w:adjustRightInd w:val="0"/>
        <w:jc w:val="both"/>
        <w:rPr>
          <w:rFonts w:ascii="Times New Roman" w:hAnsi="Times New Roman"/>
          <w:sz w:val="24"/>
        </w:rPr>
      </w:pPr>
    </w:p>
    <w:p w14:paraId="3E7D5B5E"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PIRKIMO OBJEKTAS</w:t>
      </w:r>
      <w:bookmarkEnd w:id="2"/>
    </w:p>
    <w:p w14:paraId="6A26FEAF" w14:textId="39980745" w:rsidR="00D35C52" w:rsidRPr="007852FA" w:rsidRDefault="00D35C52" w:rsidP="007852FA">
      <w:pPr>
        <w:pStyle w:val="ListParagraph"/>
        <w:spacing w:before="0" w:after="0"/>
        <w:ind w:left="0" w:firstLine="0"/>
        <w:rPr>
          <w:rFonts w:ascii="Times New Roman" w:hAnsi="Times New Roman" w:cs="Times New Roman"/>
          <w:sz w:val="24"/>
          <w:szCs w:val="24"/>
        </w:rPr>
      </w:pPr>
      <w:r w:rsidRPr="007852FA">
        <w:rPr>
          <w:rFonts w:ascii="Times New Roman" w:hAnsi="Times New Roman" w:cs="Times New Roman"/>
          <w:sz w:val="24"/>
          <w:szCs w:val="24"/>
        </w:rPr>
        <w:t>Pirkimo objektas –</w:t>
      </w:r>
      <w:r w:rsidR="00042F98" w:rsidRPr="00042F98">
        <w:rPr>
          <w:rFonts w:ascii="Times New Roman" w:hAnsi="Times New Roman" w:cs="Times New Roman"/>
          <w:b/>
          <w:sz w:val="24"/>
          <w:szCs w:val="24"/>
        </w:rPr>
        <w:t>mažos</w:t>
      </w:r>
      <w:r w:rsidR="00042F98">
        <w:rPr>
          <w:rFonts w:ascii="Times New Roman" w:hAnsi="Times New Roman" w:cs="Times New Roman"/>
          <w:sz w:val="24"/>
          <w:szCs w:val="24"/>
        </w:rPr>
        <w:t xml:space="preserve"> </w:t>
      </w:r>
      <w:r w:rsidR="007852FA" w:rsidRPr="007852FA">
        <w:rPr>
          <w:rFonts w:ascii="Times New Roman" w:hAnsi="Times New Roman" w:cs="Times New Roman"/>
          <w:b/>
          <w:sz w:val="24"/>
          <w:szCs w:val="24"/>
        </w:rPr>
        <w:t>lenk</w:t>
      </w:r>
      <w:r w:rsidR="009265E4">
        <w:rPr>
          <w:rFonts w:ascii="Times New Roman" w:hAnsi="Times New Roman" w:cs="Times New Roman"/>
          <w:b/>
          <w:sz w:val="24"/>
          <w:szCs w:val="24"/>
        </w:rPr>
        <w:t>imo staklės</w:t>
      </w:r>
      <w:r w:rsidR="00042F98">
        <w:rPr>
          <w:rFonts w:ascii="Times New Roman" w:hAnsi="Times New Roman" w:cs="Times New Roman"/>
          <w:b/>
          <w:sz w:val="24"/>
          <w:szCs w:val="24"/>
        </w:rPr>
        <w:t xml:space="preserve"> su robotu</w:t>
      </w:r>
      <w:r w:rsidR="00D44C56" w:rsidRPr="007852FA">
        <w:rPr>
          <w:rFonts w:ascii="Times New Roman" w:hAnsi="Times New Roman" w:cs="Times New Roman"/>
          <w:i/>
          <w:sz w:val="24"/>
          <w:szCs w:val="24"/>
        </w:rPr>
        <w:t xml:space="preserve">, </w:t>
      </w:r>
      <w:r w:rsidR="00D44C56" w:rsidRPr="007852FA">
        <w:rPr>
          <w:rFonts w:ascii="Times New Roman" w:hAnsi="Times New Roman" w:cs="Times New Roman"/>
          <w:iCs/>
          <w:sz w:val="24"/>
          <w:szCs w:val="24"/>
        </w:rPr>
        <w:t xml:space="preserve">kurių </w:t>
      </w:r>
      <w:r w:rsidR="00280AF2" w:rsidRPr="007852FA">
        <w:rPr>
          <w:rFonts w:ascii="Times New Roman" w:hAnsi="Times New Roman" w:cs="Times New Roman"/>
          <w:iCs/>
          <w:sz w:val="24"/>
          <w:szCs w:val="24"/>
        </w:rPr>
        <w:t xml:space="preserve">kiekiai (apimtis) ir </w:t>
      </w:r>
      <w:r w:rsidR="00D44C56" w:rsidRPr="007852FA">
        <w:rPr>
          <w:rFonts w:ascii="Times New Roman" w:hAnsi="Times New Roman" w:cs="Times New Roman"/>
          <w:iCs/>
          <w:sz w:val="24"/>
          <w:szCs w:val="24"/>
        </w:rPr>
        <w:t>savybės nustatytos pateiktoje techninėje specifikacijoje</w:t>
      </w:r>
      <w:r w:rsidRPr="007852F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6BB1166" w14:textId="77777777" w:rsidR="007852FA" w:rsidRDefault="00D35C52" w:rsidP="007852FA">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0C8D516" w14:textId="10B9186D" w:rsidR="0095218E" w:rsidRDefault="00C35901" w:rsidP="008B483D">
      <w:pPr>
        <w:pStyle w:val="ListParagraph"/>
        <w:spacing w:before="0" w:after="0"/>
        <w:ind w:left="0" w:firstLine="0"/>
        <w:rPr>
          <w:rFonts w:ascii="Times New Roman" w:hAnsi="Times New Roman" w:cs="Times New Roman"/>
          <w:i/>
          <w:iCs/>
          <w:sz w:val="24"/>
          <w:szCs w:val="24"/>
        </w:rPr>
      </w:pPr>
      <w:r w:rsidRPr="007852FA">
        <w:rPr>
          <w:rFonts w:ascii="Times New Roman" w:hAnsi="Times New Roman" w:cs="Times New Roman"/>
          <w:sz w:val="24"/>
          <w:szCs w:val="24"/>
        </w:rPr>
        <w:t xml:space="preserve">Prekių pristatymo vieta – </w:t>
      </w:r>
      <w:r w:rsidR="007852FA" w:rsidRPr="007852FA">
        <w:rPr>
          <w:rFonts w:ascii="Times New Roman" w:hAnsi="Times New Roman" w:cs="Times New Roman"/>
          <w:b/>
          <w:sz w:val="24"/>
          <w:szCs w:val="24"/>
        </w:rPr>
        <w:t>Pramonės g. 5, LT-94102 Klaipėda</w:t>
      </w:r>
      <w:r w:rsidRPr="007852FA">
        <w:rPr>
          <w:rFonts w:ascii="Times New Roman" w:hAnsi="Times New Roman" w:cs="Times New Roman"/>
          <w:sz w:val="24"/>
          <w:szCs w:val="24"/>
        </w:rPr>
        <w:t>.</w:t>
      </w:r>
      <w:bookmarkEnd w:id="1"/>
    </w:p>
    <w:p w14:paraId="343F75E1" w14:textId="77777777" w:rsidR="0027736E" w:rsidRPr="008B483D" w:rsidRDefault="0027736E" w:rsidP="008B483D">
      <w:pPr>
        <w:pStyle w:val="ListParagraph"/>
        <w:numPr>
          <w:ilvl w:val="0"/>
          <w:numId w:val="0"/>
        </w:numPr>
        <w:spacing w:before="0" w:after="0"/>
        <w:rPr>
          <w:rFonts w:ascii="Times New Roman" w:hAnsi="Times New Roman" w:cs="Times New Roman"/>
          <w:i/>
          <w:iCs/>
          <w:sz w:val="24"/>
          <w:szCs w:val="24"/>
        </w:rPr>
      </w:pPr>
    </w:p>
    <w:p w14:paraId="7661C8B7" w14:textId="082BDC00"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REIKALAVIMAI DALYVIŲ KVALIFIKACIJAI</w:t>
      </w:r>
    </w:p>
    <w:p w14:paraId="41C60DDE" w14:textId="1C27B092" w:rsidR="007852FA" w:rsidRPr="007852FA" w:rsidRDefault="007852FA" w:rsidP="007852FA">
      <w:pPr>
        <w:rPr>
          <w:rFonts w:ascii="Times New Roman" w:hAnsi="Times New Roman"/>
          <w:sz w:val="24"/>
        </w:rPr>
      </w:pPr>
      <w:r>
        <w:rPr>
          <w:rFonts w:ascii="Times New Roman" w:hAnsi="Times New Roman"/>
          <w:sz w:val="24"/>
        </w:rPr>
        <w:t>3.1. Tiekėjas, dalyvaujantis pirkime, turi atitikti šiuos minimalius kvalifikacijos reikalavimus:</w:t>
      </w:r>
    </w:p>
    <w:p w14:paraId="106D534C" w14:textId="11D8B5E0"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1C80ACD0" w:rsidR="007C7756" w:rsidRPr="00DB2E88" w:rsidRDefault="0007640F" w:rsidP="00517A2D">
            <w:pPr>
              <w:tabs>
                <w:tab w:val="left" w:pos="567"/>
              </w:tabs>
              <w:jc w:val="both"/>
              <w:rPr>
                <w:rFonts w:ascii="Times New Roman" w:hAnsi="Times New Roman"/>
                <w:sz w:val="24"/>
              </w:rPr>
            </w:pPr>
            <w:r>
              <w:rPr>
                <w:rFonts w:ascii="Times New Roman" w:hAnsi="Times New Roman"/>
                <w:sz w:val="24"/>
              </w:rPr>
              <w:t>3.1.1</w:t>
            </w:r>
            <w:r w:rsidR="007C7756"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235924E5" w:rsidR="0033252C" w:rsidRPr="00F21448" w:rsidRDefault="00EB1D21" w:rsidP="00EB1D21">
            <w:pPr>
              <w:tabs>
                <w:tab w:val="left" w:pos="567"/>
              </w:tabs>
              <w:jc w:val="both"/>
              <w:rPr>
                <w:rFonts w:ascii="Times New Roman" w:hAnsi="Times New Roman"/>
                <w:i/>
                <w:iCs/>
                <w:sz w:val="24"/>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BC2600">
            <w:pPr>
              <w:tabs>
                <w:tab w:val="left" w:pos="567"/>
              </w:tabs>
              <w:jc w:val="center"/>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7858457D" w:rsidR="007C7756" w:rsidRPr="00DB2E88" w:rsidRDefault="00314B02" w:rsidP="00517A2D">
            <w:pPr>
              <w:tabs>
                <w:tab w:val="left" w:pos="567"/>
              </w:tabs>
              <w:jc w:val="both"/>
              <w:rPr>
                <w:rFonts w:ascii="Times New Roman" w:hAnsi="Times New Roman"/>
                <w:sz w:val="24"/>
              </w:rPr>
            </w:pPr>
            <w:r w:rsidRPr="00DB2E88">
              <w:rPr>
                <w:rFonts w:ascii="Times New Roman" w:hAnsi="Times New Roman"/>
                <w:sz w:val="24"/>
              </w:rPr>
              <w:t>S</w:t>
            </w:r>
            <w:r w:rsidR="007C7756" w:rsidRPr="00DB2E88">
              <w:rPr>
                <w:rFonts w:ascii="Times New Roman" w:hAnsi="Times New Roman"/>
                <w:sz w:val="24"/>
              </w:rPr>
              <w:t>utarties (-čių) sąrašas, nurodant užsakovą</w:t>
            </w:r>
            <w:r w:rsidR="00340DEA" w:rsidRPr="00DB2E88">
              <w:rPr>
                <w:rFonts w:ascii="Times New Roman" w:hAnsi="Times New Roman"/>
                <w:sz w:val="24"/>
              </w:rPr>
              <w:t>,</w:t>
            </w:r>
            <w:r w:rsidR="007C7756" w:rsidRPr="00DB2E88">
              <w:rPr>
                <w:rFonts w:ascii="Times New Roman" w:hAnsi="Times New Roman"/>
                <w:sz w:val="24"/>
              </w:rPr>
              <w:t xml:space="preserve"> objektą</w:t>
            </w:r>
            <w:r w:rsidR="00340DEA" w:rsidRPr="00DB2E88">
              <w:rPr>
                <w:rFonts w:ascii="Times New Roman" w:hAnsi="Times New Roman"/>
                <w:sz w:val="24"/>
              </w:rPr>
              <w:t xml:space="preserve">, </w:t>
            </w:r>
            <w:r w:rsidR="007C7756" w:rsidRPr="00DB2E88">
              <w:rPr>
                <w:rFonts w:ascii="Times New Roman" w:hAnsi="Times New Roman"/>
                <w:sz w:val="24"/>
              </w:rPr>
              <w:t>vertę</w:t>
            </w:r>
            <w:r w:rsidR="00340DEA" w:rsidRPr="00DB2E88">
              <w:rPr>
                <w:rFonts w:ascii="Times New Roman" w:hAnsi="Times New Roman"/>
                <w:sz w:val="24"/>
              </w:rPr>
              <w:t xml:space="preserve">, </w:t>
            </w:r>
            <w:r w:rsidR="007C7756" w:rsidRPr="00DB2E88">
              <w:rPr>
                <w:rFonts w:ascii="Times New Roman" w:hAnsi="Times New Roman"/>
                <w:sz w:val="24"/>
              </w:rPr>
              <w:t>sudarymo ir</w:t>
            </w:r>
            <w:r w:rsidR="00BC2600">
              <w:rPr>
                <w:rFonts w:ascii="Times New Roman" w:hAnsi="Times New Roman"/>
                <w:sz w:val="24"/>
              </w:rPr>
              <w:t xml:space="preserve"> </w:t>
            </w:r>
            <w:r w:rsidR="00700E1C" w:rsidRPr="00DB2E88">
              <w:rPr>
                <w:rFonts w:ascii="Times New Roman" w:hAnsi="Times New Roman"/>
                <w:sz w:val="24"/>
              </w:rPr>
              <w:t>(arba)</w:t>
            </w:r>
            <w:r w:rsidR="007C7756" w:rsidRPr="00DB2E88">
              <w:rPr>
                <w:rFonts w:ascii="Times New Roman" w:hAnsi="Times New Roman"/>
                <w:sz w:val="24"/>
              </w:rPr>
              <w:t xml:space="preserve"> įvykdymo datas</w:t>
            </w:r>
            <w:r w:rsidR="00340DEA" w:rsidRPr="00DB2E88">
              <w:rPr>
                <w:rFonts w:ascii="Times New Roman" w:hAnsi="Times New Roman"/>
                <w:sz w:val="24"/>
              </w:rPr>
              <w:t>,</w:t>
            </w:r>
            <w:r w:rsidR="007C7756"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0A74DB3B" w14:textId="77777777" w:rsidR="0027736E" w:rsidRPr="0027736E" w:rsidRDefault="0012710E" w:rsidP="0027736E">
      <w:pPr>
        <w:pStyle w:val="ListParagraph"/>
        <w:numPr>
          <w:ilvl w:val="0"/>
          <w:numId w:val="0"/>
        </w:numPr>
        <w:tabs>
          <w:tab w:val="clear" w:pos="567"/>
          <w:tab w:val="left" w:pos="426"/>
        </w:tabs>
        <w:spacing w:before="0" w:after="0"/>
        <w:rPr>
          <w:rFonts w:ascii="Times New Roman" w:hAnsi="Times New Roman" w:cs="Times New Roman"/>
          <w:b/>
          <w:bCs/>
          <w:sz w:val="24"/>
          <w:szCs w:val="24"/>
        </w:rPr>
      </w:pPr>
      <w:r w:rsidRPr="00DB2E88">
        <w:rPr>
          <w:rFonts w:ascii="Times New Roman" w:hAnsi="Times New Roman" w:cs="Times New Roman"/>
          <w:sz w:val="24"/>
          <w:szCs w:val="24"/>
        </w:rPr>
        <w:t xml:space="preserve"> </w:t>
      </w:r>
    </w:p>
    <w:p w14:paraId="13D4BAFB" w14:textId="0199F5BC"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2144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EB1D2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D21">
        <w:rPr>
          <w:rFonts w:ascii="Times New Roman" w:hAnsi="Times New Roman"/>
          <w:sz w:val="24"/>
        </w:rPr>
        <w:t xml:space="preserve">pateikiama lietuvių arba </w:t>
      </w:r>
      <w:r w:rsidR="00A17EE8" w:rsidRPr="00EB1D21">
        <w:rPr>
          <w:rFonts w:ascii="Times New Roman" w:hAnsi="Times New Roman"/>
          <w:sz w:val="24"/>
        </w:rPr>
        <w:t>anglų</w:t>
      </w:r>
      <w:r w:rsidRPr="00EB1D21">
        <w:rPr>
          <w:rFonts w:ascii="Times New Roman" w:hAnsi="Times New Roman"/>
          <w:sz w:val="24"/>
        </w:rPr>
        <w:t xml:space="preserve"> kalba. </w:t>
      </w:r>
    </w:p>
    <w:p w14:paraId="0E54AA63" w14:textId="680D130E"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EB1D21">
        <w:rPr>
          <w:rFonts w:ascii="Times New Roman" w:hAnsi="Times New Roman"/>
          <w:sz w:val="24"/>
        </w:rPr>
        <w:t>elektroniniame laiške adresu</w:t>
      </w:r>
      <w:r w:rsidR="00EB1D21" w:rsidRPr="00EB1D21">
        <w:rPr>
          <w:rFonts w:ascii="Times New Roman" w:hAnsi="Times New Roman"/>
          <w:sz w:val="24"/>
        </w:rPr>
        <w:t xml:space="preserve">: </w:t>
      </w:r>
      <w:hyperlink r:id="rId8" w:history="1">
        <w:r w:rsidR="007E42CB" w:rsidRPr="00271AF9">
          <w:rPr>
            <w:rStyle w:val="Hyperlink"/>
            <w:rFonts w:ascii="Times New Roman" w:hAnsi="Times New Roman"/>
            <w:sz w:val="24"/>
          </w:rPr>
          <w:t>I.boreisiene@lavango.eu</w:t>
        </w:r>
      </w:hyperlink>
      <w:r w:rsidR="007E42CB">
        <w:rPr>
          <w:rFonts w:ascii="Times New Roman" w:hAnsi="Times New Roman"/>
          <w:sz w:val="24"/>
        </w:rPr>
        <w:t xml:space="preserve"> </w:t>
      </w:r>
      <w:r w:rsidRPr="00EB1D21">
        <w:rPr>
          <w:rFonts w:ascii="Times New Roman" w:hAnsi="Times New Roman"/>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0638BB" w:rsidRPr="00BC2600">
        <w:rPr>
          <w:rFonts w:ascii="Times New Roman" w:hAnsi="Times New Roman"/>
          <w:b/>
          <w:i/>
          <w:sz w:val="24"/>
        </w:rPr>
        <w:t>esinvesticijos.lt</w:t>
      </w:r>
      <w:r w:rsidR="000638BB" w:rsidRPr="00DB2E88">
        <w:rPr>
          <w:rFonts w:ascii="Times New Roman" w:hAnsi="Times New Roman"/>
          <w:sz w:val="24"/>
        </w:rPr>
        <w:t>.</w:t>
      </w:r>
    </w:p>
    <w:p w14:paraId="3A476712" w14:textId="78E430D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EB1D21" w:rsidRPr="00EB1D21">
        <w:rPr>
          <w:rFonts w:ascii="Times New Roman" w:hAnsi="Times New Roman"/>
          <w:sz w:val="24"/>
        </w:rPr>
        <w:t xml:space="preserve">be ir </w:t>
      </w:r>
      <w:r w:rsidR="007805AF" w:rsidRPr="00EB1D21">
        <w:rPr>
          <w:rFonts w:ascii="Times New Roman" w:hAnsi="Times New Roman"/>
          <w:color w:val="000000" w:themeColor="text1"/>
          <w:sz w:val="24"/>
        </w:rPr>
        <w:t xml:space="preserve">su PVM. </w:t>
      </w:r>
      <w:r w:rsidR="003023C0" w:rsidRPr="00EB1D21">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5376A4BD" w:rsidR="004D326C" w:rsidRPr="00EB1D2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B1D21">
        <w:rPr>
          <w:rFonts w:ascii="Times New Roman" w:hAnsi="Times New Roman"/>
          <w:sz w:val="24"/>
        </w:rPr>
        <w:t xml:space="preserve">Pasiūlymo kaina vertinama eurais </w:t>
      </w:r>
      <w:r w:rsidRPr="00BC2600">
        <w:rPr>
          <w:rFonts w:ascii="Times New Roman" w:hAnsi="Times New Roman"/>
          <w:b/>
          <w:sz w:val="24"/>
        </w:rPr>
        <w:t>be PVM</w:t>
      </w:r>
      <w:r w:rsidRPr="00EB1D2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BC2600">
        <w:rPr>
          <w:rFonts w:ascii="Times New Roman" w:hAnsi="Times New Roman"/>
          <w:b/>
          <w:sz w:val="24"/>
        </w:rPr>
        <w:t xml:space="preserve">ne trumpiau nei </w:t>
      </w:r>
      <w:r w:rsidR="00A23025" w:rsidRPr="00BC2600">
        <w:rPr>
          <w:rFonts w:ascii="Times New Roman" w:hAnsi="Times New Roman"/>
          <w:b/>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F455BC">
      <w:pPr>
        <w:pStyle w:val="ListParagraph"/>
        <w:numPr>
          <w:ilvl w:val="0"/>
          <w:numId w:val="4"/>
        </w:numPr>
        <w:spacing w:before="0" w:after="240"/>
        <w:ind w:left="357" w:hanging="357"/>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BC2600">
        <w:rPr>
          <w:rFonts w:ascii="Times New Roman" w:hAnsi="Times New Roman"/>
          <w:b/>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w:t>
      </w:r>
      <w:r w:rsidRPr="00BC2600">
        <w:rPr>
          <w:rFonts w:ascii="Times New Roman" w:hAnsi="Times New Roman"/>
          <w:b/>
          <w:sz w:val="24"/>
        </w:rPr>
        <w:t xml:space="preserve">2 darbo dienas </w:t>
      </w:r>
      <w:r w:rsidRPr="00DB2E88">
        <w:rPr>
          <w:rFonts w:ascii="Times New Roman" w:hAnsi="Times New Roman"/>
          <w:sz w:val="24"/>
        </w:rPr>
        <w:t xml:space="preserve">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62A862FD"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r w:rsidR="00143549" w:rsidRPr="0097241E">
        <w:rPr>
          <w:rFonts w:ascii="Times New Roman" w:hAnsi="Times New Roman"/>
          <w:i/>
          <w:color w:val="000000"/>
          <w:sz w:val="24"/>
        </w:rPr>
        <w:t>esinvesticijos.lt</w:t>
      </w:r>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pakeistą kvietimą dalyvauti pirkime, iš naujo nustatydamas </w:t>
      </w:r>
      <w:r w:rsidRPr="00BC2600">
        <w:rPr>
          <w:rFonts w:ascii="Times New Roman" w:hAnsi="Times New Roman"/>
          <w:b/>
          <w:color w:val="000000"/>
          <w:sz w:val="24"/>
        </w:rPr>
        <w:t xml:space="preserve">ne trumpesnį kaip </w:t>
      </w:r>
      <w:r w:rsidR="00BC2600" w:rsidRPr="00BC2600">
        <w:rPr>
          <w:rFonts w:ascii="Times New Roman" w:hAnsi="Times New Roman"/>
          <w:b/>
          <w:color w:val="000000"/>
          <w:sz w:val="24"/>
        </w:rPr>
        <w:t>7</w:t>
      </w:r>
      <w:r w:rsidRPr="00BC2600">
        <w:rPr>
          <w:rFonts w:ascii="Times New Roman" w:hAnsi="Times New Roman"/>
          <w:b/>
          <w:color w:val="000000"/>
          <w:sz w:val="24"/>
        </w:rPr>
        <w:t xml:space="preserve"> darbo dienų terminą</w:t>
      </w:r>
      <w:r w:rsidRPr="00DB2E88">
        <w:rPr>
          <w:rFonts w:ascii="Times New Roman" w:hAnsi="Times New Roman"/>
          <w:color w:val="000000"/>
          <w:sz w:val="24"/>
        </w:rPr>
        <w:t xml:space="preserve">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F455BC">
      <w:pPr>
        <w:pStyle w:val="Heading1"/>
        <w:numPr>
          <w:ilvl w:val="0"/>
          <w:numId w:val="4"/>
        </w:numPr>
        <w:tabs>
          <w:tab w:val="left" w:pos="567"/>
        </w:tabs>
        <w:spacing w:before="0" w:after="240"/>
        <w:ind w:left="357" w:hanging="357"/>
        <w:rPr>
          <w:rFonts w:ascii="Times New Roman" w:hAnsi="Times New Roman"/>
          <w:sz w:val="24"/>
        </w:rPr>
      </w:pPr>
      <w:bookmarkStart w:id="6" w:name="_Toc329439533"/>
      <w:r w:rsidRPr="00DB2E88">
        <w:rPr>
          <w:rFonts w:ascii="Times New Roman" w:hAnsi="Times New Roman"/>
          <w:sz w:val="24"/>
        </w:rPr>
        <w:t>DERYBŲ REIKALAVIMAI</w:t>
      </w:r>
    </w:p>
    <w:p w14:paraId="53F9A9A7" w14:textId="4B62783A" w:rsidR="008F7FB5"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2AF7CE3E" w14:textId="6DBC8F8C" w:rsidR="006D35DE" w:rsidRPr="00F455BC" w:rsidRDefault="00CB5951" w:rsidP="00370339">
      <w:pPr>
        <w:pStyle w:val="ListParagraph"/>
        <w:numPr>
          <w:ilvl w:val="1"/>
          <w:numId w:val="4"/>
        </w:numPr>
        <w:spacing w:before="0" w:after="0"/>
        <w:ind w:left="0" w:firstLine="0"/>
        <w:rPr>
          <w:rFonts w:ascii="Times New Roman" w:hAnsi="Times New Roman" w:cs="Times New Roman"/>
          <w:sz w:val="24"/>
          <w:szCs w:val="24"/>
        </w:rPr>
      </w:pPr>
      <w:r w:rsidRPr="00F455BC">
        <w:rPr>
          <w:rFonts w:ascii="Times New Roman" w:hAnsi="Times New Roman" w:cs="Times New Roman"/>
          <w:sz w:val="24"/>
          <w:szCs w:val="24"/>
        </w:rPr>
        <w:t xml:space="preserve">Derybų tikslas – pagerinti pasiūlymus, kad Pirkėjas galėtų pirkti prekes, visiškai atitinkančias jo konkrečius poreikius. </w:t>
      </w:r>
      <w:r w:rsidR="008F7FB5" w:rsidRPr="00F455BC">
        <w:rPr>
          <w:rFonts w:ascii="Times New Roman" w:hAnsi="Times New Roman" w:cs="Times New Roman"/>
          <w:sz w:val="24"/>
          <w:szCs w:val="24"/>
        </w:rPr>
        <w:t xml:space="preserve">Derybos yra vykdomos su visais tiekėjais, </w:t>
      </w:r>
      <w:r w:rsidR="00EF7411" w:rsidRPr="00F455BC">
        <w:rPr>
          <w:rFonts w:ascii="Times New Roman" w:hAnsi="Times New Roman" w:cs="Times New Roman"/>
          <w:sz w:val="24"/>
          <w:szCs w:val="24"/>
        </w:rPr>
        <w:t>kurie atitinka nustatytus minimalius kvalifikacijos reikalavimus ir pasiūlymų pateikimo reikalavimus</w:t>
      </w:r>
      <w:r w:rsidR="0012206E" w:rsidRPr="00F455BC">
        <w:rPr>
          <w:rFonts w:ascii="Times New Roman" w:hAnsi="Times New Roman" w:cs="Times New Roman"/>
          <w:sz w:val="24"/>
          <w:szCs w:val="24"/>
        </w:rPr>
        <w:t xml:space="preserve">. </w:t>
      </w:r>
      <w:r w:rsidR="00250CB3" w:rsidRPr="00F455BC">
        <w:rPr>
          <w:rFonts w:ascii="Times New Roman" w:hAnsi="Times New Roman" w:cs="Times New Roman"/>
          <w:sz w:val="24"/>
          <w:szCs w:val="24"/>
        </w:rPr>
        <w:t xml:space="preserve"> </w:t>
      </w:r>
      <w:r w:rsidR="00EF7411" w:rsidRPr="00F455BC">
        <w:rPr>
          <w:rFonts w:ascii="Times New Roman" w:hAnsi="Times New Roman" w:cs="Times New Roman"/>
          <w:sz w:val="24"/>
          <w:szCs w:val="24"/>
        </w:rPr>
        <w:t>Su kiekvienu</w:t>
      </w:r>
      <w:r w:rsidR="00400A6F" w:rsidRPr="00F455BC">
        <w:rPr>
          <w:rFonts w:ascii="Times New Roman" w:hAnsi="Times New Roman" w:cs="Times New Roman"/>
          <w:sz w:val="24"/>
          <w:szCs w:val="24"/>
        </w:rPr>
        <w:t xml:space="preserve"> tiekėju</w:t>
      </w:r>
      <w:r w:rsidR="00EF7411" w:rsidRPr="00F455BC">
        <w:rPr>
          <w:rFonts w:ascii="Times New Roman" w:hAnsi="Times New Roman" w:cs="Times New Roman"/>
          <w:sz w:val="24"/>
          <w:szCs w:val="24"/>
        </w:rPr>
        <w:t xml:space="preserve"> </w:t>
      </w:r>
      <w:r w:rsidR="00A3071E" w:rsidRPr="00F455BC">
        <w:rPr>
          <w:rFonts w:ascii="Times New Roman" w:hAnsi="Times New Roman" w:cs="Times New Roman"/>
          <w:sz w:val="24"/>
          <w:szCs w:val="24"/>
        </w:rPr>
        <w:t xml:space="preserve">susitinkama </w:t>
      </w:r>
      <w:r w:rsidR="00EF7411" w:rsidRPr="00F455BC">
        <w:rPr>
          <w:rFonts w:ascii="Times New Roman" w:hAnsi="Times New Roman" w:cs="Times New Roman"/>
          <w:sz w:val="24"/>
          <w:szCs w:val="24"/>
        </w:rPr>
        <w:t>atskirai</w:t>
      </w:r>
      <w:r w:rsidR="008F7FB5" w:rsidRPr="00F455BC">
        <w:rPr>
          <w:rFonts w:ascii="Times New Roman" w:hAnsi="Times New Roman" w:cs="Times New Roman"/>
          <w:sz w:val="24"/>
          <w:szCs w:val="24"/>
        </w:rPr>
        <w:t xml:space="preserve">. Derybų metu </w:t>
      </w:r>
      <w:r w:rsidR="000A369B" w:rsidRPr="00F455BC">
        <w:rPr>
          <w:rFonts w:ascii="Times New Roman" w:hAnsi="Times New Roman" w:cs="Times New Roman"/>
          <w:sz w:val="24"/>
          <w:szCs w:val="24"/>
        </w:rPr>
        <w:t xml:space="preserve">visiems </w:t>
      </w:r>
      <w:r w:rsidR="008F7FB5" w:rsidRPr="00F455BC">
        <w:rPr>
          <w:rFonts w:ascii="Times New Roman" w:hAnsi="Times New Roman" w:cs="Times New Roman"/>
          <w:sz w:val="24"/>
          <w:szCs w:val="24"/>
        </w:rPr>
        <w:t>tiekėjams pateikiama ta pati</w:t>
      </w:r>
      <w:r w:rsidR="000A369B" w:rsidRPr="00F455BC">
        <w:rPr>
          <w:rFonts w:ascii="Times New Roman" w:hAnsi="Times New Roman" w:cs="Times New Roman"/>
          <w:sz w:val="24"/>
          <w:szCs w:val="24"/>
        </w:rPr>
        <w:t xml:space="preserve"> (vienoda)</w:t>
      </w:r>
      <w:r w:rsidR="008F7FB5" w:rsidRPr="00F455BC">
        <w:rPr>
          <w:rFonts w:ascii="Times New Roman" w:hAnsi="Times New Roman" w:cs="Times New Roman"/>
          <w:sz w:val="24"/>
          <w:szCs w:val="24"/>
        </w:rPr>
        <w:t xml:space="preserve"> informacija. Derybų rezultatai įforminami protokolu, kuri</w:t>
      </w:r>
      <w:r w:rsidR="004F06C0" w:rsidRPr="00F455BC">
        <w:rPr>
          <w:rFonts w:ascii="Times New Roman" w:hAnsi="Times New Roman" w:cs="Times New Roman"/>
          <w:sz w:val="24"/>
          <w:szCs w:val="24"/>
        </w:rPr>
        <w:t>s</w:t>
      </w:r>
      <w:r w:rsidR="008F7FB5" w:rsidRPr="00F455BC">
        <w:rPr>
          <w:rFonts w:ascii="Times New Roman" w:hAnsi="Times New Roman" w:cs="Times New Roman"/>
          <w:sz w:val="24"/>
          <w:szCs w:val="24"/>
        </w:rPr>
        <w:t xml:space="preserve"> rengiam</w:t>
      </w:r>
      <w:r w:rsidR="004F06C0" w:rsidRPr="00F455BC">
        <w:rPr>
          <w:rFonts w:ascii="Times New Roman" w:hAnsi="Times New Roman" w:cs="Times New Roman"/>
          <w:sz w:val="24"/>
          <w:szCs w:val="24"/>
        </w:rPr>
        <w:t>as</w:t>
      </w:r>
      <w:r w:rsidR="008F7FB5" w:rsidRPr="00F455BC">
        <w:rPr>
          <w:rFonts w:ascii="Times New Roman" w:hAnsi="Times New Roman" w:cs="Times New Roman"/>
          <w:sz w:val="24"/>
          <w:szCs w:val="24"/>
        </w:rPr>
        <w:t xml:space="preserve"> kiekvienam tiekėjui</w:t>
      </w:r>
      <w:r w:rsidR="001C0907" w:rsidRPr="00F455BC">
        <w:rPr>
          <w:rFonts w:ascii="Times New Roman" w:hAnsi="Times New Roman" w:cs="Times New Roman"/>
          <w:sz w:val="24"/>
          <w:szCs w:val="24"/>
        </w:rPr>
        <w:t xml:space="preserve"> atskirai</w:t>
      </w:r>
      <w:r w:rsidR="009E5C5E" w:rsidRPr="00F455BC">
        <w:rPr>
          <w:rFonts w:ascii="Times New Roman" w:hAnsi="Times New Roman" w:cs="Times New Roman"/>
          <w:sz w:val="24"/>
          <w:szCs w:val="24"/>
        </w:rPr>
        <w:t>.</w:t>
      </w:r>
    </w:p>
    <w:p w14:paraId="1C3D903A"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Derybos gali būti vykdomos dėl visų perkamų darbų, prekių ar paslaugų charakteristikų, įskaitant, pavyzdžiui, kainą, kokybę, komercines sąlygas ir socialinius, aplinkosaugos ir inovacinius aspektus</w:t>
      </w:r>
      <w:r w:rsidR="00C05A2B" w:rsidRPr="006D35DE">
        <w:rPr>
          <w:rFonts w:ascii="Times New Roman" w:hAnsi="Times New Roman" w:cs="Times New Roman"/>
          <w:sz w:val="24"/>
          <w:szCs w:val="24"/>
        </w:rPr>
        <w:t xml:space="preserve">. </w:t>
      </w:r>
    </w:p>
    <w:p w14:paraId="7BF02057"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Nesiderama dėl pirkimo dokumentuose nurodytų minimalių reikalavimų, taikomų pirkimo objektui, tiekėjų kvalifikacijai, tiekėjų pasiūlymams, šių pasiūlymų vertinimo kriterijų ir vertinimo tvarkos</w:t>
      </w:r>
      <w:r w:rsidR="003E657E" w:rsidRPr="006D35DE">
        <w:rPr>
          <w:rFonts w:ascii="Times New Roman" w:hAnsi="Times New Roman" w:cs="Times New Roman"/>
          <w:sz w:val="24"/>
          <w:szCs w:val="24"/>
        </w:rPr>
        <w:t>.</w:t>
      </w:r>
    </w:p>
    <w:p w14:paraId="5F1D231B" w14:textId="75DBD3AF" w:rsidR="003E657E" w:rsidRP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w:t>
      </w:r>
      <w:r w:rsidRPr="006D35DE">
        <w:rPr>
          <w:rFonts w:ascii="Times New Roman" w:hAnsi="Times New Roman" w:cs="Times New Roman"/>
          <w:sz w:val="24"/>
          <w:szCs w:val="24"/>
        </w:rPr>
        <w:t>iekėjų galutiniai pasiūlymai vertinami pagal pirkimo dokumentuose nurodytus vertinimo kriterijus. Galutiniais pasiūlymais yra laikomi derybų protokolai (jei derybos vyko surengus tam skirtą susitikimą) arba tiekėjo ir pirminiai tiekėjų pasiūlymai, kiek jie nebuvo pakeisti derybų metu</w:t>
      </w:r>
      <w:r w:rsidR="000A13FF" w:rsidRPr="006D35DE">
        <w:rPr>
          <w:rFonts w:ascii="Times New Roman" w:hAnsi="Times New Roman" w:cs="Times New Roman"/>
          <w:sz w:val="24"/>
          <w:szCs w:val="24"/>
        </w:rPr>
        <w:t>.</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0853A0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497CEC2"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2089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atmetamas.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152A1244" w:rsidR="007B1618" w:rsidRPr="002105E3"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w:t>
      </w:r>
      <w:r w:rsidRPr="002105E3">
        <w:rPr>
          <w:rFonts w:ascii="Times New Roman" w:hAnsi="Times New Roman"/>
          <w:sz w:val="24"/>
        </w:rPr>
        <w:t xml:space="preserve">pagal </w:t>
      </w:r>
      <w:r w:rsidRPr="00550EE4">
        <w:rPr>
          <w:rFonts w:ascii="Times New Roman" w:hAnsi="Times New Roman"/>
          <w:b/>
          <w:sz w:val="24"/>
        </w:rPr>
        <w:t>mažiausios kainos</w:t>
      </w:r>
      <w:r w:rsidR="002105E3" w:rsidRPr="00550EE4">
        <w:rPr>
          <w:rFonts w:ascii="Times New Roman" w:hAnsi="Times New Roman"/>
          <w:b/>
          <w:sz w:val="24"/>
        </w:rPr>
        <w:t xml:space="preserve"> kriterijų</w:t>
      </w:r>
      <w:r w:rsidR="002105E3" w:rsidRPr="002105E3">
        <w:rPr>
          <w:rFonts w:ascii="Times New Roman" w:hAnsi="Times New Roman"/>
          <w:sz w:val="24"/>
        </w:rPr>
        <w:t>.</w:t>
      </w:r>
    </w:p>
    <w:p w14:paraId="57D41C17" w14:textId="77777777" w:rsidR="00132C1C" w:rsidRDefault="007B1618" w:rsidP="00132C1C">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tiekėjų pasiūlymų </w:t>
      </w:r>
      <w:r>
        <w:rPr>
          <w:rFonts w:ascii="Times New Roman" w:hAnsi="Times New Roman"/>
          <w:sz w:val="24"/>
        </w:rPr>
        <w:t>kainos vienodos,</w:t>
      </w:r>
      <w:r w:rsidR="002105E3">
        <w:rPr>
          <w:rFonts w:ascii="Times New Roman" w:hAnsi="Times New Roman"/>
          <w:sz w:val="24"/>
        </w:rPr>
        <w:t xml:space="preserve"> laimėtoju skelbiamas tas teikėjas, </w:t>
      </w:r>
      <w:r>
        <w:rPr>
          <w:rFonts w:ascii="Times New Roman" w:hAnsi="Times New Roman"/>
          <w:sz w:val="24"/>
        </w:rPr>
        <w:t xml:space="preserve">kurio </w:t>
      </w:r>
      <w:r w:rsidRPr="00DB2E88">
        <w:rPr>
          <w:rFonts w:ascii="Times New Roman" w:hAnsi="Times New Roman"/>
          <w:sz w:val="24"/>
        </w:rPr>
        <w:t>pasiūlymas pateiktas anksčiausiai.</w:t>
      </w:r>
    </w:p>
    <w:p w14:paraId="68091747" w14:textId="2D696C4C" w:rsidR="007B1618" w:rsidRPr="00132C1C" w:rsidRDefault="007B1618" w:rsidP="00132C1C">
      <w:pPr>
        <w:numPr>
          <w:ilvl w:val="1"/>
          <w:numId w:val="4"/>
        </w:numPr>
        <w:ind w:left="0" w:firstLine="0"/>
        <w:jc w:val="both"/>
        <w:rPr>
          <w:rFonts w:ascii="Times New Roman" w:hAnsi="Times New Roman"/>
          <w:strike/>
          <w:sz w:val="24"/>
        </w:rPr>
      </w:pPr>
      <w:r w:rsidRPr="00132C1C">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r w:rsidR="00132C1C" w:rsidRPr="00132C1C">
        <w:rPr>
          <w:rFonts w:ascii="Times New Roman" w:hAnsi="Times New Roman"/>
          <w:sz w:val="24"/>
        </w:rPr>
        <w:t xml:space="preserve"> </w:t>
      </w:r>
      <w:r w:rsidR="00132C1C">
        <w:rPr>
          <w:rFonts w:ascii="Times New Roman" w:hAnsi="Times New Roman"/>
          <w:sz w:val="24"/>
        </w:rPr>
        <w:t>Pirkėjas</w:t>
      </w:r>
      <w:r w:rsidR="00132C1C" w:rsidRPr="00132C1C">
        <w:rPr>
          <w:rFonts w:ascii="Times New Roman" w:hAnsi="Times New Roman"/>
          <w:sz w:val="24"/>
        </w:rPr>
        <w:t>, vykdydama</w:t>
      </w:r>
      <w:r w:rsidR="00132C1C">
        <w:rPr>
          <w:rFonts w:ascii="Times New Roman" w:hAnsi="Times New Roman"/>
          <w:sz w:val="24"/>
        </w:rPr>
        <w:t>s</w:t>
      </w:r>
      <w:r w:rsidR="00132C1C" w:rsidRPr="00132C1C">
        <w:rPr>
          <w:rFonts w:ascii="Times New Roman" w:hAnsi="Times New Roman"/>
          <w:sz w:val="24"/>
        </w:rPr>
        <w:t xml:space="preserve"> konkursą, pirkimo sutartį </w:t>
      </w:r>
      <w:r w:rsidR="00132C1C">
        <w:rPr>
          <w:rFonts w:ascii="Times New Roman" w:hAnsi="Times New Roman"/>
          <w:sz w:val="24"/>
        </w:rPr>
        <w:t>sudaro</w:t>
      </w:r>
      <w:r w:rsidR="00132C1C" w:rsidRPr="00132C1C">
        <w:rPr>
          <w:rFonts w:ascii="Times New Roman" w:hAnsi="Times New Roman"/>
          <w:sz w:val="24"/>
        </w:rPr>
        <w:t xml:space="preserve"> nedelsiant, bet </w:t>
      </w:r>
      <w:r w:rsidR="00132C1C" w:rsidRPr="00132C1C">
        <w:rPr>
          <w:rFonts w:ascii="Times New Roman" w:hAnsi="Times New Roman"/>
          <w:b/>
          <w:sz w:val="24"/>
        </w:rPr>
        <w:t>ne anksčiau nei pasibaigė 5 darbo dienų terminas</w:t>
      </w:r>
      <w:r w:rsidR="00132C1C" w:rsidRPr="00132C1C">
        <w:rPr>
          <w:rFonts w:ascii="Times New Roman" w:hAnsi="Times New Roman"/>
          <w:sz w:val="24"/>
        </w:rPr>
        <w:t xml:space="preserve"> nuo pranešimo raštu apie jos priimtą sprendimą dėl pirkimo laimėtojo išsiuntimo tiekėjams dienos su sąlyga, jei per šį terminą nebuvo gauta pretenzijų</w:t>
      </w:r>
      <w:r w:rsidR="00252372">
        <w:rPr>
          <w:rFonts w:ascii="Times New Roman" w:hAnsi="Times New Roman"/>
          <w:sz w:val="24"/>
        </w:rPr>
        <w:t>. Ši nuostatas netaikoma, jeigu pasiūlymą pateikė vienintelis tiekėjas.</w:t>
      </w:r>
    </w:p>
    <w:p w14:paraId="2C2B811F" w14:textId="77777777" w:rsidR="00132C1C" w:rsidRDefault="007B1618" w:rsidP="00132C1C">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56D75D4F" w14:textId="31611465"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w:t>
      </w:r>
      <w:r w:rsidRPr="00132C1C">
        <w:rPr>
          <w:rFonts w:ascii="Times New Roman" w:hAnsi="Times New Roman"/>
          <w:bCs/>
          <w:spacing w:val="-4"/>
          <w:sz w:val="24"/>
        </w:rPr>
        <w:t>, vykdydama</w:t>
      </w:r>
      <w:r>
        <w:rPr>
          <w:rFonts w:ascii="Times New Roman" w:hAnsi="Times New Roman"/>
          <w:bCs/>
          <w:spacing w:val="-4"/>
          <w:sz w:val="24"/>
        </w:rPr>
        <w:t>s</w:t>
      </w:r>
      <w:r w:rsidRPr="00132C1C">
        <w:rPr>
          <w:rFonts w:ascii="Times New Roman" w:hAnsi="Times New Roman"/>
          <w:bCs/>
          <w:spacing w:val="-4"/>
          <w:sz w:val="24"/>
        </w:rPr>
        <w:t xml:space="preserve"> konkursą, ir </w:t>
      </w:r>
      <w:r>
        <w:rPr>
          <w:rFonts w:ascii="Times New Roman" w:hAnsi="Times New Roman"/>
          <w:bCs/>
          <w:spacing w:val="-4"/>
          <w:sz w:val="24"/>
        </w:rPr>
        <w:t>priėmęs</w:t>
      </w:r>
      <w:r w:rsidRPr="00132C1C">
        <w:rPr>
          <w:rFonts w:ascii="Times New Roman" w:hAnsi="Times New Roman"/>
          <w:bCs/>
          <w:spacing w:val="-4"/>
          <w:sz w:val="24"/>
        </w:rPr>
        <w:t xml:space="preserve"> sprendimą atmesti tiekėjo pasiūlymą, raštu informuoja šį tiekėją, o priėmusi sprendimą dėl pirkimo laimėtojo, raštu informuoja visus pasiūlymus pateikusius tiekėjus apie priimtą sprendimą </w:t>
      </w:r>
      <w:r w:rsidRPr="00132C1C">
        <w:rPr>
          <w:rFonts w:ascii="Times New Roman" w:hAnsi="Times New Roman"/>
          <w:b/>
          <w:bCs/>
          <w:spacing w:val="-4"/>
          <w:sz w:val="24"/>
        </w:rPr>
        <w:t>ne vėliau kaip per 3 darbo dienas</w:t>
      </w:r>
      <w:r w:rsidRPr="00132C1C">
        <w:rPr>
          <w:rFonts w:ascii="Times New Roman" w:hAnsi="Times New Roman"/>
          <w:bCs/>
          <w:spacing w:val="-4"/>
          <w:sz w:val="24"/>
        </w:rPr>
        <w:t xml:space="preserve"> nuo sprendimo priėmimo dienos</w:t>
      </w:r>
      <w:r w:rsidR="007B1618" w:rsidRPr="00132C1C">
        <w:rPr>
          <w:rFonts w:ascii="Times New Roman" w:hAnsi="Times New Roman"/>
          <w:bCs/>
          <w:spacing w:val="-4"/>
          <w:sz w:val="24"/>
        </w:rPr>
        <w:t>.</w:t>
      </w:r>
    </w:p>
    <w:p w14:paraId="782DB9BD" w14:textId="17BDA1D3"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sidRPr="00132C1C">
        <w:rPr>
          <w:rFonts w:ascii="Times New Roman" w:hAnsi="Times New Roman"/>
          <w:spacing w:val="-4"/>
          <w:sz w:val="24"/>
        </w:rPr>
        <w:t xml:space="preserve">Tiekėjas turi teisę raštu pateikti pretenziją Pirkėjui </w:t>
      </w:r>
      <w:r w:rsidRPr="00132C1C">
        <w:rPr>
          <w:rFonts w:ascii="Times New Roman" w:hAnsi="Times New Roman"/>
          <w:b/>
          <w:spacing w:val="-4"/>
          <w:sz w:val="24"/>
        </w:rPr>
        <w:t>per 5 darbo dienas</w:t>
      </w:r>
      <w:r w:rsidRPr="00132C1C">
        <w:rPr>
          <w:rFonts w:ascii="Times New Roman" w:hAnsi="Times New Roman"/>
          <w:spacing w:val="-4"/>
          <w:sz w:val="24"/>
        </w:rPr>
        <w:t xml:space="preserve"> nuo neperkančiosios organizacijos pranešimo raštu apie jos priimtą sprendimą išsiuntimo tiekėjui dienos arba per 5 darbo dienas nuo tos dienos, kai tiekėjas sužinojo apie atitinkamus neperkančiosios organizacijos veiksmus. </w:t>
      </w:r>
      <w:r>
        <w:rPr>
          <w:rFonts w:ascii="Times New Roman" w:hAnsi="Times New Roman"/>
          <w:spacing w:val="-4"/>
          <w:sz w:val="24"/>
        </w:rPr>
        <w:t xml:space="preserve">Pirkėjas nagrinėja </w:t>
      </w:r>
      <w:r w:rsidRPr="00132C1C">
        <w:rPr>
          <w:rFonts w:ascii="Times New Roman" w:hAnsi="Times New Roman"/>
          <w:spacing w:val="-4"/>
          <w:sz w:val="24"/>
        </w:rPr>
        <w:t xml:space="preserve">tik tas pretenzijas, kurios gautos iki pirkimo sutarties sudarymo. </w:t>
      </w:r>
      <w:r>
        <w:rPr>
          <w:rFonts w:ascii="Times New Roman" w:hAnsi="Times New Roman"/>
          <w:spacing w:val="-4"/>
          <w:sz w:val="24"/>
        </w:rPr>
        <w:t>Pirkėjas</w:t>
      </w:r>
      <w:r w:rsidRPr="00132C1C">
        <w:rPr>
          <w:rFonts w:ascii="Times New Roman" w:hAnsi="Times New Roman"/>
          <w:spacing w:val="-4"/>
          <w:sz w:val="24"/>
        </w:rPr>
        <w:t xml:space="preserve"> </w:t>
      </w:r>
      <w:r>
        <w:rPr>
          <w:rFonts w:ascii="Times New Roman" w:hAnsi="Times New Roman"/>
          <w:spacing w:val="-4"/>
          <w:sz w:val="24"/>
        </w:rPr>
        <w:t>išnagrinėja</w:t>
      </w:r>
      <w:r w:rsidRPr="00132C1C">
        <w:rPr>
          <w:rFonts w:ascii="Times New Roman" w:hAnsi="Times New Roman"/>
          <w:spacing w:val="-4"/>
          <w:sz w:val="24"/>
        </w:rPr>
        <w:t xml:space="preserve"> tiekėjo pretenziją ir apie priimtą motyvuotą sprendimą informuoti pretenziją pateikusį tiekėją ne vėliau kaip per 5 darbo dienas nuo pretenzijos gavimo dienos</w:t>
      </w:r>
      <w:r>
        <w:rPr>
          <w:rFonts w:ascii="Times New Roman" w:hAnsi="Times New Roman"/>
          <w:spacing w:val="-4"/>
          <w:sz w:val="24"/>
        </w:rPr>
        <w:t>.</w:t>
      </w:r>
    </w:p>
    <w:p w14:paraId="0E652165" w14:textId="06864DA5" w:rsidR="00310B91" w:rsidRDefault="00310B91" w:rsidP="00310B91">
      <w:pPr>
        <w:pStyle w:val="ListParagraph"/>
        <w:numPr>
          <w:ilvl w:val="0"/>
          <w:numId w:val="0"/>
        </w:numPr>
        <w:spacing w:before="0" w:after="0"/>
        <w:rPr>
          <w:rFonts w:ascii="Times New Roman" w:hAnsi="Times New Roman" w:cs="Times New Roman"/>
          <w:sz w:val="24"/>
          <w:szCs w:val="24"/>
        </w:rPr>
      </w:pPr>
    </w:p>
    <w:p w14:paraId="695D760A" w14:textId="41863D94" w:rsidR="00550EE4" w:rsidRDefault="00550EE4" w:rsidP="00310B91">
      <w:pPr>
        <w:pStyle w:val="ListParagraph"/>
        <w:numPr>
          <w:ilvl w:val="0"/>
          <w:numId w:val="0"/>
        </w:numPr>
        <w:spacing w:before="0" w:after="0"/>
        <w:rPr>
          <w:rFonts w:ascii="Times New Roman" w:hAnsi="Times New Roman" w:cs="Times New Roman"/>
          <w:sz w:val="24"/>
          <w:szCs w:val="24"/>
        </w:rPr>
      </w:pPr>
    </w:p>
    <w:p w14:paraId="55F53420" w14:textId="3ADD95E7" w:rsidR="00550EE4" w:rsidRDefault="00550EE4" w:rsidP="00310B91">
      <w:pPr>
        <w:pStyle w:val="ListParagraph"/>
        <w:numPr>
          <w:ilvl w:val="0"/>
          <w:numId w:val="0"/>
        </w:numPr>
        <w:spacing w:before="0" w:after="0"/>
        <w:rPr>
          <w:rFonts w:ascii="Times New Roman" w:hAnsi="Times New Roman" w:cs="Times New Roman"/>
          <w:sz w:val="24"/>
          <w:szCs w:val="24"/>
        </w:rPr>
      </w:pPr>
    </w:p>
    <w:p w14:paraId="61CC966F" w14:textId="77777777" w:rsidR="00550EE4" w:rsidRPr="00310B91" w:rsidRDefault="00550EE4"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lastRenderedPageBreak/>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14B23F9E" w:rsidR="00D802C5" w:rsidRPr="002105E3" w:rsidRDefault="002105E3" w:rsidP="003A205A">
      <w:pPr>
        <w:numPr>
          <w:ilvl w:val="1"/>
          <w:numId w:val="4"/>
        </w:numPr>
        <w:tabs>
          <w:tab w:val="left" w:pos="426"/>
          <w:tab w:val="left" w:pos="567"/>
          <w:tab w:val="left" w:pos="1134"/>
        </w:tabs>
        <w:ind w:left="0" w:firstLine="0"/>
        <w:jc w:val="both"/>
        <w:rPr>
          <w:rStyle w:val="CommentReference"/>
          <w:rFonts w:ascii="Times New Roman" w:hAnsi="Times New Roman"/>
          <w:sz w:val="24"/>
          <w:szCs w:val="24"/>
        </w:rPr>
      </w:pPr>
      <w:r w:rsidRPr="002105E3">
        <w:rPr>
          <w:rFonts w:ascii="Times New Roman" w:hAnsi="Times New Roman"/>
          <w:sz w:val="24"/>
        </w:rPr>
        <w:t>Pagrindinės pirkimo sutarties sąlygos</w:t>
      </w:r>
      <w:r w:rsidR="00D802C5" w:rsidRPr="002105E3">
        <w:rPr>
          <w:rFonts w:ascii="Times New Roman" w:hAnsi="Times New Roman"/>
          <w:sz w:val="24"/>
        </w:rPr>
        <w:t>:</w:t>
      </w:r>
    </w:p>
    <w:p w14:paraId="13A17257" w14:textId="00E41423"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r w:rsidR="002105E3">
        <w:rPr>
          <w:rFonts w:ascii="Times New Roman" w:hAnsi="Times New Roman"/>
          <w:sz w:val="24"/>
        </w:rPr>
        <w:t xml:space="preserve">Prekių pateikimo ir sumontavimo </w:t>
      </w:r>
      <w:r w:rsidRPr="00DB2E88">
        <w:rPr>
          <w:rFonts w:ascii="Times New Roman" w:hAnsi="Times New Roman"/>
          <w:sz w:val="24"/>
        </w:rPr>
        <w:t>terminas:</w:t>
      </w:r>
      <w:r w:rsidR="002105E3">
        <w:rPr>
          <w:rFonts w:ascii="Times New Roman" w:hAnsi="Times New Roman"/>
          <w:sz w:val="24"/>
        </w:rPr>
        <w:t xml:space="preserve"> </w:t>
      </w:r>
      <w:r w:rsidR="002105E3" w:rsidRPr="002105E3">
        <w:rPr>
          <w:rFonts w:ascii="Times New Roman" w:hAnsi="Times New Roman"/>
          <w:b/>
          <w:sz w:val="24"/>
        </w:rPr>
        <w:t>iki</w:t>
      </w:r>
      <w:r w:rsidRPr="002105E3">
        <w:rPr>
          <w:rFonts w:ascii="Times New Roman" w:hAnsi="Times New Roman"/>
          <w:b/>
          <w:sz w:val="24"/>
        </w:rPr>
        <w:t xml:space="preserve"> </w:t>
      </w:r>
      <w:r w:rsidR="002105E3" w:rsidRPr="002105E3">
        <w:rPr>
          <w:rFonts w:ascii="Times New Roman" w:hAnsi="Times New Roman"/>
          <w:b/>
          <w:sz w:val="24"/>
        </w:rPr>
        <w:t>2023-04-30</w:t>
      </w:r>
      <w:r w:rsidR="002105E3" w:rsidRPr="002105E3">
        <w:rPr>
          <w:rFonts w:ascii="Times New Roman" w:hAnsi="Times New Roman"/>
          <w:sz w:val="24"/>
        </w:rPr>
        <w:t>.</w:t>
      </w:r>
      <w:r w:rsidRPr="002105E3">
        <w:rPr>
          <w:rFonts w:ascii="Times New Roman" w:hAnsi="Times New Roman"/>
          <w:sz w:val="24"/>
        </w:rPr>
        <w:t xml:space="preserve"> </w:t>
      </w:r>
      <w:r w:rsidR="002105E3" w:rsidRPr="00BC2600">
        <w:rPr>
          <w:rFonts w:ascii="Times New Roman" w:hAnsi="Times New Roman"/>
          <w:b/>
          <w:sz w:val="24"/>
        </w:rPr>
        <w:t>Sutartis gali būti pratęsiama tik tuo atveju, jeigu yra pratęsiamas Gairėse nurodytas tinkamų finansuoti išlaidų terminas, tačiau ne ilgesniam laikotarpiui nei papildomi 2 mėnesiai</w:t>
      </w:r>
      <w:r w:rsidR="00550EE4">
        <w:rPr>
          <w:rFonts w:ascii="Times New Roman" w:hAnsi="Times New Roman"/>
          <w:b/>
          <w:sz w:val="24"/>
        </w:rPr>
        <w:t xml:space="preserve"> (visais atvejais pratęstas terminas negali būti ilgesnis nei Gairėse nurodytas tinkamų finansuoti išlaidų terminas)</w:t>
      </w:r>
      <w:r w:rsidR="002105E3">
        <w:rPr>
          <w:rFonts w:ascii="Times New Roman" w:hAnsi="Times New Roman"/>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3C997B6B"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555A26">
        <w:rPr>
          <w:rFonts w:ascii="Times New Roman" w:hAnsi="Times New Roman"/>
          <w:sz w:val="24"/>
        </w:rPr>
        <w:t>15</w:t>
      </w:r>
      <w:r w:rsidRPr="00DB2E88">
        <w:rPr>
          <w:rFonts w:ascii="Times New Roman" w:hAnsi="Times New Roman"/>
          <w:sz w:val="24"/>
        </w:rPr>
        <w:t xml:space="preserve"> proc. nuo sutarties sumos</w:t>
      </w:r>
      <w:r w:rsidR="007B4D4A">
        <w:rPr>
          <w:rFonts w:ascii="Times New Roman" w:hAnsi="Times New Roman"/>
          <w:sz w:val="24"/>
        </w:rPr>
        <w:t xml:space="preserve"> be PVM</w:t>
      </w:r>
      <w:r w:rsidRPr="00DB2E88">
        <w:rPr>
          <w:rFonts w:ascii="Times New Roman" w:hAnsi="Times New Roman"/>
          <w:sz w:val="24"/>
        </w:rPr>
        <w:t xml:space="preserve"> per </w:t>
      </w:r>
      <w:r w:rsidR="002105E3">
        <w:rPr>
          <w:rFonts w:ascii="Times New Roman" w:hAnsi="Times New Roman"/>
          <w:sz w:val="24"/>
        </w:rPr>
        <w:t>30</w:t>
      </w:r>
      <w:r w:rsidRPr="00DB2E88">
        <w:rPr>
          <w:rFonts w:ascii="Times New Roman" w:hAnsi="Times New Roman"/>
          <w:sz w:val="24"/>
        </w:rPr>
        <w:t xml:space="preserve"> dienų n</w:t>
      </w:r>
      <w:r w:rsidR="002105E3">
        <w:rPr>
          <w:rFonts w:ascii="Times New Roman" w:hAnsi="Times New Roman"/>
          <w:sz w:val="24"/>
        </w:rPr>
        <w:t>uo sutarties pasirašymo dienos</w:t>
      </w:r>
      <w:r w:rsidRPr="00DB2E88">
        <w:rPr>
          <w:rFonts w:ascii="Times New Roman" w:hAnsi="Times New Roman"/>
          <w:color w:val="000000"/>
          <w:sz w:val="24"/>
          <w:shd w:val="clear" w:color="auto" w:fill="FFFFFF"/>
        </w:rPr>
        <w:t>.</w:t>
      </w:r>
    </w:p>
    <w:p w14:paraId="1A9CC20C" w14:textId="660D1599" w:rsidR="00D802C5" w:rsidRPr="00DB2E88" w:rsidRDefault="00D802C5" w:rsidP="002105E3">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w:t>
      </w:r>
      <w:r w:rsidR="002105E3">
        <w:rPr>
          <w:rFonts w:ascii="Times New Roman" w:hAnsi="Times New Roman"/>
          <w:sz w:val="24"/>
        </w:rPr>
        <w:t>s</w:t>
      </w:r>
      <w:r w:rsidRPr="00DB2E88">
        <w:rPr>
          <w:rFonts w:ascii="Times New Roman" w:hAnsi="Times New Roman"/>
          <w:sz w:val="24"/>
        </w:rPr>
        <w:t xml:space="preserve"> mokėjima</w:t>
      </w:r>
      <w:r w:rsidR="002105E3">
        <w:rPr>
          <w:rFonts w:ascii="Times New Roman" w:hAnsi="Times New Roman"/>
          <w:sz w:val="24"/>
        </w:rPr>
        <w:t>s</w:t>
      </w:r>
      <w:r w:rsidRPr="00DB2E88">
        <w:rPr>
          <w:rFonts w:ascii="Times New Roman" w:hAnsi="Times New Roman"/>
          <w:sz w:val="24"/>
        </w:rPr>
        <w:t xml:space="preserve"> </w:t>
      </w:r>
      <w:r w:rsidR="00132C1C">
        <w:rPr>
          <w:rFonts w:ascii="Times New Roman" w:hAnsi="Times New Roman"/>
          <w:sz w:val="24"/>
        </w:rPr>
        <w:t>– 7</w:t>
      </w:r>
      <w:r w:rsidR="00555A26">
        <w:rPr>
          <w:rFonts w:ascii="Times New Roman" w:hAnsi="Times New Roman"/>
          <w:sz w:val="24"/>
        </w:rPr>
        <w:t>5</w:t>
      </w:r>
      <w:r w:rsidR="002105E3">
        <w:rPr>
          <w:rFonts w:ascii="Times New Roman" w:hAnsi="Times New Roman"/>
          <w:sz w:val="24"/>
        </w:rPr>
        <w:t xml:space="preserve"> proc. </w:t>
      </w:r>
      <w:r w:rsidR="002105E3" w:rsidRPr="00DB2E88">
        <w:rPr>
          <w:rFonts w:ascii="Times New Roman" w:hAnsi="Times New Roman"/>
          <w:sz w:val="24"/>
        </w:rPr>
        <w:t>nuo sutarties sumos</w:t>
      </w:r>
      <w:r w:rsidR="003F771B">
        <w:rPr>
          <w:rFonts w:ascii="Times New Roman" w:hAnsi="Times New Roman"/>
          <w:sz w:val="24"/>
        </w:rPr>
        <w:t xml:space="preserve"> be PVM</w:t>
      </w:r>
      <w:r w:rsidR="002105E3" w:rsidRPr="00DB2E88">
        <w:rPr>
          <w:rFonts w:ascii="Times New Roman" w:hAnsi="Times New Roman"/>
          <w:sz w:val="24"/>
        </w:rPr>
        <w:t xml:space="preserve"> per </w:t>
      </w:r>
      <w:r w:rsidR="002105E3">
        <w:rPr>
          <w:rFonts w:ascii="Times New Roman" w:hAnsi="Times New Roman"/>
          <w:sz w:val="24"/>
        </w:rPr>
        <w:t>30</w:t>
      </w:r>
      <w:r w:rsidR="002105E3" w:rsidRPr="00DB2E88">
        <w:rPr>
          <w:rFonts w:ascii="Times New Roman" w:hAnsi="Times New Roman"/>
          <w:sz w:val="24"/>
        </w:rPr>
        <w:t xml:space="preserve"> dienų n</w:t>
      </w:r>
      <w:r w:rsidR="002105E3">
        <w:rPr>
          <w:rFonts w:ascii="Times New Roman" w:hAnsi="Times New Roman"/>
          <w:sz w:val="24"/>
        </w:rPr>
        <w:t>uo pranešimo gavimo apie pasirengimą pristatyti įrangą.</w:t>
      </w:r>
    </w:p>
    <w:p w14:paraId="0ACD0F91" w14:textId="420BD9F4"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132C1C">
        <w:rPr>
          <w:rFonts w:ascii="Times New Roman" w:hAnsi="Times New Roman"/>
          <w:sz w:val="24"/>
        </w:rPr>
        <w:t>1</w:t>
      </w:r>
      <w:r w:rsidR="002105E3">
        <w:rPr>
          <w:rFonts w:ascii="Times New Roman" w:hAnsi="Times New Roman"/>
          <w:sz w:val="24"/>
        </w:rPr>
        <w:t>0</w:t>
      </w:r>
      <w:r w:rsidRPr="00DB2E88">
        <w:rPr>
          <w:rFonts w:ascii="Times New Roman" w:hAnsi="Times New Roman"/>
          <w:sz w:val="24"/>
        </w:rPr>
        <w:t xml:space="preserve"> proc. nuo sutarties sumos</w:t>
      </w:r>
      <w:r w:rsidR="003F771B">
        <w:rPr>
          <w:rFonts w:ascii="Times New Roman" w:hAnsi="Times New Roman"/>
          <w:sz w:val="24"/>
        </w:rPr>
        <w:t xml:space="preserve"> be PVM ir visa sutarties PVM suma,</w:t>
      </w:r>
      <w:r w:rsidRPr="00DB2E88">
        <w:rPr>
          <w:rFonts w:ascii="Times New Roman" w:hAnsi="Times New Roman"/>
          <w:sz w:val="24"/>
        </w:rPr>
        <w:t xml:space="preserve"> pasirašius galutinį priėmimo-perdavimo  aktą,  bet  ne vėliau kaip negu 60 kalend</w:t>
      </w:r>
      <w:r w:rsidR="002105E3">
        <w:rPr>
          <w:rFonts w:ascii="Times New Roman" w:hAnsi="Times New Roman"/>
          <w:sz w:val="24"/>
        </w:rPr>
        <w:t xml:space="preserve">orinių dienų nuo prekių gavimo </w:t>
      </w:r>
      <w:r w:rsidRPr="00DB2E88">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F21448">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F21448">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78CF7754" w14:textId="77777777" w:rsidR="007B4D4A" w:rsidRDefault="00D802C5" w:rsidP="007B4D4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713F3BE2" w:rsidR="00D802C5" w:rsidRPr="007B4D4A" w:rsidRDefault="007B4D4A" w:rsidP="007B4D4A">
      <w:pPr>
        <w:numPr>
          <w:ilvl w:val="1"/>
          <w:numId w:val="4"/>
        </w:numPr>
        <w:tabs>
          <w:tab w:val="clear" w:pos="1000"/>
          <w:tab w:val="left" w:pos="426"/>
          <w:tab w:val="left" w:pos="568"/>
        </w:tabs>
        <w:ind w:left="0" w:firstLine="0"/>
        <w:jc w:val="both"/>
        <w:rPr>
          <w:rFonts w:ascii="Times New Roman" w:hAnsi="Times New Roman"/>
          <w:sz w:val="24"/>
        </w:rPr>
      </w:pPr>
      <w:r w:rsidRPr="007B4D4A">
        <w:rPr>
          <w:rFonts w:ascii="Times New Roman" w:hAnsi="Times New Roman"/>
          <w:color w:val="000000"/>
          <w:sz w:val="24"/>
        </w:rPr>
        <w:t xml:space="preserve">Vykdydant pirkimo sutartį, negalima keisti esminių pirkimo sutarties sąlygų, jei yra bent viena iš šių aplinkybių: (1)  jos pakeičiamos numatant naujas sąlygas, kurios, jeigu būtų nustatytos pirkimo dokumentuose, būtų suteikusios galimybę dalyvauti pirkimo procedūrose kitiems, nei dalyvavo, tiekėjams; (2)  jos pakeičiamos numatant naujas sąlygas, dėl kurių, jeigu jos būtų nustatytos pirkimo dokumentuose, laimėjusiu pasiūlymu galėtų būti pripažintas kito, nei pasirinktas, tiekėjo pasiūlymas; (3)  ekonominė sutarties pusiausvyra pasikeičia tiekėjo, su kuriuo sudaryta sutartis, naudai taip, kaip nebuvo nustatyta pirminės sutarties sąlygose; </w:t>
      </w:r>
      <w:r>
        <w:rPr>
          <w:rFonts w:ascii="Times New Roman" w:hAnsi="Times New Roman"/>
          <w:color w:val="000000"/>
          <w:sz w:val="24"/>
        </w:rPr>
        <w:t>(</w:t>
      </w:r>
      <w:r w:rsidRPr="007B4D4A">
        <w:rPr>
          <w:rFonts w:ascii="Times New Roman" w:hAnsi="Times New Roman"/>
          <w:color w:val="000000"/>
          <w:sz w:val="24"/>
        </w:rPr>
        <w:t>4</w:t>
      </w:r>
      <w:r>
        <w:rPr>
          <w:rFonts w:ascii="Times New Roman" w:hAnsi="Times New Roman"/>
          <w:color w:val="000000"/>
          <w:sz w:val="24"/>
        </w:rPr>
        <w:t>)</w:t>
      </w:r>
      <w:r w:rsidRPr="007B4D4A">
        <w:rPr>
          <w:rFonts w:ascii="Times New Roman" w:hAnsi="Times New Roman"/>
          <w:color w:val="000000"/>
          <w:sz w:val="24"/>
        </w:rPr>
        <w:t xml:space="preserve">  dėl pakeitimo (-ų), susijusio su pirkimo sutarties kiekiais ir (ar) apimtimi, pirkimo sutarties apimtis padidėja taip, kad ji tampa lygi ar viršija tarptautinio pirkimo vertės ribą (taikoma, kai finansinių mechanizmų ir bendrojo finansavimo lėšos sudaro 50 proc. arba daugiau visų tinkamų finansuoti projekto arba Dvišalio bendradarbiavimo fondo projekto ar iniciatyvos išlaidų).</w:t>
      </w:r>
      <w:r w:rsidR="00BE32FB" w:rsidRPr="007B4D4A">
        <w:rPr>
          <w:rFonts w:ascii="Times New Roman" w:hAnsi="Times New Roman"/>
          <w:color w:val="000000"/>
          <w:sz w:val="24"/>
        </w:rPr>
        <w:t xml:space="preserve"> </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4AFC2A02"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w:t>
      </w:r>
      <w:r w:rsidR="00DE0ADB">
        <w:rPr>
          <w:rFonts w:ascii="Times New Roman" w:hAnsi="Times New Roman"/>
          <w:sz w:val="24"/>
        </w:rPr>
        <w:t>s Nr. 1. Techninė specifikacija</w:t>
      </w:r>
    </w:p>
    <w:p w14:paraId="55D8F433" w14:textId="201B5A31" w:rsidR="00D35C52" w:rsidRDefault="00DE0ADB" w:rsidP="00517A2D">
      <w:pPr>
        <w:tabs>
          <w:tab w:val="left" w:pos="567"/>
        </w:tabs>
        <w:jc w:val="both"/>
        <w:rPr>
          <w:rFonts w:ascii="Times New Roman" w:hAnsi="Times New Roman"/>
          <w:sz w:val="24"/>
        </w:rPr>
      </w:pPr>
      <w:r>
        <w:rPr>
          <w:rFonts w:ascii="Times New Roman" w:hAnsi="Times New Roman"/>
          <w:sz w:val="24"/>
        </w:rPr>
        <w:t>Priedas Nr. 2. Pasiūlymo forma</w:t>
      </w:r>
    </w:p>
    <w:p w14:paraId="545FC8D1" w14:textId="78C9D55B" w:rsidR="000524FC" w:rsidRDefault="000524FC" w:rsidP="00517A2D">
      <w:pPr>
        <w:tabs>
          <w:tab w:val="left" w:pos="567"/>
        </w:tabs>
        <w:jc w:val="both"/>
        <w:rPr>
          <w:rFonts w:ascii="Times New Roman" w:hAnsi="Times New Roman"/>
          <w:sz w:val="24"/>
        </w:rPr>
      </w:pPr>
    </w:p>
    <w:p w14:paraId="720AFD37" w14:textId="2AA11C3F" w:rsidR="000524FC" w:rsidRDefault="000524FC">
      <w:pPr>
        <w:spacing w:after="160" w:line="259" w:lineRule="auto"/>
        <w:rPr>
          <w:rFonts w:ascii="Times New Roman" w:hAnsi="Times New Roman"/>
          <w:sz w:val="24"/>
        </w:rPr>
      </w:pPr>
      <w:r>
        <w:rPr>
          <w:rFonts w:ascii="Times New Roman" w:hAnsi="Times New Roman"/>
          <w:sz w:val="24"/>
        </w:rPr>
        <w:br w:type="page"/>
      </w:r>
    </w:p>
    <w:p w14:paraId="5BC4F14B" w14:textId="77777777" w:rsidR="000524FC" w:rsidRDefault="000524FC" w:rsidP="000524FC">
      <w:pPr>
        <w:ind w:right="-178"/>
        <w:jc w:val="center"/>
        <w:rPr>
          <w:b/>
          <w:i/>
          <w:color w:val="808080"/>
          <w:highlight w:val="lightGray"/>
        </w:rPr>
      </w:pPr>
    </w:p>
    <w:p w14:paraId="7D7EC960" w14:textId="5799306F" w:rsidR="00244425" w:rsidRPr="00EA60B8" w:rsidRDefault="00244425" w:rsidP="00244425">
      <w:pPr>
        <w:spacing w:after="160" w:line="259" w:lineRule="auto"/>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1</w:t>
      </w:r>
    </w:p>
    <w:p w14:paraId="2AE3FC0D" w14:textId="1D9EB3B5" w:rsidR="00244425" w:rsidRPr="0059201E" w:rsidRDefault="0059201E" w:rsidP="0059201E">
      <w:pPr>
        <w:spacing w:after="160" w:line="259" w:lineRule="auto"/>
        <w:jc w:val="center"/>
        <w:rPr>
          <w:rFonts w:ascii="Times New Roman" w:hAnsi="Times New Roman"/>
          <w:b/>
          <w:sz w:val="22"/>
          <w:szCs w:val="22"/>
        </w:rPr>
      </w:pPr>
      <w:r w:rsidRPr="0059201E">
        <w:rPr>
          <w:rFonts w:ascii="Times New Roman" w:hAnsi="Times New Roman"/>
          <w:b/>
          <w:sz w:val="22"/>
          <w:szCs w:val="22"/>
        </w:rPr>
        <w:t>TECHNINĖ SPECIFIKACIJA</w:t>
      </w:r>
    </w:p>
    <w:p w14:paraId="1FC9ACAC" w14:textId="77777777" w:rsidR="00244425" w:rsidRDefault="00244425" w:rsidP="00244425">
      <w:pPr>
        <w:spacing w:after="160" w:line="259" w:lineRule="auto"/>
        <w:jc w:val="right"/>
        <w:rPr>
          <w:rFonts w:ascii="Times New Roman" w:hAnsi="Times New Roman"/>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910"/>
        <w:gridCol w:w="3730"/>
      </w:tblGrid>
      <w:tr w:rsidR="00672A96" w:rsidRPr="007E42CB" w14:paraId="1F2A5B4F" w14:textId="77777777" w:rsidTr="00672A96">
        <w:trPr>
          <w:trHeight w:val="20"/>
          <w:jc w:val="center"/>
        </w:trPr>
        <w:tc>
          <w:tcPr>
            <w:tcW w:w="988" w:type="dxa"/>
          </w:tcPr>
          <w:p w14:paraId="36DAECD9" w14:textId="28D5981C" w:rsidR="00672A96" w:rsidRPr="007E42CB" w:rsidRDefault="00672A96" w:rsidP="00470F52">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4910" w:type="dxa"/>
            <w:shd w:val="clear" w:color="auto" w:fill="auto"/>
            <w:vAlign w:val="center"/>
            <w:hideMark/>
          </w:tcPr>
          <w:p w14:paraId="0422E678" w14:textId="066DA18A" w:rsidR="00672A96" w:rsidRPr="007E42CB" w:rsidRDefault="00672A96" w:rsidP="00470F52">
            <w:pPr>
              <w:jc w:val="center"/>
              <w:rPr>
                <w:rFonts w:ascii="Times New Roman" w:hAnsi="Times New Roman"/>
                <w:b/>
                <w:bCs/>
                <w:color w:val="000000"/>
                <w:sz w:val="24"/>
                <w:lang w:val="en-US"/>
                <w14:ligatures w14:val="none"/>
              </w:rPr>
            </w:pPr>
            <w:proofErr w:type="spellStart"/>
            <w:r w:rsidRPr="007E42CB">
              <w:rPr>
                <w:rFonts w:ascii="Times New Roman" w:hAnsi="Times New Roman"/>
                <w:b/>
                <w:bCs/>
                <w:color w:val="000000"/>
                <w:sz w:val="24"/>
                <w:lang w:val="en-US"/>
                <w14:ligatures w14:val="none"/>
              </w:rPr>
              <w:t>Savybės</w:t>
            </w:r>
            <w:proofErr w:type="spellEnd"/>
          </w:p>
        </w:tc>
        <w:tc>
          <w:tcPr>
            <w:tcW w:w="3730" w:type="dxa"/>
            <w:shd w:val="clear" w:color="auto" w:fill="auto"/>
            <w:noWrap/>
            <w:vAlign w:val="bottom"/>
            <w:hideMark/>
          </w:tcPr>
          <w:p w14:paraId="49F034E7" w14:textId="77777777" w:rsidR="00672A96" w:rsidRPr="007E42CB" w:rsidRDefault="00672A96" w:rsidP="00470F52">
            <w:pPr>
              <w:rPr>
                <w:rFonts w:ascii="Times New Roman" w:hAnsi="Times New Roman"/>
                <w:b/>
                <w:bCs/>
                <w:color w:val="000000"/>
                <w:sz w:val="24"/>
                <w:lang w:val="en-US"/>
                <w14:ligatures w14:val="none"/>
              </w:rPr>
            </w:pPr>
            <w:proofErr w:type="spellStart"/>
            <w:r w:rsidRPr="007E42CB">
              <w:rPr>
                <w:rFonts w:ascii="Times New Roman" w:hAnsi="Times New Roman"/>
                <w:b/>
                <w:bCs/>
                <w:color w:val="000000"/>
                <w:sz w:val="24"/>
                <w:lang w:val="en-US"/>
                <w14:ligatures w14:val="none"/>
              </w:rPr>
              <w:t>Techniniai</w:t>
            </w:r>
            <w:proofErr w:type="spellEnd"/>
            <w:r w:rsidRPr="007E42CB">
              <w:rPr>
                <w:rFonts w:ascii="Times New Roman" w:hAnsi="Times New Roman"/>
                <w:b/>
                <w:bCs/>
                <w:color w:val="000000"/>
                <w:sz w:val="24"/>
                <w:lang w:val="en-US"/>
                <w14:ligatures w14:val="none"/>
              </w:rPr>
              <w:t xml:space="preserve"> </w:t>
            </w:r>
            <w:proofErr w:type="spellStart"/>
            <w:r w:rsidRPr="007E42CB">
              <w:rPr>
                <w:rFonts w:ascii="Times New Roman" w:hAnsi="Times New Roman"/>
                <w:b/>
                <w:bCs/>
                <w:color w:val="000000"/>
                <w:sz w:val="24"/>
                <w:lang w:val="en-US"/>
                <w14:ligatures w14:val="none"/>
              </w:rPr>
              <w:t>reikalavimai</w:t>
            </w:r>
            <w:proofErr w:type="spellEnd"/>
          </w:p>
        </w:tc>
      </w:tr>
      <w:tr w:rsidR="00672A96" w:rsidRPr="007E42CB" w14:paraId="2ECCB52D" w14:textId="77777777" w:rsidTr="00672A96">
        <w:trPr>
          <w:trHeight w:val="20"/>
          <w:jc w:val="center"/>
        </w:trPr>
        <w:tc>
          <w:tcPr>
            <w:tcW w:w="988" w:type="dxa"/>
          </w:tcPr>
          <w:p w14:paraId="78AD1895" w14:textId="7237D18E"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910" w:type="dxa"/>
            <w:shd w:val="clear" w:color="auto" w:fill="auto"/>
            <w:vAlign w:val="center"/>
            <w:hideMark/>
          </w:tcPr>
          <w:p w14:paraId="36FDB3ED" w14:textId="07BCFFC7"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Staklių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galingumas</w:t>
            </w:r>
            <w:proofErr w:type="spellEnd"/>
          </w:p>
        </w:tc>
        <w:tc>
          <w:tcPr>
            <w:tcW w:w="3730" w:type="dxa"/>
            <w:shd w:val="clear" w:color="auto" w:fill="auto"/>
            <w:noWrap/>
            <w:vAlign w:val="bottom"/>
            <w:hideMark/>
          </w:tcPr>
          <w:p w14:paraId="3DEC56DA"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80 t</w:t>
            </w:r>
          </w:p>
        </w:tc>
      </w:tr>
      <w:tr w:rsidR="00672A96" w:rsidRPr="007E42CB" w14:paraId="02D11D45" w14:textId="77777777" w:rsidTr="00672A96">
        <w:trPr>
          <w:trHeight w:val="20"/>
          <w:jc w:val="center"/>
        </w:trPr>
        <w:tc>
          <w:tcPr>
            <w:tcW w:w="988" w:type="dxa"/>
          </w:tcPr>
          <w:p w14:paraId="2574A851" w14:textId="626F29B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910" w:type="dxa"/>
            <w:shd w:val="clear" w:color="auto" w:fill="auto"/>
            <w:vAlign w:val="center"/>
            <w:hideMark/>
          </w:tcPr>
          <w:p w14:paraId="7E4F39DD" w14:textId="2394FB2D"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Lenkimo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ilgis</w:t>
            </w:r>
            <w:proofErr w:type="spellEnd"/>
          </w:p>
        </w:tc>
        <w:tc>
          <w:tcPr>
            <w:tcW w:w="3730" w:type="dxa"/>
            <w:shd w:val="clear" w:color="auto" w:fill="auto"/>
            <w:noWrap/>
            <w:vAlign w:val="bottom"/>
            <w:hideMark/>
          </w:tcPr>
          <w:p w14:paraId="406BCE2B"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1530 mm</w:t>
            </w:r>
          </w:p>
        </w:tc>
      </w:tr>
      <w:tr w:rsidR="00672A96" w:rsidRPr="007E42CB" w14:paraId="29F79E8E" w14:textId="77777777" w:rsidTr="00672A96">
        <w:trPr>
          <w:trHeight w:val="20"/>
          <w:jc w:val="center"/>
        </w:trPr>
        <w:tc>
          <w:tcPr>
            <w:tcW w:w="988" w:type="dxa"/>
          </w:tcPr>
          <w:p w14:paraId="0910F69D" w14:textId="5D9F8E45"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910" w:type="dxa"/>
            <w:shd w:val="clear" w:color="auto" w:fill="auto"/>
            <w:vAlign w:val="center"/>
            <w:hideMark/>
          </w:tcPr>
          <w:p w14:paraId="2B5C84C8" w14:textId="076A0365"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Atidarymas</w:t>
            </w:r>
            <w:proofErr w:type="spellEnd"/>
          </w:p>
        </w:tc>
        <w:tc>
          <w:tcPr>
            <w:tcW w:w="3730" w:type="dxa"/>
            <w:shd w:val="clear" w:color="auto" w:fill="auto"/>
            <w:noWrap/>
            <w:vAlign w:val="bottom"/>
            <w:hideMark/>
          </w:tcPr>
          <w:p w14:paraId="175EC6A6"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daugiau</w:t>
            </w:r>
            <w:proofErr w:type="spellEnd"/>
            <w:r w:rsidRPr="007E42CB">
              <w:rPr>
                <w:rFonts w:ascii="Times New Roman" w:hAnsi="Times New Roman"/>
                <w:color w:val="000000"/>
                <w:sz w:val="24"/>
                <w:lang w:val="en-US"/>
                <w14:ligatures w14:val="none"/>
              </w:rPr>
              <w:t xml:space="preserve"> 515 mm</w:t>
            </w:r>
          </w:p>
        </w:tc>
      </w:tr>
      <w:tr w:rsidR="00672A96" w:rsidRPr="007E42CB" w14:paraId="4FB7525E" w14:textId="77777777" w:rsidTr="00672A96">
        <w:trPr>
          <w:trHeight w:val="20"/>
          <w:jc w:val="center"/>
        </w:trPr>
        <w:tc>
          <w:tcPr>
            <w:tcW w:w="988" w:type="dxa"/>
          </w:tcPr>
          <w:p w14:paraId="03F4A0DD" w14:textId="4D21C98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910" w:type="dxa"/>
            <w:shd w:val="clear" w:color="auto" w:fill="auto"/>
            <w:vAlign w:val="center"/>
            <w:hideMark/>
          </w:tcPr>
          <w:p w14:paraId="1B8A75AB" w14:textId="6AD18BFF"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Atstumas</w:t>
            </w:r>
            <w:proofErr w:type="spellEnd"/>
            <w:r w:rsidRPr="007E42CB">
              <w:rPr>
                <w:rFonts w:ascii="Times New Roman" w:hAnsi="Times New Roman"/>
                <w:color w:val="000000"/>
                <w:sz w:val="24"/>
                <w:lang w:val="en-US"/>
                <w14:ligatures w14:val="none"/>
              </w:rPr>
              <w:t xml:space="preserve"> tarp </w:t>
            </w:r>
            <w:proofErr w:type="spellStart"/>
            <w:r w:rsidRPr="007E42CB">
              <w:rPr>
                <w:rFonts w:ascii="Times New Roman" w:hAnsi="Times New Roman"/>
                <w:color w:val="000000"/>
                <w:sz w:val="24"/>
                <w:lang w:val="en-US"/>
                <w14:ligatures w14:val="none"/>
              </w:rPr>
              <w:t>kolonų</w:t>
            </w:r>
            <w:proofErr w:type="spellEnd"/>
          </w:p>
        </w:tc>
        <w:tc>
          <w:tcPr>
            <w:tcW w:w="3730" w:type="dxa"/>
            <w:shd w:val="clear" w:color="auto" w:fill="auto"/>
            <w:noWrap/>
            <w:vAlign w:val="bottom"/>
            <w:hideMark/>
          </w:tcPr>
          <w:p w14:paraId="29D0F0E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daugiau</w:t>
            </w:r>
            <w:proofErr w:type="spellEnd"/>
            <w:r w:rsidRPr="007E42CB">
              <w:rPr>
                <w:rFonts w:ascii="Times New Roman" w:hAnsi="Times New Roman"/>
                <w:color w:val="000000"/>
                <w:sz w:val="24"/>
                <w:lang w:val="en-US"/>
                <w14:ligatures w14:val="none"/>
              </w:rPr>
              <w:t xml:space="preserve"> 1570 mm</w:t>
            </w:r>
          </w:p>
        </w:tc>
      </w:tr>
      <w:tr w:rsidR="00672A96" w:rsidRPr="007E42CB" w14:paraId="4A797017" w14:textId="77777777" w:rsidTr="00672A96">
        <w:trPr>
          <w:trHeight w:val="20"/>
          <w:jc w:val="center"/>
        </w:trPr>
        <w:tc>
          <w:tcPr>
            <w:tcW w:w="988" w:type="dxa"/>
          </w:tcPr>
          <w:p w14:paraId="5C9F1C2A" w14:textId="243D1F6E"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910" w:type="dxa"/>
            <w:shd w:val="clear" w:color="auto" w:fill="auto"/>
            <w:vAlign w:val="center"/>
            <w:hideMark/>
          </w:tcPr>
          <w:p w14:paraId="46DFC8AC" w14:textId="5ACBEF10"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Galinės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atramos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ašių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skaičius</w:t>
            </w:r>
            <w:proofErr w:type="spellEnd"/>
            <w:r w:rsidRPr="007E42CB">
              <w:rPr>
                <w:rFonts w:ascii="Times New Roman" w:hAnsi="Times New Roman"/>
                <w:color w:val="000000"/>
                <w:sz w:val="24"/>
                <w:lang w:val="en-US"/>
                <w14:ligatures w14:val="none"/>
              </w:rPr>
              <w:t xml:space="preserve"> (X1, X2, R1, R2, Z1, Z2)</w:t>
            </w:r>
          </w:p>
        </w:tc>
        <w:tc>
          <w:tcPr>
            <w:tcW w:w="3730" w:type="dxa"/>
            <w:shd w:val="clear" w:color="auto" w:fill="auto"/>
            <w:noWrap/>
            <w:vAlign w:val="center"/>
            <w:hideMark/>
          </w:tcPr>
          <w:p w14:paraId="1222573D"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6 </w:t>
            </w:r>
            <w:proofErr w:type="spellStart"/>
            <w:r w:rsidRPr="007E42CB">
              <w:rPr>
                <w:rFonts w:ascii="Times New Roman" w:hAnsi="Times New Roman"/>
                <w:color w:val="000000"/>
                <w:sz w:val="24"/>
                <w:lang w:val="en-US"/>
                <w14:ligatures w14:val="none"/>
              </w:rPr>
              <w:t>ašių</w:t>
            </w:r>
            <w:proofErr w:type="spellEnd"/>
          </w:p>
        </w:tc>
      </w:tr>
      <w:tr w:rsidR="00672A96" w:rsidRPr="007E42CB" w14:paraId="5C5229E3" w14:textId="77777777" w:rsidTr="00672A96">
        <w:trPr>
          <w:trHeight w:val="20"/>
          <w:jc w:val="center"/>
        </w:trPr>
        <w:tc>
          <w:tcPr>
            <w:tcW w:w="988" w:type="dxa"/>
          </w:tcPr>
          <w:p w14:paraId="6207051B" w14:textId="57EB7B34"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910" w:type="dxa"/>
            <w:shd w:val="clear" w:color="auto" w:fill="auto"/>
            <w:vAlign w:val="center"/>
            <w:hideMark/>
          </w:tcPr>
          <w:p w14:paraId="2FCDED49" w14:textId="5F0871EA"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X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3730" w:type="dxa"/>
            <w:shd w:val="clear" w:color="auto" w:fill="auto"/>
            <w:noWrap/>
            <w:vAlign w:val="bottom"/>
            <w:hideMark/>
          </w:tcPr>
          <w:p w14:paraId="0A14D59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300 mm</w:t>
            </w:r>
          </w:p>
        </w:tc>
      </w:tr>
      <w:tr w:rsidR="00672A96" w:rsidRPr="007E42CB" w14:paraId="38C124EA" w14:textId="77777777" w:rsidTr="00672A96">
        <w:trPr>
          <w:trHeight w:val="20"/>
          <w:jc w:val="center"/>
        </w:trPr>
        <w:tc>
          <w:tcPr>
            <w:tcW w:w="988" w:type="dxa"/>
          </w:tcPr>
          <w:p w14:paraId="58DE91E6" w14:textId="7FE2553A"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910" w:type="dxa"/>
            <w:shd w:val="clear" w:color="auto" w:fill="auto"/>
            <w:vAlign w:val="center"/>
            <w:hideMark/>
          </w:tcPr>
          <w:p w14:paraId="571DE03A" w14:textId="425BDA9D"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X </w:t>
            </w:r>
            <w:proofErr w:type="spellStart"/>
            <w:r w:rsidRPr="007E42CB">
              <w:rPr>
                <w:rFonts w:ascii="Times New Roman" w:hAnsi="Times New Roman"/>
                <w:color w:val="000000"/>
                <w:sz w:val="24"/>
                <w:lang w:val="en-US"/>
                <w14:ligatures w14:val="none"/>
              </w:rPr>
              <w:t>ašies</w:t>
            </w:r>
            <w:proofErr w:type="spellEnd"/>
          </w:p>
        </w:tc>
        <w:tc>
          <w:tcPr>
            <w:tcW w:w="3730" w:type="dxa"/>
            <w:shd w:val="clear" w:color="auto" w:fill="auto"/>
            <w:noWrap/>
            <w:vAlign w:val="bottom"/>
            <w:hideMark/>
          </w:tcPr>
          <w:p w14:paraId="302FE717"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1500 mm/s</w:t>
            </w:r>
          </w:p>
        </w:tc>
      </w:tr>
      <w:tr w:rsidR="00672A96" w:rsidRPr="007E42CB" w14:paraId="168BEE1B" w14:textId="77777777" w:rsidTr="00672A96">
        <w:trPr>
          <w:trHeight w:val="20"/>
          <w:jc w:val="center"/>
        </w:trPr>
        <w:tc>
          <w:tcPr>
            <w:tcW w:w="988" w:type="dxa"/>
          </w:tcPr>
          <w:p w14:paraId="4A91DE2B" w14:textId="28EC7C05"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910" w:type="dxa"/>
            <w:shd w:val="clear" w:color="auto" w:fill="auto"/>
            <w:vAlign w:val="center"/>
            <w:hideMark/>
          </w:tcPr>
          <w:p w14:paraId="64B1EA64" w14:textId="6D900EBA"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R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3730" w:type="dxa"/>
            <w:shd w:val="clear" w:color="auto" w:fill="auto"/>
            <w:noWrap/>
            <w:vAlign w:val="center"/>
            <w:hideMark/>
          </w:tcPr>
          <w:p w14:paraId="1879DFD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100 mm</w:t>
            </w:r>
          </w:p>
        </w:tc>
      </w:tr>
      <w:tr w:rsidR="00672A96" w:rsidRPr="007E42CB" w14:paraId="68BCE670" w14:textId="77777777" w:rsidTr="00672A96">
        <w:trPr>
          <w:trHeight w:val="20"/>
          <w:jc w:val="center"/>
        </w:trPr>
        <w:tc>
          <w:tcPr>
            <w:tcW w:w="988" w:type="dxa"/>
          </w:tcPr>
          <w:p w14:paraId="30F767C7" w14:textId="135E9FAA"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910" w:type="dxa"/>
            <w:shd w:val="clear" w:color="auto" w:fill="auto"/>
            <w:vAlign w:val="center"/>
            <w:hideMark/>
          </w:tcPr>
          <w:p w14:paraId="113A367D" w14:textId="59050757"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R </w:t>
            </w:r>
            <w:proofErr w:type="spellStart"/>
            <w:r w:rsidRPr="007E42CB">
              <w:rPr>
                <w:rFonts w:ascii="Times New Roman" w:hAnsi="Times New Roman"/>
                <w:color w:val="000000"/>
                <w:sz w:val="24"/>
                <w:lang w:val="en-US"/>
                <w14:ligatures w14:val="none"/>
              </w:rPr>
              <w:t>ašies</w:t>
            </w:r>
            <w:proofErr w:type="spellEnd"/>
          </w:p>
        </w:tc>
        <w:tc>
          <w:tcPr>
            <w:tcW w:w="3730" w:type="dxa"/>
            <w:shd w:val="clear" w:color="auto" w:fill="auto"/>
            <w:noWrap/>
            <w:vAlign w:val="bottom"/>
            <w:hideMark/>
          </w:tcPr>
          <w:p w14:paraId="0149012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500 mm/s</w:t>
            </w:r>
          </w:p>
        </w:tc>
      </w:tr>
      <w:tr w:rsidR="00672A96" w:rsidRPr="007E42CB" w14:paraId="581AE04D" w14:textId="77777777" w:rsidTr="00672A96">
        <w:trPr>
          <w:trHeight w:val="20"/>
          <w:jc w:val="center"/>
        </w:trPr>
        <w:tc>
          <w:tcPr>
            <w:tcW w:w="988" w:type="dxa"/>
          </w:tcPr>
          <w:p w14:paraId="3F379E1D" w14:textId="55C88E8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910" w:type="dxa"/>
            <w:shd w:val="clear" w:color="auto" w:fill="auto"/>
            <w:vAlign w:val="center"/>
            <w:hideMark/>
          </w:tcPr>
          <w:p w14:paraId="31E15146" w14:textId="1E550899"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Z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3730" w:type="dxa"/>
            <w:shd w:val="clear" w:color="auto" w:fill="auto"/>
            <w:noWrap/>
            <w:vAlign w:val="bottom"/>
            <w:hideMark/>
          </w:tcPr>
          <w:p w14:paraId="2BF7AFAA"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1455 mm</w:t>
            </w:r>
          </w:p>
        </w:tc>
      </w:tr>
      <w:tr w:rsidR="00672A96" w:rsidRPr="007E42CB" w14:paraId="39EBF38F" w14:textId="77777777" w:rsidTr="00672A96">
        <w:trPr>
          <w:trHeight w:val="20"/>
          <w:jc w:val="center"/>
        </w:trPr>
        <w:tc>
          <w:tcPr>
            <w:tcW w:w="988" w:type="dxa"/>
          </w:tcPr>
          <w:p w14:paraId="111A77EE" w14:textId="3BFCD756"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910" w:type="dxa"/>
            <w:shd w:val="clear" w:color="auto" w:fill="auto"/>
            <w:vAlign w:val="center"/>
            <w:hideMark/>
          </w:tcPr>
          <w:p w14:paraId="1A1BD81F" w14:textId="53B991C8"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Z </w:t>
            </w:r>
            <w:proofErr w:type="spellStart"/>
            <w:r w:rsidRPr="007E42CB">
              <w:rPr>
                <w:rFonts w:ascii="Times New Roman" w:hAnsi="Times New Roman"/>
                <w:color w:val="000000"/>
                <w:sz w:val="24"/>
                <w:lang w:val="en-US"/>
                <w14:ligatures w14:val="none"/>
              </w:rPr>
              <w:t>ašies</w:t>
            </w:r>
            <w:proofErr w:type="spellEnd"/>
          </w:p>
        </w:tc>
        <w:tc>
          <w:tcPr>
            <w:tcW w:w="3730" w:type="dxa"/>
            <w:shd w:val="clear" w:color="auto" w:fill="auto"/>
            <w:noWrap/>
            <w:vAlign w:val="bottom"/>
            <w:hideMark/>
          </w:tcPr>
          <w:p w14:paraId="393ED13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2000 mm/s</w:t>
            </w:r>
          </w:p>
        </w:tc>
      </w:tr>
      <w:tr w:rsidR="00672A96" w:rsidRPr="007E42CB" w14:paraId="787DD036" w14:textId="77777777" w:rsidTr="00672A96">
        <w:trPr>
          <w:trHeight w:val="20"/>
          <w:jc w:val="center"/>
        </w:trPr>
        <w:tc>
          <w:tcPr>
            <w:tcW w:w="988" w:type="dxa"/>
          </w:tcPr>
          <w:p w14:paraId="6CBCA3A1" w14:textId="7075A94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910" w:type="dxa"/>
            <w:shd w:val="clear" w:color="auto" w:fill="auto"/>
            <w:vAlign w:val="center"/>
            <w:hideMark/>
          </w:tcPr>
          <w:p w14:paraId="2BEB759D" w14:textId="3F77A9DF"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Tikslumas</w:t>
            </w:r>
            <w:proofErr w:type="spellEnd"/>
            <w:r w:rsidRPr="007E42CB">
              <w:rPr>
                <w:rFonts w:ascii="Times New Roman" w:hAnsi="Times New Roman"/>
                <w:color w:val="000000"/>
                <w:sz w:val="24"/>
                <w:lang w:val="en-US"/>
                <w14:ligatures w14:val="none"/>
              </w:rPr>
              <w:t xml:space="preserve"> Y </w:t>
            </w:r>
            <w:proofErr w:type="spellStart"/>
            <w:r w:rsidRPr="007E42CB">
              <w:rPr>
                <w:rFonts w:ascii="Times New Roman" w:hAnsi="Times New Roman"/>
                <w:color w:val="000000"/>
                <w:sz w:val="24"/>
                <w:lang w:val="en-US"/>
                <w14:ligatures w14:val="none"/>
              </w:rPr>
              <w:t>ašies</w:t>
            </w:r>
            <w:proofErr w:type="spellEnd"/>
          </w:p>
        </w:tc>
        <w:tc>
          <w:tcPr>
            <w:tcW w:w="3730" w:type="dxa"/>
            <w:shd w:val="clear" w:color="auto" w:fill="auto"/>
            <w:noWrap/>
            <w:vAlign w:val="bottom"/>
            <w:hideMark/>
          </w:tcPr>
          <w:p w14:paraId="030BD88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0.004 mm arba tiksliau</w:t>
            </w:r>
          </w:p>
        </w:tc>
      </w:tr>
      <w:tr w:rsidR="00672A96" w:rsidRPr="007E42CB" w14:paraId="57D5059D" w14:textId="77777777" w:rsidTr="00672A96">
        <w:trPr>
          <w:trHeight w:val="20"/>
          <w:jc w:val="center"/>
        </w:trPr>
        <w:tc>
          <w:tcPr>
            <w:tcW w:w="988" w:type="dxa"/>
          </w:tcPr>
          <w:p w14:paraId="3A2D8630" w14:textId="4AB9C333"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910" w:type="dxa"/>
            <w:shd w:val="clear" w:color="auto" w:fill="auto"/>
            <w:vAlign w:val="center"/>
            <w:hideMark/>
          </w:tcPr>
          <w:p w14:paraId="0DA9916C" w14:textId="1BDE4C9B"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Galinių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atramų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skaičius</w:t>
            </w:r>
            <w:proofErr w:type="spellEnd"/>
          </w:p>
        </w:tc>
        <w:tc>
          <w:tcPr>
            <w:tcW w:w="3730" w:type="dxa"/>
            <w:shd w:val="clear" w:color="auto" w:fill="auto"/>
            <w:noWrap/>
            <w:vAlign w:val="bottom"/>
            <w:hideMark/>
          </w:tcPr>
          <w:p w14:paraId="3D3C92B5"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4 atramos</w:t>
            </w:r>
          </w:p>
        </w:tc>
      </w:tr>
      <w:tr w:rsidR="00672A96" w:rsidRPr="007E42CB" w14:paraId="6779830B" w14:textId="77777777" w:rsidTr="00672A96">
        <w:trPr>
          <w:trHeight w:val="20"/>
          <w:jc w:val="center"/>
        </w:trPr>
        <w:tc>
          <w:tcPr>
            <w:tcW w:w="988" w:type="dxa"/>
          </w:tcPr>
          <w:p w14:paraId="2F1245F1" w14:textId="4AFD7E3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910" w:type="dxa"/>
            <w:shd w:val="clear" w:color="auto" w:fill="auto"/>
            <w:vAlign w:val="center"/>
            <w:hideMark/>
          </w:tcPr>
          <w:p w14:paraId="22454C67" w14:textId="7F81BBE5"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Viršutinio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įrankio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tvirtinimas</w:t>
            </w:r>
            <w:proofErr w:type="spellEnd"/>
            <w:r w:rsidRPr="007E42CB">
              <w:rPr>
                <w:rFonts w:ascii="Times New Roman" w:hAnsi="Times New Roman"/>
                <w:color w:val="000000"/>
                <w:sz w:val="24"/>
                <w:lang w:val="en-US"/>
                <w14:ligatures w14:val="none"/>
              </w:rPr>
              <w:t xml:space="preserve"> </w:t>
            </w:r>
          </w:p>
        </w:tc>
        <w:tc>
          <w:tcPr>
            <w:tcW w:w="3730" w:type="dxa"/>
            <w:shd w:val="clear" w:color="auto" w:fill="auto"/>
            <w:noWrap/>
            <w:vAlign w:val="bottom"/>
            <w:hideMark/>
          </w:tcPr>
          <w:p w14:paraId="5790C244"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r>
      <w:tr w:rsidR="00672A96" w:rsidRPr="007E42CB" w14:paraId="4BB42642" w14:textId="77777777" w:rsidTr="00672A96">
        <w:trPr>
          <w:trHeight w:val="20"/>
          <w:jc w:val="center"/>
        </w:trPr>
        <w:tc>
          <w:tcPr>
            <w:tcW w:w="988" w:type="dxa"/>
          </w:tcPr>
          <w:p w14:paraId="296C28F5" w14:textId="1D560711"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910" w:type="dxa"/>
            <w:shd w:val="clear" w:color="auto" w:fill="auto"/>
            <w:vAlign w:val="center"/>
            <w:hideMark/>
          </w:tcPr>
          <w:p w14:paraId="3BA51CC1" w14:textId="6B11EADE"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Apatinio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įrankio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tvirtinimas</w:t>
            </w:r>
            <w:proofErr w:type="spellEnd"/>
            <w:r w:rsidRPr="007E42CB">
              <w:rPr>
                <w:rFonts w:ascii="Times New Roman" w:hAnsi="Times New Roman"/>
                <w:color w:val="000000"/>
                <w:sz w:val="24"/>
                <w:lang w:val="en-US"/>
                <w14:ligatures w14:val="none"/>
              </w:rPr>
              <w:t xml:space="preserve"> </w:t>
            </w:r>
          </w:p>
        </w:tc>
        <w:tc>
          <w:tcPr>
            <w:tcW w:w="3730" w:type="dxa"/>
            <w:shd w:val="clear" w:color="auto" w:fill="auto"/>
            <w:noWrap/>
            <w:vAlign w:val="center"/>
            <w:hideMark/>
          </w:tcPr>
          <w:p w14:paraId="484CF732"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r>
      <w:tr w:rsidR="00672A96" w:rsidRPr="007E42CB" w14:paraId="04F9E6BC" w14:textId="77777777" w:rsidTr="00672A96">
        <w:trPr>
          <w:trHeight w:val="20"/>
          <w:jc w:val="center"/>
        </w:trPr>
        <w:tc>
          <w:tcPr>
            <w:tcW w:w="988" w:type="dxa"/>
          </w:tcPr>
          <w:p w14:paraId="0B0E15AB" w14:textId="78613318"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910" w:type="dxa"/>
            <w:shd w:val="clear" w:color="auto" w:fill="auto"/>
            <w:vAlign w:val="center"/>
            <w:hideMark/>
          </w:tcPr>
          <w:p w14:paraId="592C9DCC" w14:textId="356BFE78"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Papildoma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programinės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įrangos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licen</w:t>
            </w:r>
            <w:r>
              <w:rPr>
                <w:rFonts w:ascii="Times New Roman" w:hAnsi="Times New Roman"/>
                <w:color w:val="000000"/>
                <w:sz w:val="24"/>
                <w:lang w:val="en-US"/>
                <w14:ligatures w14:val="none"/>
              </w:rPr>
              <w:t>c</w:t>
            </w:r>
            <w:r w:rsidRPr="007E42CB">
              <w:rPr>
                <w:rFonts w:ascii="Times New Roman" w:hAnsi="Times New Roman"/>
                <w:color w:val="000000"/>
                <w:sz w:val="24"/>
                <w:lang w:val="en-US"/>
                <w14:ligatures w14:val="none"/>
              </w:rPr>
              <w:t>ija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lenkimo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planų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sudarymui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iš</w:t>
            </w:r>
            <w:proofErr w:type="spellEnd"/>
            <w:r w:rsidRPr="007E42CB">
              <w:rPr>
                <w:rFonts w:ascii="Times New Roman" w:hAnsi="Times New Roman"/>
                <w:color w:val="000000"/>
                <w:sz w:val="24"/>
                <w:lang w:val="en-US"/>
                <w14:ligatures w14:val="none"/>
              </w:rPr>
              <w:t xml:space="preserve"> 3D modelio ir susieta su programų lazeriniam pjovimui ruošimu.</w:t>
            </w:r>
          </w:p>
        </w:tc>
        <w:tc>
          <w:tcPr>
            <w:tcW w:w="3730" w:type="dxa"/>
            <w:shd w:val="clear" w:color="auto" w:fill="auto"/>
            <w:noWrap/>
            <w:vAlign w:val="center"/>
            <w:hideMark/>
          </w:tcPr>
          <w:p w14:paraId="1FAE8390" w14:textId="13973E35"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B339B0B" w14:textId="77777777" w:rsidTr="00672A96">
        <w:trPr>
          <w:trHeight w:val="20"/>
          <w:jc w:val="center"/>
        </w:trPr>
        <w:tc>
          <w:tcPr>
            <w:tcW w:w="988" w:type="dxa"/>
          </w:tcPr>
          <w:p w14:paraId="65CC3071" w14:textId="3A97344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910" w:type="dxa"/>
            <w:shd w:val="clear" w:color="auto" w:fill="auto"/>
            <w:vAlign w:val="center"/>
            <w:hideMark/>
          </w:tcPr>
          <w:p w14:paraId="02156F5A" w14:textId="5C1A3C84"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Pristatymas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instaliacija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derinimas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paleidimas</w:t>
            </w:r>
            <w:proofErr w:type="spellEnd"/>
            <w:r w:rsidR="00DC5E73">
              <w:rPr>
                <w:rFonts w:ascii="Times New Roman" w:hAnsi="Times New Roman"/>
                <w:color w:val="000000"/>
                <w:sz w:val="24"/>
                <w:lang w:val="en-US"/>
                <w14:ligatures w14:val="none"/>
              </w:rPr>
              <w:t xml:space="preserve">, </w:t>
            </w:r>
            <w:proofErr w:type="spellStart"/>
            <w:r w:rsidR="00DC5E73">
              <w:rPr>
                <w:rFonts w:ascii="Times New Roman" w:hAnsi="Times New Roman"/>
                <w:color w:val="000000"/>
                <w:sz w:val="24"/>
                <w:lang w:val="en-US"/>
                <w14:ligatures w14:val="none"/>
              </w:rPr>
              <w:t>mokymai</w:t>
            </w:r>
            <w:proofErr w:type="spellEnd"/>
          </w:p>
        </w:tc>
        <w:tc>
          <w:tcPr>
            <w:tcW w:w="3730" w:type="dxa"/>
            <w:shd w:val="clear" w:color="auto" w:fill="auto"/>
            <w:noWrap/>
            <w:vAlign w:val="center"/>
            <w:hideMark/>
          </w:tcPr>
          <w:p w14:paraId="0B5D73E4" w14:textId="1A0A158D" w:rsidR="00672A96" w:rsidRPr="007E42CB" w:rsidRDefault="00672A96" w:rsidP="00470F52">
            <w:pPr>
              <w:rPr>
                <w:rFonts w:ascii="Times New Roman" w:hAnsi="Times New Roman"/>
                <w:color w:val="000000"/>
                <w:sz w:val="24"/>
                <w:lang w:val="en-US"/>
                <w14:ligatures w14:val="none"/>
              </w:rPr>
            </w:pPr>
            <w:proofErr w:type="spellStart"/>
            <w:r>
              <w:rPr>
                <w:rFonts w:ascii="Times New Roman" w:hAnsi="Times New Roman"/>
                <w:color w:val="000000"/>
                <w:sz w:val="24"/>
                <w:lang w:val="en-US"/>
                <w14:ligatures w14:val="none"/>
              </w:rPr>
              <w:t>Privaloma</w:t>
            </w:r>
            <w:proofErr w:type="spellEnd"/>
          </w:p>
        </w:tc>
      </w:tr>
      <w:tr w:rsidR="00672A96" w:rsidRPr="007E42CB" w14:paraId="0B700587" w14:textId="77777777" w:rsidTr="00672A96">
        <w:trPr>
          <w:trHeight w:val="20"/>
          <w:jc w:val="center"/>
        </w:trPr>
        <w:tc>
          <w:tcPr>
            <w:tcW w:w="988" w:type="dxa"/>
          </w:tcPr>
          <w:p w14:paraId="62E195E8" w14:textId="7276424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910" w:type="dxa"/>
            <w:shd w:val="clear" w:color="auto" w:fill="auto"/>
            <w:vAlign w:val="center"/>
            <w:hideMark/>
          </w:tcPr>
          <w:p w14:paraId="25CFBBB9" w14:textId="656B5D27"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Atitikimas</w:t>
            </w:r>
            <w:proofErr w:type="spellEnd"/>
            <w:r w:rsidRPr="007E42CB">
              <w:rPr>
                <w:rFonts w:ascii="Times New Roman" w:hAnsi="Times New Roman"/>
                <w:color w:val="000000"/>
                <w:sz w:val="24"/>
                <w:lang w:val="en-US"/>
                <w14:ligatures w14:val="none"/>
              </w:rPr>
              <w:t xml:space="preserve"> CE </w:t>
            </w:r>
            <w:proofErr w:type="spellStart"/>
            <w:r w:rsidRPr="007E42CB">
              <w:rPr>
                <w:rFonts w:ascii="Times New Roman" w:hAnsi="Times New Roman"/>
                <w:color w:val="000000"/>
                <w:sz w:val="24"/>
                <w:lang w:val="en-US"/>
                <w14:ligatures w14:val="none"/>
              </w:rPr>
              <w:t>reikalavimams</w:t>
            </w:r>
            <w:proofErr w:type="spellEnd"/>
          </w:p>
        </w:tc>
        <w:tc>
          <w:tcPr>
            <w:tcW w:w="3730" w:type="dxa"/>
            <w:shd w:val="clear" w:color="auto" w:fill="auto"/>
            <w:noWrap/>
            <w:vAlign w:val="center"/>
            <w:hideMark/>
          </w:tcPr>
          <w:p w14:paraId="2D615E6B" w14:textId="52296FB4"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00024694" w14:textId="77777777" w:rsidTr="00672A96">
        <w:trPr>
          <w:trHeight w:val="20"/>
          <w:jc w:val="center"/>
        </w:trPr>
        <w:tc>
          <w:tcPr>
            <w:tcW w:w="988" w:type="dxa"/>
          </w:tcPr>
          <w:p w14:paraId="65EB1A31" w14:textId="43660151"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910" w:type="dxa"/>
            <w:shd w:val="clear" w:color="auto" w:fill="auto"/>
            <w:vAlign w:val="center"/>
            <w:hideMark/>
          </w:tcPr>
          <w:p w14:paraId="6390D549" w14:textId="0340BEF9"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Atlenkiamas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darbo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stalas</w:t>
            </w:r>
            <w:proofErr w:type="spellEnd"/>
            <w:r w:rsidRPr="007E42CB">
              <w:rPr>
                <w:rFonts w:ascii="Times New Roman" w:hAnsi="Times New Roman"/>
                <w:color w:val="000000"/>
                <w:sz w:val="24"/>
                <w:lang w:val="en-US"/>
                <w14:ligatures w14:val="none"/>
              </w:rPr>
              <w:t xml:space="preserve"> </w:t>
            </w:r>
          </w:p>
        </w:tc>
        <w:tc>
          <w:tcPr>
            <w:tcW w:w="3730" w:type="dxa"/>
            <w:shd w:val="clear" w:color="auto" w:fill="auto"/>
            <w:noWrap/>
            <w:vAlign w:val="center"/>
            <w:hideMark/>
          </w:tcPr>
          <w:p w14:paraId="46532D6B" w14:textId="4D68AAF3"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321A117E" w14:textId="77777777" w:rsidTr="00672A96">
        <w:trPr>
          <w:trHeight w:val="20"/>
          <w:jc w:val="center"/>
        </w:trPr>
        <w:tc>
          <w:tcPr>
            <w:tcW w:w="988" w:type="dxa"/>
          </w:tcPr>
          <w:p w14:paraId="6FB5A5CD" w14:textId="2A0970C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910" w:type="dxa"/>
            <w:shd w:val="clear" w:color="auto" w:fill="auto"/>
            <w:vAlign w:val="center"/>
            <w:hideMark/>
          </w:tcPr>
          <w:p w14:paraId="725A5409" w14:textId="0758AB70"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Valdymo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pultas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lietimui</w:t>
            </w:r>
            <w:proofErr w:type="spellEnd"/>
            <w:r w:rsidRPr="007E42CB">
              <w:rPr>
                <w:rFonts w:ascii="Times New Roman" w:hAnsi="Times New Roman"/>
                <w:color w:val="000000"/>
                <w:sz w:val="24"/>
                <w:lang w:val="en-US"/>
                <w14:ligatures w14:val="none"/>
              </w:rPr>
              <w:t xml:space="preserve"> jautriu ekranu</w:t>
            </w:r>
          </w:p>
        </w:tc>
        <w:tc>
          <w:tcPr>
            <w:tcW w:w="3730" w:type="dxa"/>
            <w:shd w:val="clear" w:color="auto" w:fill="auto"/>
            <w:noWrap/>
            <w:vAlign w:val="center"/>
            <w:hideMark/>
          </w:tcPr>
          <w:p w14:paraId="0E56C6E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mažesnis 22´´ (colių)</w:t>
            </w:r>
          </w:p>
        </w:tc>
      </w:tr>
      <w:tr w:rsidR="00672A96" w:rsidRPr="007E42CB" w14:paraId="1E8DFA35" w14:textId="77777777" w:rsidTr="00672A96">
        <w:trPr>
          <w:trHeight w:val="20"/>
          <w:jc w:val="center"/>
        </w:trPr>
        <w:tc>
          <w:tcPr>
            <w:tcW w:w="988" w:type="dxa"/>
          </w:tcPr>
          <w:p w14:paraId="7C7D5862" w14:textId="23A5CD80"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910" w:type="dxa"/>
            <w:shd w:val="clear" w:color="auto" w:fill="auto"/>
            <w:vAlign w:val="center"/>
            <w:hideMark/>
          </w:tcPr>
          <w:p w14:paraId="6049A9D1" w14:textId="15E49037"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Mobili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robotu ir įranga skirta darbui automatizuotam režime</w:t>
            </w:r>
          </w:p>
        </w:tc>
        <w:tc>
          <w:tcPr>
            <w:tcW w:w="3730" w:type="dxa"/>
            <w:shd w:val="clear" w:color="auto" w:fill="auto"/>
            <w:noWrap/>
            <w:vAlign w:val="center"/>
            <w:hideMark/>
          </w:tcPr>
          <w:p w14:paraId="0504A72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27A8E60C" w14:textId="77777777" w:rsidTr="00672A96">
        <w:trPr>
          <w:trHeight w:val="20"/>
          <w:jc w:val="center"/>
        </w:trPr>
        <w:tc>
          <w:tcPr>
            <w:tcW w:w="988" w:type="dxa"/>
          </w:tcPr>
          <w:p w14:paraId="7CF5E547" w14:textId="0E8DC2A0"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910" w:type="dxa"/>
            <w:shd w:val="clear" w:color="auto" w:fill="auto"/>
            <w:noWrap/>
            <w:vAlign w:val="bottom"/>
            <w:hideMark/>
          </w:tcPr>
          <w:p w14:paraId="47C49813" w14:textId="6FB48F99"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LED </w:t>
            </w:r>
            <w:proofErr w:type="spellStart"/>
            <w:r w:rsidRPr="007E42CB">
              <w:rPr>
                <w:rFonts w:ascii="Times New Roman" w:hAnsi="Times New Roman"/>
                <w:color w:val="000000"/>
                <w:sz w:val="24"/>
                <w:lang w:val="en-US"/>
                <w14:ligatures w14:val="none"/>
              </w:rPr>
              <w:t>apšvietimas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mobilaus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stotelėje</w:t>
            </w:r>
            <w:proofErr w:type="spellEnd"/>
          </w:p>
        </w:tc>
        <w:tc>
          <w:tcPr>
            <w:tcW w:w="3730" w:type="dxa"/>
            <w:shd w:val="clear" w:color="auto" w:fill="auto"/>
            <w:noWrap/>
            <w:vAlign w:val="center"/>
            <w:hideMark/>
          </w:tcPr>
          <w:p w14:paraId="5C0ADC0E"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D4B817F" w14:textId="77777777" w:rsidTr="00672A96">
        <w:trPr>
          <w:trHeight w:val="20"/>
          <w:jc w:val="center"/>
        </w:trPr>
        <w:tc>
          <w:tcPr>
            <w:tcW w:w="988" w:type="dxa"/>
          </w:tcPr>
          <w:p w14:paraId="75512113" w14:textId="30FB98B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910" w:type="dxa"/>
            <w:shd w:val="clear" w:color="auto" w:fill="auto"/>
            <w:vAlign w:val="bottom"/>
            <w:hideMark/>
          </w:tcPr>
          <w:p w14:paraId="158E0F7D" w14:textId="0069C903"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Mobilaus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apsauginėmis</w:t>
            </w:r>
            <w:r w:rsidRPr="007E42CB">
              <w:rPr>
                <w:rFonts w:ascii="Times New Roman" w:hAnsi="Times New Roman"/>
                <w:color w:val="000000"/>
                <w:sz w:val="24"/>
                <w:lang w:val="en-US"/>
                <w14:ligatures w14:val="none"/>
              </w:rPr>
              <w:br/>
              <w:t>durelėmis saugiam prijungimui prie lenkimo staklių</w:t>
            </w:r>
          </w:p>
        </w:tc>
        <w:tc>
          <w:tcPr>
            <w:tcW w:w="3730" w:type="dxa"/>
            <w:shd w:val="clear" w:color="auto" w:fill="auto"/>
            <w:noWrap/>
            <w:vAlign w:val="center"/>
            <w:hideMark/>
          </w:tcPr>
          <w:p w14:paraId="05F4D99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A45AC24" w14:textId="77777777" w:rsidTr="00672A96">
        <w:trPr>
          <w:trHeight w:val="20"/>
          <w:jc w:val="center"/>
        </w:trPr>
        <w:tc>
          <w:tcPr>
            <w:tcW w:w="988" w:type="dxa"/>
          </w:tcPr>
          <w:p w14:paraId="6766F46A" w14:textId="719B3E1F"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910" w:type="dxa"/>
            <w:shd w:val="clear" w:color="auto" w:fill="auto"/>
            <w:vAlign w:val="center"/>
            <w:hideMark/>
          </w:tcPr>
          <w:p w14:paraId="74B3953D" w14:textId="446EBD74" w:rsidR="00672A96" w:rsidRPr="007E42CB" w:rsidRDefault="00672A96" w:rsidP="00470F52">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Garantija</w:t>
            </w:r>
            <w:proofErr w:type="spellEnd"/>
            <w:r w:rsidRPr="007E42CB">
              <w:rPr>
                <w:rFonts w:ascii="Times New Roman" w:hAnsi="Times New Roman"/>
                <w:color w:val="000000"/>
                <w:sz w:val="24"/>
                <w:lang w:val="en-US"/>
                <w14:ligatures w14:val="none"/>
              </w:rPr>
              <w:t xml:space="preserve"> </w:t>
            </w:r>
          </w:p>
        </w:tc>
        <w:tc>
          <w:tcPr>
            <w:tcW w:w="3730" w:type="dxa"/>
            <w:shd w:val="clear" w:color="auto" w:fill="auto"/>
            <w:vAlign w:val="center"/>
            <w:hideMark/>
          </w:tcPr>
          <w:p w14:paraId="28713687"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trumpesnė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nei</w:t>
            </w:r>
            <w:proofErr w:type="spellEnd"/>
            <w:r w:rsidRPr="007E42CB">
              <w:rPr>
                <w:rFonts w:ascii="Times New Roman" w:hAnsi="Times New Roman"/>
                <w:color w:val="000000"/>
                <w:sz w:val="24"/>
                <w:lang w:val="en-US"/>
                <w14:ligatures w14:val="none"/>
              </w:rPr>
              <w:t xml:space="preserve"> 12 </w:t>
            </w:r>
            <w:proofErr w:type="spellStart"/>
            <w:r w:rsidRPr="007E42CB">
              <w:rPr>
                <w:rFonts w:ascii="Times New Roman" w:hAnsi="Times New Roman"/>
                <w:color w:val="000000"/>
                <w:sz w:val="24"/>
                <w:lang w:val="en-US"/>
                <w14:ligatures w14:val="none"/>
              </w:rPr>
              <w:t>mėn</w:t>
            </w:r>
            <w:proofErr w:type="spellEnd"/>
            <w:r w:rsidRPr="007E42CB">
              <w:rPr>
                <w:rFonts w:ascii="Times New Roman" w:hAnsi="Times New Roman"/>
                <w:color w:val="000000"/>
                <w:sz w:val="24"/>
                <w:lang w:val="en-US"/>
                <w14:ligatures w14:val="none"/>
              </w:rPr>
              <w:t>.</w:t>
            </w:r>
          </w:p>
        </w:tc>
      </w:tr>
    </w:tbl>
    <w:p w14:paraId="0D0793E6" w14:textId="61177558" w:rsidR="00244425" w:rsidRDefault="00244425">
      <w:pPr>
        <w:spacing w:after="160" w:line="259" w:lineRule="auto"/>
        <w:rPr>
          <w:rFonts w:ascii="Times New Roman" w:hAnsi="Times New Roman"/>
        </w:rPr>
      </w:pPr>
    </w:p>
    <w:p w14:paraId="4611A519" w14:textId="77777777" w:rsidR="00470F52" w:rsidRDefault="00470F52" w:rsidP="007105C0">
      <w:pPr>
        <w:jc w:val="right"/>
        <w:rPr>
          <w:rFonts w:ascii="Times New Roman" w:hAnsi="Times New Roman"/>
          <w:sz w:val="22"/>
          <w:szCs w:val="22"/>
        </w:rPr>
      </w:pPr>
    </w:p>
    <w:p w14:paraId="0EA65B10" w14:textId="77777777" w:rsidR="00470F52" w:rsidRDefault="00470F52" w:rsidP="007105C0">
      <w:pPr>
        <w:jc w:val="right"/>
        <w:rPr>
          <w:rFonts w:ascii="Times New Roman" w:hAnsi="Times New Roman"/>
          <w:sz w:val="22"/>
          <w:szCs w:val="22"/>
        </w:rPr>
      </w:pPr>
    </w:p>
    <w:p w14:paraId="63B4B4F3" w14:textId="77777777" w:rsidR="00470F52" w:rsidRDefault="00470F52" w:rsidP="007105C0">
      <w:pPr>
        <w:jc w:val="right"/>
        <w:rPr>
          <w:rFonts w:ascii="Times New Roman" w:hAnsi="Times New Roman"/>
          <w:sz w:val="22"/>
          <w:szCs w:val="22"/>
        </w:rPr>
      </w:pPr>
    </w:p>
    <w:p w14:paraId="4D832E27" w14:textId="77777777" w:rsidR="00470F52" w:rsidRDefault="00470F52" w:rsidP="007105C0">
      <w:pPr>
        <w:jc w:val="right"/>
        <w:rPr>
          <w:rFonts w:ascii="Times New Roman" w:hAnsi="Times New Roman"/>
          <w:sz w:val="22"/>
          <w:szCs w:val="22"/>
        </w:rPr>
      </w:pPr>
    </w:p>
    <w:p w14:paraId="3CCEB6B2" w14:textId="77777777" w:rsidR="00470F52" w:rsidRDefault="00470F52" w:rsidP="007105C0">
      <w:pPr>
        <w:jc w:val="right"/>
        <w:rPr>
          <w:rFonts w:ascii="Times New Roman" w:hAnsi="Times New Roman"/>
          <w:sz w:val="22"/>
          <w:szCs w:val="22"/>
        </w:rPr>
      </w:pPr>
    </w:p>
    <w:p w14:paraId="784D5A16" w14:textId="77777777" w:rsidR="00470F52" w:rsidRDefault="00470F52" w:rsidP="007105C0">
      <w:pPr>
        <w:jc w:val="right"/>
        <w:rPr>
          <w:rFonts w:ascii="Times New Roman" w:hAnsi="Times New Roman"/>
          <w:sz w:val="22"/>
          <w:szCs w:val="22"/>
        </w:rPr>
      </w:pPr>
    </w:p>
    <w:p w14:paraId="129AC8B9" w14:textId="77777777" w:rsidR="00470F52" w:rsidRDefault="00470F52" w:rsidP="007105C0">
      <w:pPr>
        <w:jc w:val="right"/>
        <w:rPr>
          <w:rFonts w:ascii="Times New Roman" w:hAnsi="Times New Roman"/>
          <w:sz w:val="22"/>
          <w:szCs w:val="22"/>
        </w:rPr>
      </w:pPr>
    </w:p>
    <w:p w14:paraId="1346A127" w14:textId="77777777" w:rsidR="00470F52" w:rsidRDefault="00470F52" w:rsidP="007105C0">
      <w:pPr>
        <w:jc w:val="right"/>
        <w:rPr>
          <w:rFonts w:ascii="Times New Roman" w:hAnsi="Times New Roman"/>
          <w:sz w:val="22"/>
          <w:szCs w:val="22"/>
        </w:rPr>
      </w:pPr>
    </w:p>
    <w:p w14:paraId="1970811F" w14:textId="77777777" w:rsidR="00470F52" w:rsidRDefault="00470F52" w:rsidP="007105C0">
      <w:pPr>
        <w:jc w:val="right"/>
        <w:rPr>
          <w:rFonts w:ascii="Times New Roman" w:hAnsi="Times New Roman"/>
          <w:sz w:val="22"/>
          <w:szCs w:val="22"/>
        </w:rPr>
      </w:pPr>
    </w:p>
    <w:p w14:paraId="4EB31BD1" w14:textId="77777777" w:rsidR="00470F52" w:rsidRDefault="00470F52" w:rsidP="007105C0">
      <w:pPr>
        <w:jc w:val="right"/>
        <w:rPr>
          <w:rFonts w:ascii="Times New Roman" w:hAnsi="Times New Roman"/>
          <w:sz w:val="22"/>
          <w:szCs w:val="22"/>
        </w:rPr>
      </w:pPr>
    </w:p>
    <w:p w14:paraId="360F8161" w14:textId="77777777" w:rsidR="00470F52" w:rsidRDefault="00470F52" w:rsidP="007105C0">
      <w:pPr>
        <w:jc w:val="right"/>
        <w:rPr>
          <w:rFonts w:ascii="Times New Roman" w:hAnsi="Times New Roman"/>
          <w:sz w:val="22"/>
          <w:szCs w:val="22"/>
        </w:rPr>
      </w:pPr>
    </w:p>
    <w:p w14:paraId="2D69B8C4" w14:textId="483F0E2C" w:rsidR="000524FC" w:rsidRPr="00EA60B8" w:rsidRDefault="007105C0" w:rsidP="007105C0">
      <w:pPr>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2</w:t>
      </w:r>
    </w:p>
    <w:p w14:paraId="4BE20DF8" w14:textId="77777777" w:rsidR="000524FC" w:rsidRDefault="000524FC" w:rsidP="000524FC">
      <w:pPr>
        <w:jc w:val="both"/>
      </w:pPr>
    </w:p>
    <w:p w14:paraId="3A3EC9F9" w14:textId="77777777" w:rsidR="000524FC" w:rsidRPr="00EA60B8" w:rsidRDefault="000524FC" w:rsidP="000524FC">
      <w:pPr>
        <w:jc w:val="center"/>
        <w:rPr>
          <w:rFonts w:ascii="Times New Roman" w:hAnsi="Times New Roman"/>
          <w:b/>
          <w:sz w:val="22"/>
          <w:szCs w:val="22"/>
        </w:rPr>
      </w:pPr>
      <w:r w:rsidRPr="00EA60B8">
        <w:rPr>
          <w:rFonts w:ascii="Times New Roman" w:hAnsi="Times New Roman"/>
          <w:b/>
          <w:sz w:val="22"/>
          <w:szCs w:val="22"/>
        </w:rPr>
        <w:t>PASIŪLYMAS</w:t>
      </w:r>
    </w:p>
    <w:p w14:paraId="15D717FF" w14:textId="2A2AF5E7" w:rsidR="000524FC" w:rsidRPr="00EA60B8" w:rsidRDefault="000524FC" w:rsidP="000524FC">
      <w:pPr>
        <w:jc w:val="center"/>
        <w:rPr>
          <w:rFonts w:ascii="Times New Roman" w:hAnsi="Times New Roman"/>
          <w:i/>
          <w:sz w:val="22"/>
          <w:szCs w:val="22"/>
        </w:rPr>
      </w:pPr>
      <w:r w:rsidRPr="00EA60B8">
        <w:rPr>
          <w:rFonts w:ascii="Times New Roman" w:hAnsi="Times New Roman"/>
          <w:b/>
          <w:sz w:val="22"/>
          <w:szCs w:val="22"/>
        </w:rPr>
        <w:t xml:space="preserve">DĖL </w:t>
      </w:r>
      <w:r w:rsidR="00ED09BB">
        <w:rPr>
          <w:rFonts w:ascii="Times New Roman" w:hAnsi="Times New Roman"/>
          <w:b/>
          <w:sz w:val="22"/>
          <w:szCs w:val="22"/>
        </w:rPr>
        <w:t xml:space="preserve">MAŽŲ </w:t>
      </w:r>
      <w:r w:rsidRPr="00EA60B8">
        <w:rPr>
          <w:rFonts w:ascii="Times New Roman" w:hAnsi="Times New Roman"/>
          <w:b/>
          <w:caps/>
          <w:sz w:val="22"/>
          <w:szCs w:val="22"/>
        </w:rPr>
        <w:t>lenkimo staklIŲ</w:t>
      </w:r>
      <w:r w:rsidR="00ED09BB">
        <w:rPr>
          <w:rFonts w:ascii="Times New Roman" w:hAnsi="Times New Roman"/>
          <w:b/>
          <w:caps/>
          <w:sz w:val="22"/>
          <w:szCs w:val="22"/>
        </w:rPr>
        <w:t xml:space="preserve"> SU ROBOTU</w:t>
      </w:r>
      <w:r w:rsidRPr="00EA60B8">
        <w:rPr>
          <w:rFonts w:ascii="Times New Roman" w:hAnsi="Times New Roman"/>
          <w:b/>
          <w:caps/>
          <w:sz w:val="22"/>
          <w:szCs w:val="22"/>
        </w:rPr>
        <w:t xml:space="preserve"> PIRKIMO</w:t>
      </w:r>
    </w:p>
    <w:p w14:paraId="77C05080" w14:textId="77777777" w:rsidR="000524FC" w:rsidRPr="000524FC" w:rsidRDefault="000524FC" w:rsidP="000524FC">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524FC" w:rsidRPr="000524FC" w14:paraId="6A43192C" w14:textId="77777777" w:rsidTr="00370339">
        <w:tc>
          <w:tcPr>
            <w:tcW w:w="2640" w:type="dxa"/>
            <w:tcBorders>
              <w:bottom w:val="single" w:sz="4" w:space="0" w:color="auto"/>
            </w:tcBorders>
          </w:tcPr>
          <w:p w14:paraId="27DD278D" w14:textId="77777777" w:rsidR="000524FC" w:rsidRPr="000524FC" w:rsidRDefault="000524FC" w:rsidP="00370339">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0524FC" w:rsidRPr="000524FC" w14:paraId="76481A3D" w14:textId="77777777" w:rsidTr="00370339">
        <w:tc>
          <w:tcPr>
            <w:tcW w:w="2640" w:type="dxa"/>
            <w:tcBorders>
              <w:top w:val="single" w:sz="4" w:space="0" w:color="auto"/>
              <w:bottom w:val="nil"/>
            </w:tcBorders>
          </w:tcPr>
          <w:p w14:paraId="2B299BBB" w14:textId="77777777" w:rsidR="000524FC" w:rsidRPr="000524FC" w:rsidRDefault="000524FC" w:rsidP="00370339">
            <w:pPr>
              <w:jc w:val="center"/>
              <w:rPr>
                <w:rFonts w:ascii="Times New Roman" w:hAnsi="Times New Roman"/>
                <w:i/>
              </w:rPr>
            </w:pPr>
            <w:r w:rsidRPr="000524FC">
              <w:rPr>
                <w:rFonts w:ascii="Times New Roman" w:hAnsi="Times New Roman"/>
                <w:i/>
              </w:rPr>
              <w:t>data</w:t>
            </w:r>
          </w:p>
        </w:tc>
      </w:tr>
      <w:tr w:rsidR="000524FC" w:rsidRPr="000524FC" w14:paraId="3B661E4B" w14:textId="77777777" w:rsidTr="00370339">
        <w:tc>
          <w:tcPr>
            <w:tcW w:w="2640" w:type="dxa"/>
            <w:tcBorders>
              <w:bottom w:val="single" w:sz="4" w:space="0" w:color="auto"/>
            </w:tcBorders>
          </w:tcPr>
          <w:p w14:paraId="47239709" w14:textId="77777777" w:rsidR="000524FC" w:rsidRPr="000524FC" w:rsidRDefault="000524FC" w:rsidP="00370339">
            <w:pPr>
              <w:jc w:val="center"/>
              <w:rPr>
                <w:rFonts w:ascii="Times New Roman" w:hAnsi="Times New Roman"/>
              </w:rPr>
            </w:pPr>
          </w:p>
        </w:tc>
      </w:tr>
      <w:tr w:rsidR="000524FC" w:rsidRPr="000524FC" w14:paraId="6FADA53D" w14:textId="77777777" w:rsidTr="00370339">
        <w:tc>
          <w:tcPr>
            <w:tcW w:w="2640" w:type="dxa"/>
            <w:tcBorders>
              <w:top w:val="single" w:sz="4" w:space="0" w:color="auto"/>
            </w:tcBorders>
          </w:tcPr>
          <w:p w14:paraId="57A4FDE9" w14:textId="77777777" w:rsidR="000524FC" w:rsidRPr="000524FC" w:rsidRDefault="000524FC" w:rsidP="00370339">
            <w:pPr>
              <w:jc w:val="center"/>
              <w:rPr>
                <w:rFonts w:ascii="Times New Roman" w:hAnsi="Times New Roman"/>
                <w:i/>
              </w:rPr>
            </w:pPr>
            <w:r w:rsidRPr="000524FC">
              <w:rPr>
                <w:rFonts w:ascii="Times New Roman" w:hAnsi="Times New Roman"/>
                <w:i/>
              </w:rPr>
              <w:t>Vieta</w:t>
            </w:r>
          </w:p>
        </w:tc>
      </w:tr>
    </w:tbl>
    <w:p w14:paraId="73A90DF1" w14:textId="77777777" w:rsidR="000524FC" w:rsidRPr="000524FC" w:rsidRDefault="000524FC" w:rsidP="000524FC">
      <w:pPr>
        <w:jc w:val="center"/>
        <w:rPr>
          <w:rFonts w:ascii="Times New Roman" w:hAnsi="Times New Roman"/>
        </w:rPr>
      </w:pPr>
    </w:p>
    <w:p w14:paraId="3788CF43" w14:textId="77777777" w:rsidR="000524FC" w:rsidRPr="000524FC" w:rsidRDefault="000524FC" w:rsidP="000524F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524FC" w:rsidRPr="00F81177" w14:paraId="428B7891" w14:textId="77777777" w:rsidTr="00370339">
        <w:tc>
          <w:tcPr>
            <w:tcW w:w="4644" w:type="dxa"/>
          </w:tcPr>
          <w:p w14:paraId="62522A36" w14:textId="3ADDF98B" w:rsidR="000524FC" w:rsidRPr="00F81177" w:rsidRDefault="00F81177" w:rsidP="00370339">
            <w:pPr>
              <w:jc w:val="both"/>
              <w:rPr>
                <w:rFonts w:ascii="Times New Roman" w:hAnsi="Times New Roman"/>
                <w:sz w:val="22"/>
                <w:szCs w:val="22"/>
              </w:rPr>
            </w:pPr>
            <w:r>
              <w:rPr>
                <w:rFonts w:ascii="Times New Roman" w:hAnsi="Times New Roman"/>
                <w:sz w:val="22"/>
                <w:szCs w:val="22"/>
              </w:rPr>
              <w:t>Tiekėjo pavadinimas</w:t>
            </w:r>
          </w:p>
        </w:tc>
        <w:tc>
          <w:tcPr>
            <w:tcW w:w="5211" w:type="dxa"/>
          </w:tcPr>
          <w:p w14:paraId="052A4AFD" w14:textId="77777777" w:rsidR="000524FC" w:rsidRPr="00F81177" w:rsidRDefault="000524FC" w:rsidP="00370339">
            <w:pPr>
              <w:jc w:val="both"/>
              <w:rPr>
                <w:rFonts w:ascii="Times New Roman" w:hAnsi="Times New Roman"/>
                <w:sz w:val="22"/>
                <w:szCs w:val="22"/>
              </w:rPr>
            </w:pPr>
          </w:p>
        </w:tc>
      </w:tr>
      <w:tr w:rsidR="000524FC" w:rsidRPr="00F81177" w14:paraId="1F3154B0" w14:textId="77777777" w:rsidTr="00370339">
        <w:tc>
          <w:tcPr>
            <w:tcW w:w="4644" w:type="dxa"/>
          </w:tcPr>
          <w:p w14:paraId="593D048E" w14:textId="70BB1B9D" w:rsidR="000524FC" w:rsidRPr="00F81177" w:rsidRDefault="00F81177" w:rsidP="00370339">
            <w:pPr>
              <w:jc w:val="both"/>
              <w:rPr>
                <w:rFonts w:ascii="Times New Roman" w:hAnsi="Times New Roman"/>
                <w:sz w:val="22"/>
                <w:szCs w:val="22"/>
              </w:rPr>
            </w:pPr>
            <w:r>
              <w:rPr>
                <w:rFonts w:ascii="Times New Roman" w:hAnsi="Times New Roman"/>
                <w:sz w:val="22"/>
                <w:szCs w:val="22"/>
              </w:rPr>
              <w:t>Tiekėjo adresas</w:t>
            </w:r>
          </w:p>
        </w:tc>
        <w:tc>
          <w:tcPr>
            <w:tcW w:w="5211" w:type="dxa"/>
          </w:tcPr>
          <w:p w14:paraId="14E48E3C" w14:textId="77777777" w:rsidR="000524FC" w:rsidRPr="00F81177" w:rsidRDefault="000524FC" w:rsidP="00370339">
            <w:pPr>
              <w:jc w:val="both"/>
              <w:rPr>
                <w:rFonts w:ascii="Times New Roman" w:hAnsi="Times New Roman"/>
                <w:sz w:val="22"/>
                <w:szCs w:val="22"/>
              </w:rPr>
            </w:pPr>
          </w:p>
        </w:tc>
      </w:tr>
      <w:tr w:rsidR="000524FC" w:rsidRPr="00F81177" w14:paraId="46E06443" w14:textId="77777777" w:rsidTr="00370339">
        <w:tc>
          <w:tcPr>
            <w:tcW w:w="4644" w:type="dxa"/>
          </w:tcPr>
          <w:p w14:paraId="428AA2F4" w14:textId="77777777" w:rsidR="000524FC" w:rsidRPr="00F81177" w:rsidRDefault="000524FC" w:rsidP="00370339">
            <w:pPr>
              <w:jc w:val="both"/>
              <w:rPr>
                <w:rFonts w:ascii="Times New Roman" w:hAnsi="Times New Roman"/>
                <w:sz w:val="22"/>
                <w:szCs w:val="22"/>
              </w:rPr>
            </w:pPr>
            <w:r w:rsidRPr="00F81177">
              <w:rPr>
                <w:rFonts w:ascii="Times New Roman" w:hAnsi="Times New Roman"/>
                <w:sz w:val="22"/>
                <w:szCs w:val="22"/>
              </w:rPr>
              <w:t>Už pasiūlymą atsakingo asmens vardas, pavardė</w:t>
            </w:r>
          </w:p>
        </w:tc>
        <w:tc>
          <w:tcPr>
            <w:tcW w:w="5211" w:type="dxa"/>
          </w:tcPr>
          <w:p w14:paraId="5B9A3B43" w14:textId="77777777" w:rsidR="000524FC" w:rsidRPr="00F81177" w:rsidRDefault="000524FC" w:rsidP="00370339">
            <w:pPr>
              <w:jc w:val="both"/>
              <w:rPr>
                <w:rFonts w:ascii="Times New Roman" w:hAnsi="Times New Roman"/>
                <w:sz w:val="22"/>
                <w:szCs w:val="22"/>
              </w:rPr>
            </w:pPr>
          </w:p>
        </w:tc>
      </w:tr>
      <w:tr w:rsidR="000524FC" w:rsidRPr="00F81177" w14:paraId="72EF8961" w14:textId="77777777" w:rsidTr="00370339">
        <w:tc>
          <w:tcPr>
            <w:tcW w:w="4644" w:type="dxa"/>
          </w:tcPr>
          <w:p w14:paraId="45672110" w14:textId="551F593C" w:rsidR="000524FC" w:rsidRPr="00F81177" w:rsidRDefault="00F81177" w:rsidP="00370339">
            <w:pPr>
              <w:jc w:val="both"/>
              <w:rPr>
                <w:rFonts w:ascii="Times New Roman" w:hAnsi="Times New Roman"/>
                <w:sz w:val="22"/>
                <w:szCs w:val="22"/>
              </w:rPr>
            </w:pPr>
            <w:r>
              <w:rPr>
                <w:rFonts w:ascii="Times New Roman" w:hAnsi="Times New Roman"/>
                <w:sz w:val="22"/>
                <w:szCs w:val="22"/>
              </w:rPr>
              <w:t>Telefono numeris</w:t>
            </w:r>
          </w:p>
        </w:tc>
        <w:tc>
          <w:tcPr>
            <w:tcW w:w="5211" w:type="dxa"/>
          </w:tcPr>
          <w:p w14:paraId="206C39BB" w14:textId="77777777" w:rsidR="000524FC" w:rsidRPr="00F81177" w:rsidRDefault="000524FC" w:rsidP="00370339">
            <w:pPr>
              <w:jc w:val="both"/>
              <w:rPr>
                <w:rFonts w:ascii="Times New Roman" w:hAnsi="Times New Roman"/>
                <w:sz w:val="22"/>
                <w:szCs w:val="22"/>
              </w:rPr>
            </w:pPr>
          </w:p>
        </w:tc>
      </w:tr>
      <w:tr w:rsidR="000524FC" w:rsidRPr="00F81177" w14:paraId="5395620A" w14:textId="77777777" w:rsidTr="00370339">
        <w:tc>
          <w:tcPr>
            <w:tcW w:w="4644" w:type="dxa"/>
          </w:tcPr>
          <w:p w14:paraId="58B1AB1A" w14:textId="2EAF2EBC" w:rsidR="000524FC" w:rsidRPr="00F81177" w:rsidRDefault="00F81177" w:rsidP="00370339">
            <w:pPr>
              <w:jc w:val="both"/>
              <w:rPr>
                <w:rFonts w:ascii="Times New Roman" w:hAnsi="Times New Roman"/>
                <w:sz w:val="22"/>
                <w:szCs w:val="22"/>
              </w:rPr>
            </w:pPr>
            <w:r>
              <w:rPr>
                <w:rFonts w:ascii="Times New Roman" w:hAnsi="Times New Roman"/>
                <w:sz w:val="22"/>
                <w:szCs w:val="22"/>
              </w:rPr>
              <w:t>El. pašto adresas</w:t>
            </w:r>
          </w:p>
        </w:tc>
        <w:tc>
          <w:tcPr>
            <w:tcW w:w="5211" w:type="dxa"/>
          </w:tcPr>
          <w:p w14:paraId="32FDF464" w14:textId="77777777" w:rsidR="000524FC" w:rsidRPr="00F81177" w:rsidRDefault="000524FC" w:rsidP="00370339">
            <w:pPr>
              <w:jc w:val="both"/>
              <w:rPr>
                <w:rFonts w:ascii="Times New Roman" w:hAnsi="Times New Roman"/>
                <w:sz w:val="22"/>
                <w:szCs w:val="22"/>
              </w:rPr>
            </w:pPr>
          </w:p>
        </w:tc>
      </w:tr>
    </w:tbl>
    <w:p w14:paraId="24DEFEF0" w14:textId="77777777" w:rsidR="000524FC" w:rsidRPr="000524FC" w:rsidRDefault="000524FC" w:rsidP="000524FC">
      <w:pPr>
        <w:jc w:val="both"/>
        <w:rPr>
          <w:rFonts w:ascii="Times New Roman" w:hAnsi="Times New Roman"/>
        </w:rPr>
      </w:pPr>
    </w:p>
    <w:p w14:paraId="19E706D8" w14:textId="77777777"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Šiuo pasiūlymu pažymime, kad sutinkame su visomis pirkimo sąlygomis, nustatytomis:</w:t>
      </w:r>
    </w:p>
    <w:p w14:paraId="4EFE5526" w14:textId="3A3FA768" w:rsidR="000524FC" w:rsidRPr="00EA60B8" w:rsidRDefault="000524FC" w:rsidP="000524FC">
      <w:pPr>
        <w:widowControl w:val="0"/>
        <w:tabs>
          <w:tab w:val="left" w:pos="0"/>
        </w:tabs>
        <w:ind w:firstLine="720"/>
        <w:jc w:val="both"/>
        <w:rPr>
          <w:rFonts w:ascii="Times New Roman" w:hAnsi="Times New Roman"/>
          <w:sz w:val="22"/>
          <w:szCs w:val="22"/>
        </w:rPr>
      </w:pPr>
      <w:r w:rsidRPr="00EA60B8">
        <w:rPr>
          <w:rFonts w:ascii="Times New Roman" w:hAnsi="Times New Roman"/>
          <w:sz w:val="22"/>
          <w:szCs w:val="22"/>
        </w:rPr>
        <w:t xml:space="preserve">1) konkurso skelbime, </w:t>
      </w:r>
      <w:r w:rsidRPr="00EA60B8">
        <w:rPr>
          <w:rFonts w:ascii="Times New Roman" w:hAnsi="Times New Roman"/>
          <w:color w:val="000000"/>
          <w:sz w:val="22"/>
          <w:szCs w:val="22"/>
        </w:rPr>
        <w:t xml:space="preserve">paskelbtame </w:t>
      </w:r>
      <w:r w:rsidRPr="00EA60B8">
        <w:rPr>
          <w:rFonts w:ascii="Times New Roman" w:hAnsi="Times New Roman"/>
          <w:i/>
          <w:iCs/>
          <w:color w:val="000000"/>
          <w:sz w:val="22"/>
          <w:szCs w:val="22"/>
        </w:rPr>
        <w:t>svetainėje www.esinvesticijos.lt</w:t>
      </w:r>
      <w:r w:rsidRPr="00EA60B8">
        <w:rPr>
          <w:rFonts w:ascii="Times New Roman" w:hAnsi="Times New Roman"/>
          <w:sz w:val="22"/>
          <w:szCs w:val="22"/>
        </w:rPr>
        <w:t xml:space="preserve"> </w:t>
      </w:r>
      <w:r w:rsidR="007E42CB" w:rsidRPr="007E42CB">
        <w:rPr>
          <w:rFonts w:ascii="Times New Roman" w:hAnsi="Times New Roman"/>
          <w:b/>
          <w:bCs/>
          <w:sz w:val="22"/>
          <w:szCs w:val="22"/>
        </w:rPr>
        <w:t>2023-10-18</w:t>
      </w:r>
      <w:r w:rsidRPr="00EA60B8">
        <w:rPr>
          <w:rFonts w:ascii="Times New Roman" w:hAnsi="Times New Roman"/>
          <w:i/>
          <w:sz w:val="22"/>
          <w:szCs w:val="22"/>
        </w:rPr>
        <w:t>.</w:t>
      </w:r>
    </w:p>
    <w:p w14:paraId="0E1573FD" w14:textId="79C231E6"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2) konkurso sąlygose;</w:t>
      </w:r>
    </w:p>
    <w:p w14:paraId="680F7AF0" w14:textId="77777777"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3) pirkimo dokumentų prieduose.</w:t>
      </w:r>
    </w:p>
    <w:p w14:paraId="34EC34B6" w14:textId="77777777" w:rsidR="000524FC" w:rsidRPr="00EA60B8" w:rsidRDefault="000524FC" w:rsidP="000524FC">
      <w:pPr>
        <w:jc w:val="both"/>
        <w:rPr>
          <w:rFonts w:ascii="Times New Roman" w:hAnsi="Times New Roman"/>
          <w:sz w:val="22"/>
          <w:szCs w:val="22"/>
        </w:rPr>
      </w:pPr>
    </w:p>
    <w:p w14:paraId="64AEF6B1" w14:textId="34E27685"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Mes siūlome šias prekes:</w:t>
      </w:r>
    </w:p>
    <w:p w14:paraId="7FDB437E" w14:textId="77777777" w:rsidR="000524FC" w:rsidRPr="000524FC" w:rsidRDefault="000524FC" w:rsidP="000524FC">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524FC" w:rsidRPr="00EA60B8" w14:paraId="4665FAA7" w14:textId="77777777" w:rsidTr="00EA60B8">
        <w:trPr>
          <w:tblHeader/>
        </w:trPr>
        <w:tc>
          <w:tcPr>
            <w:tcW w:w="698" w:type="dxa"/>
            <w:shd w:val="clear" w:color="auto" w:fill="auto"/>
            <w:vAlign w:val="center"/>
          </w:tcPr>
          <w:p w14:paraId="19B93468" w14:textId="77777777" w:rsidR="000524FC" w:rsidRPr="00EA60B8" w:rsidRDefault="000524FC" w:rsidP="00370339">
            <w:pPr>
              <w:ind w:firstLine="22"/>
              <w:rPr>
                <w:rFonts w:ascii="Times New Roman" w:hAnsi="Times New Roman"/>
                <w:b/>
                <w:sz w:val="22"/>
                <w:szCs w:val="22"/>
              </w:rPr>
            </w:pPr>
            <w:r w:rsidRPr="00EA60B8">
              <w:rPr>
                <w:rFonts w:ascii="Times New Roman" w:hAnsi="Times New Roman"/>
                <w:b/>
                <w:sz w:val="22"/>
                <w:szCs w:val="22"/>
              </w:rPr>
              <w:t>Eil. Nr.</w:t>
            </w:r>
          </w:p>
        </w:tc>
        <w:tc>
          <w:tcPr>
            <w:tcW w:w="2195" w:type="dxa"/>
            <w:shd w:val="clear" w:color="auto" w:fill="auto"/>
            <w:vAlign w:val="center"/>
          </w:tcPr>
          <w:p w14:paraId="711C4887" w14:textId="4D4BDA3D" w:rsidR="000524FC" w:rsidRPr="00EA60B8" w:rsidRDefault="000524FC" w:rsidP="00A63BAA">
            <w:pPr>
              <w:rPr>
                <w:rFonts w:ascii="Times New Roman" w:hAnsi="Times New Roman"/>
                <w:b/>
                <w:iCs/>
                <w:color w:val="00B050"/>
                <w:sz w:val="22"/>
                <w:szCs w:val="22"/>
              </w:rPr>
            </w:pPr>
            <w:r w:rsidRPr="00EA60B8">
              <w:rPr>
                <w:rFonts w:ascii="Times New Roman" w:hAnsi="Times New Roman"/>
                <w:b/>
                <w:sz w:val="22"/>
                <w:szCs w:val="22"/>
              </w:rPr>
              <w:t>Prekių pavadinimas</w:t>
            </w:r>
          </w:p>
        </w:tc>
        <w:tc>
          <w:tcPr>
            <w:tcW w:w="1644" w:type="dxa"/>
            <w:shd w:val="clear" w:color="auto" w:fill="auto"/>
            <w:vAlign w:val="center"/>
          </w:tcPr>
          <w:p w14:paraId="65175F92" w14:textId="77777777" w:rsidR="000524FC" w:rsidRPr="00EA60B8" w:rsidRDefault="000524FC" w:rsidP="00370339">
            <w:pPr>
              <w:jc w:val="center"/>
              <w:rPr>
                <w:rFonts w:ascii="Times New Roman" w:hAnsi="Times New Roman"/>
                <w:b/>
                <w:bCs/>
                <w:iCs/>
                <w:color w:val="000000"/>
                <w:sz w:val="22"/>
                <w:szCs w:val="22"/>
              </w:rPr>
            </w:pPr>
            <w:r w:rsidRPr="00EA60B8">
              <w:rPr>
                <w:rFonts w:ascii="Times New Roman" w:hAnsi="Times New Roman"/>
                <w:b/>
                <w:bCs/>
                <w:iCs/>
                <w:color w:val="000000"/>
                <w:sz w:val="22"/>
                <w:szCs w:val="22"/>
              </w:rPr>
              <w:t>Kiekis</w:t>
            </w:r>
          </w:p>
        </w:tc>
        <w:tc>
          <w:tcPr>
            <w:tcW w:w="1692" w:type="dxa"/>
            <w:shd w:val="clear" w:color="auto" w:fill="auto"/>
            <w:vAlign w:val="center"/>
          </w:tcPr>
          <w:p w14:paraId="4CBA600C" w14:textId="77777777" w:rsidR="000524FC" w:rsidRPr="00EA60B8" w:rsidRDefault="000524FC" w:rsidP="00370339">
            <w:pPr>
              <w:rPr>
                <w:rFonts w:ascii="Times New Roman" w:hAnsi="Times New Roman"/>
                <w:b/>
                <w:bCs/>
                <w:iCs/>
                <w:color w:val="000000"/>
                <w:sz w:val="22"/>
                <w:szCs w:val="22"/>
              </w:rPr>
            </w:pPr>
            <w:r w:rsidRPr="00EA60B8">
              <w:rPr>
                <w:rFonts w:ascii="Times New Roman" w:hAnsi="Times New Roman"/>
                <w:b/>
                <w:bCs/>
                <w:iCs/>
                <w:color w:val="000000"/>
                <w:sz w:val="22"/>
                <w:szCs w:val="22"/>
              </w:rPr>
              <w:t>Mato vnt.</w:t>
            </w:r>
          </w:p>
        </w:tc>
        <w:tc>
          <w:tcPr>
            <w:tcW w:w="1463" w:type="dxa"/>
            <w:shd w:val="clear" w:color="auto" w:fill="auto"/>
            <w:vAlign w:val="center"/>
          </w:tcPr>
          <w:p w14:paraId="25037771"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Mato vieneto kaina Eur be PVM</w:t>
            </w:r>
          </w:p>
        </w:tc>
        <w:tc>
          <w:tcPr>
            <w:tcW w:w="2231" w:type="dxa"/>
            <w:shd w:val="clear" w:color="auto" w:fill="auto"/>
            <w:vAlign w:val="center"/>
          </w:tcPr>
          <w:p w14:paraId="1109DDA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Kaina EUR</w:t>
            </w:r>
            <w:r w:rsidRPr="00EA60B8">
              <w:rPr>
                <w:rFonts w:ascii="Times New Roman" w:hAnsi="Times New Roman"/>
                <w:b/>
                <w:color w:val="FF0000"/>
                <w:sz w:val="22"/>
                <w:szCs w:val="22"/>
              </w:rPr>
              <w:t xml:space="preserve"> </w:t>
            </w:r>
            <w:r w:rsidRPr="00EA60B8">
              <w:rPr>
                <w:rFonts w:ascii="Times New Roman" w:hAnsi="Times New Roman"/>
                <w:b/>
                <w:sz w:val="22"/>
                <w:szCs w:val="22"/>
              </w:rPr>
              <w:t>be PVM</w:t>
            </w:r>
          </w:p>
          <w:p w14:paraId="428A1575" w14:textId="77777777" w:rsidR="000524FC" w:rsidRPr="00EA60B8" w:rsidRDefault="000524FC" w:rsidP="00370339">
            <w:pPr>
              <w:rPr>
                <w:rFonts w:ascii="Times New Roman" w:hAnsi="Times New Roman"/>
                <w:i/>
                <w:sz w:val="22"/>
                <w:szCs w:val="22"/>
              </w:rPr>
            </w:pPr>
            <w:r w:rsidRPr="00EA60B8">
              <w:rPr>
                <w:rFonts w:ascii="Times New Roman" w:hAnsi="Times New Roman"/>
                <w:i/>
                <w:sz w:val="22"/>
                <w:szCs w:val="22"/>
              </w:rPr>
              <w:t>(4x5)</w:t>
            </w:r>
          </w:p>
        </w:tc>
      </w:tr>
      <w:tr w:rsidR="000524FC" w:rsidRPr="00EA60B8" w14:paraId="5C420049" w14:textId="77777777" w:rsidTr="00370339">
        <w:trPr>
          <w:trHeight w:val="296"/>
          <w:tblHeader/>
        </w:trPr>
        <w:tc>
          <w:tcPr>
            <w:tcW w:w="698" w:type="dxa"/>
            <w:vAlign w:val="center"/>
          </w:tcPr>
          <w:p w14:paraId="514DA7A4" w14:textId="77777777" w:rsidR="000524FC" w:rsidRPr="00EA60B8" w:rsidRDefault="000524FC" w:rsidP="00370339">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B2529A7" w14:textId="77777777" w:rsidR="000524FC" w:rsidRPr="00EA60B8" w:rsidRDefault="000524FC" w:rsidP="00370339">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4BBBB4C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7B13DAB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43BB5C54"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05D1CA13"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6</w:t>
            </w:r>
          </w:p>
        </w:tc>
      </w:tr>
      <w:tr w:rsidR="000524FC" w:rsidRPr="00EA60B8" w14:paraId="110B1AFD" w14:textId="77777777" w:rsidTr="00370339">
        <w:tc>
          <w:tcPr>
            <w:tcW w:w="698" w:type="dxa"/>
          </w:tcPr>
          <w:p w14:paraId="6B11D200"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1.</w:t>
            </w:r>
          </w:p>
        </w:tc>
        <w:tc>
          <w:tcPr>
            <w:tcW w:w="2195" w:type="dxa"/>
          </w:tcPr>
          <w:p w14:paraId="25B22FE8" w14:textId="473B61F7" w:rsidR="000524FC" w:rsidRPr="0009634E" w:rsidRDefault="000524FC" w:rsidP="00370339">
            <w:pPr>
              <w:rPr>
                <w:rFonts w:ascii="Times New Roman" w:hAnsi="Times New Roman"/>
                <w:sz w:val="22"/>
                <w:szCs w:val="22"/>
              </w:rPr>
            </w:pPr>
          </w:p>
        </w:tc>
        <w:tc>
          <w:tcPr>
            <w:tcW w:w="1644" w:type="dxa"/>
          </w:tcPr>
          <w:p w14:paraId="3FE48BF5" w14:textId="048D9936" w:rsidR="000524FC" w:rsidRPr="0009634E" w:rsidRDefault="000524FC" w:rsidP="00370339">
            <w:pPr>
              <w:rPr>
                <w:rFonts w:ascii="Times New Roman" w:hAnsi="Times New Roman"/>
                <w:sz w:val="22"/>
                <w:szCs w:val="22"/>
              </w:rPr>
            </w:pPr>
          </w:p>
        </w:tc>
        <w:tc>
          <w:tcPr>
            <w:tcW w:w="1692" w:type="dxa"/>
          </w:tcPr>
          <w:p w14:paraId="3DDA0414" w14:textId="30FD680D" w:rsidR="000524FC" w:rsidRPr="0009634E" w:rsidRDefault="000524FC" w:rsidP="00370339">
            <w:pPr>
              <w:rPr>
                <w:rFonts w:ascii="Times New Roman" w:hAnsi="Times New Roman"/>
                <w:sz w:val="22"/>
                <w:szCs w:val="22"/>
              </w:rPr>
            </w:pPr>
          </w:p>
        </w:tc>
        <w:tc>
          <w:tcPr>
            <w:tcW w:w="1463" w:type="dxa"/>
          </w:tcPr>
          <w:p w14:paraId="6FDB5771" w14:textId="77777777" w:rsidR="000524FC" w:rsidRPr="0009634E" w:rsidRDefault="000524FC" w:rsidP="00370339">
            <w:pPr>
              <w:rPr>
                <w:rFonts w:ascii="Times New Roman" w:hAnsi="Times New Roman"/>
                <w:sz w:val="22"/>
                <w:szCs w:val="22"/>
              </w:rPr>
            </w:pPr>
          </w:p>
        </w:tc>
        <w:tc>
          <w:tcPr>
            <w:tcW w:w="2231" w:type="dxa"/>
          </w:tcPr>
          <w:p w14:paraId="4CB684A2" w14:textId="77777777" w:rsidR="000524FC" w:rsidRPr="0009634E" w:rsidRDefault="000524FC" w:rsidP="00370339">
            <w:pPr>
              <w:rPr>
                <w:rFonts w:ascii="Times New Roman" w:hAnsi="Times New Roman"/>
                <w:sz w:val="22"/>
                <w:szCs w:val="22"/>
              </w:rPr>
            </w:pPr>
          </w:p>
        </w:tc>
      </w:tr>
      <w:tr w:rsidR="000524FC" w:rsidRPr="00EA60B8" w14:paraId="07CD641E" w14:textId="77777777" w:rsidTr="00370339">
        <w:tc>
          <w:tcPr>
            <w:tcW w:w="698" w:type="dxa"/>
          </w:tcPr>
          <w:p w14:paraId="7217111B"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w:t>
            </w:r>
          </w:p>
        </w:tc>
        <w:tc>
          <w:tcPr>
            <w:tcW w:w="2195" w:type="dxa"/>
          </w:tcPr>
          <w:p w14:paraId="79F837A9" w14:textId="77777777" w:rsidR="000524FC" w:rsidRPr="0009634E" w:rsidRDefault="000524FC" w:rsidP="00370339">
            <w:pPr>
              <w:rPr>
                <w:rFonts w:ascii="Times New Roman" w:hAnsi="Times New Roman"/>
                <w:bCs/>
                <w:iCs/>
                <w:sz w:val="22"/>
                <w:szCs w:val="22"/>
              </w:rPr>
            </w:pPr>
          </w:p>
        </w:tc>
        <w:tc>
          <w:tcPr>
            <w:tcW w:w="1644" w:type="dxa"/>
          </w:tcPr>
          <w:p w14:paraId="427C3C2A" w14:textId="77777777" w:rsidR="000524FC" w:rsidRPr="0009634E" w:rsidRDefault="000524FC" w:rsidP="00370339">
            <w:pPr>
              <w:rPr>
                <w:rFonts w:ascii="Times New Roman" w:hAnsi="Times New Roman"/>
                <w:iCs/>
                <w:sz w:val="22"/>
                <w:szCs w:val="22"/>
              </w:rPr>
            </w:pPr>
          </w:p>
        </w:tc>
        <w:tc>
          <w:tcPr>
            <w:tcW w:w="1692" w:type="dxa"/>
          </w:tcPr>
          <w:p w14:paraId="331CF525" w14:textId="77777777" w:rsidR="000524FC" w:rsidRPr="0009634E" w:rsidRDefault="000524FC" w:rsidP="00370339">
            <w:pPr>
              <w:rPr>
                <w:rFonts w:ascii="Times New Roman" w:hAnsi="Times New Roman"/>
                <w:bCs/>
                <w:iCs/>
                <w:sz w:val="22"/>
                <w:szCs w:val="22"/>
              </w:rPr>
            </w:pPr>
          </w:p>
        </w:tc>
        <w:tc>
          <w:tcPr>
            <w:tcW w:w="1463" w:type="dxa"/>
          </w:tcPr>
          <w:p w14:paraId="78F556C4" w14:textId="77777777" w:rsidR="000524FC" w:rsidRPr="0009634E" w:rsidRDefault="000524FC" w:rsidP="00370339">
            <w:pPr>
              <w:rPr>
                <w:rFonts w:ascii="Times New Roman" w:hAnsi="Times New Roman"/>
                <w:bCs/>
                <w:sz w:val="22"/>
                <w:szCs w:val="22"/>
              </w:rPr>
            </w:pPr>
          </w:p>
        </w:tc>
        <w:tc>
          <w:tcPr>
            <w:tcW w:w="2231" w:type="dxa"/>
          </w:tcPr>
          <w:p w14:paraId="770EA498" w14:textId="77777777" w:rsidR="000524FC" w:rsidRPr="0009634E" w:rsidRDefault="000524FC" w:rsidP="00370339">
            <w:pPr>
              <w:rPr>
                <w:rFonts w:ascii="Times New Roman" w:hAnsi="Times New Roman"/>
                <w:bCs/>
                <w:sz w:val="22"/>
                <w:szCs w:val="22"/>
              </w:rPr>
            </w:pPr>
          </w:p>
        </w:tc>
      </w:tr>
      <w:tr w:rsidR="000524FC" w:rsidRPr="00EA60B8" w14:paraId="66780C9E" w14:textId="77777777" w:rsidTr="00370339">
        <w:tc>
          <w:tcPr>
            <w:tcW w:w="698" w:type="dxa"/>
          </w:tcPr>
          <w:p w14:paraId="6D8680FA" w14:textId="77777777" w:rsidR="000524FC" w:rsidRPr="00EA60B8" w:rsidRDefault="000524FC" w:rsidP="00370339">
            <w:pPr>
              <w:ind w:firstLine="22"/>
              <w:rPr>
                <w:rFonts w:ascii="Times New Roman" w:hAnsi="Times New Roman"/>
                <w:b/>
                <w:sz w:val="22"/>
                <w:szCs w:val="22"/>
              </w:rPr>
            </w:pPr>
          </w:p>
        </w:tc>
        <w:tc>
          <w:tcPr>
            <w:tcW w:w="6994" w:type="dxa"/>
            <w:gridSpan w:val="4"/>
          </w:tcPr>
          <w:p w14:paraId="5C0EEBDB"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be PVM (6 stulpelio reikšmių suma)</w:t>
            </w:r>
          </w:p>
        </w:tc>
        <w:tc>
          <w:tcPr>
            <w:tcW w:w="2231" w:type="dxa"/>
          </w:tcPr>
          <w:p w14:paraId="437B2645" w14:textId="77777777" w:rsidR="000524FC" w:rsidRPr="00EA60B8" w:rsidRDefault="000524FC" w:rsidP="00370339">
            <w:pPr>
              <w:rPr>
                <w:rFonts w:ascii="Times New Roman" w:hAnsi="Times New Roman"/>
                <w:sz w:val="22"/>
                <w:szCs w:val="22"/>
              </w:rPr>
            </w:pPr>
          </w:p>
        </w:tc>
      </w:tr>
      <w:tr w:rsidR="000524FC" w:rsidRPr="00EA60B8" w14:paraId="5DD4B6B4" w14:textId="77777777" w:rsidTr="00370339">
        <w:tc>
          <w:tcPr>
            <w:tcW w:w="698" w:type="dxa"/>
          </w:tcPr>
          <w:p w14:paraId="2688E44A" w14:textId="77777777" w:rsidR="000524FC" w:rsidRPr="00EA60B8" w:rsidRDefault="000524FC" w:rsidP="00370339">
            <w:pPr>
              <w:ind w:firstLine="22"/>
              <w:rPr>
                <w:rFonts w:ascii="Times New Roman" w:hAnsi="Times New Roman"/>
                <w:b/>
                <w:sz w:val="22"/>
                <w:szCs w:val="22"/>
              </w:rPr>
            </w:pPr>
          </w:p>
        </w:tc>
        <w:tc>
          <w:tcPr>
            <w:tcW w:w="6994" w:type="dxa"/>
            <w:gridSpan w:val="4"/>
          </w:tcPr>
          <w:p w14:paraId="6CAAAB05"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PVM </w:t>
            </w:r>
            <w:r w:rsidRPr="00EA60B8">
              <w:rPr>
                <w:rFonts w:ascii="Times New Roman" w:hAnsi="Times New Roman"/>
                <w:i/>
                <w:sz w:val="22"/>
                <w:szCs w:val="22"/>
              </w:rPr>
              <w:t>(pildoma, jei taikoma)*</w:t>
            </w:r>
          </w:p>
        </w:tc>
        <w:tc>
          <w:tcPr>
            <w:tcW w:w="2231" w:type="dxa"/>
          </w:tcPr>
          <w:p w14:paraId="6A6FCB3C" w14:textId="77777777" w:rsidR="000524FC" w:rsidRPr="00EA60B8" w:rsidRDefault="000524FC" w:rsidP="00370339">
            <w:pPr>
              <w:rPr>
                <w:rFonts w:ascii="Times New Roman" w:hAnsi="Times New Roman"/>
                <w:sz w:val="22"/>
                <w:szCs w:val="22"/>
              </w:rPr>
            </w:pPr>
          </w:p>
        </w:tc>
      </w:tr>
      <w:tr w:rsidR="000524FC" w:rsidRPr="00EA60B8" w14:paraId="4646F0B4" w14:textId="77777777" w:rsidTr="00370339">
        <w:tc>
          <w:tcPr>
            <w:tcW w:w="698" w:type="dxa"/>
          </w:tcPr>
          <w:p w14:paraId="44720589" w14:textId="77777777" w:rsidR="000524FC" w:rsidRPr="00EA60B8" w:rsidRDefault="000524FC" w:rsidP="00370339">
            <w:pPr>
              <w:ind w:firstLine="22"/>
              <w:rPr>
                <w:rFonts w:ascii="Times New Roman" w:hAnsi="Times New Roman"/>
                <w:b/>
                <w:sz w:val="22"/>
                <w:szCs w:val="22"/>
              </w:rPr>
            </w:pPr>
          </w:p>
        </w:tc>
        <w:tc>
          <w:tcPr>
            <w:tcW w:w="6994" w:type="dxa"/>
            <w:gridSpan w:val="4"/>
          </w:tcPr>
          <w:p w14:paraId="654B330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su PVM</w:t>
            </w:r>
          </w:p>
        </w:tc>
        <w:tc>
          <w:tcPr>
            <w:tcW w:w="2231" w:type="dxa"/>
          </w:tcPr>
          <w:p w14:paraId="10F29B92" w14:textId="77777777" w:rsidR="000524FC" w:rsidRPr="00EA60B8" w:rsidRDefault="000524FC" w:rsidP="00370339">
            <w:pPr>
              <w:rPr>
                <w:rFonts w:ascii="Times New Roman" w:hAnsi="Times New Roman"/>
                <w:sz w:val="22"/>
                <w:szCs w:val="22"/>
              </w:rPr>
            </w:pPr>
          </w:p>
        </w:tc>
      </w:tr>
    </w:tbl>
    <w:p w14:paraId="2A8CF9DE" w14:textId="77777777" w:rsidR="000524FC" w:rsidRPr="000524FC" w:rsidRDefault="000524FC" w:rsidP="000524FC">
      <w:pPr>
        <w:jc w:val="both"/>
        <w:rPr>
          <w:rFonts w:ascii="Times New Roman" w:hAnsi="Times New Roman"/>
        </w:rPr>
      </w:pPr>
    </w:p>
    <w:p w14:paraId="7D5A7045" w14:textId="77777777" w:rsidR="000524FC" w:rsidRPr="00EA60B8" w:rsidRDefault="000524FC" w:rsidP="000524FC">
      <w:pPr>
        <w:jc w:val="both"/>
        <w:rPr>
          <w:rFonts w:ascii="Times New Roman" w:hAnsi="Times New Roman"/>
          <w:sz w:val="22"/>
          <w:szCs w:val="22"/>
        </w:rPr>
      </w:pPr>
      <w:bookmarkStart w:id="13" w:name="_Hlk131430609"/>
      <w:r w:rsidRPr="00EA60B8">
        <w:rPr>
          <w:rFonts w:ascii="Times New Roman" w:hAnsi="Times New Roman"/>
          <w:sz w:val="22"/>
          <w:szCs w:val="22"/>
        </w:rPr>
        <w:t>Pasiūlymo kaina Eur su PVM žodžiais:_______________________________________________.</w:t>
      </w:r>
    </w:p>
    <w:bookmarkEnd w:id="13"/>
    <w:p w14:paraId="1191F0DE" w14:textId="77777777" w:rsidR="000524FC" w:rsidRPr="00EA60B8" w:rsidRDefault="000524FC" w:rsidP="000524FC">
      <w:pPr>
        <w:jc w:val="both"/>
        <w:rPr>
          <w:rFonts w:ascii="Times New Roman" w:hAnsi="Times New Roman"/>
          <w:sz w:val="22"/>
          <w:szCs w:val="22"/>
        </w:rPr>
      </w:pPr>
    </w:p>
    <w:p w14:paraId="26D23A69" w14:textId="77777777" w:rsidR="000524FC" w:rsidRPr="00EA60B8" w:rsidRDefault="000524FC" w:rsidP="000524FC">
      <w:pPr>
        <w:jc w:val="both"/>
        <w:rPr>
          <w:rFonts w:ascii="Times New Roman" w:hAnsi="Times New Roman"/>
          <w:sz w:val="22"/>
          <w:szCs w:val="22"/>
        </w:rPr>
      </w:pPr>
      <w:r w:rsidRPr="00EA60B8">
        <w:rPr>
          <w:rFonts w:ascii="Times New Roman" w:hAnsi="Times New Roman"/>
          <w:sz w:val="22"/>
          <w:szCs w:val="22"/>
        </w:rPr>
        <w:t>*Jei „PVM“ laukas nepildomas, nurodykite priežastis, dėl kurių PVM nemokamas: ______________</w:t>
      </w:r>
    </w:p>
    <w:p w14:paraId="6A1785BD" w14:textId="77777777" w:rsidR="000524FC" w:rsidRPr="00EA60B8" w:rsidRDefault="000524FC" w:rsidP="000524FC">
      <w:pPr>
        <w:jc w:val="both"/>
        <w:rPr>
          <w:rFonts w:ascii="Times New Roman" w:hAnsi="Times New Roman"/>
          <w:sz w:val="22"/>
          <w:szCs w:val="22"/>
        </w:rPr>
      </w:pPr>
    </w:p>
    <w:p w14:paraId="23729B53" w14:textId="5835E3B1" w:rsidR="000524FC" w:rsidRDefault="000524FC" w:rsidP="000524FC">
      <w:pPr>
        <w:ind w:firstLine="720"/>
        <w:jc w:val="both"/>
        <w:rPr>
          <w:rFonts w:ascii="Times New Roman" w:hAnsi="Times New Roman"/>
          <w:sz w:val="22"/>
          <w:szCs w:val="22"/>
        </w:rPr>
      </w:pPr>
      <w:r w:rsidRPr="00EA60B8">
        <w:rPr>
          <w:rFonts w:ascii="Times New Roman" w:hAnsi="Times New Roman"/>
          <w:sz w:val="22"/>
          <w:szCs w:val="22"/>
        </w:rPr>
        <w:t>Siūlomos prekės</w:t>
      </w:r>
      <w:r w:rsidRPr="00EA60B8">
        <w:rPr>
          <w:rFonts w:ascii="Times New Roman" w:hAnsi="Times New Roman"/>
          <w:i/>
          <w:sz w:val="22"/>
          <w:szCs w:val="22"/>
        </w:rPr>
        <w:t xml:space="preserve"> </w:t>
      </w:r>
      <w:r w:rsidRPr="00EA60B8">
        <w:rPr>
          <w:rFonts w:ascii="Times New Roman" w:hAnsi="Times New Roman"/>
          <w:sz w:val="22"/>
          <w:szCs w:val="22"/>
        </w:rPr>
        <w:t>visiškai atitinka pirkimo dokumentuose nurodytus reikalavimus ir jų savybės tokios: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85"/>
        <w:gridCol w:w="2693"/>
        <w:gridCol w:w="3112"/>
      </w:tblGrid>
      <w:tr w:rsidR="00672A96" w:rsidRPr="007E42CB" w14:paraId="511FC4C5" w14:textId="54207389" w:rsidTr="00672A96">
        <w:trPr>
          <w:trHeight w:val="20"/>
          <w:tblHeader/>
          <w:jc w:val="center"/>
        </w:trPr>
        <w:tc>
          <w:tcPr>
            <w:tcW w:w="738" w:type="dxa"/>
            <w:vAlign w:val="center"/>
          </w:tcPr>
          <w:p w14:paraId="5724E79A" w14:textId="77777777" w:rsidR="00672A96" w:rsidRPr="007E42CB" w:rsidRDefault="00672A96" w:rsidP="00D23140">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3085" w:type="dxa"/>
            <w:shd w:val="clear" w:color="auto" w:fill="auto"/>
            <w:vAlign w:val="center"/>
            <w:hideMark/>
          </w:tcPr>
          <w:p w14:paraId="3DD5DC28" w14:textId="77777777" w:rsidR="00672A96" w:rsidRPr="007E42CB" w:rsidRDefault="00672A96" w:rsidP="00D23140">
            <w:pPr>
              <w:jc w:val="center"/>
              <w:rPr>
                <w:rFonts w:ascii="Times New Roman" w:hAnsi="Times New Roman"/>
                <w:b/>
                <w:bCs/>
                <w:color w:val="000000"/>
                <w:sz w:val="24"/>
                <w:lang w:val="en-US"/>
                <w14:ligatures w14:val="none"/>
              </w:rPr>
            </w:pPr>
            <w:proofErr w:type="spellStart"/>
            <w:r w:rsidRPr="007E42CB">
              <w:rPr>
                <w:rFonts w:ascii="Times New Roman" w:hAnsi="Times New Roman"/>
                <w:b/>
                <w:bCs/>
                <w:color w:val="000000"/>
                <w:sz w:val="24"/>
                <w:lang w:val="en-US"/>
                <w14:ligatures w14:val="none"/>
              </w:rPr>
              <w:t>Savybės</w:t>
            </w:r>
            <w:proofErr w:type="spellEnd"/>
          </w:p>
        </w:tc>
        <w:tc>
          <w:tcPr>
            <w:tcW w:w="2693" w:type="dxa"/>
            <w:shd w:val="clear" w:color="auto" w:fill="auto"/>
            <w:noWrap/>
            <w:vAlign w:val="center"/>
            <w:hideMark/>
          </w:tcPr>
          <w:p w14:paraId="506BC2DF" w14:textId="77777777" w:rsidR="00672A96" w:rsidRPr="007E42CB" w:rsidRDefault="00672A96" w:rsidP="00D23140">
            <w:pPr>
              <w:rPr>
                <w:rFonts w:ascii="Times New Roman" w:hAnsi="Times New Roman"/>
                <w:b/>
                <w:bCs/>
                <w:color w:val="000000"/>
                <w:sz w:val="24"/>
                <w:lang w:val="en-US"/>
                <w14:ligatures w14:val="none"/>
              </w:rPr>
            </w:pPr>
            <w:proofErr w:type="spellStart"/>
            <w:r w:rsidRPr="007E42CB">
              <w:rPr>
                <w:rFonts w:ascii="Times New Roman" w:hAnsi="Times New Roman"/>
                <w:b/>
                <w:bCs/>
                <w:color w:val="000000"/>
                <w:sz w:val="24"/>
                <w:lang w:val="en-US"/>
                <w14:ligatures w14:val="none"/>
              </w:rPr>
              <w:t>Techniniai</w:t>
            </w:r>
            <w:proofErr w:type="spellEnd"/>
            <w:r w:rsidRPr="007E42CB">
              <w:rPr>
                <w:rFonts w:ascii="Times New Roman" w:hAnsi="Times New Roman"/>
                <w:b/>
                <w:bCs/>
                <w:color w:val="000000"/>
                <w:sz w:val="24"/>
                <w:lang w:val="en-US"/>
                <w14:ligatures w14:val="none"/>
              </w:rPr>
              <w:t xml:space="preserve"> </w:t>
            </w:r>
            <w:proofErr w:type="spellStart"/>
            <w:r w:rsidRPr="007E42CB">
              <w:rPr>
                <w:rFonts w:ascii="Times New Roman" w:hAnsi="Times New Roman"/>
                <w:b/>
                <w:bCs/>
                <w:color w:val="000000"/>
                <w:sz w:val="24"/>
                <w:lang w:val="en-US"/>
                <w14:ligatures w14:val="none"/>
              </w:rPr>
              <w:t>reikalavimai</w:t>
            </w:r>
            <w:proofErr w:type="spellEnd"/>
          </w:p>
        </w:tc>
        <w:tc>
          <w:tcPr>
            <w:tcW w:w="3112" w:type="dxa"/>
            <w:vAlign w:val="center"/>
          </w:tcPr>
          <w:p w14:paraId="7BFD30FF" w14:textId="18D33AB3" w:rsidR="00672A96" w:rsidRPr="007E42CB" w:rsidRDefault="00672A96" w:rsidP="00D23140">
            <w:pPr>
              <w:rPr>
                <w:rFonts w:ascii="Times New Roman" w:hAnsi="Times New Roman"/>
                <w:b/>
                <w:bCs/>
                <w:color w:val="000000"/>
                <w:sz w:val="24"/>
                <w:lang w:val="en-US"/>
                <w14:ligatures w14:val="none"/>
              </w:rPr>
            </w:pPr>
            <w:proofErr w:type="spellStart"/>
            <w:r>
              <w:rPr>
                <w:rFonts w:ascii="Times New Roman" w:hAnsi="Times New Roman"/>
                <w:b/>
                <w:bCs/>
                <w:color w:val="000000"/>
                <w:sz w:val="24"/>
                <w:lang w:val="en-US"/>
                <w14:ligatures w14:val="none"/>
              </w:rPr>
              <w:t>Siūloma</w:t>
            </w:r>
            <w:proofErr w:type="spellEnd"/>
            <w:r>
              <w:rPr>
                <w:rFonts w:ascii="Times New Roman" w:hAnsi="Times New Roman"/>
                <w:b/>
                <w:bCs/>
                <w:color w:val="000000"/>
                <w:sz w:val="24"/>
                <w:lang w:val="en-US"/>
                <w14:ligatures w14:val="none"/>
              </w:rPr>
              <w:t xml:space="preserve"> </w:t>
            </w:r>
            <w:proofErr w:type="spellStart"/>
            <w:r>
              <w:rPr>
                <w:rFonts w:ascii="Times New Roman" w:hAnsi="Times New Roman"/>
                <w:b/>
                <w:bCs/>
                <w:color w:val="000000"/>
                <w:sz w:val="24"/>
                <w:lang w:val="en-US"/>
                <w14:ligatures w14:val="none"/>
              </w:rPr>
              <w:t>reikšmė</w:t>
            </w:r>
            <w:proofErr w:type="spellEnd"/>
          </w:p>
        </w:tc>
      </w:tr>
      <w:tr w:rsidR="00672A96" w:rsidRPr="007E42CB" w14:paraId="64EB4AD3" w14:textId="3B4DABDC" w:rsidTr="00672A96">
        <w:trPr>
          <w:trHeight w:val="20"/>
          <w:jc w:val="center"/>
        </w:trPr>
        <w:tc>
          <w:tcPr>
            <w:tcW w:w="738" w:type="dxa"/>
          </w:tcPr>
          <w:p w14:paraId="4ACC98A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085" w:type="dxa"/>
            <w:shd w:val="clear" w:color="auto" w:fill="auto"/>
            <w:vAlign w:val="center"/>
            <w:hideMark/>
          </w:tcPr>
          <w:p w14:paraId="26090567"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Staklių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galingumas</w:t>
            </w:r>
            <w:proofErr w:type="spellEnd"/>
          </w:p>
        </w:tc>
        <w:tc>
          <w:tcPr>
            <w:tcW w:w="2693" w:type="dxa"/>
            <w:shd w:val="clear" w:color="auto" w:fill="auto"/>
            <w:noWrap/>
            <w:vAlign w:val="bottom"/>
            <w:hideMark/>
          </w:tcPr>
          <w:p w14:paraId="432105E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80 t</w:t>
            </w:r>
          </w:p>
        </w:tc>
        <w:tc>
          <w:tcPr>
            <w:tcW w:w="3112" w:type="dxa"/>
          </w:tcPr>
          <w:p w14:paraId="2DC6EF44"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07EA58F" w14:textId="43D5BD19" w:rsidTr="00672A96">
        <w:trPr>
          <w:trHeight w:val="20"/>
          <w:jc w:val="center"/>
        </w:trPr>
        <w:tc>
          <w:tcPr>
            <w:tcW w:w="738" w:type="dxa"/>
          </w:tcPr>
          <w:p w14:paraId="31A2626F"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085" w:type="dxa"/>
            <w:shd w:val="clear" w:color="auto" w:fill="auto"/>
            <w:vAlign w:val="center"/>
            <w:hideMark/>
          </w:tcPr>
          <w:p w14:paraId="3DA717BD"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Lenkimo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ilgis</w:t>
            </w:r>
            <w:proofErr w:type="spellEnd"/>
          </w:p>
        </w:tc>
        <w:tc>
          <w:tcPr>
            <w:tcW w:w="2693" w:type="dxa"/>
            <w:shd w:val="clear" w:color="auto" w:fill="auto"/>
            <w:noWrap/>
            <w:vAlign w:val="bottom"/>
            <w:hideMark/>
          </w:tcPr>
          <w:p w14:paraId="4E46783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1530 mm</w:t>
            </w:r>
          </w:p>
        </w:tc>
        <w:tc>
          <w:tcPr>
            <w:tcW w:w="3112" w:type="dxa"/>
          </w:tcPr>
          <w:p w14:paraId="79C4472A"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96551BE" w14:textId="79EB035A" w:rsidTr="00672A96">
        <w:trPr>
          <w:trHeight w:val="20"/>
          <w:jc w:val="center"/>
        </w:trPr>
        <w:tc>
          <w:tcPr>
            <w:tcW w:w="738" w:type="dxa"/>
          </w:tcPr>
          <w:p w14:paraId="15A20EA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085" w:type="dxa"/>
            <w:shd w:val="clear" w:color="auto" w:fill="auto"/>
            <w:vAlign w:val="center"/>
            <w:hideMark/>
          </w:tcPr>
          <w:p w14:paraId="0519F7BE"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Atidarymas</w:t>
            </w:r>
            <w:proofErr w:type="spellEnd"/>
          </w:p>
        </w:tc>
        <w:tc>
          <w:tcPr>
            <w:tcW w:w="2693" w:type="dxa"/>
            <w:shd w:val="clear" w:color="auto" w:fill="auto"/>
            <w:noWrap/>
            <w:vAlign w:val="bottom"/>
            <w:hideMark/>
          </w:tcPr>
          <w:p w14:paraId="5041DA6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daugiau</w:t>
            </w:r>
            <w:proofErr w:type="spellEnd"/>
            <w:r w:rsidRPr="007E42CB">
              <w:rPr>
                <w:rFonts w:ascii="Times New Roman" w:hAnsi="Times New Roman"/>
                <w:color w:val="000000"/>
                <w:sz w:val="24"/>
                <w:lang w:val="en-US"/>
                <w14:ligatures w14:val="none"/>
              </w:rPr>
              <w:t xml:space="preserve"> 515 mm</w:t>
            </w:r>
          </w:p>
        </w:tc>
        <w:tc>
          <w:tcPr>
            <w:tcW w:w="3112" w:type="dxa"/>
          </w:tcPr>
          <w:p w14:paraId="47EC7F84"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4E06833B" w14:textId="56E4D37A" w:rsidTr="00672A96">
        <w:trPr>
          <w:trHeight w:val="20"/>
          <w:jc w:val="center"/>
        </w:trPr>
        <w:tc>
          <w:tcPr>
            <w:tcW w:w="738" w:type="dxa"/>
          </w:tcPr>
          <w:p w14:paraId="0EFDA26B"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085" w:type="dxa"/>
            <w:shd w:val="clear" w:color="auto" w:fill="auto"/>
            <w:vAlign w:val="center"/>
            <w:hideMark/>
          </w:tcPr>
          <w:p w14:paraId="334CA5C8"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Atstumas</w:t>
            </w:r>
            <w:proofErr w:type="spellEnd"/>
            <w:r w:rsidRPr="007E42CB">
              <w:rPr>
                <w:rFonts w:ascii="Times New Roman" w:hAnsi="Times New Roman"/>
                <w:color w:val="000000"/>
                <w:sz w:val="24"/>
                <w:lang w:val="en-US"/>
                <w14:ligatures w14:val="none"/>
              </w:rPr>
              <w:t xml:space="preserve"> tarp </w:t>
            </w:r>
            <w:proofErr w:type="spellStart"/>
            <w:r w:rsidRPr="007E42CB">
              <w:rPr>
                <w:rFonts w:ascii="Times New Roman" w:hAnsi="Times New Roman"/>
                <w:color w:val="000000"/>
                <w:sz w:val="24"/>
                <w:lang w:val="en-US"/>
                <w14:ligatures w14:val="none"/>
              </w:rPr>
              <w:t>kolonų</w:t>
            </w:r>
            <w:proofErr w:type="spellEnd"/>
          </w:p>
        </w:tc>
        <w:tc>
          <w:tcPr>
            <w:tcW w:w="2693" w:type="dxa"/>
            <w:shd w:val="clear" w:color="auto" w:fill="auto"/>
            <w:noWrap/>
            <w:vAlign w:val="bottom"/>
            <w:hideMark/>
          </w:tcPr>
          <w:p w14:paraId="1E80CB5D"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daugiau</w:t>
            </w:r>
            <w:proofErr w:type="spellEnd"/>
            <w:r w:rsidRPr="007E42CB">
              <w:rPr>
                <w:rFonts w:ascii="Times New Roman" w:hAnsi="Times New Roman"/>
                <w:color w:val="000000"/>
                <w:sz w:val="24"/>
                <w:lang w:val="en-US"/>
                <w14:ligatures w14:val="none"/>
              </w:rPr>
              <w:t xml:space="preserve"> 1570 mm</w:t>
            </w:r>
          </w:p>
        </w:tc>
        <w:tc>
          <w:tcPr>
            <w:tcW w:w="3112" w:type="dxa"/>
          </w:tcPr>
          <w:p w14:paraId="2391D81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B6886B3" w14:textId="2D1B01D5" w:rsidTr="00672A96">
        <w:trPr>
          <w:trHeight w:val="20"/>
          <w:jc w:val="center"/>
        </w:trPr>
        <w:tc>
          <w:tcPr>
            <w:tcW w:w="738" w:type="dxa"/>
          </w:tcPr>
          <w:p w14:paraId="6AE53D1B"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085" w:type="dxa"/>
            <w:shd w:val="clear" w:color="auto" w:fill="auto"/>
            <w:vAlign w:val="center"/>
            <w:hideMark/>
          </w:tcPr>
          <w:p w14:paraId="77662A5E"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Galinės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atramos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ašių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skaičius</w:t>
            </w:r>
            <w:proofErr w:type="spellEnd"/>
            <w:r w:rsidRPr="007E42CB">
              <w:rPr>
                <w:rFonts w:ascii="Times New Roman" w:hAnsi="Times New Roman"/>
                <w:color w:val="000000"/>
                <w:sz w:val="24"/>
                <w:lang w:val="en-US"/>
                <w14:ligatures w14:val="none"/>
              </w:rPr>
              <w:t xml:space="preserve"> (X1, X2, R1, R2, Z1, Z2)</w:t>
            </w:r>
          </w:p>
        </w:tc>
        <w:tc>
          <w:tcPr>
            <w:tcW w:w="2693" w:type="dxa"/>
            <w:shd w:val="clear" w:color="auto" w:fill="auto"/>
            <w:noWrap/>
            <w:vAlign w:val="center"/>
            <w:hideMark/>
          </w:tcPr>
          <w:p w14:paraId="2574583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6 </w:t>
            </w:r>
            <w:proofErr w:type="spellStart"/>
            <w:r w:rsidRPr="007E42CB">
              <w:rPr>
                <w:rFonts w:ascii="Times New Roman" w:hAnsi="Times New Roman"/>
                <w:color w:val="000000"/>
                <w:sz w:val="24"/>
                <w:lang w:val="en-US"/>
                <w14:ligatures w14:val="none"/>
              </w:rPr>
              <w:t>ašių</w:t>
            </w:r>
            <w:proofErr w:type="spellEnd"/>
          </w:p>
        </w:tc>
        <w:tc>
          <w:tcPr>
            <w:tcW w:w="3112" w:type="dxa"/>
          </w:tcPr>
          <w:p w14:paraId="00221350"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7F709C0" w14:textId="364B89C1" w:rsidTr="00672A96">
        <w:trPr>
          <w:trHeight w:val="20"/>
          <w:jc w:val="center"/>
        </w:trPr>
        <w:tc>
          <w:tcPr>
            <w:tcW w:w="738" w:type="dxa"/>
          </w:tcPr>
          <w:p w14:paraId="740469A0"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085" w:type="dxa"/>
            <w:shd w:val="clear" w:color="auto" w:fill="auto"/>
            <w:vAlign w:val="center"/>
            <w:hideMark/>
          </w:tcPr>
          <w:p w14:paraId="68550ED7"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X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2693" w:type="dxa"/>
            <w:shd w:val="clear" w:color="auto" w:fill="auto"/>
            <w:noWrap/>
            <w:vAlign w:val="bottom"/>
            <w:hideMark/>
          </w:tcPr>
          <w:p w14:paraId="222747B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300 mm</w:t>
            </w:r>
          </w:p>
        </w:tc>
        <w:tc>
          <w:tcPr>
            <w:tcW w:w="3112" w:type="dxa"/>
          </w:tcPr>
          <w:p w14:paraId="0AF0729B"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ECC7860" w14:textId="45695CBB" w:rsidTr="00672A96">
        <w:trPr>
          <w:trHeight w:val="20"/>
          <w:jc w:val="center"/>
        </w:trPr>
        <w:tc>
          <w:tcPr>
            <w:tcW w:w="738" w:type="dxa"/>
          </w:tcPr>
          <w:p w14:paraId="3B3DF58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085" w:type="dxa"/>
            <w:shd w:val="clear" w:color="auto" w:fill="auto"/>
            <w:vAlign w:val="center"/>
            <w:hideMark/>
          </w:tcPr>
          <w:p w14:paraId="5300E94C"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X </w:t>
            </w:r>
            <w:proofErr w:type="spellStart"/>
            <w:r w:rsidRPr="007E42CB">
              <w:rPr>
                <w:rFonts w:ascii="Times New Roman" w:hAnsi="Times New Roman"/>
                <w:color w:val="000000"/>
                <w:sz w:val="24"/>
                <w:lang w:val="en-US"/>
                <w14:ligatures w14:val="none"/>
              </w:rPr>
              <w:t>ašies</w:t>
            </w:r>
            <w:proofErr w:type="spellEnd"/>
          </w:p>
        </w:tc>
        <w:tc>
          <w:tcPr>
            <w:tcW w:w="2693" w:type="dxa"/>
            <w:shd w:val="clear" w:color="auto" w:fill="auto"/>
            <w:noWrap/>
            <w:vAlign w:val="bottom"/>
            <w:hideMark/>
          </w:tcPr>
          <w:p w14:paraId="6502FDB8"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1500 mm/s</w:t>
            </w:r>
          </w:p>
        </w:tc>
        <w:tc>
          <w:tcPr>
            <w:tcW w:w="3112" w:type="dxa"/>
          </w:tcPr>
          <w:p w14:paraId="76174327"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DE52F6B" w14:textId="75782B79" w:rsidTr="00672A96">
        <w:trPr>
          <w:trHeight w:val="20"/>
          <w:jc w:val="center"/>
        </w:trPr>
        <w:tc>
          <w:tcPr>
            <w:tcW w:w="738" w:type="dxa"/>
          </w:tcPr>
          <w:p w14:paraId="4532D05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085" w:type="dxa"/>
            <w:shd w:val="clear" w:color="auto" w:fill="auto"/>
            <w:vAlign w:val="center"/>
            <w:hideMark/>
          </w:tcPr>
          <w:p w14:paraId="497089A7"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R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2693" w:type="dxa"/>
            <w:shd w:val="clear" w:color="auto" w:fill="auto"/>
            <w:noWrap/>
            <w:vAlign w:val="center"/>
            <w:hideMark/>
          </w:tcPr>
          <w:p w14:paraId="7D5DADE5"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100 mm</w:t>
            </w:r>
          </w:p>
        </w:tc>
        <w:tc>
          <w:tcPr>
            <w:tcW w:w="3112" w:type="dxa"/>
          </w:tcPr>
          <w:p w14:paraId="1E28A7F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64B8C48" w14:textId="18C13F19" w:rsidTr="00672A96">
        <w:trPr>
          <w:trHeight w:val="20"/>
          <w:jc w:val="center"/>
        </w:trPr>
        <w:tc>
          <w:tcPr>
            <w:tcW w:w="738" w:type="dxa"/>
          </w:tcPr>
          <w:p w14:paraId="2C58CDD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9</w:t>
            </w:r>
          </w:p>
        </w:tc>
        <w:tc>
          <w:tcPr>
            <w:tcW w:w="3085" w:type="dxa"/>
            <w:shd w:val="clear" w:color="auto" w:fill="auto"/>
            <w:vAlign w:val="center"/>
            <w:hideMark/>
          </w:tcPr>
          <w:p w14:paraId="65DDDD97"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R </w:t>
            </w:r>
            <w:proofErr w:type="spellStart"/>
            <w:r w:rsidRPr="007E42CB">
              <w:rPr>
                <w:rFonts w:ascii="Times New Roman" w:hAnsi="Times New Roman"/>
                <w:color w:val="000000"/>
                <w:sz w:val="24"/>
                <w:lang w:val="en-US"/>
                <w14:ligatures w14:val="none"/>
              </w:rPr>
              <w:t>ašies</w:t>
            </w:r>
            <w:proofErr w:type="spellEnd"/>
          </w:p>
        </w:tc>
        <w:tc>
          <w:tcPr>
            <w:tcW w:w="2693" w:type="dxa"/>
            <w:shd w:val="clear" w:color="auto" w:fill="auto"/>
            <w:noWrap/>
            <w:vAlign w:val="bottom"/>
            <w:hideMark/>
          </w:tcPr>
          <w:p w14:paraId="0B8AC8F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500 mm/s</w:t>
            </w:r>
          </w:p>
        </w:tc>
        <w:tc>
          <w:tcPr>
            <w:tcW w:w="3112" w:type="dxa"/>
          </w:tcPr>
          <w:p w14:paraId="489E5FA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581E3FC" w14:textId="7EC92F29" w:rsidTr="00672A96">
        <w:trPr>
          <w:trHeight w:val="20"/>
          <w:jc w:val="center"/>
        </w:trPr>
        <w:tc>
          <w:tcPr>
            <w:tcW w:w="738" w:type="dxa"/>
          </w:tcPr>
          <w:p w14:paraId="7B5191F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3085" w:type="dxa"/>
            <w:shd w:val="clear" w:color="auto" w:fill="auto"/>
            <w:vAlign w:val="center"/>
            <w:hideMark/>
          </w:tcPr>
          <w:p w14:paraId="035A0C46"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Eiga</w:t>
            </w:r>
            <w:proofErr w:type="spellEnd"/>
            <w:r w:rsidRPr="007E42CB">
              <w:rPr>
                <w:rFonts w:ascii="Times New Roman" w:hAnsi="Times New Roman"/>
                <w:color w:val="000000"/>
                <w:sz w:val="24"/>
                <w:lang w:val="en-US"/>
                <w14:ligatures w14:val="none"/>
              </w:rPr>
              <w:t xml:space="preserve"> Z </w:t>
            </w:r>
            <w:proofErr w:type="spellStart"/>
            <w:r w:rsidRPr="007E42CB">
              <w:rPr>
                <w:rFonts w:ascii="Times New Roman" w:hAnsi="Times New Roman"/>
                <w:color w:val="000000"/>
                <w:sz w:val="24"/>
                <w:lang w:val="en-US"/>
                <w14:ligatures w14:val="none"/>
              </w:rPr>
              <w:t>ašies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kryptimi</w:t>
            </w:r>
            <w:proofErr w:type="spellEnd"/>
          </w:p>
        </w:tc>
        <w:tc>
          <w:tcPr>
            <w:tcW w:w="2693" w:type="dxa"/>
            <w:shd w:val="clear" w:color="auto" w:fill="auto"/>
            <w:noWrap/>
            <w:vAlign w:val="bottom"/>
            <w:hideMark/>
          </w:tcPr>
          <w:p w14:paraId="3095950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1455 mm</w:t>
            </w:r>
          </w:p>
        </w:tc>
        <w:tc>
          <w:tcPr>
            <w:tcW w:w="3112" w:type="dxa"/>
          </w:tcPr>
          <w:p w14:paraId="07232465"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2646B92" w14:textId="6A37EAC4" w:rsidTr="00672A96">
        <w:trPr>
          <w:trHeight w:val="20"/>
          <w:jc w:val="center"/>
        </w:trPr>
        <w:tc>
          <w:tcPr>
            <w:tcW w:w="738" w:type="dxa"/>
          </w:tcPr>
          <w:p w14:paraId="1314233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085" w:type="dxa"/>
            <w:shd w:val="clear" w:color="auto" w:fill="auto"/>
            <w:vAlign w:val="center"/>
            <w:hideMark/>
          </w:tcPr>
          <w:p w14:paraId="0698121C"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Greitis</w:t>
            </w:r>
            <w:proofErr w:type="spellEnd"/>
            <w:r w:rsidRPr="007E42CB">
              <w:rPr>
                <w:rFonts w:ascii="Times New Roman" w:hAnsi="Times New Roman"/>
                <w:color w:val="000000"/>
                <w:sz w:val="24"/>
                <w:lang w:val="en-US"/>
                <w14:ligatures w14:val="none"/>
              </w:rPr>
              <w:t xml:space="preserve"> Z </w:t>
            </w:r>
            <w:proofErr w:type="spellStart"/>
            <w:r w:rsidRPr="007E42CB">
              <w:rPr>
                <w:rFonts w:ascii="Times New Roman" w:hAnsi="Times New Roman"/>
                <w:color w:val="000000"/>
                <w:sz w:val="24"/>
                <w:lang w:val="en-US"/>
                <w14:ligatures w14:val="none"/>
              </w:rPr>
              <w:t>ašies</w:t>
            </w:r>
            <w:proofErr w:type="spellEnd"/>
          </w:p>
        </w:tc>
        <w:tc>
          <w:tcPr>
            <w:tcW w:w="2693" w:type="dxa"/>
            <w:shd w:val="clear" w:color="auto" w:fill="auto"/>
            <w:noWrap/>
            <w:vAlign w:val="bottom"/>
            <w:hideMark/>
          </w:tcPr>
          <w:p w14:paraId="12FB6BD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2000 mm/s</w:t>
            </w:r>
          </w:p>
        </w:tc>
        <w:tc>
          <w:tcPr>
            <w:tcW w:w="3112" w:type="dxa"/>
          </w:tcPr>
          <w:p w14:paraId="7E364441"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297C554" w14:textId="02E576C4" w:rsidTr="00672A96">
        <w:trPr>
          <w:trHeight w:val="20"/>
          <w:jc w:val="center"/>
        </w:trPr>
        <w:tc>
          <w:tcPr>
            <w:tcW w:w="738" w:type="dxa"/>
          </w:tcPr>
          <w:p w14:paraId="717FABC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085" w:type="dxa"/>
            <w:shd w:val="clear" w:color="auto" w:fill="auto"/>
            <w:vAlign w:val="center"/>
            <w:hideMark/>
          </w:tcPr>
          <w:p w14:paraId="49EE1F80"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Tikslumas</w:t>
            </w:r>
            <w:proofErr w:type="spellEnd"/>
            <w:r w:rsidRPr="007E42CB">
              <w:rPr>
                <w:rFonts w:ascii="Times New Roman" w:hAnsi="Times New Roman"/>
                <w:color w:val="000000"/>
                <w:sz w:val="24"/>
                <w:lang w:val="en-US"/>
                <w14:ligatures w14:val="none"/>
              </w:rPr>
              <w:t xml:space="preserve"> Y </w:t>
            </w:r>
            <w:proofErr w:type="spellStart"/>
            <w:r w:rsidRPr="007E42CB">
              <w:rPr>
                <w:rFonts w:ascii="Times New Roman" w:hAnsi="Times New Roman"/>
                <w:color w:val="000000"/>
                <w:sz w:val="24"/>
                <w:lang w:val="en-US"/>
                <w14:ligatures w14:val="none"/>
              </w:rPr>
              <w:t>ašies</w:t>
            </w:r>
            <w:proofErr w:type="spellEnd"/>
          </w:p>
        </w:tc>
        <w:tc>
          <w:tcPr>
            <w:tcW w:w="2693" w:type="dxa"/>
            <w:shd w:val="clear" w:color="auto" w:fill="auto"/>
            <w:noWrap/>
            <w:vAlign w:val="bottom"/>
            <w:hideMark/>
          </w:tcPr>
          <w:p w14:paraId="4F3B577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0.004 mm </w:t>
            </w:r>
            <w:proofErr w:type="spellStart"/>
            <w:r w:rsidRPr="007E42CB">
              <w:rPr>
                <w:rFonts w:ascii="Times New Roman" w:hAnsi="Times New Roman"/>
                <w:color w:val="000000"/>
                <w:sz w:val="24"/>
                <w:lang w:val="en-US"/>
                <w14:ligatures w14:val="none"/>
              </w:rPr>
              <w:t>arba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tiksliau</w:t>
            </w:r>
            <w:proofErr w:type="spellEnd"/>
          </w:p>
        </w:tc>
        <w:tc>
          <w:tcPr>
            <w:tcW w:w="3112" w:type="dxa"/>
          </w:tcPr>
          <w:p w14:paraId="3809E823"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F6CEF77" w14:textId="6F1B63A0" w:rsidTr="00672A96">
        <w:trPr>
          <w:trHeight w:val="20"/>
          <w:jc w:val="center"/>
        </w:trPr>
        <w:tc>
          <w:tcPr>
            <w:tcW w:w="738" w:type="dxa"/>
          </w:tcPr>
          <w:p w14:paraId="0379F17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085" w:type="dxa"/>
            <w:shd w:val="clear" w:color="auto" w:fill="auto"/>
            <w:vAlign w:val="center"/>
            <w:hideMark/>
          </w:tcPr>
          <w:p w14:paraId="78316D25"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Galinių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atramų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skaičius</w:t>
            </w:r>
            <w:proofErr w:type="spellEnd"/>
          </w:p>
        </w:tc>
        <w:tc>
          <w:tcPr>
            <w:tcW w:w="2693" w:type="dxa"/>
            <w:shd w:val="clear" w:color="auto" w:fill="auto"/>
            <w:noWrap/>
            <w:vAlign w:val="bottom"/>
            <w:hideMark/>
          </w:tcPr>
          <w:p w14:paraId="1B351B8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mažiau</w:t>
            </w:r>
            <w:proofErr w:type="spellEnd"/>
            <w:r w:rsidRPr="007E42CB">
              <w:rPr>
                <w:rFonts w:ascii="Times New Roman" w:hAnsi="Times New Roman"/>
                <w:color w:val="000000"/>
                <w:sz w:val="24"/>
                <w:lang w:val="en-US"/>
                <w14:ligatures w14:val="none"/>
              </w:rPr>
              <w:t xml:space="preserve"> 4 </w:t>
            </w:r>
            <w:proofErr w:type="spellStart"/>
            <w:r w:rsidRPr="007E42CB">
              <w:rPr>
                <w:rFonts w:ascii="Times New Roman" w:hAnsi="Times New Roman"/>
                <w:color w:val="000000"/>
                <w:sz w:val="24"/>
                <w:lang w:val="en-US"/>
                <w14:ligatures w14:val="none"/>
              </w:rPr>
              <w:t>atramos</w:t>
            </w:r>
            <w:proofErr w:type="spellEnd"/>
          </w:p>
        </w:tc>
        <w:tc>
          <w:tcPr>
            <w:tcW w:w="3112" w:type="dxa"/>
          </w:tcPr>
          <w:p w14:paraId="08C9EAF6"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785E269" w14:textId="4547A054" w:rsidTr="00672A96">
        <w:trPr>
          <w:trHeight w:val="20"/>
          <w:jc w:val="center"/>
        </w:trPr>
        <w:tc>
          <w:tcPr>
            <w:tcW w:w="738" w:type="dxa"/>
          </w:tcPr>
          <w:p w14:paraId="712B8CA2"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085" w:type="dxa"/>
            <w:shd w:val="clear" w:color="auto" w:fill="auto"/>
            <w:vAlign w:val="center"/>
            <w:hideMark/>
          </w:tcPr>
          <w:p w14:paraId="2EBF0BFA"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Viršutinio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įrankio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tvirtinimas</w:t>
            </w:r>
            <w:proofErr w:type="spellEnd"/>
            <w:r w:rsidRPr="007E42CB">
              <w:rPr>
                <w:rFonts w:ascii="Times New Roman" w:hAnsi="Times New Roman"/>
                <w:color w:val="000000"/>
                <w:sz w:val="24"/>
                <w:lang w:val="en-US"/>
                <w14:ligatures w14:val="none"/>
              </w:rPr>
              <w:t xml:space="preserve"> </w:t>
            </w:r>
          </w:p>
        </w:tc>
        <w:tc>
          <w:tcPr>
            <w:tcW w:w="2693" w:type="dxa"/>
            <w:shd w:val="clear" w:color="auto" w:fill="auto"/>
            <w:noWrap/>
            <w:vAlign w:val="bottom"/>
            <w:hideMark/>
          </w:tcPr>
          <w:p w14:paraId="723B49AA"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Hidraulinis</w:t>
            </w:r>
            <w:proofErr w:type="spellEnd"/>
          </w:p>
        </w:tc>
        <w:tc>
          <w:tcPr>
            <w:tcW w:w="3112" w:type="dxa"/>
          </w:tcPr>
          <w:p w14:paraId="67DEA2D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2146886E" w14:textId="631AC4C9" w:rsidTr="00672A96">
        <w:trPr>
          <w:trHeight w:val="20"/>
          <w:jc w:val="center"/>
        </w:trPr>
        <w:tc>
          <w:tcPr>
            <w:tcW w:w="738" w:type="dxa"/>
          </w:tcPr>
          <w:p w14:paraId="164BC677"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085" w:type="dxa"/>
            <w:shd w:val="clear" w:color="auto" w:fill="auto"/>
            <w:vAlign w:val="center"/>
            <w:hideMark/>
          </w:tcPr>
          <w:p w14:paraId="7409816B"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Apatinio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įrankio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tvirtinimas</w:t>
            </w:r>
            <w:proofErr w:type="spellEnd"/>
            <w:r w:rsidRPr="007E42CB">
              <w:rPr>
                <w:rFonts w:ascii="Times New Roman" w:hAnsi="Times New Roman"/>
                <w:color w:val="000000"/>
                <w:sz w:val="24"/>
                <w:lang w:val="en-US"/>
                <w14:ligatures w14:val="none"/>
              </w:rPr>
              <w:t xml:space="preserve"> </w:t>
            </w:r>
          </w:p>
        </w:tc>
        <w:tc>
          <w:tcPr>
            <w:tcW w:w="2693" w:type="dxa"/>
            <w:shd w:val="clear" w:color="auto" w:fill="auto"/>
            <w:noWrap/>
            <w:vAlign w:val="center"/>
            <w:hideMark/>
          </w:tcPr>
          <w:p w14:paraId="2BB6DCEF"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Hidraulinis</w:t>
            </w:r>
            <w:proofErr w:type="spellEnd"/>
          </w:p>
        </w:tc>
        <w:tc>
          <w:tcPr>
            <w:tcW w:w="3112" w:type="dxa"/>
          </w:tcPr>
          <w:p w14:paraId="14FC3E5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073DD87" w14:textId="2BEF8776" w:rsidTr="00672A96">
        <w:trPr>
          <w:trHeight w:val="20"/>
          <w:jc w:val="center"/>
        </w:trPr>
        <w:tc>
          <w:tcPr>
            <w:tcW w:w="738" w:type="dxa"/>
          </w:tcPr>
          <w:p w14:paraId="29ECA201"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085" w:type="dxa"/>
            <w:shd w:val="clear" w:color="auto" w:fill="auto"/>
            <w:vAlign w:val="center"/>
            <w:hideMark/>
          </w:tcPr>
          <w:p w14:paraId="760FC31F"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Papildoma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programinės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įrangos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licen</w:t>
            </w:r>
            <w:r>
              <w:rPr>
                <w:rFonts w:ascii="Times New Roman" w:hAnsi="Times New Roman"/>
                <w:color w:val="000000"/>
                <w:sz w:val="24"/>
                <w:lang w:val="en-US"/>
                <w14:ligatures w14:val="none"/>
              </w:rPr>
              <w:t>c</w:t>
            </w:r>
            <w:r w:rsidRPr="007E42CB">
              <w:rPr>
                <w:rFonts w:ascii="Times New Roman" w:hAnsi="Times New Roman"/>
                <w:color w:val="000000"/>
                <w:sz w:val="24"/>
                <w:lang w:val="en-US"/>
                <w14:ligatures w14:val="none"/>
              </w:rPr>
              <w:t>ija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lenkimo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planų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sudarymui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iš</w:t>
            </w:r>
            <w:proofErr w:type="spellEnd"/>
            <w:r w:rsidRPr="007E42CB">
              <w:rPr>
                <w:rFonts w:ascii="Times New Roman" w:hAnsi="Times New Roman"/>
                <w:color w:val="000000"/>
                <w:sz w:val="24"/>
                <w:lang w:val="en-US"/>
                <w14:ligatures w14:val="none"/>
              </w:rPr>
              <w:t xml:space="preserve"> 3D </w:t>
            </w:r>
            <w:proofErr w:type="spellStart"/>
            <w:r w:rsidRPr="007E42CB">
              <w:rPr>
                <w:rFonts w:ascii="Times New Roman" w:hAnsi="Times New Roman"/>
                <w:color w:val="000000"/>
                <w:sz w:val="24"/>
                <w:lang w:val="en-US"/>
                <w14:ligatures w14:val="none"/>
              </w:rPr>
              <w:t>modelio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ir</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susieta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programų</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lazeriniam</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pjovimui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ruošimu</w:t>
            </w:r>
            <w:proofErr w:type="spellEnd"/>
            <w:r w:rsidRPr="007E42CB">
              <w:rPr>
                <w:rFonts w:ascii="Times New Roman" w:hAnsi="Times New Roman"/>
                <w:color w:val="000000"/>
                <w:sz w:val="24"/>
                <w:lang w:val="en-US"/>
                <w14:ligatures w14:val="none"/>
              </w:rPr>
              <w:t>.</w:t>
            </w:r>
          </w:p>
        </w:tc>
        <w:tc>
          <w:tcPr>
            <w:tcW w:w="2693" w:type="dxa"/>
            <w:shd w:val="clear" w:color="auto" w:fill="auto"/>
            <w:noWrap/>
            <w:vAlign w:val="center"/>
            <w:hideMark/>
          </w:tcPr>
          <w:p w14:paraId="55BD7665"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1F2C9223"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9F8167D" w14:textId="0BEEFB25" w:rsidTr="00672A96">
        <w:trPr>
          <w:trHeight w:val="20"/>
          <w:jc w:val="center"/>
        </w:trPr>
        <w:tc>
          <w:tcPr>
            <w:tcW w:w="738" w:type="dxa"/>
          </w:tcPr>
          <w:p w14:paraId="58065FE7"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085" w:type="dxa"/>
            <w:shd w:val="clear" w:color="auto" w:fill="auto"/>
            <w:vAlign w:val="center"/>
            <w:hideMark/>
          </w:tcPr>
          <w:p w14:paraId="079A1549" w14:textId="021D502D"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Pristatymas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instaliacija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derinimas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paleidimas</w:t>
            </w:r>
            <w:proofErr w:type="spellEnd"/>
            <w:r w:rsidR="00DC5E73">
              <w:rPr>
                <w:rFonts w:ascii="Times New Roman" w:hAnsi="Times New Roman"/>
                <w:color w:val="000000"/>
                <w:sz w:val="24"/>
                <w:lang w:val="en-US"/>
                <w14:ligatures w14:val="none"/>
              </w:rPr>
              <w:t xml:space="preserve">, </w:t>
            </w:r>
            <w:proofErr w:type="spellStart"/>
            <w:r w:rsidR="00DC5E73">
              <w:rPr>
                <w:rFonts w:ascii="Times New Roman" w:hAnsi="Times New Roman"/>
                <w:color w:val="000000"/>
                <w:sz w:val="24"/>
                <w:lang w:val="en-US"/>
                <w14:ligatures w14:val="none"/>
              </w:rPr>
              <w:t>mokymai</w:t>
            </w:r>
            <w:proofErr w:type="spellEnd"/>
          </w:p>
        </w:tc>
        <w:tc>
          <w:tcPr>
            <w:tcW w:w="2693" w:type="dxa"/>
            <w:shd w:val="clear" w:color="auto" w:fill="auto"/>
            <w:noWrap/>
            <w:vAlign w:val="center"/>
            <w:hideMark/>
          </w:tcPr>
          <w:p w14:paraId="3D2F485E" w14:textId="77777777" w:rsidR="00672A96" w:rsidRPr="007E42CB" w:rsidRDefault="00672A96" w:rsidP="00D23140">
            <w:pPr>
              <w:rPr>
                <w:rFonts w:ascii="Times New Roman" w:hAnsi="Times New Roman"/>
                <w:color w:val="000000"/>
                <w:sz w:val="24"/>
                <w:lang w:val="en-US"/>
                <w14:ligatures w14:val="none"/>
              </w:rPr>
            </w:pPr>
            <w:proofErr w:type="spellStart"/>
            <w:r>
              <w:rPr>
                <w:rFonts w:ascii="Times New Roman" w:hAnsi="Times New Roman"/>
                <w:color w:val="000000"/>
                <w:sz w:val="24"/>
                <w:lang w:val="en-US"/>
                <w14:ligatures w14:val="none"/>
              </w:rPr>
              <w:t>Privaloma</w:t>
            </w:r>
            <w:proofErr w:type="spellEnd"/>
          </w:p>
        </w:tc>
        <w:tc>
          <w:tcPr>
            <w:tcW w:w="3112" w:type="dxa"/>
          </w:tcPr>
          <w:p w14:paraId="6A257748" w14:textId="77777777" w:rsidR="00672A96" w:rsidRDefault="00672A96" w:rsidP="00D23140">
            <w:pPr>
              <w:rPr>
                <w:rFonts w:ascii="Times New Roman" w:hAnsi="Times New Roman"/>
                <w:color w:val="000000"/>
                <w:sz w:val="24"/>
                <w:lang w:val="en-US"/>
                <w14:ligatures w14:val="none"/>
              </w:rPr>
            </w:pPr>
          </w:p>
        </w:tc>
      </w:tr>
      <w:tr w:rsidR="00672A96" w:rsidRPr="007E42CB" w14:paraId="1715DBDF" w14:textId="3A5DF1E1" w:rsidTr="00672A96">
        <w:trPr>
          <w:trHeight w:val="20"/>
          <w:jc w:val="center"/>
        </w:trPr>
        <w:tc>
          <w:tcPr>
            <w:tcW w:w="738" w:type="dxa"/>
          </w:tcPr>
          <w:p w14:paraId="1D83992C"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085" w:type="dxa"/>
            <w:shd w:val="clear" w:color="auto" w:fill="auto"/>
            <w:vAlign w:val="center"/>
            <w:hideMark/>
          </w:tcPr>
          <w:p w14:paraId="5C97E5B4"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Atitikimas</w:t>
            </w:r>
            <w:proofErr w:type="spellEnd"/>
            <w:r w:rsidRPr="007E42CB">
              <w:rPr>
                <w:rFonts w:ascii="Times New Roman" w:hAnsi="Times New Roman"/>
                <w:color w:val="000000"/>
                <w:sz w:val="24"/>
                <w:lang w:val="en-US"/>
                <w14:ligatures w14:val="none"/>
              </w:rPr>
              <w:t xml:space="preserve"> CE </w:t>
            </w:r>
            <w:proofErr w:type="spellStart"/>
            <w:r w:rsidRPr="007E42CB">
              <w:rPr>
                <w:rFonts w:ascii="Times New Roman" w:hAnsi="Times New Roman"/>
                <w:color w:val="000000"/>
                <w:sz w:val="24"/>
                <w:lang w:val="en-US"/>
                <w14:ligatures w14:val="none"/>
              </w:rPr>
              <w:t>reikalavimams</w:t>
            </w:r>
            <w:proofErr w:type="spellEnd"/>
          </w:p>
        </w:tc>
        <w:tc>
          <w:tcPr>
            <w:tcW w:w="2693" w:type="dxa"/>
            <w:shd w:val="clear" w:color="auto" w:fill="auto"/>
            <w:noWrap/>
            <w:vAlign w:val="center"/>
            <w:hideMark/>
          </w:tcPr>
          <w:p w14:paraId="4A54177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41150DB8"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A025E94" w14:textId="5FBC2289" w:rsidTr="00672A96">
        <w:trPr>
          <w:trHeight w:val="20"/>
          <w:jc w:val="center"/>
        </w:trPr>
        <w:tc>
          <w:tcPr>
            <w:tcW w:w="738" w:type="dxa"/>
          </w:tcPr>
          <w:p w14:paraId="3CA0BC1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085" w:type="dxa"/>
            <w:shd w:val="clear" w:color="auto" w:fill="auto"/>
            <w:vAlign w:val="center"/>
            <w:hideMark/>
          </w:tcPr>
          <w:p w14:paraId="7D5CECDC"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Atlenkiamas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darbo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stalas</w:t>
            </w:r>
            <w:proofErr w:type="spellEnd"/>
            <w:r w:rsidRPr="007E42CB">
              <w:rPr>
                <w:rFonts w:ascii="Times New Roman" w:hAnsi="Times New Roman"/>
                <w:color w:val="000000"/>
                <w:sz w:val="24"/>
                <w:lang w:val="en-US"/>
                <w14:ligatures w14:val="none"/>
              </w:rPr>
              <w:t xml:space="preserve"> </w:t>
            </w:r>
          </w:p>
        </w:tc>
        <w:tc>
          <w:tcPr>
            <w:tcW w:w="2693" w:type="dxa"/>
            <w:shd w:val="clear" w:color="auto" w:fill="auto"/>
            <w:noWrap/>
            <w:vAlign w:val="center"/>
            <w:hideMark/>
          </w:tcPr>
          <w:p w14:paraId="70F7B5B2"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4F85C1AD"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C6AC39C" w14:textId="5963F6DE" w:rsidTr="00672A96">
        <w:trPr>
          <w:trHeight w:val="20"/>
          <w:jc w:val="center"/>
        </w:trPr>
        <w:tc>
          <w:tcPr>
            <w:tcW w:w="738" w:type="dxa"/>
          </w:tcPr>
          <w:p w14:paraId="77F349C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085" w:type="dxa"/>
            <w:shd w:val="clear" w:color="auto" w:fill="auto"/>
            <w:vAlign w:val="center"/>
            <w:hideMark/>
          </w:tcPr>
          <w:p w14:paraId="4B62345B"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Valdymo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pultas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lietimui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jautriu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ekranu</w:t>
            </w:r>
            <w:proofErr w:type="spellEnd"/>
          </w:p>
        </w:tc>
        <w:tc>
          <w:tcPr>
            <w:tcW w:w="2693" w:type="dxa"/>
            <w:shd w:val="clear" w:color="auto" w:fill="auto"/>
            <w:noWrap/>
            <w:vAlign w:val="center"/>
            <w:hideMark/>
          </w:tcPr>
          <w:p w14:paraId="117F519E"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mažesnis</w:t>
            </w:r>
            <w:proofErr w:type="spellEnd"/>
            <w:r w:rsidRPr="007E42CB">
              <w:rPr>
                <w:rFonts w:ascii="Times New Roman" w:hAnsi="Times New Roman"/>
                <w:color w:val="000000"/>
                <w:sz w:val="24"/>
                <w:lang w:val="en-US"/>
                <w14:ligatures w14:val="none"/>
              </w:rPr>
              <w:t xml:space="preserve"> 22´´ (</w:t>
            </w:r>
            <w:proofErr w:type="spellStart"/>
            <w:r w:rsidRPr="007E42CB">
              <w:rPr>
                <w:rFonts w:ascii="Times New Roman" w:hAnsi="Times New Roman"/>
                <w:color w:val="000000"/>
                <w:sz w:val="24"/>
                <w:lang w:val="en-US"/>
                <w14:ligatures w14:val="none"/>
              </w:rPr>
              <w:t>colių</w:t>
            </w:r>
            <w:proofErr w:type="spellEnd"/>
            <w:r w:rsidRPr="007E42CB">
              <w:rPr>
                <w:rFonts w:ascii="Times New Roman" w:hAnsi="Times New Roman"/>
                <w:color w:val="000000"/>
                <w:sz w:val="24"/>
                <w:lang w:val="en-US"/>
                <w14:ligatures w14:val="none"/>
              </w:rPr>
              <w:t>)</w:t>
            </w:r>
          </w:p>
        </w:tc>
        <w:tc>
          <w:tcPr>
            <w:tcW w:w="3112" w:type="dxa"/>
          </w:tcPr>
          <w:p w14:paraId="6B028780"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2C484106" w14:textId="5B152612" w:rsidTr="00672A96">
        <w:trPr>
          <w:trHeight w:val="20"/>
          <w:jc w:val="center"/>
        </w:trPr>
        <w:tc>
          <w:tcPr>
            <w:tcW w:w="738" w:type="dxa"/>
          </w:tcPr>
          <w:p w14:paraId="06DF0DC5"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085" w:type="dxa"/>
            <w:shd w:val="clear" w:color="auto" w:fill="auto"/>
            <w:vAlign w:val="center"/>
            <w:hideMark/>
          </w:tcPr>
          <w:p w14:paraId="361FE6BB"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Mobili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ir</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įranga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skirta</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darbui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automatizuotam</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režime</w:t>
            </w:r>
            <w:proofErr w:type="spellEnd"/>
          </w:p>
        </w:tc>
        <w:tc>
          <w:tcPr>
            <w:tcW w:w="2693" w:type="dxa"/>
            <w:shd w:val="clear" w:color="auto" w:fill="auto"/>
            <w:noWrap/>
            <w:vAlign w:val="center"/>
            <w:hideMark/>
          </w:tcPr>
          <w:p w14:paraId="00E35533"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55626205"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34E3225" w14:textId="3A573FB8" w:rsidTr="00672A96">
        <w:trPr>
          <w:trHeight w:val="20"/>
          <w:jc w:val="center"/>
        </w:trPr>
        <w:tc>
          <w:tcPr>
            <w:tcW w:w="738" w:type="dxa"/>
          </w:tcPr>
          <w:p w14:paraId="6AF33F32"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085" w:type="dxa"/>
            <w:shd w:val="clear" w:color="auto" w:fill="auto"/>
            <w:noWrap/>
            <w:vAlign w:val="bottom"/>
            <w:hideMark/>
          </w:tcPr>
          <w:p w14:paraId="10CC597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LED </w:t>
            </w:r>
            <w:proofErr w:type="spellStart"/>
            <w:r w:rsidRPr="007E42CB">
              <w:rPr>
                <w:rFonts w:ascii="Times New Roman" w:hAnsi="Times New Roman"/>
                <w:color w:val="000000"/>
                <w:sz w:val="24"/>
                <w:lang w:val="en-US"/>
                <w14:ligatures w14:val="none"/>
              </w:rPr>
              <w:t>apšvietimas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mobilaus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stotelėje</w:t>
            </w:r>
            <w:proofErr w:type="spellEnd"/>
          </w:p>
        </w:tc>
        <w:tc>
          <w:tcPr>
            <w:tcW w:w="2693" w:type="dxa"/>
            <w:shd w:val="clear" w:color="auto" w:fill="auto"/>
            <w:noWrap/>
            <w:vAlign w:val="center"/>
            <w:hideMark/>
          </w:tcPr>
          <w:p w14:paraId="0A90E28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403450E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627457A" w14:textId="320FBC2E" w:rsidTr="00672A96">
        <w:trPr>
          <w:trHeight w:val="20"/>
          <w:jc w:val="center"/>
        </w:trPr>
        <w:tc>
          <w:tcPr>
            <w:tcW w:w="738" w:type="dxa"/>
          </w:tcPr>
          <w:p w14:paraId="19E6B9F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085" w:type="dxa"/>
            <w:shd w:val="clear" w:color="auto" w:fill="auto"/>
            <w:vAlign w:val="bottom"/>
            <w:hideMark/>
          </w:tcPr>
          <w:p w14:paraId="437A0530"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Mobilaus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roboto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stotelė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su</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apsauginėmis</w:t>
            </w:r>
            <w:proofErr w:type="spellEnd"/>
            <w:r w:rsidRPr="007E42CB">
              <w:rPr>
                <w:rFonts w:ascii="Times New Roman" w:hAnsi="Times New Roman"/>
                <w:color w:val="000000"/>
                <w:sz w:val="24"/>
                <w:lang w:val="en-US"/>
                <w14:ligatures w14:val="none"/>
              </w:rPr>
              <w:br/>
            </w:r>
            <w:proofErr w:type="spellStart"/>
            <w:r w:rsidRPr="007E42CB">
              <w:rPr>
                <w:rFonts w:ascii="Times New Roman" w:hAnsi="Times New Roman"/>
                <w:color w:val="000000"/>
                <w:sz w:val="24"/>
                <w:lang w:val="en-US"/>
                <w14:ligatures w14:val="none"/>
              </w:rPr>
              <w:t>durelėmis</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saugiam</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prijungimui</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prie</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lenkimo</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staklių</w:t>
            </w:r>
            <w:proofErr w:type="spellEnd"/>
          </w:p>
        </w:tc>
        <w:tc>
          <w:tcPr>
            <w:tcW w:w="2693" w:type="dxa"/>
            <w:shd w:val="clear" w:color="auto" w:fill="auto"/>
            <w:noWrap/>
            <w:vAlign w:val="center"/>
            <w:hideMark/>
          </w:tcPr>
          <w:p w14:paraId="3B25D9F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Turi </w:t>
            </w:r>
            <w:proofErr w:type="spellStart"/>
            <w:r w:rsidRPr="007E42CB">
              <w:rPr>
                <w:rFonts w:ascii="Times New Roman" w:hAnsi="Times New Roman"/>
                <w:color w:val="000000"/>
                <w:sz w:val="24"/>
                <w:lang w:val="en-US"/>
                <w14:ligatures w14:val="none"/>
              </w:rPr>
              <w:t>būti</w:t>
            </w:r>
            <w:proofErr w:type="spellEnd"/>
          </w:p>
        </w:tc>
        <w:tc>
          <w:tcPr>
            <w:tcW w:w="3112" w:type="dxa"/>
          </w:tcPr>
          <w:p w14:paraId="20B2EE87"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80CECA2" w14:textId="0B758544" w:rsidTr="00672A96">
        <w:trPr>
          <w:trHeight w:val="20"/>
          <w:jc w:val="center"/>
        </w:trPr>
        <w:tc>
          <w:tcPr>
            <w:tcW w:w="738" w:type="dxa"/>
          </w:tcPr>
          <w:p w14:paraId="1BA11903"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085" w:type="dxa"/>
            <w:shd w:val="clear" w:color="auto" w:fill="auto"/>
            <w:vAlign w:val="center"/>
            <w:hideMark/>
          </w:tcPr>
          <w:p w14:paraId="0E494AB4" w14:textId="77777777" w:rsidR="00672A96" w:rsidRPr="007E42CB" w:rsidRDefault="00672A96" w:rsidP="00D23140">
            <w:pPr>
              <w:rPr>
                <w:rFonts w:ascii="Times New Roman" w:hAnsi="Times New Roman"/>
                <w:color w:val="000000"/>
                <w:sz w:val="24"/>
                <w:lang w:val="en-US"/>
                <w14:ligatures w14:val="none"/>
              </w:rPr>
            </w:pPr>
            <w:proofErr w:type="spellStart"/>
            <w:r w:rsidRPr="007E42CB">
              <w:rPr>
                <w:rFonts w:ascii="Times New Roman" w:hAnsi="Times New Roman"/>
                <w:color w:val="000000"/>
                <w:sz w:val="24"/>
                <w:lang w:val="en-US"/>
                <w14:ligatures w14:val="none"/>
              </w:rPr>
              <w:t>Garantija</w:t>
            </w:r>
            <w:proofErr w:type="spellEnd"/>
            <w:r w:rsidRPr="007E42CB">
              <w:rPr>
                <w:rFonts w:ascii="Times New Roman" w:hAnsi="Times New Roman"/>
                <w:color w:val="000000"/>
                <w:sz w:val="24"/>
                <w:lang w:val="en-US"/>
                <w14:ligatures w14:val="none"/>
              </w:rPr>
              <w:t xml:space="preserve"> </w:t>
            </w:r>
          </w:p>
        </w:tc>
        <w:tc>
          <w:tcPr>
            <w:tcW w:w="2693" w:type="dxa"/>
            <w:shd w:val="clear" w:color="auto" w:fill="auto"/>
            <w:vAlign w:val="center"/>
            <w:hideMark/>
          </w:tcPr>
          <w:p w14:paraId="2CC3A13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ne </w:t>
            </w:r>
            <w:proofErr w:type="spellStart"/>
            <w:r w:rsidRPr="007E42CB">
              <w:rPr>
                <w:rFonts w:ascii="Times New Roman" w:hAnsi="Times New Roman"/>
                <w:color w:val="000000"/>
                <w:sz w:val="24"/>
                <w:lang w:val="en-US"/>
                <w14:ligatures w14:val="none"/>
              </w:rPr>
              <w:t>trumpesnė</w:t>
            </w:r>
            <w:proofErr w:type="spellEnd"/>
            <w:r w:rsidRPr="007E42CB">
              <w:rPr>
                <w:rFonts w:ascii="Times New Roman" w:hAnsi="Times New Roman"/>
                <w:color w:val="000000"/>
                <w:sz w:val="24"/>
                <w:lang w:val="en-US"/>
                <w14:ligatures w14:val="none"/>
              </w:rPr>
              <w:t xml:space="preserve"> </w:t>
            </w:r>
            <w:proofErr w:type="spellStart"/>
            <w:r w:rsidRPr="007E42CB">
              <w:rPr>
                <w:rFonts w:ascii="Times New Roman" w:hAnsi="Times New Roman"/>
                <w:color w:val="000000"/>
                <w:sz w:val="24"/>
                <w:lang w:val="en-US"/>
                <w14:ligatures w14:val="none"/>
              </w:rPr>
              <w:t>nei</w:t>
            </w:r>
            <w:proofErr w:type="spellEnd"/>
            <w:r w:rsidRPr="007E42CB">
              <w:rPr>
                <w:rFonts w:ascii="Times New Roman" w:hAnsi="Times New Roman"/>
                <w:color w:val="000000"/>
                <w:sz w:val="24"/>
                <w:lang w:val="en-US"/>
                <w14:ligatures w14:val="none"/>
              </w:rPr>
              <w:t xml:space="preserve"> 12 </w:t>
            </w:r>
            <w:proofErr w:type="spellStart"/>
            <w:r w:rsidRPr="007E42CB">
              <w:rPr>
                <w:rFonts w:ascii="Times New Roman" w:hAnsi="Times New Roman"/>
                <w:color w:val="000000"/>
                <w:sz w:val="24"/>
                <w:lang w:val="en-US"/>
                <w14:ligatures w14:val="none"/>
              </w:rPr>
              <w:t>mėn</w:t>
            </w:r>
            <w:proofErr w:type="spellEnd"/>
            <w:r w:rsidRPr="007E42CB">
              <w:rPr>
                <w:rFonts w:ascii="Times New Roman" w:hAnsi="Times New Roman"/>
                <w:color w:val="000000"/>
                <w:sz w:val="24"/>
                <w:lang w:val="en-US"/>
                <w14:ligatures w14:val="none"/>
              </w:rPr>
              <w:t>.</w:t>
            </w:r>
          </w:p>
        </w:tc>
        <w:tc>
          <w:tcPr>
            <w:tcW w:w="3112" w:type="dxa"/>
          </w:tcPr>
          <w:p w14:paraId="36863B79" w14:textId="77777777" w:rsidR="00672A96" w:rsidRPr="007E42CB" w:rsidRDefault="00672A96" w:rsidP="00D23140">
            <w:pPr>
              <w:rPr>
                <w:rFonts w:ascii="Times New Roman" w:hAnsi="Times New Roman"/>
                <w:color w:val="000000"/>
                <w:sz w:val="24"/>
                <w:lang w:val="en-US"/>
                <w14:ligatures w14:val="none"/>
              </w:rPr>
            </w:pPr>
          </w:p>
        </w:tc>
      </w:tr>
    </w:tbl>
    <w:p w14:paraId="266CF02B" w14:textId="3C46668E" w:rsidR="007166F4" w:rsidRDefault="007166F4" w:rsidP="000524FC">
      <w:pPr>
        <w:ind w:firstLine="720"/>
        <w:jc w:val="both"/>
        <w:rPr>
          <w:rFonts w:ascii="Times New Roman" w:hAnsi="Times New Roman"/>
          <w:sz w:val="22"/>
          <w:szCs w:val="22"/>
        </w:rPr>
      </w:pPr>
    </w:p>
    <w:p w14:paraId="73D9339E" w14:textId="6E9E3306" w:rsidR="007166F4" w:rsidRDefault="007166F4" w:rsidP="000524FC">
      <w:pPr>
        <w:ind w:firstLine="720"/>
        <w:jc w:val="both"/>
        <w:rPr>
          <w:rFonts w:ascii="Times New Roman" w:hAnsi="Times New Roman"/>
          <w:sz w:val="22"/>
          <w:szCs w:val="22"/>
        </w:rPr>
      </w:pPr>
    </w:p>
    <w:p w14:paraId="211B6475" w14:textId="73B0DD34" w:rsidR="000524FC" w:rsidRPr="00AF1075" w:rsidRDefault="000524FC" w:rsidP="000524FC">
      <w:pPr>
        <w:ind w:firstLine="720"/>
        <w:jc w:val="both"/>
        <w:rPr>
          <w:rFonts w:ascii="Times New Roman" w:hAnsi="Times New Roman"/>
          <w:sz w:val="22"/>
          <w:szCs w:val="22"/>
        </w:rPr>
      </w:pPr>
      <w:r w:rsidRPr="00AF1075">
        <w:rPr>
          <w:rFonts w:ascii="Times New Roman" w:hAnsi="Times New Roman"/>
          <w:sz w:val="22"/>
          <w:szCs w:val="22"/>
        </w:rPr>
        <w:t>Kartu su pasiūlymu pateikiami šie dokumentai:</w:t>
      </w:r>
    </w:p>
    <w:p w14:paraId="32E9A676" w14:textId="77777777" w:rsidR="000524FC" w:rsidRPr="00AF1075" w:rsidRDefault="000524FC" w:rsidP="000524F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24FC" w:rsidRPr="00AF1075" w14:paraId="734D3A50" w14:textId="77777777" w:rsidTr="00370339">
        <w:tc>
          <w:tcPr>
            <w:tcW w:w="675" w:type="dxa"/>
          </w:tcPr>
          <w:p w14:paraId="48A3BB0F"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Eil.Nr.</w:t>
            </w:r>
          </w:p>
        </w:tc>
        <w:tc>
          <w:tcPr>
            <w:tcW w:w="6521" w:type="dxa"/>
          </w:tcPr>
          <w:p w14:paraId="4C4BFF2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Pateiktų dokumentų pavadinimas</w:t>
            </w:r>
          </w:p>
        </w:tc>
        <w:tc>
          <w:tcPr>
            <w:tcW w:w="2693" w:type="dxa"/>
          </w:tcPr>
          <w:p w14:paraId="1A88205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Dokumento puslapių skaičius</w:t>
            </w:r>
          </w:p>
        </w:tc>
      </w:tr>
      <w:tr w:rsidR="000524FC" w:rsidRPr="00AF1075" w14:paraId="611A185B" w14:textId="77777777" w:rsidTr="00370339">
        <w:tc>
          <w:tcPr>
            <w:tcW w:w="675" w:type="dxa"/>
          </w:tcPr>
          <w:p w14:paraId="74C2FC4E" w14:textId="77777777" w:rsidR="000524FC" w:rsidRPr="00AF1075" w:rsidRDefault="000524FC" w:rsidP="00370339">
            <w:pPr>
              <w:jc w:val="both"/>
              <w:rPr>
                <w:rFonts w:ascii="Times New Roman" w:hAnsi="Times New Roman"/>
                <w:sz w:val="22"/>
                <w:szCs w:val="22"/>
              </w:rPr>
            </w:pPr>
          </w:p>
        </w:tc>
        <w:tc>
          <w:tcPr>
            <w:tcW w:w="6521" w:type="dxa"/>
          </w:tcPr>
          <w:p w14:paraId="7756363E" w14:textId="77777777" w:rsidR="000524FC" w:rsidRPr="00AF1075" w:rsidRDefault="000524FC" w:rsidP="00370339">
            <w:pPr>
              <w:jc w:val="both"/>
              <w:rPr>
                <w:rFonts w:ascii="Times New Roman" w:hAnsi="Times New Roman"/>
                <w:sz w:val="22"/>
                <w:szCs w:val="22"/>
              </w:rPr>
            </w:pPr>
          </w:p>
        </w:tc>
        <w:tc>
          <w:tcPr>
            <w:tcW w:w="2693" w:type="dxa"/>
          </w:tcPr>
          <w:p w14:paraId="416BD6BE" w14:textId="77777777" w:rsidR="000524FC" w:rsidRPr="00AF1075" w:rsidRDefault="000524FC" w:rsidP="00370339">
            <w:pPr>
              <w:jc w:val="both"/>
              <w:rPr>
                <w:rFonts w:ascii="Times New Roman" w:hAnsi="Times New Roman"/>
                <w:sz w:val="22"/>
                <w:szCs w:val="22"/>
              </w:rPr>
            </w:pPr>
          </w:p>
        </w:tc>
      </w:tr>
      <w:tr w:rsidR="000524FC" w:rsidRPr="00AF1075" w14:paraId="3C591F06" w14:textId="77777777" w:rsidTr="00370339">
        <w:tc>
          <w:tcPr>
            <w:tcW w:w="675" w:type="dxa"/>
          </w:tcPr>
          <w:p w14:paraId="41253306" w14:textId="77777777" w:rsidR="000524FC" w:rsidRPr="00AF1075" w:rsidRDefault="000524FC" w:rsidP="00370339">
            <w:pPr>
              <w:jc w:val="both"/>
              <w:rPr>
                <w:rFonts w:ascii="Times New Roman" w:hAnsi="Times New Roman"/>
                <w:sz w:val="22"/>
                <w:szCs w:val="22"/>
              </w:rPr>
            </w:pPr>
          </w:p>
        </w:tc>
        <w:tc>
          <w:tcPr>
            <w:tcW w:w="6521" w:type="dxa"/>
          </w:tcPr>
          <w:p w14:paraId="4B235076" w14:textId="77777777" w:rsidR="000524FC" w:rsidRPr="00AF1075" w:rsidRDefault="000524FC" w:rsidP="00370339">
            <w:pPr>
              <w:pStyle w:val="Header"/>
              <w:rPr>
                <w:rFonts w:ascii="Times New Roman" w:hAnsi="Times New Roman"/>
                <w:sz w:val="22"/>
                <w:szCs w:val="22"/>
              </w:rPr>
            </w:pPr>
          </w:p>
        </w:tc>
        <w:tc>
          <w:tcPr>
            <w:tcW w:w="2693" w:type="dxa"/>
          </w:tcPr>
          <w:p w14:paraId="24D28C32" w14:textId="77777777" w:rsidR="000524FC" w:rsidRPr="00AF1075" w:rsidRDefault="000524FC" w:rsidP="00370339">
            <w:pPr>
              <w:jc w:val="both"/>
              <w:rPr>
                <w:rFonts w:ascii="Times New Roman" w:hAnsi="Times New Roman"/>
                <w:sz w:val="22"/>
                <w:szCs w:val="22"/>
              </w:rPr>
            </w:pPr>
          </w:p>
        </w:tc>
      </w:tr>
      <w:tr w:rsidR="000524FC" w:rsidRPr="00AF1075" w14:paraId="21C89B33" w14:textId="77777777" w:rsidTr="00370339">
        <w:tc>
          <w:tcPr>
            <w:tcW w:w="675" w:type="dxa"/>
          </w:tcPr>
          <w:p w14:paraId="4208003F" w14:textId="77777777" w:rsidR="000524FC" w:rsidRPr="00AF1075" w:rsidRDefault="000524FC" w:rsidP="00370339">
            <w:pPr>
              <w:jc w:val="both"/>
              <w:rPr>
                <w:rFonts w:ascii="Times New Roman" w:hAnsi="Times New Roman"/>
                <w:sz w:val="22"/>
                <w:szCs w:val="22"/>
              </w:rPr>
            </w:pPr>
          </w:p>
        </w:tc>
        <w:tc>
          <w:tcPr>
            <w:tcW w:w="6521" w:type="dxa"/>
          </w:tcPr>
          <w:p w14:paraId="47FE4D46" w14:textId="77777777" w:rsidR="000524FC" w:rsidRPr="00AF1075" w:rsidRDefault="000524FC" w:rsidP="00370339">
            <w:pPr>
              <w:jc w:val="both"/>
              <w:rPr>
                <w:rFonts w:ascii="Times New Roman" w:hAnsi="Times New Roman"/>
                <w:sz w:val="22"/>
                <w:szCs w:val="22"/>
              </w:rPr>
            </w:pPr>
          </w:p>
        </w:tc>
        <w:tc>
          <w:tcPr>
            <w:tcW w:w="2693" w:type="dxa"/>
          </w:tcPr>
          <w:p w14:paraId="01E74ED9" w14:textId="77777777" w:rsidR="000524FC" w:rsidRPr="00AF1075" w:rsidRDefault="000524FC" w:rsidP="00370339">
            <w:pPr>
              <w:jc w:val="both"/>
              <w:rPr>
                <w:rFonts w:ascii="Times New Roman" w:hAnsi="Times New Roman"/>
                <w:sz w:val="22"/>
                <w:szCs w:val="22"/>
              </w:rPr>
            </w:pPr>
          </w:p>
        </w:tc>
      </w:tr>
    </w:tbl>
    <w:p w14:paraId="27F6A822" w14:textId="77777777" w:rsidR="000524FC" w:rsidRPr="00AF1075" w:rsidRDefault="000524FC" w:rsidP="000524FC">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0524FC" w:rsidRPr="00AF1075" w14:paraId="681B1650" w14:textId="77777777" w:rsidTr="00370339">
        <w:tc>
          <w:tcPr>
            <w:tcW w:w="9855" w:type="dxa"/>
          </w:tcPr>
          <w:p w14:paraId="3C9CD819" w14:textId="77777777" w:rsidR="000524FC" w:rsidRPr="00AF1075" w:rsidRDefault="000524FC" w:rsidP="00370339">
            <w:pPr>
              <w:jc w:val="both"/>
              <w:rPr>
                <w:rFonts w:ascii="Times New Roman" w:hAnsi="Times New Roman"/>
                <w:sz w:val="22"/>
                <w:szCs w:val="22"/>
              </w:rPr>
            </w:pPr>
          </w:p>
        </w:tc>
      </w:tr>
    </w:tbl>
    <w:p w14:paraId="7233F618" w14:textId="77777777" w:rsidR="000524FC" w:rsidRPr="00AF1075" w:rsidRDefault="000524FC" w:rsidP="000524FC">
      <w:pPr>
        <w:jc w:val="both"/>
        <w:rPr>
          <w:rFonts w:ascii="Times New Roman" w:hAnsi="Times New Roman"/>
          <w:sz w:val="22"/>
          <w:szCs w:val="22"/>
        </w:rPr>
      </w:pPr>
    </w:p>
    <w:p w14:paraId="4E74DA4C" w14:textId="77777777" w:rsidR="000524FC" w:rsidRPr="00AF1075" w:rsidRDefault="000524FC" w:rsidP="000524FC">
      <w:pPr>
        <w:jc w:val="both"/>
        <w:rPr>
          <w:rFonts w:ascii="Times New Roman" w:hAnsi="Times New Roman"/>
          <w:sz w:val="22"/>
          <w:szCs w:val="22"/>
        </w:rPr>
      </w:pPr>
      <w:r w:rsidRPr="00AF1075">
        <w:rPr>
          <w:rFonts w:ascii="Times New Roman" w:hAnsi="Times New Roman"/>
          <w:sz w:val="22"/>
          <w:szCs w:val="22"/>
        </w:rPr>
        <w:t>Pasiūlymas galioja iki 20 __-___-___ d.</w:t>
      </w:r>
    </w:p>
    <w:p w14:paraId="73E77EE1" w14:textId="77777777" w:rsidR="000524FC" w:rsidRPr="00AF1075" w:rsidRDefault="000524FC" w:rsidP="000524FC">
      <w:pPr>
        <w:rPr>
          <w:rFonts w:ascii="Times New Roman" w:hAnsi="Times New Roman"/>
          <w:sz w:val="22"/>
          <w:szCs w:val="22"/>
        </w:rPr>
      </w:pPr>
    </w:p>
    <w:p w14:paraId="12FB85D0"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žemiau pasirašęs (-iusi), patvirtinu, kad visa pasiūlyme pateikta informacija yra teisinga ir kad nebuvo nuslėpta jokios informacijos, kurią buvo prašoma pateikti konkurso dalyvius. </w:t>
      </w:r>
    </w:p>
    <w:p w14:paraId="56492AA4"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lastRenderedPageBreak/>
        <w:t xml:space="preserve">Aš patvirtinu, kad atitinku pirkimo sąlygose nustatytus kvalifikacijos reikalavimus.   </w:t>
      </w:r>
    </w:p>
    <w:p w14:paraId="4FF5CA9E" w14:textId="77777777" w:rsidR="000524FC" w:rsidRPr="000524FC" w:rsidRDefault="000524FC" w:rsidP="000524FC">
      <w:pPr>
        <w:rPr>
          <w:rFonts w:ascii="Times New Roman" w:hAnsi="Times New Roman"/>
        </w:rPr>
      </w:pPr>
    </w:p>
    <w:p w14:paraId="236ADE9A" w14:textId="77777777" w:rsidR="000524FC" w:rsidRPr="000524FC" w:rsidRDefault="000524FC" w:rsidP="000524FC">
      <w:pPr>
        <w:rPr>
          <w:rFonts w:ascii="Times New Roman" w:hAnsi="Times New Roman"/>
        </w:rPr>
      </w:pPr>
    </w:p>
    <w:p w14:paraId="55EA6D32" w14:textId="77777777" w:rsidR="000524FC" w:rsidRPr="000524FC" w:rsidRDefault="000524FC" w:rsidP="000524FC">
      <w:pPr>
        <w:rPr>
          <w:rFonts w:ascii="Times New Roman" w:hAnsi="Times New Roman"/>
        </w:rPr>
      </w:pPr>
    </w:p>
    <w:p w14:paraId="1D6BFA4C" w14:textId="77777777" w:rsidR="000524FC" w:rsidRPr="000524FC" w:rsidRDefault="000524FC" w:rsidP="000524FC">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4FC" w:rsidRPr="000524FC" w14:paraId="5EC0747F" w14:textId="77777777" w:rsidTr="00370339">
        <w:tc>
          <w:tcPr>
            <w:tcW w:w="3828" w:type="dxa"/>
            <w:tcBorders>
              <w:bottom w:val="single" w:sz="4" w:space="0" w:color="auto"/>
            </w:tcBorders>
          </w:tcPr>
          <w:p w14:paraId="526DF4FF" w14:textId="77777777" w:rsidR="000524FC" w:rsidRPr="000524FC" w:rsidRDefault="000524FC" w:rsidP="00370339">
            <w:pPr>
              <w:spacing w:line="360" w:lineRule="auto"/>
              <w:rPr>
                <w:rFonts w:ascii="Times New Roman" w:hAnsi="Times New Roman"/>
                <w:i/>
                <w:color w:val="808080"/>
                <w:sz w:val="22"/>
                <w:szCs w:val="22"/>
              </w:rPr>
            </w:pPr>
          </w:p>
        </w:tc>
        <w:tc>
          <w:tcPr>
            <w:tcW w:w="240" w:type="dxa"/>
            <w:tcBorders>
              <w:bottom w:val="nil"/>
            </w:tcBorders>
          </w:tcPr>
          <w:p w14:paraId="5F5CCE1A" w14:textId="77777777" w:rsidR="000524FC" w:rsidRPr="000524FC" w:rsidRDefault="000524FC" w:rsidP="00370339">
            <w:pPr>
              <w:spacing w:line="360" w:lineRule="auto"/>
              <w:rPr>
                <w:rFonts w:ascii="Times New Roman" w:hAnsi="Times New Roman"/>
                <w:sz w:val="22"/>
                <w:szCs w:val="22"/>
              </w:rPr>
            </w:pPr>
          </w:p>
        </w:tc>
        <w:tc>
          <w:tcPr>
            <w:tcW w:w="1680" w:type="dxa"/>
            <w:tcBorders>
              <w:bottom w:val="single" w:sz="4" w:space="0" w:color="auto"/>
            </w:tcBorders>
          </w:tcPr>
          <w:p w14:paraId="065B91C4" w14:textId="77777777" w:rsidR="000524FC" w:rsidRPr="000524FC" w:rsidRDefault="000524FC" w:rsidP="00370339">
            <w:pPr>
              <w:spacing w:line="360" w:lineRule="auto"/>
              <w:jc w:val="center"/>
              <w:rPr>
                <w:rFonts w:ascii="Times New Roman" w:hAnsi="Times New Roman"/>
                <w:i/>
                <w:color w:val="C0C0C0"/>
                <w:sz w:val="22"/>
                <w:szCs w:val="22"/>
              </w:rPr>
            </w:pPr>
          </w:p>
        </w:tc>
        <w:tc>
          <w:tcPr>
            <w:tcW w:w="240" w:type="dxa"/>
            <w:tcBorders>
              <w:bottom w:val="nil"/>
            </w:tcBorders>
          </w:tcPr>
          <w:p w14:paraId="01F3C946" w14:textId="77777777" w:rsidR="000524FC" w:rsidRPr="000524FC" w:rsidRDefault="000524FC" w:rsidP="00370339">
            <w:pPr>
              <w:spacing w:line="360" w:lineRule="auto"/>
              <w:rPr>
                <w:rFonts w:ascii="Times New Roman" w:hAnsi="Times New Roman"/>
                <w:sz w:val="22"/>
                <w:szCs w:val="22"/>
              </w:rPr>
            </w:pPr>
          </w:p>
        </w:tc>
        <w:tc>
          <w:tcPr>
            <w:tcW w:w="3231" w:type="dxa"/>
            <w:tcBorders>
              <w:bottom w:val="single" w:sz="4" w:space="0" w:color="auto"/>
            </w:tcBorders>
          </w:tcPr>
          <w:p w14:paraId="007D3755" w14:textId="77777777" w:rsidR="000524FC" w:rsidRPr="000524FC" w:rsidRDefault="000524FC" w:rsidP="00370339">
            <w:pPr>
              <w:spacing w:line="360" w:lineRule="auto"/>
              <w:jc w:val="right"/>
              <w:rPr>
                <w:rFonts w:ascii="Times New Roman" w:hAnsi="Times New Roman"/>
                <w:i/>
                <w:color w:val="808080"/>
                <w:sz w:val="22"/>
                <w:szCs w:val="22"/>
              </w:rPr>
            </w:pPr>
          </w:p>
        </w:tc>
      </w:tr>
      <w:tr w:rsidR="000524FC" w:rsidRPr="000524FC" w14:paraId="2CBEFF3C" w14:textId="77777777" w:rsidTr="0037033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8421AF4" w14:textId="77777777" w:rsidR="000524FC" w:rsidRPr="000524FC" w:rsidRDefault="000524FC" w:rsidP="00370339">
            <w:pPr>
              <w:rPr>
                <w:rFonts w:ascii="Times New Roman" w:hAnsi="Times New Roman"/>
                <w:i/>
                <w:color w:val="808080"/>
              </w:rPr>
            </w:pPr>
            <w:r w:rsidRPr="000524FC">
              <w:rPr>
                <w:rFonts w:ascii="Times New Roman" w:hAnsi="Times New Roman"/>
                <w:i/>
                <w:color w:val="808080"/>
              </w:rPr>
              <w:t>Tiekėjo vadovo arba jo įgalioto asmens pareigos</w:t>
            </w:r>
          </w:p>
        </w:tc>
        <w:tc>
          <w:tcPr>
            <w:tcW w:w="240" w:type="dxa"/>
            <w:tcBorders>
              <w:top w:val="nil"/>
              <w:left w:val="nil"/>
              <w:bottom w:val="nil"/>
              <w:right w:val="nil"/>
            </w:tcBorders>
          </w:tcPr>
          <w:p w14:paraId="3B10BBD0" w14:textId="77777777" w:rsidR="000524FC" w:rsidRPr="000524FC" w:rsidRDefault="000524FC" w:rsidP="00370339">
            <w:pPr>
              <w:spacing w:line="360" w:lineRule="auto"/>
              <w:rPr>
                <w:rFonts w:ascii="Times New Roman" w:hAnsi="Times New Roman"/>
              </w:rPr>
            </w:pPr>
          </w:p>
        </w:tc>
        <w:tc>
          <w:tcPr>
            <w:tcW w:w="1680" w:type="dxa"/>
            <w:tcBorders>
              <w:left w:val="nil"/>
              <w:bottom w:val="nil"/>
              <w:right w:val="nil"/>
            </w:tcBorders>
          </w:tcPr>
          <w:p w14:paraId="0C01E4BF" w14:textId="77777777" w:rsidR="000524FC" w:rsidRPr="000524FC" w:rsidRDefault="000524FC" w:rsidP="00370339">
            <w:pPr>
              <w:spacing w:line="360" w:lineRule="auto"/>
              <w:jc w:val="center"/>
              <w:rPr>
                <w:rFonts w:ascii="Times New Roman" w:hAnsi="Times New Roman"/>
                <w:i/>
                <w:color w:val="C0C0C0"/>
              </w:rPr>
            </w:pPr>
            <w:r w:rsidRPr="000524FC">
              <w:rPr>
                <w:rFonts w:ascii="Times New Roman" w:hAnsi="Times New Roman"/>
                <w:i/>
                <w:color w:val="C0C0C0"/>
              </w:rPr>
              <w:t>parašas</w:t>
            </w:r>
          </w:p>
        </w:tc>
        <w:tc>
          <w:tcPr>
            <w:tcW w:w="240" w:type="dxa"/>
            <w:tcBorders>
              <w:top w:val="nil"/>
              <w:left w:val="nil"/>
              <w:bottom w:val="nil"/>
              <w:right w:val="nil"/>
            </w:tcBorders>
          </w:tcPr>
          <w:p w14:paraId="3FB1201F" w14:textId="77777777" w:rsidR="000524FC" w:rsidRPr="000524FC" w:rsidRDefault="000524FC" w:rsidP="00370339">
            <w:pPr>
              <w:spacing w:line="360" w:lineRule="auto"/>
              <w:rPr>
                <w:rFonts w:ascii="Times New Roman" w:hAnsi="Times New Roman"/>
              </w:rPr>
            </w:pPr>
          </w:p>
        </w:tc>
        <w:tc>
          <w:tcPr>
            <w:tcW w:w="3231" w:type="dxa"/>
            <w:tcBorders>
              <w:left w:val="nil"/>
              <w:bottom w:val="nil"/>
              <w:right w:val="nil"/>
            </w:tcBorders>
          </w:tcPr>
          <w:p w14:paraId="092A099A" w14:textId="77777777" w:rsidR="000524FC" w:rsidRPr="000524FC" w:rsidRDefault="000524FC" w:rsidP="00370339">
            <w:pPr>
              <w:spacing w:line="360" w:lineRule="auto"/>
              <w:jc w:val="right"/>
              <w:rPr>
                <w:rFonts w:ascii="Times New Roman" w:hAnsi="Times New Roman"/>
                <w:i/>
                <w:color w:val="808080"/>
              </w:rPr>
            </w:pPr>
            <w:r w:rsidRPr="000524FC">
              <w:rPr>
                <w:rFonts w:ascii="Times New Roman" w:hAnsi="Times New Roman"/>
                <w:i/>
                <w:color w:val="808080"/>
              </w:rPr>
              <w:t>Vardas Pavardė</w:t>
            </w:r>
          </w:p>
        </w:tc>
      </w:tr>
    </w:tbl>
    <w:p w14:paraId="365273AB" w14:textId="77777777" w:rsidR="000524FC" w:rsidRPr="000524FC" w:rsidRDefault="000524FC" w:rsidP="000524FC">
      <w:pPr>
        <w:ind w:firstLine="720"/>
        <w:jc w:val="both"/>
        <w:rPr>
          <w:rFonts w:ascii="Times New Roman" w:hAnsi="Times New Roman"/>
        </w:rPr>
      </w:pPr>
    </w:p>
    <w:bookmarkEnd w:id="11"/>
    <w:bookmarkEnd w:id="12"/>
    <w:p w14:paraId="01C55AB5" w14:textId="0A49E588" w:rsidR="00502556" w:rsidRDefault="00502556">
      <w:pPr>
        <w:spacing w:after="160" w:line="259" w:lineRule="auto"/>
        <w:rPr>
          <w:rFonts w:ascii="Times New Roman" w:hAnsi="Times New Roman"/>
          <w:sz w:val="24"/>
        </w:rPr>
      </w:pPr>
      <w:r>
        <w:rPr>
          <w:rFonts w:ascii="Times New Roman" w:hAnsi="Times New Roman"/>
          <w:sz w:val="24"/>
        </w:rPr>
        <w:br w:type="page"/>
      </w:r>
    </w:p>
    <w:p w14:paraId="4FF75012" w14:textId="0E3B5631" w:rsidR="000524FC"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lastRenderedPageBreak/>
        <w:t>PROCUREMENT TENDER CONDITIONS</w:t>
      </w:r>
    </w:p>
    <w:p w14:paraId="50988673" w14:textId="15666048" w:rsidR="00502556" w:rsidRDefault="00502556" w:rsidP="00517A2D">
      <w:pPr>
        <w:tabs>
          <w:tab w:val="left" w:pos="567"/>
        </w:tabs>
        <w:jc w:val="both"/>
        <w:rPr>
          <w:rFonts w:ascii="Times New Roman" w:hAnsi="Times New Roman"/>
          <w:sz w:val="24"/>
        </w:rPr>
      </w:pPr>
    </w:p>
    <w:p w14:paraId="138872C4" w14:textId="0A11422C" w:rsidR="00502556"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t>1. GENERAL TERMS AND CONDITIONS</w:t>
      </w:r>
    </w:p>
    <w:p w14:paraId="5875503C" w14:textId="77777777" w:rsidR="00502556" w:rsidRDefault="00502556" w:rsidP="00517A2D">
      <w:pPr>
        <w:tabs>
          <w:tab w:val="left" w:pos="567"/>
        </w:tabs>
        <w:jc w:val="both"/>
        <w:rPr>
          <w:rFonts w:ascii="Times New Roman" w:hAnsi="Times New Roman"/>
          <w:sz w:val="24"/>
        </w:rPr>
      </w:pPr>
    </w:p>
    <w:p w14:paraId="4904B464" w14:textId="063DE961" w:rsidR="00502556" w:rsidRDefault="00502556" w:rsidP="00517A2D">
      <w:pPr>
        <w:tabs>
          <w:tab w:val="left" w:pos="567"/>
        </w:tabs>
        <w:jc w:val="both"/>
        <w:rPr>
          <w:rFonts w:ascii="Times New Roman" w:hAnsi="Times New Roman"/>
          <w:sz w:val="24"/>
        </w:rPr>
      </w:pPr>
      <w:r>
        <w:rPr>
          <w:rFonts w:ascii="Times New Roman" w:hAnsi="Times New Roman"/>
          <w:sz w:val="24"/>
        </w:rPr>
        <w:t xml:space="preserve">1.1. </w:t>
      </w:r>
      <w:r w:rsidRPr="00502556">
        <w:rPr>
          <w:rFonts w:ascii="Times New Roman" w:hAnsi="Times New Roman"/>
          <w:sz w:val="24"/>
        </w:rPr>
        <w:t xml:space="preserve">UAB "Lavango Engineering LT" (hereinafter referred to as - the Buyer) </w:t>
      </w:r>
      <w:r w:rsidR="0007640F">
        <w:rPr>
          <w:rFonts w:ascii="Times New Roman" w:hAnsi="Times New Roman"/>
          <w:sz w:val="24"/>
        </w:rPr>
        <w:t>organizes the procurement while implementing the project</w:t>
      </w:r>
      <w:r w:rsidRPr="00502556">
        <w:rPr>
          <w:rFonts w:ascii="Times New Roman" w:hAnsi="Times New Roman"/>
          <w:sz w:val="24"/>
        </w:rPr>
        <w:t xml:space="preserve"> "Company Lavango Engineering LT business development in the field of information and communication technologies" (No. LT07-1-EIM-K05-024), jointly financed by the funds of the Norwegian Financial Mechanism and with funds from the state budget of the Republic of Lithuania</w:t>
      </w:r>
      <w:r w:rsidR="0007640F">
        <w:rPr>
          <w:rFonts w:ascii="Times New Roman" w:hAnsi="Times New Roman"/>
          <w:sz w:val="24"/>
        </w:rPr>
        <w:t>.</w:t>
      </w:r>
    </w:p>
    <w:p w14:paraId="53624DD5" w14:textId="732B1364" w:rsidR="0007640F" w:rsidRDefault="0007640F" w:rsidP="00517A2D">
      <w:pPr>
        <w:tabs>
          <w:tab w:val="left" w:pos="567"/>
        </w:tabs>
        <w:jc w:val="both"/>
        <w:rPr>
          <w:rFonts w:ascii="Times New Roman" w:hAnsi="Times New Roman"/>
          <w:sz w:val="24"/>
        </w:rPr>
      </w:pPr>
      <w:r>
        <w:rPr>
          <w:rFonts w:ascii="Times New Roman" w:hAnsi="Times New Roman"/>
          <w:sz w:val="24"/>
        </w:rPr>
        <w:t xml:space="preserve">1.2. </w:t>
      </w:r>
      <w:r w:rsidRPr="0007640F">
        <w:rPr>
          <w:rFonts w:ascii="Times New Roman" w:hAnsi="Times New Roman"/>
          <w:sz w:val="24"/>
        </w:rPr>
        <w:t xml:space="preserve">Procurement is carried out in accordance with the 2014-2021 The implementation regulation of the Norwegian financial mechanism, approved in 2016 September 23 By the decision of the Ministry of Foreign Affairs of the Kingdom of Norway, the Minister of Finance of the Republic of Lithuania in 2018 November 12 by order no. 1K-389 "On 2014-2021 Implementation of European Economic Area and Norwegian Financial Mechanisms in Lithuania" approved for 2014-2021. Rules for the Administration and Financing of Financial Mechanisms of the European Economic Area and Norway (hereinafter referred to as Mechanism Rules), Call for Applications 2014-2021. Guidelines for applicants of the Norwegian financial mechanism program "Business development, innovation and SMEs" in the field of information and communication technologies, approved by the director of the public institution Innovation Agency in 2023. January 2 by order no. R1-003 (hereinafter - Guidelines), 2014-2021. Description of the procedure for procurement supervision of projects of the European Economic Area and Norwegian financial mechanisms and projects of the Bilateral Cooperation Fund and of non-procurement organizations and procurement organizations in accordance with the Regulations, (hereinafter - the </w:t>
      </w:r>
      <w:r>
        <w:rPr>
          <w:rFonts w:ascii="Times New Roman" w:hAnsi="Times New Roman"/>
          <w:sz w:val="24"/>
        </w:rPr>
        <w:t>D</w:t>
      </w:r>
      <w:r w:rsidRPr="0007640F">
        <w:rPr>
          <w:rFonts w:ascii="Times New Roman" w:hAnsi="Times New Roman"/>
          <w:sz w:val="24"/>
        </w:rPr>
        <w:t xml:space="preserve">escription of the Procurement Procedure) the Civil Code of the Republic of Lithuania (hereinafter - the Civil Code), other legal acts and these tender conditions (hereinafter referred to as the </w:t>
      </w:r>
      <w:r>
        <w:rPr>
          <w:rFonts w:ascii="Times New Roman" w:hAnsi="Times New Roman"/>
          <w:sz w:val="24"/>
        </w:rPr>
        <w:t>T</w:t>
      </w:r>
      <w:r w:rsidRPr="0007640F">
        <w:rPr>
          <w:rFonts w:ascii="Times New Roman" w:hAnsi="Times New Roman"/>
          <w:sz w:val="24"/>
        </w:rPr>
        <w:t xml:space="preserve">ender </w:t>
      </w:r>
      <w:r>
        <w:rPr>
          <w:rFonts w:ascii="Times New Roman" w:hAnsi="Times New Roman"/>
          <w:sz w:val="24"/>
        </w:rPr>
        <w:t>C</w:t>
      </w:r>
      <w:r w:rsidRPr="0007640F">
        <w:rPr>
          <w:rFonts w:ascii="Times New Roman" w:hAnsi="Times New Roman"/>
          <w:sz w:val="24"/>
        </w:rPr>
        <w:t>onditions).</w:t>
      </w:r>
    </w:p>
    <w:p w14:paraId="5693E1A8" w14:textId="0244CD77" w:rsidR="0007640F" w:rsidRDefault="0007640F" w:rsidP="00517A2D">
      <w:pPr>
        <w:tabs>
          <w:tab w:val="left" w:pos="567"/>
        </w:tabs>
        <w:jc w:val="both"/>
        <w:rPr>
          <w:rFonts w:ascii="Times New Roman" w:hAnsi="Times New Roman"/>
          <w:sz w:val="24"/>
        </w:rPr>
      </w:pPr>
    </w:p>
    <w:p w14:paraId="248B0322" w14:textId="7CD9F5E5"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2. PRUCHASE OBJECT</w:t>
      </w:r>
    </w:p>
    <w:p w14:paraId="50BB52EB" w14:textId="3D68DD9C" w:rsidR="0007640F" w:rsidRDefault="0007640F" w:rsidP="0007640F">
      <w:pPr>
        <w:tabs>
          <w:tab w:val="left" w:pos="567"/>
        </w:tabs>
        <w:jc w:val="center"/>
        <w:rPr>
          <w:rFonts w:ascii="Times New Roman" w:hAnsi="Times New Roman"/>
          <w:sz w:val="24"/>
        </w:rPr>
      </w:pPr>
    </w:p>
    <w:p w14:paraId="7B0A7426" w14:textId="5CEB7948" w:rsidR="0007640F" w:rsidRDefault="0007640F" w:rsidP="0007640F">
      <w:pPr>
        <w:tabs>
          <w:tab w:val="left" w:pos="567"/>
        </w:tabs>
        <w:jc w:val="both"/>
        <w:rPr>
          <w:rFonts w:ascii="Times New Roman" w:hAnsi="Times New Roman"/>
          <w:sz w:val="24"/>
        </w:rPr>
      </w:pPr>
      <w:r>
        <w:rPr>
          <w:rFonts w:ascii="Times New Roman" w:hAnsi="Times New Roman"/>
          <w:sz w:val="24"/>
        </w:rPr>
        <w:t>2.1. Th</w:t>
      </w:r>
      <w:r w:rsidRPr="0007640F">
        <w:rPr>
          <w:rFonts w:ascii="Times New Roman" w:hAnsi="Times New Roman"/>
          <w:sz w:val="24"/>
        </w:rPr>
        <w:t xml:space="preserve">e object of purchase is </w:t>
      </w:r>
      <w:r w:rsidRPr="0007640F">
        <w:rPr>
          <w:rFonts w:ascii="Times New Roman" w:hAnsi="Times New Roman"/>
          <w:b/>
          <w:sz w:val="24"/>
        </w:rPr>
        <w:t xml:space="preserve">a </w:t>
      </w:r>
      <w:r w:rsidR="00095170">
        <w:rPr>
          <w:rFonts w:ascii="Times New Roman" w:hAnsi="Times New Roman"/>
          <w:b/>
          <w:sz w:val="24"/>
        </w:rPr>
        <w:t>small electric bending machine</w:t>
      </w:r>
      <w:r w:rsidR="00ED09BB">
        <w:rPr>
          <w:rFonts w:ascii="Times New Roman" w:hAnsi="Times New Roman"/>
          <w:b/>
          <w:sz w:val="24"/>
        </w:rPr>
        <w:t xml:space="preserve"> with robot</w:t>
      </w:r>
      <w:r>
        <w:rPr>
          <w:rFonts w:ascii="Times New Roman" w:hAnsi="Times New Roman"/>
          <w:sz w:val="24"/>
        </w:rPr>
        <w:t>, the quantities</w:t>
      </w:r>
      <w:r w:rsidRPr="0007640F">
        <w:rPr>
          <w:rFonts w:ascii="Times New Roman" w:hAnsi="Times New Roman"/>
          <w:sz w:val="24"/>
        </w:rPr>
        <w:t xml:space="preserve"> and </w:t>
      </w:r>
      <w:r>
        <w:rPr>
          <w:rFonts w:ascii="Times New Roman" w:hAnsi="Times New Roman"/>
          <w:sz w:val="24"/>
        </w:rPr>
        <w:t>characteristics</w:t>
      </w:r>
      <w:r w:rsidRPr="0007640F">
        <w:rPr>
          <w:rFonts w:ascii="Times New Roman" w:hAnsi="Times New Roman"/>
          <w:sz w:val="24"/>
        </w:rPr>
        <w:t xml:space="preserve"> of which are determined in the technical specification.</w:t>
      </w:r>
    </w:p>
    <w:p w14:paraId="7FD1C412" w14:textId="7E95E96B" w:rsidR="0007640F" w:rsidRDefault="0007640F" w:rsidP="0007640F">
      <w:pPr>
        <w:tabs>
          <w:tab w:val="left" w:pos="567"/>
        </w:tabs>
        <w:jc w:val="both"/>
        <w:rPr>
          <w:rFonts w:ascii="Times New Roman" w:hAnsi="Times New Roman"/>
          <w:sz w:val="24"/>
        </w:rPr>
      </w:pPr>
      <w:r>
        <w:rPr>
          <w:rFonts w:ascii="Times New Roman" w:hAnsi="Times New Roman"/>
          <w:sz w:val="24"/>
        </w:rPr>
        <w:t xml:space="preserve">2.2. </w:t>
      </w:r>
      <w:r w:rsidRPr="0007640F">
        <w:rPr>
          <w:rFonts w:ascii="Times New Roman" w:hAnsi="Times New Roman"/>
          <w:sz w:val="24"/>
        </w:rPr>
        <w:t>If a specific model or source, a specific process or brand, patent, types, specific origin, production or standard is specified in the technical specification, describing the procurement object, it is considered that objects with equivalent characteristics are also acceptable</w:t>
      </w:r>
      <w:r>
        <w:rPr>
          <w:rFonts w:ascii="Times New Roman" w:hAnsi="Times New Roman"/>
          <w:sz w:val="24"/>
        </w:rPr>
        <w:t>.</w:t>
      </w:r>
    </w:p>
    <w:p w14:paraId="582899FE" w14:textId="753AD488" w:rsidR="0007640F" w:rsidRDefault="0007640F" w:rsidP="0007640F">
      <w:pPr>
        <w:tabs>
          <w:tab w:val="left" w:pos="567"/>
        </w:tabs>
        <w:jc w:val="both"/>
        <w:rPr>
          <w:rFonts w:ascii="Times New Roman" w:hAnsi="Times New Roman"/>
          <w:sz w:val="24"/>
        </w:rPr>
      </w:pPr>
      <w:r>
        <w:rPr>
          <w:rFonts w:ascii="Times New Roman" w:hAnsi="Times New Roman"/>
          <w:sz w:val="24"/>
        </w:rPr>
        <w:t xml:space="preserve">2.3. </w:t>
      </w:r>
      <w:r w:rsidRPr="0007640F">
        <w:rPr>
          <w:rFonts w:ascii="Times New Roman" w:hAnsi="Times New Roman"/>
          <w:sz w:val="24"/>
        </w:rPr>
        <w:t>The object of purchase is not divided into parts of the object of purchase</w:t>
      </w:r>
      <w:r>
        <w:rPr>
          <w:rFonts w:ascii="Times New Roman" w:hAnsi="Times New Roman"/>
          <w:sz w:val="24"/>
        </w:rPr>
        <w:t>.</w:t>
      </w:r>
    </w:p>
    <w:p w14:paraId="6CF8495C" w14:textId="329618A2" w:rsidR="0007640F" w:rsidRDefault="0007640F" w:rsidP="0007640F">
      <w:pPr>
        <w:tabs>
          <w:tab w:val="left" w:pos="567"/>
        </w:tabs>
        <w:jc w:val="both"/>
        <w:rPr>
          <w:rFonts w:ascii="Times New Roman" w:hAnsi="Times New Roman"/>
          <w:sz w:val="24"/>
        </w:rPr>
      </w:pPr>
      <w:r>
        <w:rPr>
          <w:rFonts w:ascii="Times New Roman" w:hAnsi="Times New Roman"/>
          <w:sz w:val="24"/>
        </w:rPr>
        <w:t xml:space="preserve">2.4. </w:t>
      </w:r>
      <w:r w:rsidRPr="0007640F">
        <w:rPr>
          <w:rFonts w:ascii="Times New Roman" w:hAnsi="Times New Roman"/>
          <w:sz w:val="24"/>
        </w:rPr>
        <w:t xml:space="preserve">Place of delivery of goods - </w:t>
      </w:r>
      <w:r w:rsidRPr="0007640F">
        <w:rPr>
          <w:rFonts w:ascii="Times New Roman" w:hAnsi="Times New Roman"/>
          <w:b/>
          <w:sz w:val="24"/>
        </w:rPr>
        <w:t>Pramonės st. 5, LT-94102 Klaipėda</w:t>
      </w:r>
      <w:r>
        <w:rPr>
          <w:rFonts w:ascii="Times New Roman" w:hAnsi="Times New Roman"/>
          <w:sz w:val="24"/>
        </w:rPr>
        <w:t>.</w:t>
      </w:r>
    </w:p>
    <w:p w14:paraId="433BD16C" w14:textId="68DDFC84" w:rsidR="0007640F" w:rsidRDefault="0007640F" w:rsidP="0007640F">
      <w:pPr>
        <w:tabs>
          <w:tab w:val="left" w:pos="567"/>
        </w:tabs>
        <w:jc w:val="both"/>
        <w:rPr>
          <w:rFonts w:ascii="Times New Roman" w:hAnsi="Times New Roman"/>
          <w:sz w:val="24"/>
        </w:rPr>
      </w:pPr>
    </w:p>
    <w:p w14:paraId="272D3D74" w14:textId="2640FC96"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3. QUALIFICATION REQUIREMENTS FOR PARTICIPANTS</w:t>
      </w:r>
    </w:p>
    <w:p w14:paraId="1C0DD369" w14:textId="597432F1" w:rsidR="0007640F" w:rsidRDefault="0007640F" w:rsidP="0007640F">
      <w:pPr>
        <w:tabs>
          <w:tab w:val="left" w:pos="567"/>
        </w:tabs>
        <w:jc w:val="both"/>
        <w:rPr>
          <w:rFonts w:ascii="Times New Roman" w:hAnsi="Times New Roman"/>
          <w:sz w:val="24"/>
        </w:rPr>
      </w:pPr>
    </w:p>
    <w:p w14:paraId="59D3328C" w14:textId="0AF7E066"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 </w:t>
      </w:r>
      <w:r w:rsidRPr="0007640F">
        <w:rPr>
          <w:rFonts w:ascii="Times New Roman" w:hAnsi="Times New Roman"/>
          <w:sz w:val="24"/>
        </w:rPr>
        <w:t>A supplier participating in the procurement must meet the following minimum qualification requirements</w:t>
      </w:r>
      <w:r>
        <w:rPr>
          <w:rFonts w:ascii="Times New Roman" w:hAnsi="Times New Roman"/>
          <w:sz w:val="24"/>
        </w:rPr>
        <w:t>:</w:t>
      </w:r>
    </w:p>
    <w:p w14:paraId="6268709C" w14:textId="2C760A3B"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3.1.1. </w:t>
      </w:r>
      <w:r w:rsidRPr="0007640F">
        <w:rPr>
          <w:rFonts w:ascii="Times New Roman" w:hAnsi="Times New Roman"/>
          <w:sz w:val="24"/>
        </w:rPr>
        <w:t>Qualification requirements of suppliers and their proof documents</w:t>
      </w:r>
      <w:r>
        <w:rPr>
          <w:rFonts w:ascii="Times New Roman" w:hAnsi="Times New Roman"/>
          <w:sz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7640F" w:rsidRPr="00DB2E88" w14:paraId="6AD25A0B" w14:textId="77777777" w:rsidTr="00370339">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C69ED1A"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16B9DDE8"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382D07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C8548F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04DFC3C" w14:textId="77777777" w:rsidR="0007640F" w:rsidRPr="00DB2E88" w:rsidRDefault="0007640F" w:rsidP="00370339">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07640F" w:rsidRPr="00DB2E88" w14:paraId="1270A1EA" w14:textId="77777777" w:rsidTr="00370339">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2D54671" w14:textId="52941960" w:rsidR="0007640F" w:rsidRPr="00DB2E88" w:rsidRDefault="0007640F" w:rsidP="00370339">
            <w:pPr>
              <w:tabs>
                <w:tab w:val="left" w:pos="567"/>
              </w:tabs>
              <w:jc w:val="both"/>
              <w:rPr>
                <w:rFonts w:ascii="Times New Roman" w:hAnsi="Times New Roman"/>
                <w:sz w:val="24"/>
              </w:rPr>
            </w:pPr>
            <w:r>
              <w:rPr>
                <w:rFonts w:ascii="Times New Roman" w:hAnsi="Times New Roman"/>
                <w:sz w:val="24"/>
              </w:rPr>
              <w:t>3.1.1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FC2CFF" w14:textId="53C98B2B" w:rsidR="0007640F" w:rsidRPr="00F21448" w:rsidRDefault="0007640F" w:rsidP="00370339">
            <w:pPr>
              <w:tabs>
                <w:tab w:val="left" w:pos="567"/>
              </w:tabs>
              <w:jc w:val="both"/>
              <w:rPr>
                <w:rFonts w:ascii="Times New Roman" w:hAnsi="Times New Roman"/>
                <w:i/>
                <w:iCs/>
                <w:sz w:val="24"/>
              </w:rPr>
            </w:pPr>
            <w:r w:rsidRPr="0007640F">
              <w:rPr>
                <w:rFonts w:ascii="Times New Roman" w:hAnsi="Times New Roman"/>
                <w:sz w:val="24"/>
              </w:rPr>
              <w:t xml:space="preserve">In the last 3 years or during the period from the date of its registration (if the supplier has been operating for less than 3 years), the supplier has executed or is executing at least 1 (one) </w:t>
            </w:r>
            <w:r w:rsidRPr="00C865CD">
              <w:rPr>
                <w:rFonts w:ascii="Times New Roman" w:hAnsi="Times New Roman"/>
                <w:b/>
                <w:sz w:val="24"/>
              </w:rPr>
              <w:t>contract for the supply of similar goods</w:t>
            </w:r>
            <w:r w:rsidR="00C865CD">
              <w:rPr>
                <w:rStyle w:val="FootnoteReference"/>
                <w:rFonts w:ascii="Times New Roman" w:hAnsi="Times New Roman"/>
                <w:b/>
                <w:sz w:val="24"/>
              </w:rPr>
              <w:footnoteReference w:id="2"/>
            </w:r>
            <w:r w:rsidRPr="0007640F">
              <w:rPr>
                <w:rFonts w:ascii="Times New Roman" w:hAnsi="Times New Roman"/>
                <w:sz w:val="24"/>
              </w:rPr>
              <w:t xml:space="preserve">, the value of which </w:t>
            </w:r>
            <w:r w:rsidRPr="00C865CD">
              <w:rPr>
                <w:rFonts w:ascii="Times New Roman" w:hAnsi="Times New Roman"/>
                <w:b/>
                <w:sz w:val="24"/>
              </w:rPr>
              <w:t>is at least 0.5</w:t>
            </w:r>
            <w:r w:rsidRPr="0007640F">
              <w:rPr>
                <w:rFonts w:ascii="Times New Roman" w:hAnsi="Times New Roman"/>
                <w:sz w:val="24"/>
              </w:rPr>
              <w:t xml:space="preserve"> of the value of the offer without VAT</w:t>
            </w:r>
            <w:r w:rsidRPr="00EB1D21">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7572B92" w14:textId="0F4EDD02" w:rsidR="0007640F" w:rsidRPr="00DB2E88" w:rsidRDefault="00C865CD" w:rsidP="00370339">
            <w:pPr>
              <w:tabs>
                <w:tab w:val="left" w:pos="567"/>
              </w:tabs>
              <w:jc w:val="center"/>
              <w:rPr>
                <w:rFonts w:ascii="Times New Roman" w:hAnsi="Times New Roman"/>
                <w:sz w:val="24"/>
              </w:rPr>
            </w:pPr>
            <w:r w:rsidRPr="00C865CD">
              <w:rPr>
                <w:rFonts w:ascii="Times New Roman" w:hAnsi="Times New Roman"/>
                <w:sz w:val="24"/>
              </w:rPr>
              <w:t>If the offer is submitted by a group of economic entities or the supplier uses sub-suppliers - the requirement must be met by all members of the economic entity group or the supplier together with sub-suppliers (the experience of the members of the economic entity group or the supplier and sub-suppliers is combined), taking into account the obligations assumed by them</w:t>
            </w:r>
            <w:r>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62F607A" w14:textId="3BEE2C1C" w:rsidR="0007640F" w:rsidRPr="00DB2E88" w:rsidRDefault="00C865CD" w:rsidP="00370339">
            <w:pPr>
              <w:tabs>
                <w:tab w:val="left" w:pos="567"/>
              </w:tabs>
              <w:jc w:val="both"/>
              <w:rPr>
                <w:rFonts w:ascii="Times New Roman" w:hAnsi="Times New Roman"/>
                <w:sz w:val="24"/>
              </w:rPr>
            </w:pPr>
            <w:r w:rsidRPr="00C865CD">
              <w:rPr>
                <w:rFonts w:ascii="Times New Roman" w:hAnsi="Times New Roman"/>
                <w:sz w:val="24"/>
              </w:rPr>
              <w:t>List of contract</w:t>
            </w:r>
            <w:r>
              <w:rPr>
                <w:rFonts w:ascii="Times New Roman" w:hAnsi="Times New Roman"/>
                <w:sz w:val="24"/>
              </w:rPr>
              <w:t xml:space="preserve"> </w:t>
            </w:r>
            <w:r w:rsidRPr="00C865CD">
              <w:rPr>
                <w:rFonts w:ascii="Times New Roman" w:hAnsi="Times New Roman"/>
                <w:sz w:val="24"/>
              </w:rPr>
              <w:t>(s) indicating customer, object, value, dates of conclusion and/or completion, contact person</w:t>
            </w:r>
            <w:r w:rsidR="0007640F" w:rsidRPr="00DB2E88">
              <w:rPr>
                <w:rFonts w:ascii="Times New Roman" w:hAnsi="Times New Roman"/>
                <w:sz w:val="24"/>
              </w:rPr>
              <w:t xml:space="preserve">. </w:t>
            </w:r>
          </w:p>
          <w:p w14:paraId="3294D308" w14:textId="77777777" w:rsidR="0007640F" w:rsidRPr="00DB2E88" w:rsidRDefault="0007640F" w:rsidP="00370339">
            <w:pPr>
              <w:tabs>
                <w:tab w:val="left" w:pos="567"/>
              </w:tabs>
              <w:jc w:val="both"/>
              <w:rPr>
                <w:rFonts w:ascii="Times New Roman" w:hAnsi="Times New Roman"/>
                <w:sz w:val="24"/>
              </w:rPr>
            </w:pPr>
          </w:p>
        </w:tc>
      </w:tr>
    </w:tbl>
    <w:p w14:paraId="47734530" w14:textId="3B1EF282" w:rsidR="0007640F" w:rsidRDefault="0007640F" w:rsidP="0007640F">
      <w:pPr>
        <w:tabs>
          <w:tab w:val="left" w:pos="567"/>
        </w:tabs>
        <w:jc w:val="both"/>
        <w:rPr>
          <w:rFonts w:ascii="Times New Roman" w:hAnsi="Times New Roman"/>
          <w:sz w:val="24"/>
        </w:rPr>
      </w:pPr>
    </w:p>
    <w:p w14:paraId="2D4A31E1" w14:textId="0671B93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3.2. </w:t>
      </w:r>
      <w:r w:rsidRPr="00C865CD">
        <w:rPr>
          <w:rFonts w:ascii="Times New Roman" w:hAnsi="Times New Roman"/>
          <w:b/>
          <w:sz w:val="24"/>
        </w:rPr>
        <w:t>Documents confirming compliance with established qualification requirements will be requested only from the potential winner. The supplier confirms in the proposal form that he meets the specified qualification requirements</w:t>
      </w:r>
      <w:r>
        <w:rPr>
          <w:rFonts w:ascii="Times New Roman" w:hAnsi="Times New Roman"/>
          <w:sz w:val="24"/>
        </w:rPr>
        <w:t>.</w:t>
      </w:r>
    </w:p>
    <w:p w14:paraId="53DB16F2" w14:textId="2E92B6FB" w:rsidR="00C865CD" w:rsidRDefault="00C865CD" w:rsidP="0007640F">
      <w:pPr>
        <w:tabs>
          <w:tab w:val="left" w:pos="567"/>
        </w:tabs>
        <w:jc w:val="both"/>
        <w:rPr>
          <w:rFonts w:ascii="Times New Roman" w:hAnsi="Times New Roman"/>
          <w:sz w:val="24"/>
        </w:rPr>
      </w:pPr>
      <w:r>
        <w:rPr>
          <w:rFonts w:ascii="Times New Roman" w:hAnsi="Times New Roman"/>
          <w:sz w:val="24"/>
        </w:rPr>
        <w:t xml:space="preserve">3.3. </w:t>
      </w:r>
      <w:r w:rsidRPr="00C865CD">
        <w:rPr>
          <w:rFonts w:ascii="Times New Roman" w:hAnsi="Times New Roman"/>
          <w:sz w:val="24"/>
        </w:rPr>
        <w:t>The supplier can only rely on such capacities of other economic entities (eg sub-suppliers) in order to prove his compliance with the qualification requirements, which he will be able to use during the execution of the purchase contract. The supplier has the obligation to ensure in the offer to the buyer that during the entire period of performance of the purchase contract, the resources of the economic entity, whose capabilities were relied upon, will be available to the supplier. When checking whether the available resources of other economic entities, whose capabilities it relies on to meet the qualification requirements, will be available to the supplier, the Buyer accepts any measures confirming this from the supplier</w:t>
      </w:r>
      <w:r>
        <w:rPr>
          <w:rFonts w:ascii="Times New Roman" w:hAnsi="Times New Roman"/>
          <w:sz w:val="24"/>
        </w:rPr>
        <w:t>.</w:t>
      </w:r>
    </w:p>
    <w:p w14:paraId="4D827E18" w14:textId="3D42ECF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3.4. </w:t>
      </w:r>
      <w:r w:rsidRPr="00C865CD">
        <w:rPr>
          <w:rFonts w:ascii="Times New Roman" w:hAnsi="Times New Roman"/>
          <w:sz w:val="24"/>
        </w:rPr>
        <w:t>If the supplier cannot submit the specified documents, because such documents are not issued in the relevant country or the documents issued in that country do not cover all the issues raised - an official declaration of the supplier or an equivalent document is submitted</w:t>
      </w:r>
      <w:r>
        <w:rPr>
          <w:rFonts w:ascii="Times New Roman" w:hAnsi="Times New Roman"/>
          <w:sz w:val="24"/>
        </w:rPr>
        <w:t>.</w:t>
      </w:r>
    </w:p>
    <w:p w14:paraId="4B89845D" w14:textId="75A7CC4F" w:rsidR="00C865CD" w:rsidRDefault="00C865CD" w:rsidP="0007640F">
      <w:pPr>
        <w:tabs>
          <w:tab w:val="left" w:pos="567"/>
        </w:tabs>
        <w:jc w:val="both"/>
        <w:rPr>
          <w:rFonts w:ascii="Times New Roman" w:hAnsi="Times New Roman"/>
          <w:sz w:val="24"/>
        </w:rPr>
      </w:pPr>
    </w:p>
    <w:p w14:paraId="4155DB73" w14:textId="428A14EC" w:rsidR="00C865CD" w:rsidRPr="00C865CD" w:rsidRDefault="00C865CD" w:rsidP="00C865CD">
      <w:pPr>
        <w:tabs>
          <w:tab w:val="left" w:pos="567"/>
        </w:tabs>
        <w:jc w:val="center"/>
        <w:rPr>
          <w:rFonts w:ascii="Times New Roman" w:hAnsi="Times New Roman"/>
          <w:b/>
          <w:sz w:val="24"/>
        </w:rPr>
      </w:pPr>
      <w:r w:rsidRPr="00C865CD">
        <w:rPr>
          <w:rFonts w:ascii="Times New Roman" w:hAnsi="Times New Roman"/>
          <w:b/>
          <w:sz w:val="24"/>
        </w:rPr>
        <w:t>4. REQUIREMENTS FOR PROPOSAL SUBMISSION</w:t>
      </w:r>
    </w:p>
    <w:p w14:paraId="7FEC1735" w14:textId="46518ADC" w:rsidR="00C865CD" w:rsidRDefault="00C865CD" w:rsidP="0007640F">
      <w:pPr>
        <w:tabs>
          <w:tab w:val="left" w:pos="567"/>
        </w:tabs>
        <w:jc w:val="both"/>
        <w:rPr>
          <w:rFonts w:ascii="Times New Roman" w:hAnsi="Times New Roman"/>
          <w:sz w:val="24"/>
        </w:rPr>
      </w:pPr>
    </w:p>
    <w:p w14:paraId="4148EDB1" w14:textId="49D1DCB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4.1. </w:t>
      </w:r>
      <w:r w:rsidRPr="00C865CD">
        <w:rPr>
          <w:rFonts w:ascii="Times New Roman" w:hAnsi="Times New Roman"/>
          <w:sz w:val="24"/>
        </w:rPr>
        <w:t>The supplier's offer and other correspondence are submitted in Lithuanian or English</w:t>
      </w:r>
      <w:r>
        <w:rPr>
          <w:rFonts w:ascii="Times New Roman" w:hAnsi="Times New Roman"/>
          <w:sz w:val="24"/>
        </w:rPr>
        <w:t>.</w:t>
      </w:r>
    </w:p>
    <w:p w14:paraId="130E3D5E" w14:textId="6268095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 </w:t>
      </w:r>
      <w:r w:rsidRPr="00C865CD">
        <w:rPr>
          <w:rFonts w:ascii="Times New Roman" w:hAnsi="Times New Roman"/>
          <w:sz w:val="24"/>
        </w:rPr>
        <w:t>The offer is submitted by email to the address:</w:t>
      </w:r>
      <w:r>
        <w:rPr>
          <w:rFonts w:ascii="Times New Roman" w:hAnsi="Times New Roman"/>
          <w:sz w:val="24"/>
        </w:rPr>
        <w:t xml:space="preserve"> </w:t>
      </w:r>
      <w:hyperlink r:id="rId9" w:history="1">
        <w:r w:rsidR="007E42CB" w:rsidRPr="00271AF9">
          <w:rPr>
            <w:rStyle w:val="Hyperlink"/>
            <w:rFonts w:ascii="Times New Roman" w:hAnsi="Times New Roman"/>
            <w:sz w:val="24"/>
          </w:rPr>
          <w:t>I.boreisiene@lavango.eu</w:t>
        </w:r>
      </w:hyperlink>
      <w:r w:rsidR="007E42CB">
        <w:rPr>
          <w:rFonts w:ascii="Times New Roman" w:hAnsi="Times New Roman"/>
          <w:sz w:val="24"/>
        </w:rPr>
        <w:t xml:space="preserve"> </w:t>
      </w:r>
      <w:r>
        <w:rPr>
          <w:rFonts w:ascii="Times New Roman" w:hAnsi="Times New Roman"/>
          <w:sz w:val="24"/>
        </w:rPr>
        <w:t xml:space="preserve"> </w:t>
      </w:r>
      <w:r w:rsidRPr="00C865CD">
        <w:rPr>
          <w:rFonts w:ascii="Times New Roman" w:hAnsi="Times New Roman"/>
          <w:b/>
          <w:sz w:val="24"/>
        </w:rPr>
        <w:t>The proposal consists of</w:t>
      </w:r>
      <w:r>
        <w:rPr>
          <w:rFonts w:ascii="Times New Roman" w:hAnsi="Times New Roman"/>
          <w:sz w:val="24"/>
        </w:rPr>
        <w:t>:</w:t>
      </w:r>
    </w:p>
    <w:p w14:paraId="705CADAB" w14:textId="055A0B19"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4.2.1. </w:t>
      </w:r>
      <w:r w:rsidRPr="00C865CD">
        <w:rPr>
          <w:rFonts w:ascii="Times New Roman" w:hAnsi="Times New Roman"/>
          <w:b/>
          <w:sz w:val="24"/>
        </w:rPr>
        <w:t>a completed offer form, prepared in accordance with Annex 2 of these tender terms and conditions, and the documents specified in the offer form</w:t>
      </w:r>
      <w:r>
        <w:rPr>
          <w:rFonts w:ascii="Times New Roman" w:hAnsi="Times New Roman"/>
          <w:sz w:val="24"/>
        </w:rPr>
        <w:t>;</w:t>
      </w:r>
    </w:p>
    <w:p w14:paraId="6A687A8C" w14:textId="291E3B4F"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4.2.2. </w:t>
      </w:r>
      <w:r w:rsidRPr="00C865CD">
        <w:rPr>
          <w:rFonts w:ascii="Times New Roman" w:hAnsi="Times New Roman"/>
          <w:b/>
          <w:sz w:val="24"/>
        </w:rPr>
        <w:t>a copy of the joint venture agreement, if the offer is submitted by a group of economic entities</w:t>
      </w:r>
      <w:r>
        <w:rPr>
          <w:rFonts w:ascii="Times New Roman" w:hAnsi="Times New Roman"/>
          <w:sz w:val="24"/>
        </w:rPr>
        <w:t>.</w:t>
      </w:r>
    </w:p>
    <w:p w14:paraId="07D618A6" w14:textId="10F2AFA9" w:rsidR="00C865CD" w:rsidRDefault="00C865CD" w:rsidP="0007640F">
      <w:pPr>
        <w:tabs>
          <w:tab w:val="left" w:pos="567"/>
        </w:tabs>
        <w:jc w:val="both"/>
        <w:rPr>
          <w:rFonts w:ascii="Times New Roman" w:hAnsi="Times New Roman"/>
          <w:sz w:val="24"/>
        </w:rPr>
      </w:pPr>
      <w:r>
        <w:rPr>
          <w:rFonts w:ascii="Times New Roman" w:hAnsi="Times New Roman"/>
          <w:sz w:val="24"/>
        </w:rPr>
        <w:lastRenderedPageBreak/>
        <w:t xml:space="preserve">4.3. </w:t>
      </w:r>
      <w:r w:rsidRPr="00C865CD">
        <w:rPr>
          <w:rFonts w:ascii="Times New Roman" w:hAnsi="Times New Roman"/>
          <w:sz w:val="24"/>
        </w:rPr>
        <w:t>The supplier can submit only one offer (if the purchase is divided into parts - one for each part) - individually or as a member of a group of business entities. If a supplier submits more than one bid or a member of a group of economic entities participates in submitting multiple bids, all such bids will be rejected</w:t>
      </w:r>
      <w:r>
        <w:rPr>
          <w:rFonts w:ascii="Times New Roman" w:hAnsi="Times New Roman"/>
          <w:sz w:val="24"/>
        </w:rPr>
        <w:t>.</w:t>
      </w:r>
    </w:p>
    <w:p w14:paraId="4949A15D" w14:textId="23348E42" w:rsidR="00C865CD" w:rsidRDefault="00C865CD" w:rsidP="0007640F">
      <w:pPr>
        <w:tabs>
          <w:tab w:val="left" w:pos="567"/>
        </w:tabs>
        <w:jc w:val="both"/>
        <w:rPr>
          <w:rFonts w:ascii="Times New Roman" w:hAnsi="Times New Roman"/>
          <w:sz w:val="24"/>
        </w:rPr>
      </w:pPr>
      <w:r>
        <w:rPr>
          <w:rFonts w:ascii="Times New Roman" w:hAnsi="Times New Roman"/>
          <w:sz w:val="24"/>
        </w:rPr>
        <w:t xml:space="preserve">4.4. </w:t>
      </w:r>
      <w:r w:rsidRPr="00C865CD">
        <w:rPr>
          <w:rFonts w:ascii="Times New Roman" w:hAnsi="Times New Roman"/>
          <w:sz w:val="24"/>
        </w:rPr>
        <w:t>Suppliers are not allowed to submit alternative offers. If the supplier submits an alternative offer, his offer and the alternative offer(s) will be rejected</w:t>
      </w:r>
      <w:r>
        <w:rPr>
          <w:rFonts w:ascii="Times New Roman" w:hAnsi="Times New Roman"/>
          <w:sz w:val="24"/>
        </w:rPr>
        <w:t>.</w:t>
      </w:r>
    </w:p>
    <w:p w14:paraId="32424DF9" w14:textId="63485CC9" w:rsidR="002876B4" w:rsidRDefault="002876B4" w:rsidP="0007640F">
      <w:pPr>
        <w:tabs>
          <w:tab w:val="left" w:pos="567"/>
        </w:tabs>
        <w:jc w:val="both"/>
        <w:rPr>
          <w:rFonts w:ascii="Times New Roman" w:hAnsi="Times New Roman"/>
          <w:sz w:val="24"/>
        </w:rPr>
      </w:pPr>
      <w:r>
        <w:rPr>
          <w:rFonts w:ascii="Times New Roman" w:hAnsi="Times New Roman"/>
          <w:sz w:val="24"/>
        </w:rPr>
        <w:t xml:space="preserve">4.5. </w:t>
      </w:r>
      <w:r w:rsidRPr="002876B4">
        <w:rPr>
          <w:rFonts w:ascii="Times New Roman" w:hAnsi="Times New Roman"/>
          <w:sz w:val="24"/>
        </w:rPr>
        <w:t>The deadline for submission of the proposal is specified in the announcement about the purchase, which is published on the website esinvesticijos.lt.</w:t>
      </w:r>
    </w:p>
    <w:p w14:paraId="6A1C7E08" w14:textId="5B2BFDBF" w:rsidR="002876B4" w:rsidRDefault="002876B4" w:rsidP="0007640F">
      <w:pPr>
        <w:tabs>
          <w:tab w:val="left" w:pos="567"/>
        </w:tabs>
        <w:jc w:val="both"/>
        <w:rPr>
          <w:rFonts w:ascii="Times New Roman" w:hAnsi="Times New Roman"/>
          <w:sz w:val="24"/>
        </w:rPr>
      </w:pPr>
      <w:r>
        <w:rPr>
          <w:rFonts w:ascii="Times New Roman" w:hAnsi="Times New Roman"/>
          <w:sz w:val="24"/>
        </w:rPr>
        <w:t xml:space="preserve">4.6. </w:t>
      </w:r>
      <w:r w:rsidRPr="002876B4">
        <w:rPr>
          <w:rFonts w:ascii="Times New Roman" w:hAnsi="Times New Roman"/>
          <w:sz w:val="24"/>
        </w:rPr>
        <w:t>The price of the offer is given in euros without and with VAT. The price must include all taxes and all costs of the supplier</w:t>
      </w:r>
      <w:r w:rsidR="0076203F">
        <w:rPr>
          <w:rFonts w:ascii="Times New Roman" w:hAnsi="Times New Roman"/>
          <w:sz w:val="24"/>
        </w:rPr>
        <w:t>.</w:t>
      </w:r>
    </w:p>
    <w:p w14:paraId="41B2782E" w14:textId="57496598" w:rsidR="0076203F" w:rsidRDefault="0076203F" w:rsidP="0007640F">
      <w:pPr>
        <w:tabs>
          <w:tab w:val="left" w:pos="567"/>
        </w:tabs>
        <w:jc w:val="both"/>
        <w:rPr>
          <w:rFonts w:ascii="Times New Roman" w:hAnsi="Times New Roman"/>
          <w:sz w:val="24"/>
        </w:rPr>
      </w:pPr>
      <w:r>
        <w:rPr>
          <w:rFonts w:ascii="Times New Roman" w:hAnsi="Times New Roman"/>
          <w:sz w:val="24"/>
        </w:rPr>
        <w:t xml:space="preserve">4.7. </w:t>
      </w:r>
      <w:r w:rsidRPr="0076203F">
        <w:rPr>
          <w:rFonts w:ascii="Times New Roman" w:hAnsi="Times New Roman"/>
          <w:sz w:val="24"/>
        </w:rPr>
        <w:t>The price of the offer is assessed in euros without VAT</w:t>
      </w:r>
      <w:r>
        <w:rPr>
          <w:rFonts w:ascii="Times New Roman" w:hAnsi="Times New Roman"/>
          <w:sz w:val="24"/>
        </w:rPr>
        <w:t>.</w:t>
      </w:r>
    </w:p>
    <w:p w14:paraId="35CB6DDB" w14:textId="0E3E4031" w:rsidR="0076203F" w:rsidRDefault="0076203F" w:rsidP="0007640F">
      <w:pPr>
        <w:tabs>
          <w:tab w:val="left" w:pos="567"/>
        </w:tabs>
        <w:jc w:val="both"/>
        <w:rPr>
          <w:rFonts w:ascii="Times New Roman" w:hAnsi="Times New Roman"/>
          <w:sz w:val="24"/>
        </w:rPr>
      </w:pPr>
      <w:r>
        <w:rPr>
          <w:rFonts w:ascii="Times New Roman" w:hAnsi="Times New Roman"/>
          <w:sz w:val="24"/>
        </w:rPr>
        <w:t xml:space="preserve">4.8. </w:t>
      </w:r>
      <w:r w:rsidRPr="0076203F">
        <w:rPr>
          <w:rFonts w:ascii="Times New Roman" w:hAnsi="Times New Roman"/>
          <w:sz w:val="24"/>
        </w:rPr>
        <w:t>The offer must be valid for at least 90 days from the date of submission of the offer. If the offer does not specify its validity period, it is considered that the offer is valid as long as provided in the procurement documents</w:t>
      </w:r>
      <w:r>
        <w:rPr>
          <w:rFonts w:ascii="Times New Roman" w:hAnsi="Times New Roman"/>
          <w:sz w:val="24"/>
        </w:rPr>
        <w:t>.</w:t>
      </w:r>
    </w:p>
    <w:p w14:paraId="0531400B" w14:textId="4D7287DD" w:rsidR="0076203F" w:rsidRDefault="0076203F" w:rsidP="0007640F">
      <w:pPr>
        <w:tabs>
          <w:tab w:val="left" w:pos="567"/>
        </w:tabs>
        <w:jc w:val="both"/>
        <w:rPr>
          <w:rFonts w:ascii="Times New Roman" w:hAnsi="Times New Roman"/>
          <w:sz w:val="24"/>
        </w:rPr>
      </w:pPr>
    </w:p>
    <w:p w14:paraId="3DD30705" w14:textId="3F6F8D76" w:rsidR="0076203F" w:rsidRPr="0076203F" w:rsidRDefault="0076203F" w:rsidP="0076203F">
      <w:pPr>
        <w:tabs>
          <w:tab w:val="left" w:pos="567"/>
        </w:tabs>
        <w:jc w:val="center"/>
        <w:rPr>
          <w:rFonts w:ascii="Times New Roman" w:hAnsi="Times New Roman"/>
          <w:b/>
          <w:sz w:val="24"/>
        </w:rPr>
      </w:pPr>
      <w:r w:rsidRPr="0076203F">
        <w:rPr>
          <w:rFonts w:ascii="Times New Roman" w:hAnsi="Times New Roman"/>
          <w:b/>
          <w:sz w:val="24"/>
        </w:rPr>
        <w:t>5. CLARIFICATION AND SPECIFICATION OF TENDER CONDITIONS</w:t>
      </w:r>
    </w:p>
    <w:p w14:paraId="04FE2351" w14:textId="3592B92A" w:rsidR="0076203F" w:rsidRDefault="0076203F" w:rsidP="0007640F">
      <w:pPr>
        <w:tabs>
          <w:tab w:val="left" w:pos="567"/>
        </w:tabs>
        <w:jc w:val="both"/>
        <w:rPr>
          <w:rFonts w:ascii="Times New Roman" w:hAnsi="Times New Roman"/>
          <w:sz w:val="24"/>
        </w:rPr>
      </w:pPr>
    </w:p>
    <w:p w14:paraId="58D65D2B" w14:textId="34B35770" w:rsidR="0076203F" w:rsidRDefault="00370339" w:rsidP="0007640F">
      <w:pPr>
        <w:tabs>
          <w:tab w:val="left" w:pos="567"/>
        </w:tabs>
        <w:jc w:val="both"/>
        <w:rPr>
          <w:rFonts w:ascii="Times New Roman" w:hAnsi="Times New Roman"/>
          <w:sz w:val="24"/>
        </w:rPr>
      </w:pPr>
      <w:r>
        <w:rPr>
          <w:rFonts w:ascii="Times New Roman" w:hAnsi="Times New Roman"/>
          <w:sz w:val="24"/>
        </w:rPr>
        <w:t xml:space="preserve">5.1. </w:t>
      </w:r>
      <w:r w:rsidRPr="00370339">
        <w:rPr>
          <w:rFonts w:ascii="Times New Roman" w:hAnsi="Times New Roman"/>
          <w:sz w:val="24"/>
        </w:rPr>
        <w:t xml:space="preserve">The Buyer responds to each written request of the Supplier to explain or clarify the terms of </w:t>
      </w:r>
      <w:r>
        <w:rPr>
          <w:rFonts w:ascii="Times New Roman" w:hAnsi="Times New Roman"/>
          <w:sz w:val="24"/>
        </w:rPr>
        <w:t>procurement</w:t>
      </w:r>
      <w:r w:rsidRPr="00370339">
        <w:rPr>
          <w:rFonts w:ascii="Times New Roman" w:hAnsi="Times New Roman"/>
          <w:sz w:val="24"/>
        </w:rPr>
        <w:t xml:space="preserve">, if the request is received no later than 3 working days before the end of the deadline for submitting </w:t>
      </w:r>
      <w:r>
        <w:rPr>
          <w:rFonts w:ascii="Times New Roman" w:hAnsi="Times New Roman"/>
          <w:sz w:val="24"/>
        </w:rPr>
        <w:t>tender</w:t>
      </w:r>
      <w:r w:rsidRPr="00370339">
        <w:rPr>
          <w:rFonts w:ascii="Times New Roman" w:hAnsi="Times New Roman"/>
          <w:sz w:val="24"/>
        </w:rPr>
        <w:t xml:space="preserve"> offers. The buyer responds to the supplier's timely request to explain the terms of the tender no later than 2 working days from the date of its receipt and no later than 2 working days before the end of the bid submission deadline</w:t>
      </w:r>
      <w:r>
        <w:rPr>
          <w:rFonts w:ascii="Times New Roman" w:hAnsi="Times New Roman"/>
          <w:sz w:val="24"/>
        </w:rPr>
        <w:t>.</w:t>
      </w:r>
    </w:p>
    <w:p w14:paraId="179DE100" w14:textId="59A62AAB" w:rsidR="00370339" w:rsidRDefault="00370339" w:rsidP="00720896">
      <w:pPr>
        <w:tabs>
          <w:tab w:val="left" w:pos="567"/>
        </w:tabs>
        <w:jc w:val="both"/>
        <w:rPr>
          <w:rFonts w:ascii="Times New Roman" w:hAnsi="Times New Roman"/>
          <w:sz w:val="24"/>
        </w:rPr>
      </w:pPr>
      <w:r>
        <w:rPr>
          <w:rFonts w:ascii="Times New Roman" w:hAnsi="Times New Roman"/>
          <w:sz w:val="24"/>
        </w:rPr>
        <w:t xml:space="preserve">5.2. </w:t>
      </w:r>
      <w:r w:rsidR="00720896" w:rsidRPr="00720896">
        <w:rPr>
          <w:rFonts w:ascii="Times New Roman" w:hAnsi="Times New Roman"/>
          <w:sz w:val="24"/>
        </w:rPr>
        <w:t>Before the end of the submission of offers, but no later than 2 working days before the end of the deadline for submission of offers, the Buyer has the right to explain and specify the conditions of the tender on his own initiative</w:t>
      </w:r>
      <w:r w:rsidR="00720896">
        <w:rPr>
          <w:rFonts w:ascii="Times New Roman" w:hAnsi="Times New Roman"/>
          <w:sz w:val="24"/>
        </w:rPr>
        <w:t>.</w:t>
      </w:r>
    </w:p>
    <w:p w14:paraId="389F548C" w14:textId="3B7F47AF" w:rsidR="00720896" w:rsidRDefault="00720896" w:rsidP="0007640F">
      <w:pPr>
        <w:tabs>
          <w:tab w:val="left" w:pos="567"/>
        </w:tabs>
        <w:jc w:val="both"/>
        <w:rPr>
          <w:rFonts w:ascii="Times New Roman" w:hAnsi="Times New Roman"/>
          <w:sz w:val="24"/>
        </w:rPr>
      </w:pPr>
      <w:r>
        <w:rPr>
          <w:rFonts w:ascii="Times New Roman" w:hAnsi="Times New Roman"/>
          <w:sz w:val="24"/>
        </w:rPr>
        <w:t xml:space="preserve">5.3. </w:t>
      </w:r>
      <w:r w:rsidRPr="00720896">
        <w:rPr>
          <w:rFonts w:ascii="Times New Roman" w:hAnsi="Times New Roman"/>
          <w:sz w:val="24"/>
        </w:rPr>
        <w:t>If, after the announcement of the invitation to participate in the procurement, the essential information necessary for the preparation of offers is changed, as well as when the supplier(s) are provided with explanations related to the purchase and/or are changed and/or refined the qualification requirements, the Buyer publishes the changed invitation to participate in the procurement on the website esinvesticijos.lt , resetting a deadline of no less than 7 working days for submission of proposals</w:t>
      </w:r>
      <w:r>
        <w:rPr>
          <w:rFonts w:ascii="Times New Roman" w:hAnsi="Times New Roman"/>
          <w:sz w:val="24"/>
        </w:rPr>
        <w:t>.</w:t>
      </w:r>
    </w:p>
    <w:p w14:paraId="1CEDCDB5" w14:textId="69F95704" w:rsidR="00720896" w:rsidRDefault="00720896" w:rsidP="0007640F">
      <w:pPr>
        <w:tabs>
          <w:tab w:val="left" w:pos="567"/>
        </w:tabs>
        <w:jc w:val="both"/>
        <w:rPr>
          <w:rFonts w:ascii="Times New Roman" w:hAnsi="Times New Roman"/>
          <w:sz w:val="24"/>
        </w:rPr>
      </w:pPr>
    </w:p>
    <w:p w14:paraId="1D8C327C" w14:textId="3BB5C344"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6. NEGOTIATION REQUIREMENTS</w:t>
      </w:r>
    </w:p>
    <w:p w14:paraId="6EBD56C0" w14:textId="578DC969" w:rsidR="00720896" w:rsidRDefault="00720896" w:rsidP="0007640F">
      <w:pPr>
        <w:tabs>
          <w:tab w:val="left" w:pos="567"/>
        </w:tabs>
        <w:jc w:val="both"/>
        <w:rPr>
          <w:rFonts w:ascii="Times New Roman" w:hAnsi="Times New Roman"/>
          <w:sz w:val="24"/>
        </w:rPr>
      </w:pPr>
      <w:r>
        <w:rPr>
          <w:rFonts w:ascii="Times New Roman" w:hAnsi="Times New Roman"/>
          <w:sz w:val="24"/>
        </w:rPr>
        <w:t xml:space="preserve">6.1. </w:t>
      </w:r>
      <w:r w:rsidRPr="00720896">
        <w:rPr>
          <w:rFonts w:ascii="Times New Roman" w:hAnsi="Times New Roman"/>
          <w:sz w:val="24"/>
        </w:rPr>
        <w:t xml:space="preserve">Negotiations may be carried out during this </w:t>
      </w:r>
      <w:r>
        <w:rPr>
          <w:rFonts w:ascii="Times New Roman" w:hAnsi="Times New Roman"/>
          <w:sz w:val="24"/>
        </w:rPr>
        <w:t>Procurement.</w:t>
      </w:r>
    </w:p>
    <w:p w14:paraId="41B090C7" w14:textId="50B7850E" w:rsidR="00720896" w:rsidRDefault="00720896" w:rsidP="0007640F">
      <w:pPr>
        <w:tabs>
          <w:tab w:val="left" w:pos="567"/>
        </w:tabs>
        <w:jc w:val="both"/>
        <w:rPr>
          <w:rFonts w:ascii="Times New Roman" w:hAnsi="Times New Roman"/>
          <w:sz w:val="24"/>
        </w:rPr>
      </w:pPr>
      <w:r>
        <w:rPr>
          <w:rFonts w:ascii="Times New Roman" w:hAnsi="Times New Roman"/>
          <w:sz w:val="24"/>
        </w:rPr>
        <w:t xml:space="preserve">6.2. </w:t>
      </w:r>
      <w:r w:rsidRPr="00720896">
        <w:rPr>
          <w:rFonts w:ascii="Times New Roman" w:hAnsi="Times New Roman"/>
          <w:sz w:val="24"/>
        </w:rPr>
        <w:t>The purpose of the negotiations is to improve the offers so that the Buyer can purchase goods that fully meet his specific needs. Negotiations are conducted with all suppliers who meet the minimum qualification requirements and requirements for submission of proposals. Each supplier is met separately. During negotiations, all suppliers are provided with the same (identical) information. The results of the negotiations are formalized in a protocol, which is prepared for each supplier separately</w:t>
      </w:r>
      <w:r>
        <w:rPr>
          <w:rFonts w:ascii="Times New Roman" w:hAnsi="Times New Roman"/>
          <w:sz w:val="24"/>
        </w:rPr>
        <w:t>.</w:t>
      </w:r>
    </w:p>
    <w:p w14:paraId="2B783D68" w14:textId="715AC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6.3. </w:t>
      </w:r>
      <w:r w:rsidRPr="00720896">
        <w:rPr>
          <w:rFonts w:ascii="Times New Roman" w:hAnsi="Times New Roman"/>
          <w:sz w:val="24"/>
        </w:rPr>
        <w:t>All characteristics of the works, goods or services to be procured may be negotiated, including, for example, price, quality, commercial terms and social, environmental and innovation aspects</w:t>
      </w:r>
      <w:r>
        <w:rPr>
          <w:rFonts w:ascii="Times New Roman" w:hAnsi="Times New Roman"/>
          <w:sz w:val="24"/>
        </w:rPr>
        <w:t>.</w:t>
      </w:r>
    </w:p>
    <w:p w14:paraId="43D11060" w14:textId="117D932D" w:rsidR="00720896" w:rsidRDefault="00720896" w:rsidP="0007640F">
      <w:pPr>
        <w:tabs>
          <w:tab w:val="left" w:pos="567"/>
        </w:tabs>
        <w:jc w:val="both"/>
        <w:rPr>
          <w:rFonts w:ascii="Times New Roman" w:hAnsi="Times New Roman"/>
          <w:sz w:val="24"/>
        </w:rPr>
      </w:pPr>
      <w:r>
        <w:rPr>
          <w:rFonts w:ascii="Times New Roman" w:hAnsi="Times New Roman"/>
          <w:sz w:val="24"/>
        </w:rPr>
        <w:t xml:space="preserve">6.4. </w:t>
      </w:r>
      <w:r w:rsidRPr="00720896">
        <w:rPr>
          <w:rFonts w:ascii="Times New Roman" w:hAnsi="Times New Roman"/>
          <w:sz w:val="24"/>
        </w:rPr>
        <w:t>There is no negotiation regarding the minimum requirements specified in the procurement documents, applied to the object of procurement, the qualifications of suppliers, the proposals of suppliers, the evaluation criteria of these proposals and the evaluation procedure</w:t>
      </w:r>
      <w:r>
        <w:rPr>
          <w:rFonts w:ascii="Times New Roman" w:hAnsi="Times New Roman"/>
          <w:sz w:val="24"/>
        </w:rPr>
        <w:t>.</w:t>
      </w:r>
    </w:p>
    <w:p w14:paraId="1983D6A7" w14:textId="48CB10C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6.5. </w:t>
      </w:r>
      <w:r w:rsidRPr="00720896">
        <w:rPr>
          <w:rFonts w:ascii="Times New Roman" w:hAnsi="Times New Roman"/>
          <w:sz w:val="24"/>
        </w:rPr>
        <w:t>The suppliers' final offers are evaluated according to the evaluation criteria specified in the procurement documents. The final offers are considered to be the minutes of the negotiations (if the negotiations took place after a meeting for this purpose) or the initial offers of the supplier and the suppliers, to the extent that they were not changed during the negotiations</w:t>
      </w:r>
      <w:r>
        <w:rPr>
          <w:rFonts w:ascii="Times New Roman" w:hAnsi="Times New Roman"/>
          <w:sz w:val="24"/>
        </w:rPr>
        <w:t>.</w:t>
      </w:r>
    </w:p>
    <w:p w14:paraId="314F492F" w14:textId="19B58D46" w:rsidR="00720896" w:rsidRDefault="00720896" w:rsidP="0007640F">
      <w:pPr>
        <w:tabs>
          <w:tab w:val="left" w:pos="567"/>
        </w:tabs>
        <w:jc w:val="both"/>
        <w:rPr>
          <w:rFonts w:ascii="Times New Roman" w:hAnsi="Times New Roman"/>
          <w:sz w:val="24"/>
        </w:rPr>
      </w:pPr>
      <w:r>
        <w:rPr>
          <w:rFonts w:ascii="Times New Roman" w:hAnsi="Times New Roman"/>
          <w:sz w:val="24"/>
        </w:rPr>
        <w:lastRenderedPageBreak/>
        <w:t xml:space="preserve">6.6. </w:t>
      </w:r>
      <w:r w:rsidRPr="00720896">
        <w:rPr>
          <w:rFonts w:ascii="Times New Roman" w:hAnsi="Times New Roman"/>
          <w:sz w:val="24"/>
        </w:rPr>
        <w:t>If the supplier does not attend the negotiations, his initial offer is considered his final offer</w:t>
      </w:r>
      <w:r>
        <w:rPr>
          <w:rFonts w:ascii="Times New Roman" w:hAnsi="Times New Roman"/>
          <w:sz w:val="24"/>
        </w:rPr>
        <w:t>.</w:t>
      </w:r>
    </w:p>
    <w:p w14:paraId="64F97BD0" w14:textId="7FA97A32" w:rsidR="00720896" w:rsidRDefault="00720896" w:rsidP="0007640F">
      <w:pPr>
        <w:tabs>
          <w:tab w:val="left" w:pos="567"/>
        </w:tabs>
        <w:jc w:val="both"/>
        <w:rPr>
          <w:rFonts w:ascii="Times New Roman" w:hAnsi="Times New Roman"/>
          <w:sz w:val="24"/>
        </w:rPr>
      </w:pPr>
      <w:r>
        <w:rPr>
          <w:rFonts w:ascii="Times New Roman" w:hAnsi="Times New Roman"/>
          <w:sz w:val="24"/>
        </w:rPr>
        <w:t xml:space="preserve">6.7. </w:t>
      </w:r>
      <w:r w:rsidRPr="00720896">
        <w:rPr>
          <w:rFonts w:ascii="Times New Roman" w:hAnsi="Times New Roman"/>
          <w:sz w:val="24"/>
        </w:rPr>
        <w:t>The suppliers' final offers are evaluated according to the specified evaluation criteria</w:t>
      </w:r>
      <w:r>
        <w:rPr>
          <w:rFonts w:ascii="Times New Roman" w:hAnsi="Times New Roman"/>
          <w:sz w:val="24"/>
        </w:rPr>
        <w:t xml:space="preserve">. </w:t>
      </w:r>
    </w:p>
    <w:p w14:paraId="23C1BD56" w14:textId="5A8958BE" w:rsidR="00720896" w:rsidRDefault="00720896" w:rsidP="0007640F">
      <w:pPr>
        <w:tabs>
          <w:tab w:val="left" w:pos="567"/>
        </w:tabs>
        <w:jc w:val="both"/>
        <w:rPr>
          <w:rFonts w:ascii="Times New Roman" w:hAnsi="Times New Roman"/>
          <w:sz w:val="24"/>
        </w:rPr>
      </w:pPr>
    </w:p>
    <w:p w14:paraId="621E5C52" w14:textId="625487CD"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7. EXAMINATION AND EVALUATION OF PROPOSALS</w:t>
      </w:r>
    </w:p>
    <w:p w14:paraId="75B25D19" w14:textId="735F9F8F" w:rsidR="00720896" w:rsidRDefault="00720896" w:rsidP="0007640F">
      <w:pPr>
        <w:tabs>
          <w:tab w:val="left" w:pos="567"/>
        </w:tabs>
        <w:jc w:val="both"/>
        <w:rPr>
          <w:rFonts w:ascii="Times New Roman" w:hAnsi="Times New Roman"/>
          <w:sz w:val="24"/>
        </w:rPr>
      </w:pPr>
      <w:r>
        <w:rPr>
          <w:rFonts w:ascii="Times New Roman" w:hAnsi="Times New Roman"/>
          <w:sz w:val="24"/>
        </w:rPr>
        <w:t xml:space="preserve">7.1. </w:t>
      </w:r>
      <w:r w:rsidRPr="00720896">
        <w:rPr>
          <w:rFonts w:ascii="Times New Roman" w:hAnsi="Times New Roman"/>
          <w:sz w:val="24"/>
        </w:rPr>
        <w:t>The buyer evaluates whether the suppliers' offers (if negotiations were carried out - final offers) meet the requirements set out in the tender conditions</w:t>
      </w:r>
      <w:r>
        <w:rPr>
          <w:rFonts w:ascii="Times New Roman" w:hAnsi="Times New Roman"/>
          <w:sz w:val="24"/>
        </w:rPr>
        <w:t>.</w:t>
      </w:r>
    </w:p>
    <w:p w14:paraId="367936B2" w14:textId="21888E54" w:rsidR="00720896" w:rsidRDefault="00720896" w:rsidP="0007640F">
      <w:pPr>
        <w:tabs>
          <w:tab w:val="left" w:pos="567"/>
        </w:tabs>
        <w:jc w:val="both"/>
        <w:rPr>
          <w:rFonts w:ascii="Times New Roman" w:hAnsi="Times New Roman"/>
          <w:sz w:val="24"/>
        </w:rPr>
      </w:pPr>
      <w:r>
        <w:rPr>
          <w:rFonts w:ascii="Times New Roman" w:hAnsi="Times New Roman"/>
          <w:sz w:val="24"/>
        </w:rPr>
        <w:t xml:space="preserve">7.2. </w:t>
      </w:r>
      <w:r w:rsidRPr="00720896">
        <w:rPr>
          <w:rFonts w:ascii="Times New Roman" w:hAnsi="Times New Roman"/>
          <w:sz w:val="24"/>
        </w:rPr>
        <w:t>If the supplier has provided inaccurate, incomplete or erroneous documents or data about compliance with the requirements set out in the tender conditions or these documents or data are missing, the Buyer may ask the candidate or participant to clarify, supplement or explain these documents or data within the deadline set by him</w:t>
      </w:r>
      <w:r>
        <w:rPr>
          <w:rFonts w:ascii="Times New Roman" w:hAnsi="Times New Roman"/>
          <w:sz w:val="24"/>
        </w:rPr>
        <w:t>.</w:t>
      </w:r>
    </w:p>
    <w:p w14:paraId="0EC8ED1B" w14:textId="60043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7.3. </w:t>
      </w:r>
      <w:r w:rsidRPr="00720896">
        <w:rPr>
          <w:rFonts w:ascii="Times New Roman" w:hAnsi="Times New Roman"/>
          <w:sz w:val="24"/>
        </w:rPr>
        <w:t>The buyer has the right to demand that the supplier substantiates the price specified in the offer or its components, if they seem unusually low, specifying the specific documents and data that the supplier must provide</w:t>
      </w:r>
      <w:r>
        <w:rPr>
          <w:rFonts w:ascii="Times New Roman" w:hAnsi="Times New Roman"/>
          <w:sz w:val="24"/>
        </w:rPr>
        <w:t>.</w:t>
      </w:r>
    </w:p>
    <w:p w14:paraId="1DFEA853" w14:textId="26ABDC82" w:rsidR="00720896" w:rsidRDefault="00720896" w:rsidP="0007640F">
      <w:pPr>
        <w:tabs>
          <w:tab w:val="left" w:pos="567"/>
        </w:tabs>
        <w:jc w:val="both"/>
        <w:rPr>
          <w:rFonts w:ascii="Times New Roman" w:hAnsi="Times New Roman"/>
          <w:sz w:val="24"/>
        </w:rPr>
      </w:pPr>
      <w:r>
        <w:rPr>
          <w:rFonts w:ascii="Times New Roman" w:hAnsi="Times New Roman"/>
          <w:sz w:val="24"/>
        </w:rPr>
        <w:t xml:space="preserve">7.4. </w:t>
      </w:r>
      <w:r w:rsidRPr="00720896">
        <w:rPr>
          <w:rFonts w:ascii="Times New Roman" w:hAnsi="Times New Roman"/>
          <w:sz w:val="24"/>
        </w:rPr>
        <w:t>The buyer asks the potential winner to submit documents that prove compliance with the qualification requirements set out in the procurement documents</w:t>
      </w:r>
      <w:r>
        <w:rPr>
          <w:rFonts w:ascii="Times New Roman" w:hAnsi="Times New Roman"/>
          <w:sz w:val="24"/>
        </w:rPr>
        <w:t>.</w:t>
      </w:r>
    </w:p>
    <w:p w14:paraId="2A37378D" w14:textId="5318A80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7.5. </w:t>
      </w:r>
      <w:r w:rsidRPr="00720896">
        <w:rPr>
          <w:rFonts w:ascii="Times New Roman" w:hAnsi="Times New Roman"/>
          <w:sz w:val="24"/>
        </w:rPr>
        <w:t xml:space="preserve">In the cases specified in the </w:t>
      </w:r>
      <w:r>
        <w:rPr>
          <w:rFonts w:ascii="Times New Roman" w:hAnsi="Times New Roman"/>
          <w:sz w:val="24"/>
        </w:rPr>
        <w:t xml:space="preserve">7.6. point of </w:t>
      </w:r>
      <w:r w:rsidRPr="00720896">
        <w:rPr>
          <w:rFonts w:ascii="Times New Roman" w:hAnsi="Times New Roman"/>
          <w:sz w:val="24"/>
        </w:rPr>
        <w:t>tender conditions, the offer is rejected</w:t>
      </w:r>
      <w:r>
        <w:rPr>
          <w:rFonts w:ascii="Times New Roman" w:hAnsi="Times New Roman"/>
          <w:sz w:val="24"/>
        </w:rPr>
        <w:t>.</w:t>
      </w:r>
    </w:p>
    <w:p w14:paraId="67887AEB" w14:textId="76FB6473"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 </w:t>
      </w:r>
      <w:r w:rsidRPr="00720896">
        <w:rPr>
          <w:rFonts w:ascii="Times New Roman" w:hAnsi="Times New Roman"/>
          <w:sz w:val="24"/>
        </w:rPr>
        <w:t>The offer is rejected if</w:t>
      </w:r>
      <w:r>
        <w:rPr>
          <w:rFonts w:ascii="Times New Roman" w:hAnsi="Times New Roman"/>
          <w:sz w:val="24"/>
        </w:rPr>
        <w:t>:</w:t>
      </w:r>
    </w:p>
    <w:p w14:paraId="2549911B" w14:textId="1FD2DC3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7.6.1. </w:t>
      </w:r>
      <w:r w:rsidRPr="00720896">
        <w:rPr>
          <w:rFonts w:ascii="Times New Roman" w:hAnsi="Times New Roman"/>
          <w:sz w:val="24"/>
        </w:rPr>
        <w:t>the supplier submitted more than one offer (all offers from the supplier are rejected)</w:t>
      </w:r>
    </w:p>
    <w:p w14:paraId="7755D601" w14:textId="5825DB21" w:rsidR="00720896" w:rsidRDefault="00720896" w:rsidP="0007640F">
      <w:pPr>
        <w:tabs>
          <w:tab w:val="left" w:pos="567"/>
        </w:tabs>
        <w:jc w:val="both"/>
        <w:rPr>
          <w:rFonts w:ascii="Times New Roman" w:hAnsi="Times New Roman"/>
          <w:sz w:val="24"/>
        </w:rPr>
      </w:pPr>
      <w:r>
        <w:rPr>
          <w:rFonts w:ascii="Times New Roman" w:hAnsi="Times New Roman"/>
          <w:sz w:val="24"/>
        </w:rPr>
        <w:t>7.6.2. t</w:t>
      </w:r>
      <w:r w:rsidRPr="00720896">
        <w:rPr>
          <w:rFonts w:ascii="Times New Roman" w:hAnsi="Times New Roman"/>
          <w:sz w:val="24"/>
        </w:rPr>
        <w:t>he offer (if negotiations are ongoing - the final offer) did not meet the requirements set out in the tender conditions or the participant, at the request of the Buyer, did not explain or specify his offer without changing the essence of the offer</w:t>
      </w:r>
    </w:p>
    <w:p w14:paraId="3F547893" w14:textId="3587A682"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7.6.3. </w:t>
      </w:r>
      <w:r w:rsidRPr="00AA2FFA">
        <w:rPr>
          <w:rFonts w:ascii="Times New Roman" w:hAnsi="Times New Roman"/>
          <w:sz w:val="24"/>
        </w:rPr>
        <w:t>the supplier did not correct the arithmetical errors and/or did not explain the offer within the deadline specified by the Buyer</w:t>
      </w:r>
    </w:p>
    <w:p w14:paraId="300B9475" w14:textId="7853A2A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7.6.4. </w:t>
      </w:r>
      <w:r w:rsidRPr="00AA2FFA">
        <w:rPr>
          <w:rFonts w:ascii="Times New Roman" w:hAnsi="Times New Roman"/>
          <w:sz w:val="24"/>
        </w:rPr>
        <w:t>an unusually low price was offered and the supplier, at the Buyer's request, did not provide a written justification of the components of the price or did not otherwise justify the unusually low price</w:t>
      </w:r>
    </w:p>
    <w:p w14:paraId="3B93D362" w14:textId="64E4BC6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7.6.5. </w:t>
      </w:r>
      <w:r w:rsidRPr="00AA2FFA">
        <w:rPr>
          <w:rFonts w:ascii="Times New Roman" w:hAnsi="Times New Roman"/>
          <w:sz w:val="24"/>
        </w:rPr>
        <w:t>the supplier has provided false information, which the Buyer can prove by any legal means</w:t>
      </w:r>
    </w:p>
    <w:p w14:paraId="361DEAA2" w14:textId="13FE9EC3"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7.6.6. </w:t>
      </w:r>
      <w:r w:rsidRPr="00AA2FFA">
        <w:rPr>
          <w:rFonts w:ascii="Times New Roman" w:hAnsi="Times New Roman"/>
          <w:sz w:val="24"/>
        </w:rPr>
        <w:t>a supplier whose offer was not rejected for other reasons was offered too high, the price of the offer is unacceptable to the Buyer</w:t>
      </w:r>
    </w:p>
    <w:p w14:paraId="2A1D66FF" w14:textId="76DB0B6D" w:rsidR="00AA2FFA" w:rsidRDefault="00AA2FFA" w:rsidP="0007640F">
      <w:pPr>
        <w:tabs>
          <w:tab w:val="left" w:pos="567"/>
        </w:tabs>
        <w:jc w:val="both"/>
        <w:rPr>
          <w:rFonts w:ascii="Times New Roman" w:hAnsi="Times New Roman"/>
          <w:sz w:val="24"/>
        </w:rPr>
      </w:pPr>
      <w:r>
        <w:rPr>
          <w:rFonts w:ascii="Times New Roman" w:hAnsi="Times New Roman"/>
          <w:sz w:val="24"/>
        </w:rPr>
        <w:t xml:space="preserve">7.7. </w:t>
      </w:r>
      <w:r w:rsidRPr="00AA2FFA">
        <w:rPr>
          <w:rFonts w:ascii="Times New Roman" w:hAnsi="Times New Roman"/>
          <w:sz w:val="24"/>
        </w:rPr>
        <w:t xml:space="preserve">Non-rejected offers are evaluated according to the </w:t>
      </w:r>
      <w:r w:rsidRPr="00AA2FFA">
        <w:rPr>
          <w:rFonts w:ascii="Times New Roman" w:hAnsi="Times New Roman"/>
          <w:b/>
          <w:sz w:val="24"/>
        </w:rPr>
        <w:t>lowest price criterion</w:t>
      </w:r>
      <w:r>
        <w:rPr>
          <w:rFonts w:ascii="Times New Roman" w:hAnsi="Times New Roman"/>
          <w:sz w:val="24"/>
        </w:rPr>
        <w:t>.</w:t>
      </w:r>
    </w:p>
    <w:p w14:paraId="4C52437E" w14:textId="1D50E9D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7.8. </w:t>
      </w:r>
      <w:r w:rsidRPr="00AA2FFA">
        <w:rPr>
          <w:rFonts w:ascii="Times New Roman" w:hAnsi="Times New Roman"/>
          <w:sz w:val="24"/>
        </w:rPr>
        <w:t>When the bid prices of several suppliers are the same, the supplier whose bid was submitted the earliest is declared the winner</w:t>
      </w:r>
      <w:r>
        <w:rPr>
          <w:rFonts w:ascii="Times New Roman" w:hAnsi="Times New Roman"/>
          <w:sz w:val="24"/>
        </w:rPr>
        <w:t>.</w:t>
      </w:r>
    </w:p>
    <w:p w14:paraId="44279FF1" w14:textId="52514B5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7.9. </w:t>
      </w:r>
      <w:r w:rsidRPr="00AA2FFA">
        <w:rPr>
          <w:rFonts w:ascii="Times New Roman" w:hAnsi="Times New Roman"/>
          <w:sz w:val="24"/>
        </w:rPr>
        <w:t>The purchase contract is concluded in writing with the supplier who submitted the winning bid. When concluding a purchase contract, the price and conditions of the winning supplier's final offer, as well as the conditions set in the invitation to participate in the purchase, cannot be changed. The buyer, when conducting the tender, concludes the purchase contract immediately, but not before the expiration of the 5-day period from the day of the written notification of the decision on sending the winner of the purchase to the suppliers, provided that no claims have been received during this period. This provision does not apply if the offer was submitted by a single supplier</w:t>
      </w:r>
      <w:r>
        <w:rPr>
          <w:rFonts w:ascii="Times New Roman" w:hAnsi="Times New Roman"/>
          <w:sz w:val="24"/>
        </w:rPr>
        <w:t>.</w:t>
      </w:r>
    </w:p>
    <w:p w14:paraId="13C54B2A" w14:textId="090B1ACA"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7.10. </w:t>
      </w:r>
      <w:r w:rsidRPr="00AA2FFA">
        <w:rPr>
          <w:rFonts w:ascii="Times New Roman" w:hAnsi="Times New Roman"/>
          <w:sz w:val="24"/>
        </w:rPr>
        <w:t xml:space="preserve">If the supplier whose offer is recognized as the winner does not conclude a purchase contract by the specified time, the Buyer offers to conclude a purchase contract to another supplier who participated in the </w:t>
      </w:r>
      <w:r>
        <w:rPr>
          <w:rFonts w:ascii="Times New Roman" w:hAnsi="Times New Roman"/>
          <w:sz w:val="24"/>
        </w:rPr>
        <w:t>Procurement</w:t>
      </w:r>
      <w:r w:rsidRPr="00AA2FFA">
        <w:rPr>
          <w:rFonts w:ascii="Times New Roman" w:hAnsi="Times New Roman"/>
          <w:sz w:val="24"/>
        </w:rPr>
        <w:t>, whose offer is the most economically beneficial</w:t>
      </w:r>
      <w:r>
        <w:rPr>
          <w:rFonts w:ascii="Times New Roman" w:hAnsi="Times New Roman"/>
          <w:sz w:val="24"/>
        </w:rPr>
        <w:t>.</w:t>
      </w:r>
    </w:p>
    <w:p w14:paraId="2C7C1599" w14:textId="7BEA0584"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7.11. </w:t>
      </w:r>
      <w:r w:rsidRPr="00AA2FFA">
        <w:rPr>
          <w:rFonts w:ascii="Times New Roman" w:hAnsi="Times New Roman"/>
          <w:sz w:val="24"/>
        </w:rPr>
        <w:t>The buyer, when conducting a tender, and having made a decision to reject a supplier's offer, informs this supplier in writing, and after making a decision on the winner of the purchase, he informs all suppliers who submitted offers about the decision in writing no later than 3 working days from the date of the decision.</w:t>
      </w:r>
    </w:p>
    <w:p w14:paraId="5BE28A78" w14:textId="172B298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7.12. </w:t>
      </w:r>
      <w:r w:rsidRPr="00AA2FFA">
        <w:rPr>
          <w:rFonts w:ascii="Times New Roman" w:hAnsi="Times New Roman"/>
          <w:sz w:val="24"/>
        </w:rPr>
        <w:t>The Supplier has the right to submit a claim to the Buyer in writing within 5 working days from the day the non-procurement organization sends a written notification of its decision to the supplier or within 5 working days from the day the supplier learns about the relevant actions of the non-</w:t>
      </w:r>
      <w:r w:rsidRPr="00AA2FFA">
        <w:rPr>
          <w:rFonts w:ascii="Times New Roman" w:hAnsi="Times New Roman"/>
          <w:sz w:val="24"/>
        </w:rPr>
        <w:lastRenderedPageBreak/>
        <w:t>procurement organization. The buyer examines only those claims received before the conclusion of the purchase contract. The buyer examines the supplier's claim and informs the supplier who submitted the claim about the accepted reasoned decision no later than within 5 working days from the date of receipt of the claim</w:t>
      </w:r>
      <w:r>
        <w:rPr>
          <w:rFonts w:ascii="Times New Roman" w:hAnsi="Times New Roman"/>
          <w:sz w:val="24"/>
        </w:rPr>
        <w:t>.</w:t>
      </w:r>
    </w:p>
    <w:p w14:paraId="6DE608BF" w14:textId="2CEA7143" w:rsidR="00AA2FFA" w:rsidRDefault="00AA2FFA" w:rsidP="0007640F">
      <w:pPr>
        <w:tabs>
          <w:tab w:val="left" w:pos="567"/>
        </w:tabs>
        <w:jc w:val="both"/>
        <w:rPr>
          <w:rFonts w:ascii="Times New Roman" w:hAnsi="Times New Roman"/>
          <w:sz w:val="24"/>
        </w:rPr>
      </w:pPr>
    </w:p>
    <w:p w14:paraId="3907E424" w14:textId="70CA9329" w:rsidR="00AA2FFA" w:rsidRPr="00AA2FFA" w:rsidRDefault="00AA2FFA" w:rsidP="00AA2FFA">
      <w:pPr>
        <w:tabs>
          <w:tab w:val="left" w:pos="567"/>
        </w:tabs>
        <w:jc w:val="center"/>
        <w:rPr>
          <w:rFonts w:ascii="Times New Roman" w:hAnsi="Times New Roman"/>
          <w:b/>
          <w:sz w:val="24"/>
        </w:rPr>
      </w:pPr>
      <w:r w:rsidRPr="00AA2FFA">
        <w:rPr>
          <w:rFonts w:ascii="Times New Roman" w:hAnsi="Times New Roman"/>
          <w:b/>
          <w:sz w:val="24"/>
        </w:rPr>
        <w:t xml:space="preserve">8. </w:t>
      </w:r>
      <w:r>
        <w:rPr>
          <w:rFonts w:ascii="Times New Roman" w:hAnsi="Times New Roman"/>
          <w:b/>
          <w:sz w:val="24"/>
        </w:rPr>
        <w:t>TERMS OF PROCUREMENT AGREEMENT</w:t>
      </w:r>
    </w:p>
    <w:p w14:paraId="0E93E0D2" w14:textId="017D6E5C"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 </w:t>
      </w:r>
      <w:r w:rsidRPr="00AA2FFA">
        <w:rPr>
          <w:rFonts w:ascii="Times New Roman" w:hAnsi="Times New Roman"/>
          <w:sz w:val="24"/>
        </w:rPr>
        <w:t xml:space="preserve">Basic terms of the </w:t>
      </w:r>
      <w:r>
        <w:rPr>
          <w:rFonts w:ascii="Times New Roman" w:hAnsi="Times New Roman"/>
          <w:sz w:val="24"/>
        </w:rPr>
        <w:t>procurement</w:t>
      </w:r>
      <w:r w:rsidRPr="00AA2FFA">
        <w:rPr>
          <w:rFonts w:ascii="Times New Roman" w:hAnsi="Times New Roman"/>
          <w:sz w:val="24"/>
        </w:rPr>
        <w:t xml:space="preserve"> agreement</w:t>
      </w:r>
      <w:r>
        <w:rPr>
          <w:rFonts w:ascii="Times New Roman" w:hAnsi="Times New Roman"/>
          <w:sz w:val="24"/>
        </w:rPr>
        <w:t>:</w:t>
      </w:r>
    </w:p>
    <w:p w14:paraId="43FF7752" w14:textId="521E055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8.1.1. </w:t>
      </w:r>
      <w:r w:rsidRPr="00AA2FFA">
        <w:rPr>
          <w:rFonts w:ascii="Times New Roman" w:hAnsi="Times New Roman"/>
          <w:sz w:val="24"/>
        </w:rPr>
        <w:t xml:space="preserve">Deadline for delivery and installation of goods: </w:t>
      </w:r>
      <w:r w:rsidRPr="00AA2FFA">
        <w:rPr>
          <w:rFonts w:ascii="Times New Roman" w:hAnsi="Times New Roman"/>
          <w:b/>
          <w:sz w:val="24"/>
        </w:rPr>
        <w:t>until 04/30/2023. The contract can be extended only if the term of the eligible costs specified in the Guidelines is extended, but for a period not longer than an additional 2 months (in all cases, the extended term cannot be longer than the term of the eligible costs specified in the Guidelines)</w:t>
      </w:r>
      <w:r>
        <w:rPr>
          <w:rFonts w:ascii="Times New Roman" w:hAnsi="Times New Roman"/>
          <w:sz w:val="24"/>
        </w:rPr>
        <w:t>.</w:t>
      </w:r>
    </w:p>
    <w:p w14:paraId="64C0966D" w14:textId="0013A3B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8.1.2. </w:t>
      </w:r>
      <w:r w:rsidRPr="00AA2FFA">
        <w:rPr>
          <w:rFonts w:ascii="Times New Roman" w:hAnsi="Times New Roman"/>
          <w:sz w:val="24"/>
        </w:rPr>
        <w:t>Payment conditions</w:t>
      </w:r>
      <w:r>
        <w:rPr>
          <w:rFonts w:ascii="Times New Roman" w:hAnsi="Times New Roman"/>
          <w:sz w:val="24"/>
        </w:rPr>
        <w:t>:</w:t>
      </w:r>
    </w:p>
    <w:p w14:paraId="0C7C3A0A" w14:textId="446DBD50"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8.1.2.1. </w:t>
      </w:r>
      <w:proofErr w:type="spellStart"/>
      <w:r w:rsidRPr="00AA2FFA">
        <w:rPr>
          <w:rFonts w:ascii="Times New Roman" w:hAnsi="Times New Roman"/>
          <w:sz w:val="24"/>
        </w:rPr>
        <w:t>advance</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r w:rsidR="00FC7BDC">
        <w:rPr>
          <w:rFonts w:ascii="Times New Roman" w:hAnsi="Times New Roman"/>
          <w:sz w:val="24"/>
        </w:rPr>
        <w:t>15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without VAT within 30 days from the date of signing the contract</w:t>
      </w:r>
      <w:r>
        <w:rPr>
          <w:rFonts w:ascii="Times New Roman" w:hAnsi="Times New Roman"/>
          <w:sz w:val="24"/>
        </w:rPr>
        <w:t>.</w:t>
      </w:r>
    </w:p>
    <w:p w14:paraId="3CA36E05" w14:textId="63CB5CAD"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8.1.2.2. </w:t>
      </w:r>
      <w:proofErr w:type="spellStart"/>
      <w:r w:rsidRPr="00AA2FFA">
        <w:rPr>
          <w:rFonts w:ascii="Times New Roman" w:hAnsi="Times New Roman"/>
          <w:sz w:val="24"/>
        </w:rPr>
        <w:t>interim</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- 7</w:t>
      </w:r>
      <w:r w:rsidR="00FC7BDC">
        <w:rPr>
          <w:rFonts w:ascii="Times New Roman" w:hAnsi="Times New Roman"/>
          <w:sz w:val="24"/>
        </w:rPr>
        <w:t>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amount without VAT within 30 days of receiving the notification of readiness to deliver the equipment</w:t>
      </w:r>
      <w:r>
        <w:rPr>
          <w:rFonts w:ascii="Times New Roman" w:hAnsi="Times New Roman"/>
          <w:sz w:val="24"/>
        </w:rPr>
        <w:t>.</w:t>
      </w:r>
    </w:p>
    <w:p w14:paraId="69F3DE77" w14:textId="6AEE6EDE"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8.1.2.3. final payment: 10 percent from the contract amount without VAT and the full amount of the contract VAT, after signing the final act of acceptance-handover, but no later than 60 calendar days from the day of receipt of the goods.</w:t>
      </w:r>
    </w:p>
    <w:p w14:paraId="58201862" w14:textId="4757E7EE"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8.1.3. </w:t>
      </w:r>
      <w:r w:rsidRPr="00AA2FFA">
        <w:rPr>
          <w:rFonts w:ascii="Times New Roman" w:hAnsi="Times New Roman"/>
          <w:sz w:val="24"/>
        </w:rPr>
        <w:t>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r>
        <w:rPr>
          <w:rFonts w:ascii="Times New Roman" w:hAnsi="Times New Roman"/>
          <w:sz w:val="24"/>
        </w:rPr>
        <w:t>.</w:t>
      </w:r>
    </w:p>
    <w:p w14:paraId="1269779F" w14:textId="27BA4158"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8.1.4. </w:t>
      </w:r>
      <w:r w:rsidRPr="00AA2FFA">
        <w:rPr>
          <w:rFonts w:ascii="Times New Roman" w:hAnsi="Times New Roman"/>
          <w:sz w:val="24"/>
        </w:rPr>
        <w:t>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r>
        <w:rPr>
          <w:rFonts w:ascii="Times New Roman" w:hAnsi="Times New Roman"/>
          <w:sz w:val="24"/>
        </w:rPr>
        <w:t>.</w:t>
      </w:r>
    </w:p>
    <w:p w14:paraId="2F699188" w14:textId="0E3187F5" w:rsidR="00AA2FFA" w:rsidRDefault="00AA2FFA" w:rsidP="0007640F">
      <w:pPr>
        <w:tabs>
          <w:tab w:val="left" w:pos="567"/>
        </w:tabs>
        <w:jc w:val="both"/>
        <w:rPr>
          <w:rFonts w:ascii="Times New Roman" w:hAnsi="Times New Roman"/>
          <w:sz w:val="24"/>
        </w:rPr>
      </w:pPr>
      <w:r>
        <w:rPr>
          <w:rFonts w:ascii="Times New Roman" w:hAnsi="Times New Roman"/>
          <w:sz w:val="24"/>
        </w:rPr>
        <w:t xml:space="preserve">8.2. </w:t>
      </w:r>
      <w:r w:rsidRPr="00AA2FFA">
        <w:rPr>
          <w:rFonts w:ascii="Times New Roman" w:hAnsi="Times New Roman"/>
          <w:sz w:val="24"/>
        </w:rPr>
        <w:t>The purchase contract is signed with the supplier who submitted the winning bid under the conditions set out in these tender conditions, in accordance with the Rules and the Civil Code</w:t>
      </w:r>
      <w:r>
        <w:rPr>
          <w:rFonts w:ascii="Times New Roman" w:hAnsi="Times New Roman"/>
          <w:sz w:val="24"/>
        </w:rPr>
        <w:t>.</w:t>
      </w:r>
    </w:p>
    <w:p w14:paraId="1D39752F" w14:textId="4D25E64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8.3. </w:t>
      </w:r>
      <w:r w:rsidRPr="00AA2FFA">
        <w:rPr>
          <w:rFonts w:ascii="Times New Roman" w:hAnsi="Times New Roman"/>
          <w:sz w:val="24"/>
        </w:rPr>
        <w:t>During the execution of the procurement contract, the essential conditions of the procurement contract cannot be changed if at least one of the following circumstances exists: (1) they are changed by providing for new conditions, which, if they had been established in the procurement documents, would have given the opportunity to participate in the procurement procedures to suppliers other than those who participated; (2) they are replaced by providing for new conditions, which, if they were established in the procurement documents, could lead to the recognition of a bid from a supplier other than the one selected as the winning bid; (3) the economic balance of the contract changes in favor of the supplier with whom the contract was concluded in a way that was not established in the terms of the original contract; (4) as a result of the change(s) related to the quantities and/or scope of the procurement contract, the scope of the procurement contract increases so that it becomes equal to or exceeds the international procurement value limit (applies when financial mechanisms and co-financing funds amount to 50 percent . or more of the total cost of the eligible project or Bilateral Fund project or initiative)</w:t>
      </w:r>
    </w:p>
    <w:p w14:paraId="4200E4ED" w14:textId="375B207B" w:rsidR="0059201E" w:rsidRDefault="0059201E" w:rsidP="0007640F">
      <w:pPr>
        <w:tabs>
          <w:tab w:val="left" w:pos="567"/>
        </w:tabs>
        <w:jc w:val="both"/>
        <w:rPr>
          <w:rFonts w:ascii="Times New Roman" w:hAnsi="Times New Roman"/>
          <w:sz w:val="24"/>
        </w:rPr>
      </w:pPr>
    </w:p>
    <w:p w14:paraId="3DF9D3FE" w14:textId="7D0ED431"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 xml:space="preserve">9. ANNEXES </w:t>
      </w:r>
    </w:p>
    <w:p w14:paraId="1253B60C" w14:textId="3E0301C0" w:rsidR="0059201E" w:rsidRDefault="0059201E" w:rsidP="0007640F">
      <w:pPr>
        <w:tabs>
          <w:tab w:val="left" w:pos="567"/>
        </w:tabs>
        <w:jc w:val="both"/>
        <w:rPr>
          <w:rFonts w:ascii="Times New Roman" w:hAnsi="Times New Roman"/>
          <w:sz w:val="24"/>
        </w:rPr>
      </w:pPr>
      <w:r w:rsidRPr="0059201E">
        <w:rPr>
          <w:rFonts w:ascii="Times New Roman" w:hAnsi="Times New Roman"/>
          <w:sz w:val="24"/>
        </w:rPr>
        <w:t>Annex no. 1. Technical specification</w:t>
      </w:r>
    </w:p>
    <w:p w14:paraId="1466EBBC" w14:textId="331B0F89" w:rsidR="0059201E" w:rsidRDefault="0059201E" w:rsidP="0007640F">
      <w:pPr>
        <w:tabs>
          <w:tab w:val="left" w:pos="567"/>
        </w:tabs>
        <w:jc w:val="both"/>
        <w:rPr>
          <w:rFonts w:ascii="Times New Roman" w:hAnsi="Times New Roman"/>
          <w:sz w:val="24"/>
        </w:rPr>
      </w:pPr>
      <w:r>
        <w:rPr>
          <w:rFonts w:ascii="Times New Roman" w:hAnsi="Times New Roman"/>
          <w:sz w:val="24"/>
        </w:rPr>
        <w:t>Annex no. 2. Proposal form</w:t>
      </w:r>
    </w:p>
    <w:p w14:paraId="302FD8F5" w14:textId="36A2EED8" w:rsidR="0059201E" w:rsidRDefault="0059201E">
      <w:pPr>
        <w:spacing w:after="160" w:line="259" w:lineRule="auto"/>
        <w:rPr>
          <w:rFonts w:ascii="Times New Roman" w:hAnsi="Times New Roman"/>
          <w:sz w:val="24"/>
        </w:rPr>
      </w:pPr>
      <w:r>
        <w:rPr>
          <w:rFonts w:ascii="Times New Roman" w:hAnsi="Times New Roman"/>
          <w:sz w:val="24"/>
        </w:rPr>
        <w:br w:type="page"/>
      </w:r>
    </w:p>
    <w:p w14:paraId="23B1A505" w14:textId="71146E68" w:rsidR="0059201E" w:rsidRDefault="0059201E" w:rsidP="0007640F">
      <w:pPr>
        <w:tabs>
          <w:tab w:val="left" w:pos="567"/>
        </w:tabs>
        <w:jc w:val="both"/>
        <w:rPr>
          <w:rFonts w:ascii="Times New Roman" w:hAnsi="Times New Roman"/>
          <w:sz w:val="24"/>
        </w:rPr>
      </w:pPr>
    </w:p>
    <w:p w14:paraId="37DC7176" w14:textId="3E4B8160" w:rsidR="0059201E" w:rsidRDefault="0059201E" w:rsidP="0059201E">
      <w:pPr>
        <w:tabs>
          <w:tab w:val="left" w:pos="567"/>
        </w:tabs>
        <w:jc w:val="right"/>
        <w:rPr>
          <w:rFonts w:ascii="Times New Roman" w:hAnsi="Times New Roman"/>
          <w:sz w:val="24"/>
        </w:rPr>
      </w:pPr>
      <w:r>
        <w:rPr>
          <w:rFonts w:ascii="Times New Roman" w:hAnsi="Times New Roman"/>
          <w:sz w:val="24"/>
        </w:rPr>
        <w:t>Tender Conditions Annex No. 1</w:t>
      </w:r>
    </w:p>
    <w:p w14:paraId="71AF16CA" w14:textId="6C60D7D4" w:rsidR="0059201E" w:rsidRDefault="0059201E" w:rsidP="0059201E">
      <w:pPr>
        <w:tabs>
          <w:tab w:val="left" w:pos="567"/>
        </w:tabs>
        <w:jc w:val="right"/>
        <w:rPr>
          <w:rFonts w:ascii="Times New Roman" w:hAnsi="Times New Roman"/>
          <w:sz w:val="24"/>
        </w:rPr>
      </w:pPr>
    </w:p>
    <w:p w14:paraId="5A44DF3E" w14:textId="5EE761CB"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TECHNICAL SPECIFICATIONS</w:t>
      </w:r>
    </w:p>
    <w:p w14:paraId="57AC5001" w14:textId="70163573" w:rsidR="0059201E" w:rsidRDefault="0059201E" w:rsidP="0059201E">
      <w:pPr>
        <w:tabs>
          <w:tab w:val="left" w:pos="567"/>
        </w:tabs>
        <w:jc w:val="right"/>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151"/>
        <w:gridCol w:w="4388"/>
      </w:tblGrid>
      <w:tr w:rsidR="00B330D4" w:rsidRPr="007E42CB" w14:paraId="03A3308E" w14:textId="77777777" w:rsidTr="00B330D4">
        <w:trPr>
          <w:trHeight w:val="20"/>
          <w:jc w:val="center"/>
        </w:trPr>
        <w:tc>
          <w:tcPr>
            <w:tcW w:w="1089" w:type="dxa"/>
          </w:tcPr>
          <w:p w14:paraId="0C616132" w14:textId="2DF7C6A8" w:rsidR="00B330D4" w:rsidRPr="007E42CB" w:rsidRDefault="00B330D4" w:rsidP="00D35B36">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4151" w:type="dxa"/>
            <w:shd w:val="clear" w:color="auto" w:fill="auto"/>
            <w:vAlign w:val="center"/>
            <w:hideMark/>
          </w:tcPr>
          <w:p w14:paraId="7D59A278" w14:textId="6B28841E" w:rsidR="00B330D4" w:rsidRPr="007E42CB" w:rsidRDefault="00B330D4" w:rsidP="00D35B36">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Parameter name</w:t>
            </w:r>
          </w:p>
        </w:tc>
        <w:tc>
          <w:tcPr>
            <w:tcW w:w="4388" w:type="dxa"/>
            <w:shd w:val="clear" w:color="auto" w:fill="auto"/>
            <w:noWrap/>
            <w:vAlign w:val="center"/>
            <w:hideMark/>
          </w:tcPr>
          <w:p w14:paraId="72BACEFA" w14:textId="77777777" w:rsidR="00B330D4" w:rsidRPr="007E42CB" w:rsidRDefault="00B330D4" w:rsidP="00D35B36">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Requested value</w:t>
            </w:r>
          </w:p>
        </w:tc>
      </w:tr>
      <w:tr w:rsidR="00B330D4" w:rsidRPr="007E42CB" w14:paraId="497BC98E" w14:textId="77777777" w:rsidTr="00B330D4">
        <w:trPr>
          <w:trHeight w:val="20"/>
          <w:jc w:val="center"/>
        </w:trPr>
        <w:tc>
          <w:tcPr>
            <w:tcW w:w="1089" w:type="dxa"/>
          </w:tcPr>
          <w:p w14:paraId="6EFB426B" w14:textId="158CDDA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151" w:type="dxa"/>
            <w:shd w:val="clear" w:color="auto" w:fill="auto"/>
            <w:vAlign w:val="center"/>
            <w:hideMark/>
          </w:tcPr>
          <w:p w14:paraId="268A6212" w14:textId="0EDA7D08"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Tonnage</w:t>
            </w:r>
          </w:p>
        </w:tc>
        <w:tc>
          <w:tcPr>
            <w:tcW w:w="4388" w:type="dxa"/>
            <w:shd w:val="clear" w:color="auto" w:fill="auto"/>
            <w:noWrap/>
            <w:vAlign w:val="bottom"/>
            <w:hideMark/>
          </w:tcPr>
          <w:p w14:paraId="25E12601" w14:textId="3CB77F95"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80 t</w:t>
            </w:r>
          </w:p>
        </w:tc>
      </w:tr>
      <w:tr w:rsidR="00B330D4" w:rsidRPr="007E42CB" w14:paraId="1711760C" w14:textId="77777777" w:rsidTr="00B330D4">
        <w:trPr>
          <w:trHeight w:val="20"/>
          <w:jc w:val="center"/>
        </w:trPr>
        <w:tc>
          <w:tcPr>
            <w:tcW w:w="1089" w:type="dxa"/>
          </w:tcPr>
          <w:p w14:paraId="2149ABD0" w14:textId="581FC8C6"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151" w:type="dxa"/>
            <w:shd w:val="clear" w:color="auto" w:fill="auto"/>
            <w:vAlign w:val="center"/>
            <w:hideMark/>
          </w:tcPr>
          <w:p w14:paraId="2CF03A95" w14:textId="382FEAA6"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Bending Length</w:t>
            </w:r>
          </w:p>
        </w:tc>
        <w:tc>
          <w:tcPr>
            <w:tcW w:w="4388" w:type="dxa"/>
            <w:shd w:val="clear" w:color="auto" w:fill="auto"/>
            <w:noWrap/>
            <w:vAlign w:val="bottom"/>
            <w:hideMark/>
          </w:tcPr>
          <w:p w14:paraId="1704327C"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1530 mm</w:t>
            </w:r>
          </w:p>
        </w:tc>
      </w:tr>
      <w:tr w:rsidR="00B330D4" w:rsidRPr="007E42CB" w14:paraId="3271E1C0" w14:textId="77777777" w:rsidTr="00B330D4">
        <w:trPr>
          <w:trHeight w:val="20"/>
          <w:jc w:val="center"/>
        </w:trPr>
        <w:tc>
          <w:tcPr>
            <w:tcW w:w="1089" w:type="dxa"/>
          </w:tcPr>
          <w:p w14:paraId="19456AC3" w14:textId="566638D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151" w:type="dxa"/>
            <w:shd w:val="clear" w:color="auto" w:fill="auto"/>
            <w:vAlign w:val="center"/>
            <w:hideMark/>
          </w:tcPr>
          <w:p w14:paraId="13EA6A47" w14:textId="2251054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Standard stroke</w:t>
            </w:r>
          </w:p>
        </w:tc>
        <w:tc>
          <w:tcPr>
            <w:tcW w:w="4388" w:type="dxa"/>
            <w:shd w:val="clear" w:color="auto" w:fill="auto"/>
            <w:noWrap/>
            <w:vAlign w:val="bottom"/>
            <w:hideMark/>
          </w:tcPr>
          <w:p w14:paraId="22FBD6F3"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515 mm</w:t>
            </w:r>
          </w:p>
        </w:tc>
      </w:tr>
      <w:tr w:rsidR="00B330D4" w:rsidRPr="007E42CB" w14:paraId="7A015E96" w14:textId="77777777" w:rsidTr="00B330D4">
        <w:trPr>
          <w:trHeight w:val="20"/>
          <w:jc w:val="center"/>
        </w:trPr>
        <w:tc>
          <w:tcPr>
            <w:tcW w:w="1089" w:type="dxa"/>
          </w:tcPr>
          <w:p w14:paraId="62626576" w14:textId="2AA01D1A"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151" w:type="dxa"/>
            <w:shd w:val="clear" w:color="auto" w:fill="auto"/>
            <w:vAlign w:val="center"/>
            <w:hideMark/>
          </w:tcPr>
          <w:p w14:paraId="55EE4270" w14:textId="171D841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Distance between side frames</w:t>
            </w:r>
          </w:p>
        </w:tc>
        <w:tc>
          <w:tcPr>
            <w:tcW w:w="4388" w:type="dxa"/>
            <w:shd w:val="clear" w:color="auto" w:fill="auto"/>
            <w:noWrap/>
            <w:vAlign w:val="bottom"/>
            <w:hideMark/>
          </w:tcPr>
          <w:p w14:paraId="3077ABAA"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1570 mm</w:t>
            </w:r>
          </w:p>
        </w:tc>
      </w:tr>
      <w:tr w:rsidR="00B330D4" w:rsidRPr="007E42CB" w14:paraId="09423A53" w14:textId="77777777" w:rsidTr="00B330D4">
        <w:trPr>
          <w:trHeight w:val="20"/>
          <w:jc w:val="center"/>
        </w:trPr>
        <w:tc>
          <w:tcPr>
            <w:tcW w:w="1089" w:type="dxa"/>
          </w:tcPr>
          <w:p w14:paraId="4071D630" w14:textId="5B89255E"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151" w:type="dxa"/>
            <w:shd w:val="clear" w:color="auto" w:fill="auto"/>
            <w:vAlign w:val="center"/>
            <w:hideMark/>
          </w:tcPr>
          <w:p w14:paraId="2196ABC9" w14:textId="73DB55A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Back gauge (X1, X2, R1, R2, Z1, Z2)</w:t>
            </w:r>
          </w:p>
        </w:tc>
        <w:tc>
          <w:tcPr>
            <w:tcW w:w="4388" w:type="dxa"/>
            <w:shd w:val="clear" w:color="auto" w:fill="auto"/>
            <w:noWrap/>
            <w:vAlign w:val="center"/>
            <w:hideMark/>
          </w:tcPr>
          <w:p w14:paraId="2C490B46"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6 back gauges</w:t>
            </w:r>
          </w:p>
        </w:tc>
      </w:tr>
      <w:tr w:rsidR="00B330D4" w:rsidRPr="007E42CB" w14:paraId="608CF750" w14:textId="77777777" w:rsidTr="00B330D4">
        <w:trPr>
          <w:trHeight w:val="20"/>
          <w:jc w:val="center"/>
        </w:trPr>
        <w:tc>
          <w:tcPr>
            <w:tcW w:w="1089" w:type="dxa"/>
          </w:tcPr>
          <w:p w14:paraId="38ED7FA3" w14:textId="376B667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151" w:type="dxa"/>
            <w:shd w:val="clear" w:color="auto" w:fill="auto"/>
            <w:vAlign w:val="center"/>
            <w:hideMark/>
          </w:tcPr>
          <w:p w14:paraId="4CC436FA" w14:textId="6A32C64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X-axis travel</w:t>
            </w:r>
          </w:p>
        </w:tc>
        <w:tc>
          <w:tcPr>
            <w:tcW w:w="4388" w:type="dxa"/>
            <w:shd w:val="clear" w:color="auto" w:fill="auto"/>
            <w:noWrap/>
            <w:vAlign w:val="bottom"/>
            <w:hideMark/>
          </w:tcPr>
          <w:p w14:paraId="1E7DF0D6"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300 mm</w:t>
            </w:r>
          </w:p>
        </w:tc>
      </w:tr>
      <w:tr w:rsidR="00B330D4" w:rsidRPr="007E42CB" w14:paraId="72028B5E" w14:textId="77777777" w:rsidTr="00B330D4">
        <w:trPr>
          <w:trHeight w:val="20"/>
          <w:jc w:val="center"/>
        </w:trPr>
        <w:tc>
          <w:tcPr>
            <w:tcW w:w="1089" w:type="dxa"/>
          </w:tcPr>
          <w:p w14:paraId="4C0319E0" w14:textId="2E46722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151" w:type="dxa"/>
            <w:shd w:val="clear" w:color="auto" w:fill="auto"/>
            <w:vAlign w:val="center"/>
            <w:hideMark/>
          </w:tcPr>
          <w:p w14:paraId="1AF8B366" w14:textId="0A4674F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X-axis speed </w:t>
            </w:r>
          </w:p>
        </w:tc>
        <w:tc>
          <w:tcPr>
            <w:tcW w:w="4388" w:type="dxa"/>
            <w:shd w:val="clear" w:color="auto" w:fill="auto"/>
            <w:noWrap/>
            <w:vAlign w:val="bottom"/>
            <w:hideMark/>
          </w:tcPr>
          <w:p w14:paraId="520702C8"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1500 mm/s</w:t>
            </w:r>
          </w:p>
        </w:tc>
      </w:tr>
      <w:tr w:rsidR="00B330D4" w:rsidRPr="007E42CB" w14:paraId="1D345EEA" w14:textId="77777777" w:rsidTr="00B330D4">
        <w:trPr>
          <w:trHeight w:val="20"/>
          <w:jc w:val="center"/>
        </w:trPr>
        <w:tc>
          <w:tcPr>
            <w:tcW w:w="1089" w:type="dxa"/>
          </w:tcPr>
          <w:p w14:paraId="7F77FB79" w14:textId="5F95AE89"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151" w:type="dxa"/>
            <w:shd w:val="clear" w:color="auto" w:fill="auto"/>
            <w:vAlign w:val="center"/>
            <w:hideMark/>
          </w:tcPr>
          <w:p w14:paraId="66A997BF" w14:textId="2E048BE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R-axis travel</w:t>
            </w:r>
          </w:p>
        </w:tc>
        <w:tc>
          <w:tcPr>
            <w:tcW w:w="4388" w:type="dxa"/>
            <w:shd w:val="clear" w:color="auto" w:fill="auto"/>
            <w:noWrap/>
            <w:vAlign w:val="center"/>
            <w:hideMark/>
          </w:tcPr>
          <w:p w14:paraId="132F6B4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100 mm</w:t>
            </w:r>
          </w:p>
        </w:tc>
      </w:tr>
      <w:tr w:rsidR="00B330D4" w:rsidRPr="007E42CB" w14:paraId="629E85B3" w14:textId="77777777" w:rsidTr="00B330D4">
        <w:trPr>
          <w:trHeight w:val="20"/>
          <w:jc w:val="center"/>
        </w:trPr>
        <w:tc>
          <w:tcPr>
            <w:tcW w:w="1089" w:type="dxa"/>
          </w:tcPr>
          <w:p w14:paraId="04449463" w14:textId="0C55A759"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151" w:type="dxa"/>
            <w:shd w:val="clear" w:color="auto" w:fill="auto"/>
            <w:vAlign w:val="center"/>
            <w:hideMark/>
          </w:tcPr>
          <w:p w14:paraId="7D29E6BC" w14:textId="38F75A00"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R-axis speed </w:t>
            </w:r>
          </w:p>
        </w:tc>
        <w:tc>
          <w:tcPr>
            <w:tcW w:w="4388" w:type="dxa"/>
            <w:shd w:val="clear" w:color="auto" w:fill="auto"/>
            <w:noWrap/>
            <w:vAlign w:val="bottom"/>
            <w:hideMark/>
          </w:tcPr>
          <w:p w14:paraId="4B85AF2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500 mm/s</w:t>
            </w:r>
          </w:p>
        </w:tc>
      </w:tr>
      <w:tr w:rsidR="00B330D4" w:rsidRPr="007E42CB" w14:paraId="3DAC088E" w14:textId="77777777" w:rsidTr="00B330D4">
        <w:trPr>
          <w:trHeight w:val="20"/>
          <w:jc w:val="center"/>
        </w:trPr>
        <w:tc>
          <w:tcPr>
            <w:tcW w:w="1089" w:type="dxa"/>
          </w:tcPr>
          <w:p w14:paraId="6EA83B37" w14:textId="551D9F66"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151" w:type="dxa"/>
            <w:shd w:val="clear" w:color="auto" w:fill="auto"/>
            <w:vAlign w:val="center"/>
            <w:hideMark/>
          </w:tcPr>
          <w:p w14:paraId="767C05E1" w14:textId="55FD3A08"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Z-axis travel</w:t>
            </w:r>
          </w:p>
        </w:tc>
        <w:tc>
          <w:tcPr>
            <w:tcW w:w="4388" w:type="dxa"/>
            <w:shd w:val="clear" w:color="auto" w:fill="auto"/>
            <w:noWrap/>
            <w:vAlign w:val="bottom"/>
            <w:hideMark/>
          </w:tcPr>
          <w:p w14:paraId="0EFA917C"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1455 mm</w:t>
            </w:r>
          </w:p>
        </w:tc>
      </w:tr>
      <w:tr w:rsidR="00B330D4" w:rsidRPr="007E42CB" w14:paraId="4D834AB8" w14:textId="77777777" w:rsidTr="00B330D4">
        <w:trPr>
          <w:trHeight w:val="20"/>
          <w:jc w:val="center"/>
        </w:trPr>
        <w:tc>
          <w:tcPr>
            <w:tcW w:w="1089" w:type="dxa"/>
          </w:tcPr>
          <w:p w14:paraId="328DE271" w14:textId="73A5848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151" w:type="dxa"/>
            <w:shd w:val="clear" w:color="auto" w:fill="auto"/>
            <w:vAlign w:val="center"/>
            <w:hideMark/>
          </w:tcPr>
          <w:p w14:paraId="0BD10682" w14:textId="46F4A5E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 xml:space="preserve">Z-axis speed </w:t>
            </w:r>
          </w:p>
        </w:tc>
        <w:tc>
          <w:tcPr>
            <w:tcW w:w="4388" w:type="dxa"/>
            <w:shd w:val="clear" w:color="auto" w:fill="auto"/>
            <w:noWrap/>
            <w:vAlign w:val="bottom"/>
            <w:hideMark/>
          </w:tcPr>
          <w:p w14:paraId="6CF35150"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2000 mm/s</w:t>
            </w:r>
          </w:p>
        </w:tc>
      </w:tr>
      <w:tr w:rsidR="00B330D4" w:rsidRPr="007E42CB" w14:paraId="3ADC5D58" w14:textId="77777777" w:rsidTr="00B330D4">
        <w:trPr>
          <w:trHeight w:val="20"/>
          <w:jc w:val="center"/>
        </w:trPr>
        <w:tc>
          <w:tcPr>
            <w:tcW w:w="1089" w:type="dxa"/>
          </w:tcPr>
          <w:p w14:paraId="6EA0C5A1" w14:textId="767216DC"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151" w:type="dxa"/>
            <w:shd w:val="clear" w:color="auto" w:fill="auto"/>
            <w:vAlign w:val="center"/>
            <w:hideMark/>
          </w:tcPr>
          <w:p w14:paraId="40D65AF9" w14:textId="0834DA20"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Y-axis accuracy</w:t>
            </w:r>
          </w:p>
        </w:tc>
        <w:tc>
          <w:tcPr>
            <w:tcW w:w="4388" w:type="dxa"/>
            <w:shd w:val="clear" w:color="auto" w:fill="auto"/>
            <w:noWrap/>
            <w:vAlign w:val="bottom"/>
            <w:hideMark/>
          </w:tcPr>
          <w:p w14:paraId="7A6CCC09"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0.004 mm or rather</w:t>
            </w:r>
          </w:p>
        </w:tc>
      </w:tr>
      <w:tr w:rsidR="00B330D4" w:rsidRPr="007E42CB" w14:paraId="7F46978F" w14:textId="77777777" w:rsidTr="00B330D4">
        <w:trPr>
          <w:trHeight w:val="20"/>
          <w:jc w:val="center"/>
        </w:trPr>
        <w:tc>
          <w:tcPr>
            <w:tcW w:w="1089" w:type="dxa"/>
          </w:tcPr>
          <w:p w14:paraId="00832255" w14:textId="6ECDF92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151" w:type="dxa"/>
            <w:shd w:val="clear" w:color="auto" w:fill="auto"/>
            <w:vAlign w:val="center"/>
            <w:hideMark/>
          </w:tcPr>
          <w:p w14:paraId="32F5DE59" w14:textId="28CAA0AF"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Number of back gauges</w:t>
            </w:r>
          </w:p>
        </w:tc>
        <w:tc>
          <w:tcPr>
            <w:tcW w:w="4388" w:type="dxa"/>
            <w:shd w:val="clear" w:color="auto" w:fill="auto"/>
            <w:noWrap/>
            <w:vAlign w:val="center"/>
            <w:hideMark/>
          </w:tcPr>
          <w:p w14:paraId="1D5FCCF5" w14:textId="2A6DAB8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4 back gauges</w:t>
            </w:r>
          </w:p>
        </w:tc>
      </w:tr>
      <w:tr w:rsidR="00B330D4" w:rsidRPr="007E42CB" w14:paraId="76FC21F9" w14:textId="77777777" w:rsidTr="00B330D4">
        <w:trPr>
          <w:trHeight w:val="20"/>
          <w:jc w:val="center"/>
        </w:trPr>
        <w:tc>
          <w:tcPr>
            <w:tcW w:w="1089" w:type="dxa"/>
          </w:tcPr>
          <w:p w14:paraId="512CDE08" w14:textId="482FA4E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151" w:type="dxa"/>
            <w:shd w:val="clear" w:color="auto" w:fill="auto"/>
            <w:vAlign w:val="center"/>
            <w:hideMark/>
          </w:tcPr>
          <w:p w14:paraId="523150DE" w14:textId="41C8D8AB"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Upper tool clamping</w:t>
            </w:r>
          </w:p>
        </w:tc>
        <w:tc>
          <w:tcPr>
            <w:tcW w:w="4388" w:type="dxa"/>
            <w:shd w:val="clear" w:color="auto" w:fill="auto"/>
            <w:noWrap/>
            <w:vAlign w:val="center"/>
            <w:hideMark/>
          </w:tcPr>
          <w:p w14:paraId="48F841AB"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Hydraulic</w:t>
            </w:r>
          </w:p>
        </w:tc>
      </w:tr>
      <w:tr w:rsidR="00B330D4" w:rsidRPr="007E42CB" w14:paraId="74A0CC14" w14:textId="77777777" w:rsidTr="00B330D4">
        <w:trPr>
          <w:trHeight w:val="20"/>
          <w:jc w:val="center"/>
        </w:trPr>
        <w:tc>
          <w:tcPr>
            <w:tcW w:w="1089" w:type="dxa"/>
          </w:tcPr>
          <w:p w14:paraId="01D8EA53" w14:textId="300033BC"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151" w:type="dxa"/>
            <w:shd w:val="clear" w:color="auto" w:fill="auto"/>
            <w:vAlign w:val="center"/>
            <w:hideMark/>
          </w:tcPr>
          <w:p w14:paraId="41B03A07" w14:textId="414EA9E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Lower tool clamping</w:t>
            </w:r>
          </w:p>
        </w:tc>
        <w:tc>
          <w:tcPr>
            <w:tcW w:w="4388" w:type="dxa"/>
            <w:shd w:val="clear" w:color="auto" w:fill="auto"/>
            <w:noWrap/>
            <w:vAlign w:val="center"/>
            <w:hideMark/>
          </w:tcPr>
          <w:p w14:paraId="20AF0007"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Hydraulic</w:t>
            </w:r>
          </w:p>
        </w:tc>
      </w:tr>
      <w:tr w:rsidR="00B330D4" w:rsidRPr="007E42CB" w14:paraId="46753437" w14:textId="77777777" w:rsidTr="00B330D4">
        <w:trPr>
          <w:trHeight w:val="20"/>
          <w:jc w:val="center"/>
        </w:trPr>
        <w:tc>
          <w:tcPr>
            <w:tcW w:w="1089" w:type="dxa"/>
          </w:tcPr>
          <w:p w14:paraId="5A9BF968" w14:textId="732AC3B2"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151" w:type="dxa"/>
            <w:shd w:val="clear" w:color="auto" w:fill="auto"/>
            <w:vAlign w:val="center"/>
            <w:hideMark/>
          </w:tcPr>
          <w:p w14:paraId="57C21CAA" w14:textId="79A218BD"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4388" w:type="dxa"/>
            <w:shd w:val="clear" w:color="auto" w:fill="auto"/>
            <w:noWrap/>
            <w:vAlign w:val="center"/>
            <w:hideMark/>
          </w:tcPr>
          <w:p w14:paraId="4CD29A45"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58D088F8" w14:textId="77777777" w:rsidTr="00B330D4">
        <w:trPr>
          <w:trHeight w:val="20"/>
          <w:jc w:val="center"/>
        </w:trPr>
        <w:tc>
          <w:tcPr>
            <w:tcW w:w="1089" w:type="dxa"/>
          </w:tcPr>
          <w:p w14:paraId="3FA03509" w14:textId="64994A64"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151" w:type="dxa"/>
            <w:shd w:val="clear" w:color="auto" w:fill="auto"/>
            <w:vAlign w:val="center"/>
            <w:hideMark/>
          </w:tcPr>
          <w:p w14:paraId="1960F215" w14:textId="7A94843F"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Delivery, installation, assembling, training</w:t>
            </w:r>
          </w:p>
        </w:tc>
        <w:tc>
          <w:tcPr>
            <w:tcW w:w="4388" w:type="dxa"/>
            <w:shd w:val="clear" w:color="auto" w:fill="auto"/>
            <w:noWrap/>
            <w:vAlign w:val="center"/>
            <w:hideMark/>
          </w:tcPr>
          <w:p w14:paraId="3733C9C6"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4BE15495" w14:textId="77777777" w:rsidTr="00B330D4">
        <w:trPr>
          <w:trHeight w:val="20"/>
          <w:jc w:val="center"/>
        </w:trPr>
        <w:tc>
          <w:tcPr>
            <w:tcW w:w="1089" w:type="dxa"/>
          </w:tcPr>
          <w:p w14:paraId="53A49199" w14:textId="76BFBAF5"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151" w:type="dxa"/>
            <w:shd w:val="clear" w:color="auto" w:fill="auto"/>
            <w:vAlign w:val="center"/>
            <w:hideMark/>
          </w:tcPr>
          <w:p w14:paraId="53237C57" w14:textId="001F8100"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CE certification</w:t>
            </w:r>
          </w:p>
        </w:tc>
        <w:tc>
          <w:tcPr>
            <w:tcW w:w="4388" w:type="dxa"/>
            <w:shd w:val="clear" w:color="auto" w:fill="auto"/>
            <w:noWrap/>
            <w:vAlign w:val="center"/>
            <w:hideMark/>
          </w:tcPr>
          <w:p w14:paraId="1366052D"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5357A1C7" w14:textId="77777777" w:rsidTr="00B330D4">
        <w:trPr>
          <w:trHeight w:val="20"/>
          <w:jc w:val="center"/>
        </w:trPr>
        <w:tc>
          <w:tcPr>
            <w:tcW w:w="1089" w:type="dxa"/>
          </w:tcPr>
          <w:p w14:paraId="23DA5169" w14:textId="6CECBF34"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151" w:type="dxa"/>
            <w:shd w:val="clear" w:color="auto" w:fill="auto"/>
            <w:vAlign w:val="center"/>
            <w:hideMark/>
          </w:tcPr>
          <w:p w14:paraId="1E76ABAD" w14:textId="6B72880D"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Ergo arm support (folding arm table)</w:t>
            </w:r>
          </w:p>
        </w:tc>
        <w:tc>
          <w:tcPr>
            <w:tcW w:w="4388" w:type="dxa"/>
            <w:shd w:val="clear" w:color="auto" w:fill="auto"/>
            <w:noWrap/>
            <w:vAlign w:val="center"/>
            <w:hideMark/>
          </w:tcPr>
          <w:p w14:paraId="49A4D3A1"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68F2E375" w14:textId="77777777" w:rsidTr="00B330D4">
        <w:trPr>
          <w:trHeight w:val="20"/>
          <w:jc w:val="center"/>
        </w:trPr>
        <w:tc>
          <w:tcPr>
            <w:tcW w:w="1089" w:type="dxa"/>
          </w:tcPr>
          <w:p w14:paraId="744B61D7" w14:textId="454D41FD"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151" w:type="dxa"/>
            <w:shd w:val="clear" w:color="auto" w:fill="auto"/>
            <w:vAlign w:val="center"/>
            <w:hideMark/>
          </w:tcPr>
          <w:p w14:paraId="63E62469" w14:textId="1A11E76B"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 xml:space="preserve">Bending Control display </w:t>
            </w:r>
            <w:r w:rsidR="00654A99" w:rsidRPr="00DC5E73">
              <w:rPr>
                <w:rFonts w:ascii="Times New Roman" w:hAnsi="Times New Roman"/>
                <w:color w:val="000000"/>
                <w:sz w:val="24"/>
                <w:lang w:val="en-US"/>
                <w14:ligatures w14:val="none"/>
              </w:rPr>
              <w:t>with</w:t>
            </w:r>
            <w:r w:rsidRPr="00DC5E73">
              <w:rPr>
                <w:rFonts w:ascii="Times New Roman" w:hAnsi="Times New Roman"/>
                <w:color w:val="000000"/>
                <w:sz w:val="24"/>
                <w:lang w:val="en-US"/>
                <w14:ligatures w14:val="none"/>
              </w:rPr>
              <w:t xml:space="preserve"> touch technology</w:t>
            </w:r>
          </w:p>
        </w:tc>
        <w:tc>
          <w:tcPr>
            <w:tcW w:w="4388" w:type="dxa"/>
            <w:shd w:val="clear" w:color="auto" w:fill="auto"/>
            <w:noWrap/>
            <w:vAlign w:val="center"/>
            <w:hideMark/>
          </w:tcPr>
          <w:p w14:paraId="0F0FB72D"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22´´ (inch)</w:t>
            </w:r>
          </w:p>
        </w:tc>
      </w:tr>
      <w:tr w:rsidR="00B330D4" w:rsidRPr="007E42CB" w14:paraId="6074C58B" w14:textId="77777777" w:rsidTr="00B330D4">
        <w:trPr>
          <w:trHeight w:val="20"/>
          <w:jc w:val="center"/>
        </w:trPr>
        <w:tc>
          <w:tcPr>
            <w:tcW w:w="1089" w:type="dxa"/>
          </w:tcPr>
          <w:p w14:paraId="0E228FAC" w14:textId="78C6C52F"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151" w:type="dxa"/>
            <w:shd w:val="clear" w:color="auto" w:fill="auto"/>
            <w:vAlign w:val="center"/>
            <w:hideMark/>
          </w:tcPr>
          <w:p w14:paraId="1B4762D6" w14:textId="78A5DD2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A mobile bending robot station with a robot and equipment intended for work in an automated mode</w:t>
            </w:r>
          </w:p>
        </w:tc>
        <w:tc>
          <w:tcPr>
            <w:tcW w:w="4388" w:type="dxa"/>
            <w:shd w:val="clear" w:color="auto" w:fill="auto"/>
            <w:noWrap/>
            <w:vAlign w:val="center"/>
            <w:hideMark/>
          </w:tcPr>
          <w:p w14:paraId="1CA77D0B"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6D57686D" w14:textId="77777777" w:rsidTr="00B330D4">
        <w:trPr>
          <w:trHeight w:val="20"/>
          <w:jc w:val="center"/>
        </w:trPr>
        <w:tc>
          <w:tcPr>
            <w:tcW w:w="1089" w:type="dxa"/>
          </w:tcPr>
          <w:p w14:paraId="7A783AD0" w14:textId="789A4C16"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151" w:type="dxa"/>
            <w:shd w:val="clear" w:color="auto" w:fill="auto"/>
            <w:noWrap/>
            <w:vAlign w:val="bottom"/>
            <w:hideMark/>
          </w:tcPr>
          <w:p w14:paraId="7ACB4853" w14:textId="5EEE63D1"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illumination mobile robot area</w:t>
            </w:r>
          </w:p>
        </w:tc>
        <w:tc>
          <w:tcPr>
            <w:tcW w:w="4388" w:type="dxa"/>
            <w:shd w:val="clear" w:color="auto" w:fill="auto"/>
            <w:noWrap/>
            <w:vAlign w:val="center"/>
            <w:hideMark/>
          </w:tcPr>
          <w:p w14:paraId="63A28865"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r>
      <w:tr w:rsidR="00B330D4" w:rsidRPr="007E42CB" w14:paraId="270A7C8B" w14:textId="77777777" w:rsidTr="00B330D4">
        <w:trPr>
          <w:trHeight w:val="20"/>
          <w:jc w:val="center"/>
        </w:trPr>
        <w:tc>
          <w:tcPr>
            <w:tcW w:w="1089" w:type="dxa"/>
          </w:tcPr>
          <w:p w14:paraId="3A5953BE" w14:textId="2ADA144B"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151" w:type="dxa"/>
            <w:shd w:val="clear" w:color="auto" w:fill="auto"/>
            <w:vAlign w:val="bottom"/>
            <w:hideMark/>
          </w:tcPr>
          <w:p w14:paraId="4D4E005A" w14:textId="7175415C"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Mobile bending robot station with guard doors for safe connection to the bending machine</w:t>
            </w:r>
          </w:p>
        </w:tc>
        <w:tc>
          <w:tcPr>
            <w:tcW w:w="4388" w:type="dxa"/>
            <w:shd w:val="clear" w:color="auto" w:fill="auto"/>
            <w:noWrap/>
            <w:vAlign w:val="center"/>
            <w:hideMark/>
          </w:tcPr>
          <w:p w14:paraId="4470661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r>
      <w:tr w:rsidR="00B330D4" w:rsidRPr="007E42CB" w14:paraId="032B104D" w14:textId="77777777" w:rsidTr="00B330D4">
        <w:trPr>
          <w:trHeight w:val="20"/>
          <w:jc w:val="center"/>
        </w:trPr>
        <w:tc>
          <w:tcPr>
            <w:tcW w:w="1089" w:type="dxa"/>
          </w:tcPr>
          <w:p w14:paraId="4ADCE3EC" w14:textId="13670426"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151" w:type="dxa"/>
            <w:shd w:val="clear" w:color="auto" w:fill="auto"/>
            <w:vAlign w:val="center"/>
            <w:hideMark/>
          </w:tcPr>
          <w:p w14:paraId="5858ACB2" w14:textId="0FEE7A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Warranty</w:t>
            </w:r>
          </w:p>
        </w:tc>
        <w:tc>
          <w:tcPr>
            <w:tcW w:w="4388" w:type="dxa"/>
            <w:shd w:val="clear" w:color="auto" w:fill="auto"/>
            <w:vAlign w:val="center"/>
            <w:hideMark/>
          </w:tcPr>
          <w:p w14:paraId="5CE61E73"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12 months</w:t>
            </w:r>
          </w:p>
        </w:tc>
      </w:tr>
    </w:tbl>
    <w:p w14:paraId="1F0D7903" w14:textId="62E821DC" w:rsidR="007166F4" w:rsidRDefault="007166F4" w:rsidP="00D35B36">
      <w:pPr>
        <w:tabs>
          <w:tab w:val="left" w:pos="567"/>
        </w:tabs>
        <w:rPr>
          <w:rFonts w:ascii="Times New Roman" w:hAnsi="Times New Roman"/>
          <w:sz w:val="24"/>
        </w:rPr>
      </w:pPr>
    </w:p>
    <w:p w14:paraId="7E67D07B" w14:textId="6FB5FD89" w:rsidR="007166F4" w:rsidRDefault="007166F4" w:rsidP="0059201E">
      <w:pPr>
        <w:tabs>
          <w:tab w:val="left" w:pos="567"/>
        </w:tabs>
        <w:jc w:val="right"/>
        <w:rPr>
          <w:rFonts w:ascii="Times New Roman" w:hAnsi="Times New Roman"/>
          <w:sz w:val="24"/>
        </w:rPr>
      </w:pPr>
    </w:p>
    <w:p w14:paraId="33CC5E8A" w14:textId="77777777" w:rsidR="007166F4" w:rsidRDefault="007166F4" w:rsidP="0059201E">
      <w:pPr>
        <w:tabs>
          <w:tab w:val="left" w:pos="567"/>
        </w:tabs>
        <w:jc w:val="right"/>
        <w:rPr>
          <w:rFonts w:ascii="Times New Roman" w:hAnsi="Times New Roman"/>
          <w:sz w:val="24"/>
        </w:rPr>
      </w:pPr>
    </w:p>
    <w:p w14:paraId="541AB6E5" w14:textId="77777777" w:rsidR="0059201E" w:rsidRDefault="0059201E" w:rsidP="0059201E">
      <w:pPr>
        <w:tabs>
          <w:tab w:val="left" w:pos="567"/>
        </w:tabs>
        <w:jc w:val="right"/>
        <w:rPr>
          <w:rFonts w:ascii="Times New Roman" w:hAnsi="Times New Roman"/>
          <w:sz w:val="24"/>
        </w:rPr>
      </w:pPr>
    </w:p>
    <w:p w14:paraId="64FFF44F" w14:textId="2E1412AD" w:rsidR="00F81177" w:rsidRDefault="00F81177">
      <w:pPr>
        <w:spacing w:after="160" w:line="259" w:lineRule="auto"/>
        <w:rPr>
          <w:rFonts w:ascii="Times New Roman" w:hAnsi="Times New Roman"/>
          <w:sz w:val="24"/>
        </w:rPr>
      </w:pPr>
      <w:r>
        <w:rPr>
          <w:rFonts w:ascii="Times New Roman" w:hAnsi="Times New Roman"/>
          <w:sz w:val="24"/>
        </w:rPr>
        <w:br w:type="page"/>
      </w:r>
    </w:p>
    <w:p w14:paraId="531D350A" w14:textId="22889155" w:rsidR="0059201E" w:rsidRDefault="0059201E" w:rsidP="0007640F">
      <w:pPr>
        <w:tabs>
          <w:tab w:val="left" w:pos="567"/>
        </w:tabs>
        <w:jc w:val="both"/>
        <w:rPr>
          <w:rFonts w:ascii="Times New Roman" w:hAnsi="Times New Roman"/>
          <w:sz w:val="24"/>
        </w:rPr>
      </w:pPr>
    </w:p>
    <w:p w14:paraId="6C3C3567" w14:textId="44DB720C" w:rsidR="00F81177" w:rsidRDefault="00F81177" w:rsidP="00F81177">
      <w:pPr>
        <w:tabs>
          <w:tab w:val="left" w:pos="567"/>
        </w:tabs>
        <w:jc w:val="right"/>
        <w:rPr>
          <w:rFonts w:ascii="Times New Roman" w:hAnsi="Times New Roman"/>
          <w:sz w:val="24"/>
        </w:rPr>
      </w:pPr>
      <w:r>
        <w:rPr>
          <w:rFonts w:ascii="Times New Roman" w:hAnsi="Times New Roman"/>
          <w:sz w:val="24"/>
        </w:rPr>
        <w:t>Tender Conditions Annex No. 2</w:t>
      </w:r>
    </w:p>
    <w:p w14:paraId="26E38F4D" w14:textId="02FD5757" w:rsidR="00F81177" w:rsidRDefault="00F81177" w:rsidP="0007640F">
      <w:pPr>
        <w:tabs>
          <w:tab w:val="left" w:pos="567"/>
        </w:tabs>
        <w:jc w:val="both"/>
        <w:rPr>
          <w:rFonts w:ascii="Times New Roman" w:hAnsi="Times New Roman"/>
          <w:sz w:val="24"/>
        </w:rPr>
      </w:pPr>
    </w:p>
    <w:p w14:paraId="4C0C5A54" w14:textId="2BEB8AB8"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PROPOSAL </w:t>
      </w:r>
    </w:p>
    <w:p w14:paraId="06356F11" w14:textId="56AA3205"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FOR THE TENDER OF A </w:t>
      </w:r>
      <w:r w:rsidR="00ED09BB" w:rsidRPr="00ED09BB">
        <w:rPr>
          <w:rFonts w:ascii="Times New Roman" w:hAnsi="Times New Roman"/>
          <w:b/>
          <w:caps/>
          <w:sz w:val="24"/>
        </w:rPr>
        <w:t>small electric bending machine with robot</w:t>
      </w:r>
    </w:p>
    <w:p w14:paraId="578E6360" w14:textId="0C8733CB" w:rsidR="00F81177" w:rsidRDefault="00F81177" w:rsidP="00F81177">
      <w:pPr>
        <w:tabs>
          <w:tab w:val="left" w:pos="567"/>
        </w:tabs>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1177" w:rsidRPr="000524FC" w14:paraId="6733633F" w14:textId="77777777" w:rsidTr="00095170">
        <w:tc>
          <w:tcPr>
            <w:tcW w:w="2640" w:type="dxa"/>
            <w:tcBorders>
              <w:bottom w:val="single" w:sz="4" w:space="0" w:color="auto"/>
            </w:tcBorders>
          </w:tcPr>
          <w:p w14:paraId="108C089F" w14:textId="77777777" w:rsidR="00F81177" w:rsidRPr="000524FC" w:rsidRDefault="00F81177" w:rsidP="00095170">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F81177" w:rsidRPr="000524FC" w14:paraId="19D7BE44" w14:textId="77777777" w:rsidTr="00095170">
        <w:tc>
          <w:tcPr>
            <w:tcW w:w="2640" w:type="dxa"/>
            <w:tcBorders>
              <w:top w:val="single" w:sz="4" w:space="0" w:color="auto"/>
              <w:bottom w:val="nil"/>
            </w:tcBorders>
          </w:tcPr>
          <w:p w14:paraId="39735D86" w14:textId="6679135D" w:rsidR="00F81177" w:rsidRPr="000524FC" w:rsidRDefault="00F81177" w:rsidP="00095170">
            <w:pPr>
              <w:jc w:val="center"/>
              <w:rPr>
                <w:rFonts w:ascii="Times New Roman" w:hAnsi="Times New Roman"/>
                <w:i/>
              </w:rPr>
            </w:pPr>
            <w:r>
              <w:rPr>
                <w:rFonts w:ascii="Times New Roman" w:hAnsi="Times New Roman"/>
                <w:i/>
              </w:rPr>
              <w:t>date</w:t>
            </w:r>
          </w:p>
        </w:tc>
      </w:tr>
      <w:tr w:rsidR="00F81177" w:rsidRPr="000524FC" w14:paraId="2CAD0F76" w14:textId="77777777" w:rsidTr="00095170">
        <w:tc>
          <w:tcPr>
            <w:tcW w:w="2640" w:type="dxa"/>
            <w:tcBorders>
              <w:bottom w:val="single" w:sz="4" w:space="0" w:color="auto"/>
            </w:tcBorders>
          </w:tcPr>
          <w:p w14:paraId="04AAEF5A" w14:textId="77777777" w:rsidR="00F81177" w:rsidRPr="000524FC" w:rsidRDefault="00F81177" w:rsidP="00095170">
            <w:pPr>
              <w:jc w:val="center"/>
              <w:rPr>
                <w:rFonts w:ascii="Times New Roman" w:hAnsi="Times New Roman"/>
              </w:rPr>
            </w:pPr>
          </w:p>
        </w:tc>
      </w:tr>
      <w:tr w:rsidR="00F81177" w:rsidRPr="000524FC" w14:paraId="03F35C7E" w14:textId="77777777" w:rsidTr="00095170">
        <w:tc>
          <w:tcPr>
            <w:tcW w:w="2640" w:type="dxa"/>
            <w:tcBorders>
              <w:top w:val="single" w:sz="4" w:space="0" w:color="auto"/>
            </w:tcBorders>
          </w:tcPr>
          <w:p w14:paraId="0636EB73" w14:textId="07B160DF" w:rsidR="00F81177" w:rsidRPr="000524FC" w:rsidRDefault="00F81177" w:rsidP="00095170">
            <w:pPr>
              <w:jc w:val="center"/>
              <w:rPr>
                <w:rFonts w:ascii="Times New Roman" w:hAnsi="Times New Roman"/>
                <w:i/>
              </w:rPr>
            </w:pPr>
            <w:r>
              <w:rPr>
                <w:rFonts w:ascii="Times New Roman" w:hAnsi="Times New Roman"/>
                <w:i/>
              </w:rPr>
              <w:t>Place</w:t>
            </w:r>
          </w:p>
        </w:tc>
      </w:tr>
    </w:tbl>
    <w:p w14:paraId="2A300CB7" w14:textId="77777777" w:rsidR="00F81177" w:rsidRPr="000524FC" w:rsidRDefault="00F81177" w:rsidP="00F81177">
      <w:pPr>
        <w:jc w:val="center"/>
        <w:rPr>
          <w:rFonts w:ascii="Times New Roman" w:hAnsi="Times New Roman"/>
        </w:rPr>
      </w:pPr>
    </w:p>
    <w:p w14:paraId="10649223" w14:textId="77777777" w:rsidR="00F81177" w:rsidRPr="000524FC" w:rsidRDefault="00F81177" w:rsidP="00F8117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81177" w:rsidRPr="000524FC" w14:paraId="0B58F9D0" w14:textId="77777777" w:rsidTr="00095170">
        <w:tc>
          <w:tcPr>
            <w:tcW w:w="4644" w:type="dxa"/>
          </w:tcPr>
          <w:p w14:paraId="2A7330E0" w14:textId="4BCE43A7" w:rsidR="00F81177" w:rsidRPr="00F81177" w:rsidRDefault="00F81177" w:rsidP="00F81177">
            <w:pPr>
              <w:jc w:val="both"/>
              <w:rPr>
                <w:rFonts w:ascii="Times New Roman" w:hAnsi="Times New Roman"/>
                <w:sz w:val="22"/>
                <w:szCs w:val="22"/>
              </w:rPr>
            </w:pPr>
            <w:r>
              <w:rPr>
                <w:rFonts w:ascii="Times New Roman" w:hAnsi="Times New Roman"/>
                <w:sz w:val="22"/>
                <w:szCs w:val="22"/>
              </w:rPr>
              <w:t>Name of Supplier</w:t>
            </w:r>
          </w:p>
        </w:tc>
        <w:tc>
          <w:tcPr>
            <w:tcW w:w="5211" w:type="dxa"/>
          </w:tcPr>
          <w:p w14:paraId="2026CB7B" w14:textId="77777777" w:rsidR="00F81177" w:rsidRPr="00F81177" w:rsidRDefault="00F81177" w:rsidP="00095170">
            <w:pPr>
              <w:jc w:val="both"/>
              <w:rPr>
                <w:rFonts w:ascii="Times New Roman" w:hAnsi="Times New Roman"/>
                <w:sz w:val="22"/>
                <w:szCs w:val="22"/>
              </w:rPr>
            </w:pPr>
          </w:p>
        </w:tc>
      </w:tr>
      <w:tr w:rsidR="00F81177" w:rsidRPr="000524FC" w14:paraId="3CD62850" w14:textId="77777777" w:rsidTr="00095170">
        <w:tc>
          <w:tcPr>
            <w:tcW w:w="4644" w:type="dxa"/>
          </w:tcPr>
          <w:p w14:paraId="5FEDB118" w14:textId="250C7A9E" w:rsidR="00F81177" w:rsidRPr="00F81177" w:rsidRDefault="00F81177" w:rsidP="00095170">
            <w:pPr>
              <w:jc w:val="both"/>
              <w:rPr>
                <w:rFonts w:ascii="Times New Roman" w:hAnsi="Times New Roman"/>
                <w:sz w:val="22"/>
                <w:szCs w:val="22"/>
              </w:rPr>
            </w:pPr>
            <w:r>
              <w:rPr>
                <w:rFonts w:ascii="Times New Roman" w:hAnsi="Times New Roman"/>
                <w:sz w:val="22"/>
                <w:szCs w:val="22"/>
              </w:rPr>
              <w:t>Address of Supplier</w:t>
            </w:r>
          </w:p>
        </w:tc>
        <w:tc>
          <w:tcPr>
            <w:tcW w:w="5211" w:type="dxa"/>
          </w:tcPr>
          <w:p w14:paraId="3CAFBC43" w14:textId="77777777" w:rsidR="00F81177" w:rsidRPr="00F81177" w:rsidRDefault="00F81177" w:rsidP="00095170">
            <w:pPr>
              <w:jc w:val="both"/>
              <w:rPr>
                <w:rFonts w:ascii="Times New Roman" w:hAnsi="Times New Roman"/>
                <w:sz w:val="22"/>
                <w:szCs w:val="22"/>
              </w:rPr>
            </w:pPr>
          </w:p>
        </w:tc>
      </w:tr>
      <w:tr w:rsidR="00F81177" w:rsidRPr="000524FC" w14:paraId="5F9D3735" w14:textId="77777777" w:rsidTr="00095170">
        <w:tc>
          <w:tcPr>
            <w:tcW w:w="4644" w:type="dxa"/>
          </w:tcPr>
          <w:p w14:paraId="7ED553F5" w14:textId="53EE1148" w:rsidR="00F81177" w:rsidRPr="00F81177" w:rsidRDefault="00F81177" w:rsidP="00095170">
            <w:pPr>
              <w:jc w:val="both"/>
              <w:rPr>
                <w:rFonts w:ascii="Times New Roman" w:hAnsi="Times New Roman"/>
                <w:sz w:val="22"/>
                <w:szCs w:val="22"/>
              </w:rPr>
            </w:pPr>
            <w:r w:rsidRPr="00F81177">
              <w:rPr>
                <w:rFonts w:ascii="Times New Roman" w:hAnsi="Times New Roman"/>
                <w:sz w:val="22"/>
                <w:szCs w:val="22"/>
              </w:rPr>
              <w:t>Name and surname of the person responsible for the offer</w:t>
            </w:r>
          </w:p>
        </w:tc>
        <w:tc>
          <w:tcPr>
            <w:tcW w:w="5211" w:type="dxa"/>
          </w:tcPr>
          <w:p w14:paraId="5902E878" w14:textId="77777777" w:rsidR="00F81177" w:rsidRPr="00F81177" w:rsidRDefault="00F81177" w:rsidP="00095170">
            <w:pPr>
              <w:jc w:val="both"/>
              <w:rPr>
                <w:rFonts w:ascii="Times New Roman" w:hAnsi="Times New Roman"/>
                <w:sz w:val="22"/>
                <w:szCs w:val="22"/>
              </w:rPr>
            </w:pPr>
          </w:p>
        </w:tc>
      </w:tr>
      <w:tr w:rsidR="00F81177" w:rsidRPr="000524FC" w14:paraId="1BF26642" w14:textId="77777777" w:rsidTr="00095170">
        <w:tc>
          <w:tcPr>
            <w:tcW w:w="4644" w:type="dxa"/>
          </w:tcPr>
          <w:p w14:paraId="365AE66A" w14:textId="48B3AC8A" w:rsidR="00F81177" w:rsidRPr="00F81177" w:rsidRDefault="00F81177" w:rsidP="00095170">
            <w:pPr>
              <w:jc w:val="both"/>
              <w:rPr>
                <w:rFonts w:ascii="Times New Roman" w:hAnsi="Times New Roman"/>
                <w:sz w:val="22"/>
                <w:szCs w:val="22"/>
              </w:rPr>
            </w:pPr>
            <w:r>
              <w:rPr>
                <w:rFonts w:ascii="Times New Roman" w:hAnsi="Times New Roman"/>
                <w:sz w:val="22"/>
                <w:szCs w:val="22"/>
              </w:rPr>
              <w:t>Phone number</w:t>
            </w:r>
          </w:p>
        </w:tc>
        <w:tc>
          <w:tcPr>
            <w:tcW w:w="5211" w:type="dxa"/>
          </w:tcPr>
          <w:p w14:paraId="58464C85" w14:textId="77777777" w:rsidR="00F81177" w:rsidRPr="00F81177" w:rsidRDefault="00F81177" w:rsidP="00095170">
            <w:pPr>
              <w:jc w:val="both"/>
              <w:rPr>
                <w:rFonts w:ascii="Times New Roman" w:hAnsi="Times New Roman"/>
                <w:sz w:val="22"/>
                <w:szCs w:val="22"/>
              </w:rPr>
            </w:pPr>
          </w:p>
        </w:tc>
      </w:tr>
      <w:tr w:rsidR="00F81177" w:rsidRPr="000524FC" w14:paraId="0A1BB9B1" w14:textId="77777777" w:rsidTr="00095170">
        <w:tc>
          <w:tcPr>
            <w:tcW w:w="4644" w:type="dxa"/>
          </w:tcPr>
          <w:p w14:paraId="4CA24D38" w14:textId="4CE93FD3" w:rsidR="00F81177" w:rsidRPr="00F81177" w:rsidRDefault="00F81177" w:rsidP="00095170">
            <w:pPr>
              <w:jc w:val="both"/>
              <w:rPr>
                <w:rFonts w:ascii="Times New Roman" w:hAnsi="Times New Roman"/>
                <w:sz w:val="22"/>
                <w:szCs w:val="22"/>
              </w:rPr>
            </w:pPr>
            <w:r>
              <w:rPr>
                <w:rFonts w:ascii="Times New Roman" w:hAnsi="Times New Roman"/>
                <w:sz w:val="22"/>
                <w:szCs w:val="22"/>
              </w:rPr>
              <w:t xml:space="preserve">E-mail address </w:t>
            </w:r>
          </w:p>
        </w:tc>
        <w:tc>
          <w:tcPr>
            <w:tcW w:w="5211" w:type="dxa"/>
          </w:tcPr>
          <w:p w14:paraId="09793610" w14:textId="77777777" w:rsidR="00F81177" w:rsidRPr="00F81177" w:rsidRDefault="00F81177" w:rsidP="00095170">
            <w:pPr>
              <w:jc w:val="both"/>
              <w:rPr>
                <w:rFonts w:ascii="Times New Roman" w:hAnsi="Times New Roman"/>
                <w:sz w:val="22"/>
                <w:szCs w:val="22"/>
              </w:rPr>
            </w:pPr>
          </w:p>
        </w:tc>
      </w:tr>
    </w:tbl>
    <w:p w14:paraId="39DAA506" w14:textId="2B4250A1" w:rsidR="00F81177" w:rsidRDefault="00F81177" w:rsidP="00F81177">
      <w:pPr>
        <w:tabs>
          <w:tab w:val="left" w:pos="567"/>
        </w:tabs>
        <w:jc w:val="center"/>
        <w:rPr>
          <w:rFonts w:ascii="Times New Roman" w:hAnsi="Times New Roman"/>
          <w:sz w:val="24"/>
        </w:rPr>
      </w:pPr>
    </w:p>
    <w:p w14:paraId="2A1BF533" w14:textId="01E75F19" w:rsidR="00F81177" w:rsidRDefault="00F81177" w:rsidP="00F81177">
      <w:pPr>
        <w:tabs>
          <w:tab w:val="left" w:pos="567"/>
        </w:tabs>
        <w:rPr>
          <w:rFonts w:ascii="Times New Roman" w:hAnsi="Times New Roman"/>
          <w:sz w:val="22"/>
          <w:szCs w:val="22"/>
        </w:rPr>
      </w:pPr>
      <w:r>
        <w:rPr>
          <w:rFonts w:ascii="Times New Roman" w:hAnsi="Times New Roman"/>
          <w:sz w:val="22"/>
          <w:szCs w:val="22"/>
        </w:rPr>
        <w:tab/>
      </w:r>
      <w:r w:rsidRPr="00F81177">
        <w:rPr>
          <w:rFonts w:ascii="Times New Roman" w:hAnsi="Times New Roman"/>
          <w:sz w:val="22"/>
          <w:szCs w:val="22"/>
        </w:rPr>
        <w:t>With this offer, we indicate that we agree to all the conditions of purchase set forth</w:t>
      </w:r>
      <w:r>
        <w:rPr>
          <w:rFonts w:ascii="Times New Roman" w:hAnsi="Times New Roman"/>
          <w:sz w:val="22"/>
          <w:szCs w:val="22"/>
        </w:rPr>
        <w:t>:</w:t>
      </w:r>
    </w:p>
    <w:p w14:paraId="2437E72C" w14:textId="3AD0A88B" w:rsidR="00F81177" w:rsidRDefault="00F81177" w:rsidP="00A63BAA">
      <w:pPr>
        <w:tabs>
          <w:tab w:val="left" w:pos="567"/>
        </w:tabs>
        <w:ind w:left="709" w:hanging="142"/>
        <w:rPr>
          <w:rFonts w:ascii="Times New Roman" w:hAnsi="Times New Roman"/>
          <w:sz w:val="24"/>
        </w:rPr>
      </w:pPr>
      <w:r w:rsidRPr="00F81177">
        <w:rPr>
          <w:rFonts w:ascii="Times New Roman" w:hAnsi="Times New Roman"/>
          <w:sz w:val="24"/>
        </w:rPr>
        <w:t xml:space="preserve">1) </w:t>
      </w:r>
      <w:proofErr w:type="spellStart"/>
      <w:r w:rsidRPr="00F81177">
        <w:rPr>
          <w:rFonts w:ascii="Times New Roman" w:hAnsi="Times New Roman"/>
          <w:sz w:val="24"/>
        </w:rPr>
        <w:t>in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tender</w:t>
      </w:r>
      <w:proofErr w:type="spellEnd"/>
      <w:r w:rsidRPr="00F81177">
        <w:rPr>
          <w:rFonts w:ascii="Times New Roman" w:hAnsi="Times New Roman"/>
          <w:sz w:val="24"/>
        </w:rPr>
        <w:t xml:space="preserve"> </w:t>
      </w:r>
      <w:proofErr w:type="spellStart"/>
      <w:r w:rsidRPr="00F81177">
        <w:rPr>
          <w:rFonts w:ascii="Times New Roman" w:hAnsi="Times New Roman"/>
          <w:sz w:val="24"/>
        </w:rPr>
        <w:t>announcement</w:t>
      </w:r>
      <w:proofErr w:type="spellEnd"/>
      <w:r w:rsidRPr="00F81177">
        <w:rPr>
          <w:rFonts w:ascii="Times New Roman" w:hAnsi="Times New Roman"/>
          <w:sz w:val="24"/>
        </w:rPr>
        <w:t xml:space="preserve"> </w:t>
      </w:r>
      <w:proofErr w:type="spellStart"/>
      <w:r w:rsidRPr="00F81177">
        <w:rPr>
          <w:rFonts w:ascii="Times New Roman" w:hAnsi="Times New Roman"/>
          <w:sz w:val="24"/>
        </w:rPr>
        <w:t>published</w:t>
      </w:r>
      <w:proofErr w:type="spellEnd"/>
      <w:r w:rsidRPr="00F81177">
        <w:rPr>
          <w:rFonts w:ascii="Times New Roman" w:hAnsi="Times New Roman"/>
          <w:sz w:val="24"/>
        </w:rPr>
        <w:t xml:space="preserve"> </w:t>
      </w:r>
      <w:proofErr w:type="spellStart"/>
      <w:r w:rsidRPr="00F81177">
        <w:rPr>
          <w:rFonts w:ascii="Times New Roman" w:hAnsi="Times New Roman"/>
          <w:sz w:val="24"/>
        </w:rPr>
        <w:t>on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website</w:t>
      </w:r>
      <w:proofErr w:type="spellEnd"/>
      <w:r w:rsidRPr="00F81177">
        <w:rPr>
          <w:rFonts w:ascii="Times New Roman" w:hAnsi="Times New Roman"/>
          <w:sz w:val="24"/>
        </w:rPr>
        <w:t xml:space="preserve"> www.esinvesticijos.lt </w:t>
      </w:r>
      <w:r w:rsidR="007E42CB" w:rsidRPr="007E42CB">
        <w:rPr>
          <w:rFonts w:ascii="Times New Roman" w:hAnsi="Times New Roman"/>
          <w:b/>
          <w:bCs/>
          <w:sz w:val="24"/>
        </w:rPr>
        <w:t>2023-10-18</w:t>
      </w:r>
      <w:r w:rsidRPr="00F81177">
        <w:rPr>
          <w:rFonts w:ascii="Times New Roman" w:hAnsi="Times New Roman"/>
          <w:sz w:val="24"/>
        </w:rPr>
        <w:t>.</w:t>
      </w:r>
    </w:p>
    <w:p w14:paraId="5321F64D" w14:textId="51202B0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2) in the tender conditions</w:t>
      </w:r>
    </w:p>
    <w:p w14:paraId="5A1F1FA1" w14:textId="0D98DCF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3) in the appendices of procurement documents</w:t>
      </w:r>
    </w:p>
    <w:p w14:paraId="3C6129BF" w14:textId="768B6B8F" w:rsidR="00A63BAA" w:rsidRDefault="00A63BAA" w:rsidP="00A63BAA">
      <w:pPr>
        <w:tabs>
          <w:tab w:val="left" w:pos="567"/>
        </w:tabs>
        <w:ind w:left="709" w:hanging="142"/>
        <w:rPr>
          <w:rFonts w:ascii="Times New Roman" w:hAnsi="Times New Roman"/>
          <w:sz w:val="24"/>
        </w:rPr>
      </w:pPr>
    </w:p>
    <w:p w14:paraId="5DAA51B8" w14:textId="1180CA45"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We offer the following items</w:t>
      </w:r>
      <w:r>
        <w:rPr>
          <w:rFonts w:ascii="Times New Roman" w:hAnsi="Times New Roman"/>
          <w:sz w:val="24"/>
        </w:rPr>
        <w:t>:</w:t>
      </w:r>
    </w:p>
    <w:p w14:paraId="14DC650D" w14:textId="661D6F19" w:rsidR="00A63BAA" w:rsidRDefault="00A63BAA" w:rsidP="00A63BAA">
      <w:pPr>
        <w:tabs>
          <w:tab w:val="left" w:pos="567"/>
        </w:tabs>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A63BAA" w:rsidRPr="00EA60B8" w14:paraId="0A587DA0" w14:textId="77777777" w:rsidTr="00095170">
        <w:trPr>
          <w:tblHeader/>
        </w:trPr>
        <w:tc>
          <w:tcPr>
            <w:tcW w:w="698" w:type="dxa"/>
            <w:shd w:val="clear" w:color="auto" w:fill="auto"/>
            <w:vAlign w:val="center"/>
          </w:tcPr>
          <w:p w14:paraId="0FE47D06" w14:textId="7FF3F6B1" w:rsidR="00A63BAA" w:rsidRPr="00EA60B8" w:rsidRDefault="00A63BAA" w:rsidP="00095170">
            <w:pPr>
              <w:ind w:firstLine="22"/>
              <w:rPr>
                <w:rFonts w:ascii="Times New Roman" w:hAnsi="Times New Roman"/>
                <w:b/>
                <w:sz w:val="22"/>
                <w:szCs w:val="22"/>
              </w:rPr>
            </w:pPr>
            <w:r>
              <w:rPr>
                <w:rFonts w:ascii="Times New Roman" w:hAnsi="Times New Roman"/>
                <w:b/>
                <w:sz w:val="22"/>
                <w:szCs w:val="22"/>
              </w:rPr>
              <w:t>No</w:t>
            </w:r>
            <w:r w:rsidRPr="00EA60B8">
              <w:rPr>
                <w:rFonts w:ascii="Times New Roman" w:hAnsi="Times New Roman"/>
                <w:b/>
                <w:sz w:val="22"/>
                <w:szCs w:val="22"/>
              </w:rPr>
              <w:t>.</w:t>
            </w:r>
          </w:p>
        </w:tc>
        <w:tc>
          <w:tcPr>
            <w:tcW w:w="2195" w:type="dxa"/>
            <w:shd w:val="clear" w:color="auto" w:fill="auto"/>
            <w:vAlign w:val="center"/>
          </w:tcPr>
          <w:p w14:paraId="4B9D1B62" w14:textId="23601624" w:rsidR="00A63BAA" w:rsidRPr="00EA60B8" w:rsidRDefault="00A63BAA" w:rsidP="00A63BAA">
            <w:pPr>
              <w:jc w:val="center"/>
              <w:rPr>
                <w:rFonts w:ascii="Times New Roman" w:hAnsi="Times New Roman"/>
                <w:b/>
                <w:iCs/>
                <w:color w:val="00B050"/>
                <w:sz w:val="22"/>
                <w:szCs w:val="22"/>
              </w:rPr>
            </w:pPr>
            <w:r w:rsidRPr="00A63BAA">
              <w:rPr>
                <w:rFonts w:ascii="Times New Roman" w:hAnsi="Times New Roman"/>
                <w:b/>
                <w:iCs/>
                <w:sz w:val="22"/>
                <w:szCs w:val="22"/>
              </w:rPr>
              <w:t>Name</w:t>
            </w:r>
          </w:p>
        </w:tc>
        <w:tc>
          <w:tcPr>
            <w:tcW w:w="1644" w:type="dxa"/>
            <w:shd w:val="clear" w:color="auto" w:fill="auto"/>
            <w:vAlign w:val="center"/>
          </w:tcPr>
          <w:p w14:paraId="65304E06" w14:textId="081504A7" w:rsidR="00A63BAA" w:rsidRPr="00EA60B8" w:rsidRDefault="00A63BAA" w:rsidP="00095170">
            <w:pPr>
              <w:jc w:val="center"/>
              <w:rPr>
                <w:rFonts w:ascii="Times New Roman" w:hAnsi="Times New Roman"/>
                <w:b/>
                <w:bCs/>
                <w:iCs/>
                <w:color w:val="000000"/>
                <w:sz w:val="22"/>
                <w:szCs w:val="22"/>
              </w:rPr>
            </w:pPr>
            <w:r>
              <w:rPr>
                <w:rFonts w:ascii="Times New Roman" w:hAnsi="Times New Roman"/>
                <w:b/>
                <w:bCs/>
                <w:iCs/>
                <w:color w:val="000000"/>
                <w:sz w:val="22"/>
                <w:szCs w:val="22"/>
              </w:rPr>
              <w:t>Quantity</w:t>
            </w:r>
          </w:p>
        </w:tc>
        <w:tc>
          <w:tcPr>
            <w:tcW w:w="1692" w:type="dxa"/>
            <w:shd w:val="clear" w:color="auto" w:fill="auto"/>
            <w:vAlign w:val="center"/>
          </w:tcPr>
          <w:p w14:paraId="092E2AB4" w14:textId="7B3EA351" w:rsidR="00A63BAA" w:rsidRPr="00EA60B8" w:rsidRDefault="00A63BAA" w:rsidP="00A63BAA">
            <w:pPr>
              <w:jc w:val="center"/>
              <w:rPr>
                <w:rFonts w:ascii="Times New Roman" w:hAnsi="Times New Roman"/>
                <w:b/>
                <w:bCs/>
                <w:iCs/>
                <w:color w:val="000000"/>
                <w:sz w:val="22"/>
                <w:szCs w:val="22"/>
              </w:rPr>
            </w:pPr>
            <w:r>
              <w:rPr>
                <w:rFonts w:ascii="Times New Roman" w:hAnsi="Times New Roman"/>
                <w:b/>
                <w:bCs/>
                <w:iCs/>
                <w:color w:val="000000"/>
                <w:sz w:val="22"/>
                <w:szCs w:val="22"/>
              </w:rPr>
              <w:t>Unit of Measurement</w:t>
            </w:r>
          </w:p>
        </w:tc>
        <w:tc>
          <w:tcPr>
            <w:tcW w:w="1463" w:type="dxa"/>
            <w:shd w:val="clear" w:color="auto" w:fill="auto"/>
            <w:vAlign w:val="center"/>
          </w:tcPr>
          <w:p w14:paraId="4B28EBCB" w14:textId="5106CC25" w:rsidR="00A63BAA" w:rsidRPr="00EA60B8" w:rsidRDefault="00A63BAA" w:rsidP="00A63BAA">
            <w:pPr>
              <w:jc w:val="center"/>
              <w:rPr>
                <w:rFonts w:ascii="Times New Roman" w:hAnsi="Times New Roman"/>
                <w:b/>
                <w:sz w:val="22"/>
                <w:szCs w:val="22"/>
              </w:rPr>
            </w:pPr>
            <w:r w:rsidRPr="00A63BAA">
              <w:rPr>
                <w:rFonts w:ascii="Times New Roman" w:hAnsi="Times New Roman"/>
                <w:b/>
                <w:sz w:val="22"/>
                <w:szCs w:val="22"/>
              </w:rPr>
              <w:t>The price per unit of measure is EUR without VAT</w:t>
            </w:r>
          </w:p>
        </w:tc>
        <w:tc>
          <w:tcPr>
            <w:tcW w:w="2231" w:type="dxa"/>
            <w:shd w:val="clear" w:color="auto" w:fill="auto"/>
            <w:vAlign w:val="center"/>
          </w:tcPr>
          <w:p w14:paraId="654657E8" w14:textId="77777777" w:rsidR="00A63BAA" w:rsidRPr="00A63BAA" w:rsidRDefault="00A63BAA" w:rsidP="00A63BAA">
            <w:pPr>
              <w:jc w:val="center"/>
              <w:rPr>
                <w:rFonts w:ascii="Times New Roman" w:hAnsi="Times New Roman"/>
                <w:b/>
                <w:sz w:val="22"/>
                <w:szCs w:val="22"/>
              </w:rPr>
            </w:pPr>
            <w:r w:rsidRPr="00A63BAA">
              <w:rPr>
                <w:rFonts w:ascii="Times New Roman" w:hAnsi="Times New Roman"/>
                <w:b/>
                <w:sz w:val="22"/>
                <w:szCs w:val="22"/>
              </w:rPr>
              <w:t>Price in EUR without VAT</w:t>
            </w:r>
          </w:p>
          <w:p w14:paraId="75AD09A9" w14:textId="6C26DF50" w:rsidR="00A63BAA" w:rsidRPr="00A63BAA" w:rsidRDefault="00A63BAA" w:rsidP="00A63BAA">
            <w:pPr>
              <w:jc w:val="center"/>
              <w:rPr>
                <w:rFonts w:ascii="Times New Roman" w:hAnsi="Times New Roman"/>
                <w:b/>
                <w:sz w:val="22"/>
                <w:szCs w:val="22"/>
              </w:rPr>
            </w:pPr>
            <w:r w:rsidRPr="00EA60B8">
              <w:rPr>
                <w:rFonts w:ascii="Times New Roman" w:hAnsi="Times New Roman"/>
                <w:i/>
                <w:sz w:val="22"/>
                <w:szCs w:val="22"/>
              </w:rPr>
              <w:t>(4x5)</w:t>
            </w:r>
          </w:p>
        </w:tc>
      </w:tr>
      <w:tr w:rsidR="00A63BAA" w:rsidRPr="00EA60B8" w14:paraId="2EA3FF51" w14:textId="77777777" w:rsidTr="00095170">
        <w:trPr>
          <w:trHeight w:val="296"/>
          <w:tblHeader/>
        </w:trPr>
        <w:tc>
          <w:tcPr>
            <w:tcW w:w="698" w:type="dxa"/>
            <w:vAlign w:val="center"/>
          </w:tcPr>
          <w:p w14:paraId="7FD825E2" w14:textId="77777777" w:rsidR="00A63BAA" w:rsidRPr="00EA60B8" w:rsidRDefault="00A63BAA" w:rsidP="00095170">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232493D" w14:textId="77777777" w:rsidR="00A63BAA" w:rsidRPr="00EA60B8" w:rsidRDefault="00A63BAA" w:rsidP="00095170">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7E305FA1"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20D1A5B7"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25CF2BA2"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17C9AAA3"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6</w:t>
            </w:r>
          </w:p>
        </w:tc>
      </w:tr>
      <w:tr w:rsidR="00A63BAA" w:rsidRPr="00EA60B8" w14:paraId="733A6D9F" w14:textId="77777777" w:rsidTr="00095170">
        <w:tc>
          <w:tcPr>
            <w:tcW w:w="698" w:type="dxa"/>
          </w:tcPr>
          <w:p w14:paraId="64868091"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1.</w:t>
            </w:r>
          </w:p>
        </w:tc>
        <w:tc>
          <w:tcPr>
            <w:tcW w:w="2195" w:type="dxa"/>
          </w:tcPr>
          <w:p w14:paraId="16FF3915" w14:textId="43A4B123" w:rsidR="00A63BAA" w:rsidRPr="00A63BAA" w:rsidRDefault="00A63BAA" w:rsidP="00095170">
            <w:pPr>
              <w:rPr>
                <w:rFonts w:ascii="Times New Roman" w:hAnsi="Times New Roman"/>
                <w:sz w:val="22"/>
                <w:szCs w:val="22"/>
              </w:rPr>
            </w:pPr>
          </w:p>
        </w:tc>
        <w:tc>
          <w:tcPr>
            <w:tcW w:w="1644" w:type="dxa"/>
          </w:tcPr>
          <w:p w14:paraId="583D9E83" w14:textId="082D0EFD" w:rsidR="00A63BAA" w:rsidRPr="00A63BAA" w:rsidRDefault="00A63BAA" w:rsidP="00095170">
            <w:pPr>
              <w:rPr>
                <w:rFonts w:ascii="Times New Roman" w:hAnsi="Times New Roman"/>
                <w:sz w:val="22"/>
                <w:szCs w:val="22"/>
              </w:rPr>
            </w:pPr>
          </w:p>
        </w:tc>
        <w:tc>
          <w:tcPr>
            <w:tcW w:w="1692" w:type="dxa"/>
          </w:tcPr>
          <w:p w14:paraId="4EF6F728" w14:textId="4C2A2728" w:rsidR="00A63BAA" w:rsidRPr="00A63BAA" w:rsidRDefault="00A63BAA" w:rsidP="00095170">
            <w:pPr>
              <w:rPr>
                <w:rFonts w:ascii="Times New Roman" w:hAnsi="Times New Roman"/>
                <w:sz w:val="22"/>
                <w:szCs w:val="22"/>
              </w:rPr>
            </w:pPr>
          </w:p>
        </w:tc>
        <w:tc>
          <w:tcPr>
            <w:tcW w:w="1463" w:type="dxa"/>
          </w:tcPr>
          <w:p w14:paraId="7374A520" w14:textId="77777777" w:rsidR="00A63BAA" w:rsidRPr="00A63BAA" w:rsidRDefault="00A63BAA" w:rsidP="00095170">
            <w:pPr>
              <w:rPr>
                <w:rFonts w:ascii="Times New Roman" w:hAnsi="Times New Roman"/>
                <w:sz w:val="22"/>
                <w:szCs w:val="22"/>
              </w:rPr>
            </w:pPr>
          </w:p>
        </w:tc>
        <w:tc>
          <w:tcPr>
            <w:tcW w:w="2231" w:type="dxa"/>
          </w:tcPr>
          <w:p w14:paraId="5CEFB688" w14:textId="77777777" w:rsidR="00A63BAA" w:rsidRPr="00A63BAA" w:rsidRDefault="00A63BAA" w:rsidP="00095170">
            <w:pPr>
              <w:rPr>
                <w:rFonts w:ascii="Times New Roman" w:hAnsi="Times New Roman"/>
                <w:sz w:val="22"/>
                <w:szCs w:val="22"/>
              </w:rPr>
            </w:pPr>
          </w:p>
        </w:tc>
      </w:tr>
      <w:tr w:rsidR="00A63BAA" w:rsidRPr="00EA60B8" w14:paraId="5738318B" w14:textId="77777777" w:rsidTr="00095170">
        <w:tc>
          <w:tcPr>
            <w:tcW w:w="698" w:type="dxa"/>
          </w:tcPr>
          <w:p w14:paraId="238C7462"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w:t>
            </w:r>
          </w:p>
        </w:tc>
        <w:tc>
          <w:tcPr>
            <w:tcW w:w="2195" w:type="dxa"/>
          </w:tcPr>
          <w:p w14:paraId="5E59A4BF" w14:textId="77777777" w:rsidR="00A63BAA" w:rsidRPr="00A63BAA" w:rsidRDefault="00A63BAA" w:rsidP="00095170">
            <w:pPr>
              <w:rPr>
                <w:rFonts w:ascii="Times New Roman" w:hAnsi="Times New Roman"/>
                <w:bCs/>
                <w:iCs/>
                <w:sz w:val="22"/>
                <w:szCs w:val="22"/>
              </w:rPr>
            </w:pPr>
          </w:p>
        </w:tc>
        <w:tc>
          <w:tcPr>
            <w:tcW w:w="1644" w:type="dxa"/>
          </w:tcPr>
          <w:p w14:paraId="301228BA" w14:textId="77777777" w:rsidR="00A63BAA" w:rsidRPr="00A63BAA" w:rsidRDefault="00A63BAA" w:rsidP="00095170">
            <w:pPr>
              <w:rPr>
                <w:rFonts w:ascii="Times New Roman" w:hAnsi="Times New Roman"/>
                <w:iCs/>
                <w:sz w:val="22"/>
                <w:szCs w:val="22"/>
              </w:rPr>
            </w:pPr>
          </w:p>
        </w:tc>
        <w:tc>
          <w:tcPr>
            <w:tcW w:w="1692" w:type="dxa"/>
          </w:tcPr>
          <w:p w14:paraId="43B12C48" w14:textId="77777777" w:rsidR="00A63BAA" w:rsidRPr="00A63BAA" w:rsidRDefault="00A63BAA" w:rsidP="00095170">
            <w:pPr>
              <w:rPr>
                <w:rFonts w:ascii="Times New Roman" w:hAnsi="Times New Roman"/>
                <w:bCs/>
                <w:iCs/>
                <w:sz w:val="22"/>
                <w:szCs w:val="22"/>
              </w:rPr>
            </w:pPr>
          </w:p>
        </w:tc>
        <w:tc>
          <w:tcPr>
            <w:tcW w:w="1463" w:type="dxa"/>
          </w:tcPr>
          <w:p w14:paraId="7EFC8F48" w14:textId="77777777" w:rsidR="00A63BAA" w:rsidRPr="00A63BAA" w:rsidRDefault="00A63BAA" w:rsidP="00095170">
            <w:pPr>
              <w:rPr>
                <w:rFonts w:ascii="Times New Roman" w:hAnsi="Times New Roman"/>
                <w:bCs/>
                <w:sz w:val="22"/>
                <w:szCs w:val="22"/>
              </w:rPr>
            </w:pPr>
          </w:p>
        </w:tc>
        <w:tc>
          <w:tcPr>
            <w:tcW w:w="2231" w:type="dxa"/>
          </w:tcPr>
          <w:p w14:paraId="3A11C826" w14:textId="77777777" w:rsidR="00A63BAA" w:rsidRPr="00A63BAA" w:rsidRDefault="00A63BAA" w:rsidP="00095170">
            <w:pPr>
              <w:rPr>
                <w:rFonts w:ascii="Times New Roman" w:hAnsi="Times New Roman"/>
                <w:bCs/>
                <w:sz w:val="22"/>
                <w:szCs w:val="22"/>
              </w:rPr>
            </w:pPr>
          </w:p>
        </w:tc>
      </w:tr>
      <w:tr w:rsidR="00A63BAA" w:rsidRPr="00EA60B8" w14:paraId="77864D12" w14:textId="77777777" w:rsidTr="00095170">
        <w:tc>
          <w:tcPr>
            <w:tcW w:w="698" w:type="dxa"/>
          </w:tcPr>
          <w:p w14:paraId="21D1963D" w14:textId="77777777" w:rsidR="00A63BAA" w:rsidRPr="00EA60B8" w:rsidRDefault="00A63BAA" w:rsidP="00095170">
            <w:pPr>
              <w:ind w:firstLine="22"/>
              <w:rPr>
                <w:rFonts w:ascii="Times New Roman" w:hAnsi="Times New Roman"/>
                <w:b/>
                <w:sz w:val="22"/>
                <w:szCs w:val="22"/>
              </w:rPr>
            </w:pPr>
          </w:p>
        </w:tc>
        <w:tc>
          <w:tcPr>
            <w:tcW w:w="6994" w:type="dxa"/>
            <w:gridSpan w:val="4"/>
          </w:tcPr>
          <w:p w14:paraId="007D557E" w14:textId="5296ACC3" w:rsidR="00A63BAA" w:rsidRPr="00EA60B8" w:rsidRDefault="00A63BAA" w:rsidP="00A63BAA">
            <w:pPr>
              <w:rPr>
                <w:rFonts w:ascii="Times New Roman" w:hAnsi="Times New Roman"/>
                <w:sz w:val="22"/>
                <w:szCs w:val="22"/>
              </w:rPr>
            </w:pPr>
            <w:r>
              <w:rPr>
                <w:rFonts w:ascii="Times New Roman" w:hAnsi="Times New Roman"/>
                <w:b/>
                <w:sz w:val="22"/>
                <w:szCs w:val="22"/>
              </w:rPr>
              <w:t>Price of proposal without VAT (total of values of column no. 6)</w:t>
            </w:r>
          </w:p>
        </w:tc>
        <w:tc>
          <w:tcPr>
            <w:tcW w:w="2231" w:type="dxa"/>
          </w:tcPr>
          <w:p w14:paraId="63456025" w14:textId="77777777" w:rsidR="00A63BAA" w:rsidRPr="00EA60B8" w:rsidRDefault="00A63BAA" w:rsidP="00095170">
            <w:pPr>
              <w:rPr>
                <w:rFonts w:ascii="Times New Roman" w:hAnsi="Times New Roman"/>
                <w:sz w:val="22"/>
                <w:szCs w:val="22"/>
              </w:rPr>
            </w:pPr>
          </w:p>
        </w:tc>
      </w:tr>
      <w:tr w:rsidR="00A63BAA" w:rsidRPr="00EA60B8" w14:paraId="600F8DA3" w14:textId="77777777" w:rsidTr="00095170">
        <w:tc>
          <w:tcPr>
            <w:tcW w:w="698" w:type="dxa"/>
          </w:tcPr>
          <w:p w14:paraId="7647AAD7" w14:textId="77777777" w:rsidR="00A63BAA" w:rsidRPr="00EA60B8" w:rsidRDefault="00A63BAA" w:rsidP="00095170">
            <w:pPr>
              <w:ind w:firstLine="22"/>
              <w:rPr>
                <w:rFonts w:ascii="Times New Roman" w:hAnsi="Times New Roman"/>
                <w:b/>
                <w:sz w:val="22"/>
                <w:szCs w:val="22"/>
              </w:rPr>
            </w:pPr>
          </w:p>
        </w:tc>
        <w:tc>
          <w:tcPr>
            <w:tcW w:w="6994" w:type="dxa"/>
            <w:gridSpan w:val="4"/>
          </w:tcPr>
          <w:p w14:paraId="3671EB53" w14:textId="1B066020" w:rsidR="00A63BAA" w:rsidRPr="00EA60B8" w:rsidRDefault="0009634E" w:rsidP="0009634E">
            <w:pPr>
              <w:rPr>
                <w:rFonts w:ascii="Times New Roman" w:hAnsi="Times New Roman"/>
                <w:sz w:val="22"/>
                <w:szCs w:val="22"/>
              </w:rPr>
            </w:pPr>
            <w:r>
              <w:rPr>
                <w:rFonts w:ascii="Times New Roman" w:hAnsi="Times New Roman"/>
                <w:b/>
                <w:sz w:val="22"/>
                <w:szCs w:val="22"/>
              </w:rPr>
              <w:t>VAT</w:t>
            </w:r>
            <w:r w:rsidR="00A63BAA" w:rsidRPr="00EA60B8">
              <w:rPr>
                <w:rFonts w:ascii="Times New Roman" w:hAnsi="Times New Roman"/>
                <w:b/>
                <w:sz w:val="22"/>
                <w:szCs w:val="22"/>
              </w:rPr>
              <w:t xml:space="preserve"> </w:t>
            </w:r>
            <w:r w:rsidR="00A63BAA" w:rsidRPr="00EA60B8">
              <w:rPr>
                <w:rFonts w:ascii="Times New Roman" w:hAnsi="Times New Roman"/>
                <w:i/>
                <w:sz w:val="22"/>
                <w:szCs w:val="22"/>
              </w:rPr>
              <w:t>(</w:t>
            </w:r>
            <w:r>
              <w:rPr>
                <w:rFonts w:ascii="Times New Roman" w:hAnsi="Times New Roman"/>
                <w:i/>
                <w:sz w:val="22"/>
                <w:szCs w:val="22"/>
              </w:rPr>
              <w:t>when applicable</w:t>
            </w:r>
            <w:r w:rsidR="00A63BAA" w:rsidRPr="00EA60B8">
              <w:rPr>
                <w:rFonts w:ascii="Times New Roman" w:hAnsi="Times New Roman"/>
                <w:i/>
                <w:sz w:val="22"/>
                <w:szCs w:val="22"/>
              </w:rPr>
              <w:t>)*</w:t>
            </w:r>
          </w:p>
        </w:tc>
        <w:tc>
          <w:tcPr>
            <w:tcW w:w="2231" w:type="dxa"/>
          </w:tcPr>
          <w:p w14:paraId="4B5D9450" w14:textId="77777777" w:rsidR="00A63BAA" w:rsidRPr="00EA60B8" w:rsidRDefault="00A63BAA" w:rsidP="00095170">
            <w:pPr>
              <w:rPr>
                <w:rFonts w:ascii="Times New Roman" w:hAnsi="Times New Roman"/>
                <w:sz w:val="22"/>
                <w:szCs w:val="22"/>
              </w:rPr>
            </w:pPr>
          </w:p>
        </w:tc>
      </w:tr>
      <w:tr w:rsidR="00A63BAA" w:rsidRPr="00EA60B8" w14:paraId="378FCDFA" w14:textId="77777777" w:rsidTr="00095170">
        <w:tc>
          <w:tcPr>
            <w:tcW w:w="698" w:type="dxa"/>
          </w:tcPr>
          <w:p w14:paraId="4FB9987B" w14:textId="77777777" w:rsidR="00A63BAA" w:rsidRPr="00EA60B8" w:rsidRDefault="00A63BAA" w:rsidP="00095170">
            <w:pPr>
              <w:ind w:firstLine="22"/>
              <w:rPr>
                <w:rFonts w:ascii="Times New Roman" w:hAnsi="Times New Roman"/>
                <w:b/>
                <w:sz w:val="22"/>
                <w:szCs w:val="22"/>
              </w:rPr>
            </w:pPr>
          </w:p>
        </w:tc>
        <w:tc>
          <w:tcPr>
            <w:tcW w:w="6994" w:type="dxa"/>
            <w:gridSpan w:val="4"/>
          </w:tcPr>
          <w:p w14:paraId="1E1B809A" w14:textId="7220B9F8" w:rsidR="00A63BAA" w:rsidRPr="00EA60B8" w:rsidRDefault="0009634E" w:rsidP="00095170">
            <w:pPr>
              <w:rPr>
                <w:rFonts w:ascii="Times New Roman" w:hAnsi="Times New Roman"/>
                <w:b/>
                <w:sz w:val="22"/>
                <w:szCs w:val="22"/>
              </w:rPr>
            </w:pPr>
            <w:r>
              <w:rPr>
                <w:rFonts w:ascii="Times New Roman" w:hAnsi="Times New Roman"/>
                <w:b/>
                <w:sz w:val="22"/>
                <w:szCs w:val="22"/>
              </w:rPr>
              <w:t>Price of proposal with VAT</w:t>
            </w:r>
          </w:p>
        </w:tc>
        <w:tc>
          <w:tcPr>
            <w:tcW w:w="2231" w:type="dxa"/>
          </w:tcPr>
          <w:p w14:paraId="20214639" w14:textId="77777777" w:rsidR="00A63BAA" w:rsidRPr="00EA60B8" w:rsidRDefault="00A63BAA" w:rsidP="00095170">
            <w:pPr>
              <w:rPr>
                <w:rFonts w:ascii="Times New Roman" w:hAnsi="Times New Roman"/>
                <w:sz w:val="22"/>
                <w:szCs w:val="22"/>
              </w:rPr>
            </w:pPr>
          </w:p>
        </w:tc>
      </w:tr>
    </w:tbl>
    <w:p w14:paraId="123C07F3" w14:textId="77777777" w:rsidR="00A63BAA" w:rsidRDefault="00A63BAA" w:rsidP="00A63BAA">
      <w:pPr>
        <w:tabs>
          <w:tab w:val="left" w:pos="567"/>
        </w:tabs>
        <w:rPr>
          <w:rFonts w:ascii="Times New Roman" w:hAnsi="Times New Roman"/>
          <w:sz w:val="24"/>
        </w:rPr>
      </w:pPr>
    </w:p>
    <w:p w14:paraId="1F24220A" w14:textId="05570244" w:rsidR="002B3BF5" w:rsidRPr="00EA60B8" w:rsidRDefault="002B3BF5" w:rsidP="002B3BF5">
      <w:pPr>
        <w:jc w:val="both"/>
        <w:rPr>
          <w:rFonts w:ascii="Times New Roman" w:hAnsi="Times New Roman"/>
          <w:sz w:val="22"/>
          <w:szCs w:val="22"/>
        </w:rPr>
      </w:pPr>
      <w:r w:rsidRPr="002B3BF5">
        <w:rPr>
          <w:rFonts w:ascii="Times New Roman" w:hAnsi="Times New Roman"/>
          <w:sz w:val="22"/>
          <w:szCs w:val="22"/>
        </w:rPr>
        <w:t>The offer price in EUR with VAT</w:t>
      </w:r>
      <w:r>
        <w:rPr>
          <w:rFonts w:ascii="Times New Roman" w:hAnsi="Times New Roman"/>
          <w:sz w:val="22"/>
          <w:szCs w:val="22"/>
        </w:rPr>
        <w:t xml:space="preserve"> in</w:t>
      </w:r>
      <w:r w:rsidRPr="002B3BF5">
        <w:rPr>
          <w:rFonts w:ascii="Times New Roman" w:hAnsi="Times New Roman"/>
          <w:sz w:val="22"/>
          <w:szCs w:val="22"/>
        </w:rPr>
        <w:t xml:space="preserve"> words</w:t>
      </w:r>
      <w:r w:rsidRPr="00EA60B8">
        <w:rPr>
          <w:rFonts w:ascii="Times New Roman" w:hAnsi="Times New Roman"/>
          <w:sz w:val="22"/>
          <w:szCs w:val="22"/>
        </w:rPr>
        <w:t>:_______________________________________________.</w:t>
      </w:r>
    </w:p>
    <w:p w14:paraId="356126D4" w14:textId="4E0001C6" w:rsidR="00A63BAA" w:rsidRDefault="00A63BAA" w:rsidP="002B3BF5">
      <w:pPr>
        <w:tabs>
          <w:tab w:val="left" w:pos="567"/>
        </w:tabs>
        <w:rPr>
          <w:rFonts w:ascii="Times New Roman" w:hAnsi="Times New Roman"/>
          <w:sz w:val="24"/>
        </w:rPr>
      </w:pPr>
    </w:p>
    <w:p w14:paraId="490F7A9B" w14:textId="72337908" w:rsidR="002B3BF5" w:rsidRPr="00EA60B8" w:rsidRDefault="002B3BF5" w:rsidP="002B3BF5">
      <w:pPr>
        <w:jc w:val="both"/>
        <w:rPr>
          <w:rFonts w:ascii="Times New Roman" w:hAnsi="Times New Roman"/>
          <w:sz w:val="22"/>
          <w:szCs w:val="22"/>
        </w:rPr>
      </w:pPr>
      <w:r w:rsidRPr="00EA60B8">
        <w:rPr>
          <w:rFonts w:ascii="Times New Roman" w:hAnsi="Times New Roman"/>
          <w:sz w:val="22"/>
          <w:szCs w:val="22"/>
        </w:rPr>
        <w:t>*</w:t>
      </w:r>
      <w:r w:rsidRPr="002B3BF5">
        <w:rPr>
          <w:rFonts w:ascii="Times New Roman" w:hAnsi="Times New Roman"/>
          <w:sz w:val="22"/>
          <w:szCs w:val="22"/>
        </w:rPr>
        <w:t>If the "VAT" field is not filled in, indicate the reasons for which VAT is not charged</w:t>
      </w:r>
      <w:r w:rsidRPr="00EA60B8">
        <w:rPr>
          <w:rFonts w:ascii="Times New Roman" w:hAnsi="Times New Roman"/>
          <w:sz w:val="22"/>
          <w:szCs w:val="22"/>
        </w:rPr>
        <w:t>: ______________</w:t>
      </w:r>
    </w:p>
    <w:p w14:paraId="7150EFE1" w14:textId="7057B758" w:rsidR="002B3BF5" w:rsidRDefault="002B3BF5" w:rsidP="002B3BF5">
      <w:pPr>
        <w:tabs>
          <w:tab w:val="left" w:pos="567"/>
        </w:tabs>
        <w:rPr>
          <w:rFonts w:ascii="Times New Roman" w:hAnsi="Times New Roman"/>
          <w:sz w:val="24"/>
        </w:rPr>
      </w:pPr>
    </w:p>
    <w:p w14:paraId="7021AF5D" w14:textId="7FB885DC" w:rsidR="002B3BF5" w:rsidRDefault="002B3BF5" w:rsidP="002B3BF5">
      <w:pPr>
        <w:tabs>
          <w:tab w:val="left" w:pos="567"/>
        </w:tabs>
        <w:rPr>
          <w:rFonts w:ascii="Times New Roman" w:hAnsi="Times New Roman"/>
          <w:sz w:val="24"/>
        </w:rPr>
      </w:pPr>
      <w:r w:rsidRPr="002B3BF5">
        <w:rPr>
          <w:rFonts w:ascii="Times New Roman" w:hAnsi="Times New Roman"/>
          <w:sz w:val="24"/>
        </w:rPr>
        <w:t>The offered goods fully meet the requirements specified in the procurement documents and their properties are as follows</w:t>
      </w:r>
      <w:r>
        <w:rPr>
          <w:rFonts w:ascii="Times New Roman" w:hAnsi="Times New Roman"/>
          <w:sz w:val="24"/>
        </w:rPr>
        <w:t>:</w:t>
      </w:r>
    </w:p>
    <w:p w14:paraId="64F43C89" w14:textId="60FA5FCD" w:rsidR="002B3BF5" w:rsidRDefault="002B3BF5" w:rsidP="002B3BF5">
      <w:pPr>
        <w:tabs>
          <w:tab w:val="left" w:pos="567"/>
        </w:tabs>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151"/>
        <w:gridCol w:w="2754"/>
        <w:gridCol w:w="2120"/>
      </w:tblGrid>
      <w:tr w:rsidR="00F909DC" w:rsidRPr="007E42CB" w14:paraId="69B4DD2C" w14:textId="36A4E572" w:rsidTr="00F909DC">
        <w:trPr>
          <w:trHeight w:val="20"/>
          <w:tblHeader/>
          <w:jc w:val="center"/>
        </w:trPr>
        <w:tc>
          <w:tcPr>
            <w:tcW w:w="603" w:type="dxa"/>
            <w:vAlign w:val="center"/>
          </w:tcPr>
          <w:p w14:paraId="1F118B45" w14:textId="77777777" w:rsidR="00F909DC" w:rsidRPr="007E42CB" w:rsidRDefault="00F909DC" w:rsidP="00D23140">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4151" w:type="dxa"/>
            <w:shd w:val="clear" w:color="auto" w:fill="auto"/>
            <w:vAlign w:val="center"/>
            <w:hideMark/>
          </w:tcPr>
          <w:p w14:paraId="7F189514" w14:textId="77777777" w:rsidR="00F909DC" w:rsidRPr="007E42CB" w:rsidRDefault="00F909DC" w:rsidP="00D23140">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Parameter name</w:t>
            </w:r>
          </w:p>
        </w:tc>
        <w:tc>
          <w:tcPr>
            <w:tcW w:w="2754" w:type="dxa"/>
            <w:shd w:val="clear" w:color="auto" w:fill="auto"/>
            <w:noWrap/>
            <w:vAlign w:val="center"/>
            <w:hideMark/>
          </w:tcPr>
          <w:p w14:paraId="6D1C1740" w14:textId="77777777" w:rsidR="00F909DC" w:rsidRPr="007E42CB" w:rsidRDefault="00F909DC" w:rsidP="00D23140">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Requested value</w:t>
            </w:r>
          </w:p>
        </w:tc>
        <w:tc>
          <w:tcPr>
            <w:tcW w:w="2120" w:type="dxa"/>
            <w:vAlign w:val="center"/>
          </w:tcPr>
          <w:p w14:paraId="6F0315C3" w14:textId="5A2A9264" w:rsidR="00F909DC" w:rsidRPr="007E42CB" w:rsidRDefault="00F909DC" w:rsidP="00D23140">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Offered value</w:t>
            </w:r>
          </w:p>
        </w:tc>
      </w:tr>
      <w:tr w:rsidR="00F909DC" w:rsidRPr="007E42CB" w14:paraId="4BF84ECF" w14:textId="6466C164" w:rsidTr="00F909DC">
        <w:trPr>
          <w:trHeight w:val="20"/>
          <w:jc w:val="center"/>
        </w:trPr>
        <w:tc>
          <w:tcPr>
            <w:tcW w:w="603" w:type="dxa"/>
          </w:tcPr>
          <w:p w14:paraId="5A95C29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151" w:type="dxa"/>
            <w:shd w:val="clear" w:color="auto" w:fill="auto"/>
            <w:vAlign w:val="center"/>
            <w:hideMark/>
          </w:tcPr>
          <w:p w14:paraId="3E57F4E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Tonnage</w:t>
            </w:r>
          </w:p>
        </w:tc>
        <w:tc>
          <w:tcPr>
            <w:tcW w:w="2754" w:type="dxa"/>
            <w:shd w:val="clear" w:color="auto" w:fill="auto"/>
            <w:noWrap/>
            <w:vAlign w:val="bottom"/>
            <w:hideMark/>
          </w:tcPr>
          <w:p w14:paraId="4F5A082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80 t</w:t>
            </w:r>
          </w:p>
        </w:tc>
        <w:tc>
          <w:tcPr>
            <w:tcW w:w="2120" w:type="dxa"/>
          </w:tcPr>
          <w:p w14:paraId="5515F45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FBDDDB8" w14:textId="464C8839" w:rsidTr="00F909DC">
        <w:trPr>
          <w:trHeight w:val="20"/>
          <w:jc w:val="center"/>
        </w:trPr>
        <w:tc>
          <w:tcPr>
            <w:tcW w:w="603" w:type="dxa"/>
          </w:tcPr>
          <w:p w14:paraId="0FF43857"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151" w:type="dxa"/>
            <w:shd w:val="clear" w:color="auto" w:fill="auto"/>
            <w:vAlign w:val="center"/>
            <w:hideMark/>
          </w:tcPr>
          <w:p w14:paraId="27220C9E"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Bending Length</w:t>
            </w:r>
          </w:p>
        </w:tc>
        <w:tc>
          <w:tcPr>
            <w:tcW w:w="2754" w:type="dxa"/>
            <w:shd w:val="clear" w:color="auto" w:fill="auto"/>
            <w:noWrap/>
            <w:vAlign w:val="bottom"/>
            <w:hideMark/>
          </w:tcPr>
          <w:p w14:paraId="604AC6E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1530 mm</w:t>
            </w:r>
          </w:p>
        </w:tc>
        <w:tc>
          <w:tcPr>
            <w:tcW w:w="2120" w:type="dxa"/>
          </w:tcPr>
          <w:p w14:paraId="0112D6E4"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B0855D9" w14:textId="4ACA96AF" w:rsidTr="00F909DC">
        <w:trPr>
          <w:trHeight w:val="20"/>
          <w:jc w:val="center"/>
        </w:trPr>
        <w:tc>
          <w:tcPr>
            <w:tcW w:w="603" w:type="dxa"/>
          </w:tcPr>
          <w:p w14:paraId="21EFA61A"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151" w:type="dxa"/>
            <w:shd w:val="clear" w:color="auto" w:fill="auto"/>
            <w:vAlign w:val="center"/>
            <w:hideMark/>
          </w:tcPr>
          <w:p w14:paraId="01C3E726"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Standard stroke</w:t>
            </w:r>
          </w:p>
        </w:tc>
        <w:tc>
          <w:tcPr>
            <w:tcW w:w="2754" w:type="dxa"/>
            <w:shd w:val="clear" w:color="auto" w:fill="auto"/>
            <w:noWrap/>
            <w:vAlign w:val="bottom"/>
            <w:hideMark/>
          </w:tcPr>
          <w:p w14:paraId="53875D04"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515 mm</w:t>
            </w:r>
          </w:p>
        </w:tc>
        <w:tc>
          <w:tcPr>
            <w:tcW w:w="2120" w:type="dxa"/>
          </w:tcPr>
          <w:p w14:paraId="590397B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71F2C401" w14:textId="79DFE1C7" w:rsidTr="00F909DC">
        <w:trPr>
          <w:trHeight w:val="20"/>
          <w:jc w:val="center"/>
        </w:trPr>
        <w:tc>
          <w:tcPr>
            <w:tcW w:w="603" w:type="dxa"/>
          </w:tcPr>
          <w:p w14:paraId="59D225D2"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151" w:type="dxa"/>
            <w:shd w:val="clear" w:color="auto" w:fill="auto"/>
            <w:vAlign w:val="center"/>
            <w:hideMark/>
          </w:tcPr>
          <w:p w14:paraId="6E01C7C5"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Distance between side frames</w:t>
            </w:r>
          </w:p>
        </w:tc>
        <w:tc>
          <w:tcPr>
            <w:tcW w:w="2754" w:type="dxa"/>
            <w:shd w:val="clear" w:color="auto" w:fill="auto"/>
            <w:noWrap/>
            <w:vAlign w:val="bottom"/>
            <w:hideMark/>
          </w:tcPr>
          <w:p w14:paraId="5559D2A4"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1570 mm</w:t>
            </w:r>
          </w:p>
        </w:tc>
        <w:tc>
          <w:tcPr>
            <w:tcW w:w="2120" w:type="dxa"/>
          </w:tcPr>
          <w:p w14:paraId="1CE58622"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04243D4" w14:textId="2C577D20" w:rsidTr="00F909DC">
        <w:trPr>
          <w:trHeight w:val="20"/>
          <w:jc w:val="center"/>
        </w:trPr>
        <w:tc>
          <w:tcPr>
            <w:tcW w:w="603" w:type="dxa"/>
          </w:tcPr>
          <w:p w14:paraId="09563FD2"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5</w:t>
            </w:r>
          </w:p>
        </w:tc>
        <w:tc>
          <w:tcPr>
            <w:tcW w:w="4151" w:type="dxa"/>
            <w:shd w:val="clear" w:color="auto" w:fill="auto"/>
            <w:vAlign w:val="center"/>
            <w:hideMark/>
          </w:tcPr>
          <w:p w14:paraId="4CDB0CAB"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Back gauge (X1, X2, R1, R2, Z1, Z2)</w:t>
            </w:r>
          </w:p>
        </w:tc>
        <w:tc>
          <w:tcPr>
            <w:tcW w:w="2754" w:type="dxa"/>
            <w:shd w:val="clear" w:color="auto" w:fill="auto"/>
            <w:noWrap/>
            <w:vAlign w:val="center"/>
            <w:hideMark/>
          </w:tcPr>
          <w:p w14:paraId="0A81CA8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6 back gauges</w:t>
            </w:r>
          </w:p>
        </w:tc>
        <w:tc>
          <w:tcPr>
            <w:tcW w:w="2120" w:type="dxa"/>
          </w:tcPr>
          <w:p w14:paraId="3368060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EC894EF" w14:textId="38BAEB84" w:rsidTr="00F909DC">
        <w:trPr>
          <w:trHeight w:val="20"/>
          <w:jc w:val="center"/>
        </w:trPr>
        <w:tc>
          <w:tcPr>
            <w:tcW w:w="603" w:type="dxa"/>
          </w:tcPr>
          <w:p w14:paraId="7930DFBF"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151" w:type="dxa"/>
            <w:shd w:val="clear" w:color="auto" w:fill="auto"/>
            <w:vAlign w:val="center"/>
            <w:hideMark/>
          </w:tcPr>
          <w:p w14:paraId="6304AA61"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X-axis travel</w:t>
            </w:r>
          </w:p>
        </w:tc>
        <w:tc>
          <w:tcPr>
            <w:tcW w:w="2754" w:type="dxa"/>
            <w:shd w:val="clear" w:color="auto" w:fill="auto"/>
            <w:noWrap/>
            <w:vAlign w:val="bottom"/>
            <w:hideMark/>
          </w:tcPr>
          <w:p w14:paraId="45093F27"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300 mm</w:t>
            </w:r>
          </w:p>
        </w:tc>
        <w:tc>
          <w:tcPr>
            <w:tcW w:w="2120" w:type="dxa"/>
          </w:tcPr>
          <w:p w14:paraId="75EA05A9"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0A8EBF7" w14:textId="2DE81503" w:rsidTr="00F909DC">
        <w:trPr>
          <w:trHeight w:val="20"/>
          <w:jc w:val="center"/>
        </w:trPr>
        <w:tc>
          <w:tcPr>
            <w:tcW w:w="603" w:type="dxa"/>
          </w:tcPr>
          <w:p w14:paraId="40065F87"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151" w:type="dxa"/>
            <w:shd w:val="clear" w:color="auto" w:fill="auto"/>
            <w:vAlign w:val="center"/>
            <w:hideMark/>
          </w:tcPr>
          <w:p w14:paraId="4F8B9B8E"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X-axis speed </w:t>
            </w:r>
          </w:p>
        </w:tc>
        <w:tc>
          <w:tcPr>
            <w:tcW w:w="2754" w:type="dxa"/>
            <w:shd w:val="clear" w:color="auto" w:fill="auto"/>
            <w:noWrap/>
            <w:vAlign w:val="bottom"/>
            <w:hideMark/>
          </w:tcPr>
          <w:p w14:paraId="39DB647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1500 mm/s</w:t>
            </w:r>
          </w:p>
        </w:tc>
        <w:tc>
          <w:tcPr>
            <w:tcW w:w="2120" w:type="dxa"/>
          </w:tcPr>
          <w:p w14:paraId="3B7AEE3B"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B3F44E2" w14:textId="7612149D" w:rsidTr="00F909DC">
        <w:trPr>
          <w:trHeight w:val="20"/>
          <w:jc w:val="center"/>
        </w:trPr>
        <w:tc>
          <w:tcPr>
            <w:tcW w:w="603" w:type="dxa"/>
          </w:tcPr>
          <w:p w14:paraId="5B711CF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151" w:type="dxa"/>
            <w:shd w:val="clear" w:color="auto" w:fill="auto"/>
            <w:vAlign w:val="center"/>
            <w:hideMark/>
          </w:tcPr>
          <w:p w14:paraId="1D70754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R-axis travel</w:t>
            </w:r>
          </w:p>
        </w:tc>
        <w:tc>
          <w:tcPr>
            <w:tcW w:w="2754" w:type="dxa"/>
            <w:shd w:val="clear" w:color="auto" w:fill="auto"/>
            <w:noWrap/>
            <w:vAlign w:val="center"/>
            <w:hideMark/>
          </w:tcPr>
          <w:p w14:paraId="7E5057A5"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100 mm</w:t>
            </w:r>
          </w:p>
        </w:tc>
        <w:tc>
          <w:tcPr>
            <w:tcW w:w="2120" w:type="dxa"/>
          </w:tcPr>
          <w:p w14:paraId="2EADBA4E"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FF61000" w14:textId="59D11222" w:rsidTr="00F909DC">
        <w:trPr>
          <w:trHeight w:val="20"/>
          <w:jc w:val="center"/>
        </w:trPr>
        <w:tc>
          <w:tcPr>
            <w:tcW w:w="603" w:type="dxa"/>
          </w:tcPr>
          <w:p w14:paraId="75427A5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151" w:type="dxa"/>
            <w:shd w:val="clear" w:color="auto" w:fill="auto"/>
            <w:vAlign w:val="center"/>
            <w:hideMark/>
          </w:tcPr>
          <w:p w14:paraId="125BB578"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 xml:space="preserve">R-axis speed </w:t>
            </w:r>
          </w:p>
        </w:tc>
        <w:tc>
          <w:tcPr>
            <w:tcW w:w="2754" w:type="dxa"/>
            <w:shd w:val="clear" w:color="auto" w:fill="auto"/>
            <w:noWrap/>
            <w:vAlign w:val="bottom"/>
            <w:hideMark/>
          </w:tcPr>
          <w:p w14:paraId="634D850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500 mm/s</w:t>
            </w:r>
          </w:p>
        </w:tc>
        <w:tc>
          <w:tcPr>
            <w:tcW w:w="2120" w:type="dxa"/>
          </w:tcPr>
          <w:p w14:paraId="44B18D59"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186F1B7A" w14:textId="6A8877DB" w:rsidTr="00F909DC">
        <w:trPr>
          <w:trHeight w:val="20"/>
          <w:jc w:val="center"/>
        </w:trPr>
        <w:tc>
          <w:tcPr>
            <w:tcW w:w="603" w:type="dxa"/>
          </w:tcPr>
          <w:p w14:paraId="0DD0A665"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151" w:type="dxa"/>
            <w:shd w:val="clear" w:color="auto" w:fill="auto"/>
            <w:vAlign w:val="center"/>
            <w:hideMark/>
          </w:tcPr>
          <w:p w14:paraId="188C34B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Z-axis travel</w:t>
            </w:r>
          </w:p>
        </w:tc>
        <w:tc>
          <w:tcPr>
            <w:tcW w:w="2754" w:type="dxa"/>
            <w:shd w:val="clear" w:color="auto" w:fill="auto"/>
            <w:noWrap/>
            <w:vAlign w:val="bottom"/>
            <w:hideMark/>
          </w:tcPr>
          <w:p w14:paraId="55CF9AB6"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1455 mm</w:t>
            </w:r>
          </w:p>
        </w:tc>
        <w:tc>
          <w:tcPr>
            <w:tcW w:w="2120" w:type="dxa"/>
          </w:tcPr>
          <w:p w14:paraId="106AF55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E266295" w14:textId="7251AEFD" w:rsidTr="00F909DC">
        <w:trPr>
          <w:trHeight w:val="20"/>
          <w:jc w:val="center"/>
        </w:trPr>
        <w:tc>
          <w:tcPr>
            <w:tcW w:w="603" w:type="dxa"/>
          </w:tcPr>
          <w:p w14:paraId="797DC540"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151" w:type="dxa"/>
            <w:shd w:val="clear" w:color="auto" w:fill="auto"/>
            <w:vAlign w:val="center"/>
            <w:hideMark/>
          </w:tcPr>
          <w:p w14:paraId="69050F59"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 xml:space="preserve">Z-axis speed </w:t>
            </w:r>
          </w:p>
        </w:tc>
        <w:tc>
          <w:tcPr>
            <w:tcW w:w="2754" w:type="dxa"/>
            <w:shd w:val="clear" w:color="auto" w:fill="auto"/>
            <w:noWrap/>
            <w:vAlign w:val="bottom"/>
            <w:hideMark/>
          </w:tcPr>
          <w:p w14:paraId="022AC724"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2000 mm/s</w:t>
            </w:r>
          </w:p>
        </w:tc>
        <w:tc>
          <w:tcPr>
            <w:tcW w:w="2120" w:type="dxa"/>
          </w:tcPr>
          <w:p w14:paraId="42B31134"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0BFC46A" w14:textId="6AA7C3F1" w:rsidTr="00F909DC">
        <w:trPr>
          <w:trHeight w:val="20"/>
          <w:jc w:val="center"/>
        </w:trPr>
        <w:tc>
          <w:tcPr>
            <w:tcW w:w="603" w:type="dxa"/>
          </w:tcPr>
          <w:p w14:paraId="61A0B1F1"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151" w:type="dxa"/>
            <w:shd w:val="clear" w:color="auto" w:fill="auto"/>
            <w:vAlign w:val="center"/>
            <w:hideMark/>
          </w:tcPr>
          <w:p w14:paraId="6CD743C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Y-axis accuracy</w:t>
            </w:r>
          </w:p>
        </w:tc>
        <w:tc>
          <w:tcPr>
            <w:tcW w:w="2754" w:type="dxa"/>
            <w:shd w:val="clear" w:color="auto" w:fill="auto"/>
            <w:noWrap/>
            <w:vAlign w:val="bottom"/>
            <w:hideMark/>
          </w:tcPr>
          <w:p w14:paraId="1950830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0.004 mm or rather</w:t>
            </w:r>
          </w:p>
        </w:tc>
        <w:tc>
          <w:tcPr>
            <w:tcW w:w="2120" w:type="dxa"/>
          </w:tcPr>
          <w:p w14:paraId="4114DC67"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0F9A384" w14:textId="58582BD1" w:rsidTr="00F909DC">
        <w:trPr>
          <w:trHeight w:val="20"/>
          <w:jc w:val="center"/>
        </w:trPr>
        <w:tc>
          <w:tcPr>
            <w:tcW w:w="603" w:type="dxa"/>
          </w:tcPr>
          <w:p w14:paraId="17DEEFA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151" w:type="dxa"/>
            <w:shd w:val="clear" w:color="auto" w:fill="auto"/>
            <w:vAlign w:val="center"/>
            <w:hideMark/>
          </w:tcPr>
          <w:p w14:paraId="5E9D792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Number of back gauges</w:t>
            </w:r>
          </w:p>
        </w:tc>
        <w:tc>
          <w:tcPr>
            <w:tcW w:w="2754" w:type="dxa"/>
            <w:shd w:val="clear" w:color="auto" w:fill="auto"/>
            <w:noWrap/>
            <w:vAlign w:val="center"/>
            <w:hideMark/>
          </w:tcPr>
          <w:p w14:paraId="5A3E3EB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4 back gauges</w:t>
            </w:r>
          </w:p>
        </w:tc>
        <w:tc>
          <w:tcPr>
            <w:tcW w:w="2120" w:type="dxa"/>
          </w:tcPr>
          <w:p w14:paraId="4995C6F1"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5584766" w14:textId="11FDF979" w:rsidTr="00F909DC">
        <w:trPr>
          <w:trHeight w:val="20"/>
          <w:jc w:val="center"/>
        </w:trPr>
        <w:tc>
          <w:tcPr>
            <w:tcW w:w="603" w:type="dxa"/>
          </w:tcPr>
          <w:p w14:paraId="2402C40A"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151" w:type="dxa"/>
            <w:shd w:val="clear" w:color="auto" w:fill="auto"/>
            <w:vAlign w:val="center"/>
            <w:hideMark/>
          </w:tcPr>
          <w:p w14:paraId="1927793E"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Upper tool clamping</w:t>
            </w:r>
          </w:p>
        </w:tc>
        <w:tc>
          <w:tcPr>
            <w:tcW w:w="2754" w:type="dxa"/>
            <w:shd w:val="clear" w:color="auto" w:fill="auto"/>
            <w:noWrap/>
            <w:vAlign w:val="center"/>
            <w:hideMark/>
          </w:tcPr>
          <w:p w14:paraId="1A630F8D"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Hydraulic</w:t>
            </w:r>
          </w:p>
        </w:tc>
        <w:tc>
          <w:tcPr>
            <w:tcW w:w="2120" w:type="dxa"/>
          </w:tcPr>
          <w:p w14:paraId="57585C57"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5F9C7F5B" w14:textId="73DB5716" w:rsidTr="00F909DC">
        <w:trPr>
          <w:trHeight w:val="20"/>
          <w:jc w:val="center"/>
        </w:trPr>
        <w:tc>
          <w:tcPr>
            <w:tcW w:w="603" w:type="dxa"/>
          </w:tcPr>
          <w:p w14:paraId="06B7F038"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151" w:type="dxa"/>
            <w:shd w:val="clear" w:color="auto" w:fill="auto"/>
            <w:vAlign w:val="center"/>
            <w:hideMark/>
          </w:tcPr>
          <w:p w14:paraId="598757D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Lower tool clamping</w:t>
            </w:r>
          </w:p>
        </w:tc>
        <w:tc>
          <w:tcPr>
            <w:tcW w:w="2754" w:type="dxa"/>
            <w:shd w:val="clear" w:color="auto" w:fill="auto"/>
            <w:noWrap/>
            <w:vAlign w:val="center"/>
            <w:hideMark/>
          </w:tcPr>
          <w:p w14:paraId="38423949"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Hydraulic</w:t>
            </w:r>
          </w:p>
        </w:tc>
        <w:tc>
          <w:tcPr>
            <w:tcW w:w="2120" w:type="dxa"/>
          </w:tcPr>
          <w:p w14:paraId="40A8CCE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5FD64CCE" w14:textId="26C9483B" w:rsidTr="00F909DC">
        <w:trPr>
          <w:trHeight w:val="20"/>
          <w:jc w:val="center"/>
        </w:trPr>
        <w:tc>
          <w:tcPr>
            <w:tcW w:w="603" w:type="dxa"/>
          </w:tcPr>
          <w:p w14:paraId="11CEBE1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151" w:type="dxa"/>
            <w:shd w:val="clear" w:color="auto" w:fill="auto"/>
            <w:vAlign w:val="center"/>
            <w:hideMark/>
          </w:tcPr>
          <w:p w14:paraId="435F781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2754" w:type="dxa"/>
            <w:shd w:val="clear" w:color="auto" w:fill="auto"/>
            <w:noWrap/>
            <w:vAlign w:val="center"/>
            <w:hideMark/>
          </w:tcPr>
          <w:p w14:paraId="408F9866"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12E4CD83"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5E87D4A" w14:textId="6EACD867" w:rsidTr="00F909DC">
        <w:trPr>
          <w:trHeight w:val="20"/>
          <w:jc w:val="center"/>
        </w:trPr>
        <w:tc>
          <w:tcPr>
            <w:tcW w:w="603" w:type="dxa"/>
          </w:tcPr>
          <w:p w14:paraId="3B4D6D2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151" w:type="dxa"/>
            <w:shd w:val="clear" w:color="auto" w:fill="auto"/>
            <w:vAlign w:val="center"/>
            <w:hideMark/>
          </w:tcPr>
          <w:p w14:paraId="2462383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Delivery, installation, assembling, training</w:t>
            </w:r>
          </w:p>
        </w:tc>
        <w:tc>
          <w:tcPr>
            <w:tcW w:w="2754" w:type="dxa"/>
            <w:shd w:val="clear" w:color="auto" w:fill="auto"/>
            <w:noWrap/>
            <w:vAlign w:val="center"/>
            <w:hideMark/>
          </w:tcPr>
          <w:p w14:paraId="671403F3"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77F6E1FF"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0EF6475" w14:textId="5548FA22" w:rsidTr="00F909DC">
        <w:trPr>
          <w:trHeight w:val="20"/>
          <w:jc w:val="center"/>
        </w:trPr>
        <w:tc>
          <w:tcPr>
            <w:tcW w:w="603" w:type="dxa"/>
          </w:tcPr>
          <w:p w14:paraId="431B249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151" w:type="dxa"/>
            <w:shd w:val="clear" w:color="auto" w:fill="auto"/>
            <w:vAlign w:val="center"/>
            <w:hideMark/>
          </w:tcPr>
          <w:p w14:paraId="0357DB93"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CE certification</w:t>
            </w:r>
          </w:p>
        </w:tc>
        <w:tc>
          <w:tcPr>
            <w:tcW w:w="2754" w:type="dxa"/>
            <w:shd w:val="clear" w:color="auto" w:fill="auto"/>
            <w:noWrap/>
            <w:vAlign w:val="center"/>
            <w:hideMark/>
          </w:tcPr>
          <w:p w14:paraId="5C8F4FA5"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6BB0C5F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8B2420E" w14:textId="77A85A5E" w:rsidTr="00F909DC">
        <w:trPr>
          <w:trHeight w:val="20"/>
          <w:jc w:val="center"/>
        </w:trPr>
        <w:tc>
          <w:tcPr>
            <w:tcW w:w="603" w:type="dxa"/>
          </w:tcPr>
          <w:p w14:paraId="7AED851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151" w:type="dxa"/>
            <w:shd w:val="clear" w:color="auto" w:fill="auto"/>
            <w:vAlign w:val="center"/>
            <w:hideMark/>
          </w:tcPr>
          <w:p w14:paraId="0518949D"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Ergo arm support (folding arm table)</w:t>
            </w:r>
          </w:p>
        </w:tc>
        <w:tc>
          <w:tcPr>
            <w:tcW w:w="2754" w:type="dxa"/>
            <w:shd w:val="clear" w:color="auto" w:fill="auto"/>
            <w:noWrap/>
            <w:vAlign w:val="center"/>
            <w:hideMark/>
          </w:tcPr>
          <w:p w14:paraId="1B09F96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109FB1E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16502A5" w14:textId="59779D3D" w:rsidTr="00F909DC">
        <w:trPr>
          <w:trHeight w:val="20"/>
          <w:jc w:val="center"/>
        </w:trPr>
        <w:tc>
          <w:tcPr>
            <w:tcW w:w="603" w:type="dxa"/>
          </w:tcPr>
          <w:p w14:paraId="199CF82B"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151" w:type="dxa"/>
            <w:shd w:val="clear" w:color="auto" w:fill="auto"/>
            <w:vAlign w:val="center"/>
            <w:hideMark/>
          </w:tcPr>
          <w:p w14:paraId="35E93E5F"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Bending Control display with touch technology</w:t>
            </w:r>
          </w:p>
        </w:tc>
        <w:tc>
          <w:tcPr>
            <w:tcW w:w="2754" w:type="dxa"/>
            <w:shd w:val="clear" w:color="auto" w:fill="auto"/>
            <w:noWrap/>
            <w:vAlign w:val="center"/>
            <w:hideMark/>
          </w:tcPr>
          <w:p w14:paraId="500A978E"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22´´ (inch)</w:t>
            </w:r>
          </w:p>
        </w:tc>
        <w:tc>
          <w:tcPr>
            <w:tcW w:w="2120" w:type="dxa"/>
          </w:tcPr>
          <w:p w14:paraId="5CD8163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79C1263" w14:textId="68D8E26B" w:rsidTr="00F909DC">
        <w:trPr>
          <w:trHeight w:val="20"/>
          <w:jc w:val="center"/>
        </w:trPr>
        <w:tc>
          <w:tcPr>
            <w:tcW w:w="603" w:type="dxa"/>
          </w:tcPr>
          <w:p w14:paraId="5B23488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151" w:type="dxa"/>
            <w:shd w:val="clear" w:color="auto" w:fill="auto"/>
            <w:vAlign w:val="center"/>
            <w:hideMark/>
          </w:tcPr>
          <w:p w14:paraId="73A28C61"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A mobile bending robot station with a robot and equipment intended for work in an automated mode</w:t>
            </w:r>
          </w:p>
        </w:tc>
        <w:tc>
          <w:tcPr>
            <w:tcW w:w="2754" w:type="dxa"/>
            <w:shd w:val="clear" w:color="auto" w:fill="auto"/>
            <w:noWrap/>
            <w:vAlign w:val="center"/>
            <w:hideMark/>
          </w:tcPr>
          <w:p w14:paraId="3DF0528F"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637303A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52DD591" w14:textId="4E60F7C3" w:rsidTr="00F909DC">
        <w:trPr>
          <w:trHeight w:val="20"/>
          <w:jc w:val="center"/>
        </w:trPr>
        <w:tc>
          <w:tcPr>
            <w:tcW w:w="603" w:type="dxa"/>
          </w:tcPr>
          <w:p w14:paraId="497A4305"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151" w:type="dxa"/>
            <w:shd w:val="clear" w:color="auto" w:fill="auto"/>
            <w:noWrap/>
            <w:vAlign w:val="bottom"/>
            <w:hideMark/>
          </w:tcPr>
          <w:p w14:paraId="7269F599"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illumination mobile robot area</w:t>
            </w:r>
          </w:p>
        </w:tc>
        <w:tc>
          <w:tcPr>
            <w:tcW w:w="2754" w:type="dxa"/>
            <w:shd w:val="clear" w:color="auto" w:fill="auto"/>
            <w:noWrap/>
            <w:vAlign w:val="center"/>
            <w:hideMark/>
          </w:tcPr>
          <w:p w14:paraId="65FFE62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c>
          <w:tcPr>
            <w:tcW w:w="2120" w:type="dxa"/>
          </w:tcPr>
          <w:p w14:paraId="790DCD9A"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E5592D9" w14:textId="21957E04" w:rsidTr="00F909DC">
        <w:trPr>
          <w:trHeight w:val="20"/>
          <w:jc w:val="center"/>
        </w:trPr>
        <w:tc>
          <w:tcPr>
            <w:tcW w:w="603" w:type="dxa"/>
          </w:tcPr>
          <w:p w14:paraId="6A66DC4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151" w:type="dxa"/>
            <w:shd w:val="clear" w:color="auto" w:fill="auto"/>
            <w:vAlign w:val="bottom"/>
            <w:hideMark/>
          </w:tcPr>
          <w:p w14:paraId="071CE636"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Mobile bending robot station with guard doors for safe connection to the bending machine</w:t>
            </w:r>
          </w:p>
        </w:tc>
        <w:tc>
          <w:tcPr>
            <w:tcW w:w="2754" w:type="dxa"/>
            <w:shd w:val="clear" w:color="auto" w:fill="auto"/>
            <w:noWrap/>
            <w:vAlign w:val="center"/>
            <w:hideMark/>
          </w:tcPr>
          <w:p w14:paraId="7AB8605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c>
          <w:tcPr>
            <w:tcW w:w="2120" w:type="dxa"/>
          </w:tcPr>
          <w:p w14:paraId="7F1016AC"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73CFBA59" w14:textId="2742BFAB" w:rsidTr="00F909DC">
        <w:trPr>
          <w:trHeight w:val="20"/>
          <w:jc w:val="center"/>
        </w:trPr>
        <w:tc>
          <w:tcPr>
            <w:tcW w:w="603" w:type="dxa"/>
          </w:tcPr>
          <w:p w14:paraId="03EF5831"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151" w:type="dxa"/>
            <w:shd w:val="clear" w:color="auto" w:fill="auto"/>
            <w:vAlign w:val="center"/>
            <w:hideMark/>
          </w:tcPr>
          <w:p w14:paraId="1016FC9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Warranty</w:t>
            </w:r>
          </w:p>
        </w:tc>
        <w:tc>
          <w:tcPr>
            <w:tcW w:w="2754" w:type="dxa"/>
            <w:shd w:val="clear" w:color="auto" w:fill="auto"/>
            <w:vAlign w:val="center"/>
            <w:hideMark/>
          </w:tcPr>
          <w:p w14:paraId="5CE5B7F9"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12 months</w:t>
            </w:r>
          </w:p>
        </w:tc>
        <w:tc>
          <w:tcPr>
            <w:tcW w:w="2120" w:type="dxa"/>
          </w:tcPr>
          <w:p w14:paraId="46BFCE46" w14:textId="77777777" w:rsidR="00F909DC" w:rsidRPr="007E42CB" w:rsidRDefault="00F909DC" w:rsidP="00D23140">
            <w:pPr>
              <w:rPr>
                <w:rFonts w:ascii="Times New Roman" w:hAnsi="Times New Roman"/>
                <w:color w:val="000000"/>
                <w:sz w:val="24"/>
                <w:lang w:val="en-US"/>
                <w14:ligatures w14:val="none"/>
              </w:rPr>
            </w:pPr>
          </w:p>
        </w:tc>
      </w:tr>
    </w:tbl>
    <w:p w14:paraId="003A135E" w14:textId="72393181" w:rsidR="002B3BF5" w:rsidRDefault="002B3BF5" w:rsidP="002B3BF5">
      <w:pPr>
        <w:tabs>
          <w:tab w:val="left" w:pos="567"/>
        </w:tabs>
        <w:rPr>
          <w:rFonts w:ascii="Times New Roman" w:hAnsi="Times New Roman"/>
          <w:sz w:val="24"/>
        </w:rPr>
      </w:pPr>
    </w:p>
    <w:p w14:paraId="172D28A9" w14:textId="3A7DAC8B" w:rsidR="002B3BF5" w:rsidRDefault="002B3BF5" w:rsidP="002B3BF5">
      <w:pPr>
        <w:tabs>
          <w:tab w:val="left" w:pos="567"/>
        </w:tabs>
        <w:rPr>
          <w:rFonts w:ascii="Times New Roman" w:hAnsi="Times New Roman"/>
          <w:sz w:val="24"/>
        </w:rPr>
      </w:pPr>
    </w:p>
    <w:p w14:paraId="02511F79" w14:textId="677612DA" w:rsidR="002B3BF5" w:rsidRDefault="002B3BF5" w:rsidP="002B3BF5">
      <w:pPr>
        <w:tabs>
          <w:tab w:val="left" w:pos="567"/>
        </w:tabs>
        <w:rPr>
          <w:rFonts w:ascii="Times New Roman" w:hAnsi="Times New Roman"/>
          <w:sz w:val="24"/>
        </w:rPr>
      </w:pPr>
      <w:r w:rsidRPr="002B3BF5">
        <w:rPr>
          <w:rFonts w:ascii="Times New Roman" w:hAnsi="Times New Roman"/>
          <w:sz w:val="24"/>
        </w:rPr>
        <w:t>The offer is valid until 20 __-___-___.</w:t>
      </w:r>
    </w:p>
    <w:p w14:paraId="37BE2C55" w14:textId="15B78B61" w:rsidR="002B3BF5" w:rsidRDefault="002B3BF5" w:rsidP="002B3BF5">
      <w:pPr>
        <w:tabs>
          <w:tab w:val="left" w:pos="567"/>
        </w:tabs>
        <w:rPr>
          <w:rFonts w:ascii="Times New Roman" w:hAnsi="Times New Roman"/>
          <w:sz w:val="24"/>
        </w:rPr>
      </w:pPr>
    </w:p>
    <w:p w14:paraId="3D6ABB31" w14:textId="09BBB2A1" w:rsidR="002B3BF5" w:rsidRDefault="002B3BF5" w:rsidP="002B3BF5">
      <w:pPr>
        <w:tabs>
          <w:tab w:val="left" w:pos="567"/>
        </w:tabs>
        <w:jc w:val="both"/>
        <w:rPr>
          <w:rFonts w:ascii="Times New Roman" w:hAnsi="Times New Roman"/>
          <w:sz w:val="24"/>
        </w:rPr>
      </w:pPr>
      <w:r w:rsidRPr="002B3BF5">
        <w:rPr>
          <w:rFonts w:ascii="Times New Roman" w:hAnsi="Times New Roman"/>
          <w:sz w:val="24"/>
        </w:rPr>
        <w:t>I, the undersigned, certify that all information provided in the tender is correct and that no information requested from tenderers has been withheld.</w:t>
      </w:r>
    </w:p>
    <w:p w14:paraId="00C08490" w14:textId="77777777" w:rsidR="002B3BF5" w:rsidRDefault="002B3BF5" w:rsidP="002B3BF5">
      <w:pPr>
        <w:tabs>
          <w:tab w:val="left" w:pos="567"/>
        </w:tabs>
        <w:jc w:val="both"/>
        <w:rPr>
          <w:rFonts w:ascii="Times New Roman" w:hAnsi="Times New Roman"/>
          <w:sz w:val="24"/>
        </w:rPr>
      </w:pPr>
    </w:p>
    <w:p w14:paraId="77D42552" w14:textId="40743530" w:rsidR="002B3BF5" w:rsidRDefault="002B3BF5" w:rsidP="002B3BF5">
      <w:pPr>
        <w:tabs>
          <w:tab w:val="left" w:pos="567"/>
        </w:tabs>
        <w:rPr>
          <w:rFonts w:ascii="Times New Roman" w:hAnsi="Times New Roman"/>
          <w:sz w:val="24"/>
        </w:rPr>
      </w:pPr>
      <w:r w:rsidRPr="002B3BF5">
        <w:rPr>
          <w:rFonts w:ascii="Times New Roman" w:hAnsi="Times New Roman"/>
          <w:sz w:val="24"/>
        </w:rPr>
        <w:t>I confirm that I meet the qualification requirements set out in the terms of purchase</w:t>
      </w:r>
      <w:r>
        <w:rPr>
          <w:rFonts w:ascii="Times New Roman" w:hAnsi="Times New Roman"/>
          <w:sz w:val="24"/>
        </w:rPr>
        <w:t>.</w:t>
      </w:r>
    </w:p>
    <w:p w14:paraId="452946E2" w14:textId="55F58B77" w:rsidR="002B3BF5" w:rsidRDefault="002B3BF5" w:rsidP="002B3BF5">
      <w:pPr>
        <w:tabs>
          <w:tab w:val="left" w:pos="567"/>
        </w:tabs>
        <w:rPr>
          <w:rFonts w:ascii="Times New Roman" w:hAnsi="Times New Roman"/>
          <w:sz w:val="24"/>
        </w:rPr>
      </w:pPr>
    </w:p>
    <w:p w14:paraId="75B69BD4" w14:textId="77777777" w:rsidR="002B3BF5" w:rsidRPr="000524FC" w:rsidRDefault="002B3BF5" w:rsidP="002B3BF5">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3BF5" w:rsidRPr="000524FC" w14:paraId="3D5C5F6B" w14:textId="77777777" w:rsidTr="00095170">
        <w:tc>
          <w:tcPr>
            <w:tcW w:w="3828" w:type="dxa"/>
            <w:tcBorders>
              <w:bottom w:val="single" w:sz="4" w:space="0" w:color="auto"/>
            </w:tcBorders>
          </w:tcPr>
          <w:p w14:paraId="79850ED2" w14:textId="77777777" w:rsidR="002B3BF5" w:rsidRPr="000524FC" w:rsidRDefault="002B3BF5" w:rsidP="00095170">
            <w:pPr>
              <w:spacing w:line="360" w:lineRule="auto"/>
              <w:rPr>
                <w:rFonts w:ascii="Times New Roman" w:hAnsi="Times New Roman"/>
                <w:i/>
                <w:color w:val="808080"/>
                <w:sz w:val="22"/>
                <w:szCs w:val="22"/>
              </w:rPr>
            </w:pPr>
          </w:p>
        </w:tc>
        <w:tc>
          <w:tcPr>
            <w:tcW w:w="240" w:type="dxa"/>
            <w:tcBorders>
              <w:bottom w:val="nil"/>
            </w:tcBorders>
          </w:tcPr>
          <w:p w14:paraId="00968368" w14:textId="77777777" w:rsidR="002B3BF5" w:rsidRPr="000524FC" w:rsidRDefault="002B3BF5" w:rsidP="00095170">
            <w:pPr>
              <w:spacing w:line="360" w:lineRule="auto"/>
              <w:rPr>
                <w:rFonts w:ascii="Times New Roman" w:hAnsi="Times New Roman"/>
                <w:sz w:val="22"/>
                <w:szCs w:val="22"/>
              </w:rPr>
            </w:pPr>
          </w:p>
        </w:tc>
        <w:tc>
          <w:tcPr>
            <w:tcW w:w="1680" w:type="dxa"/>
            <w:tcBorders>
              <w:bottom w:val="single" w:sz="4" w:space="0" w:color="auto"/>
            </w:tcBorders>
          </w:tcPr>
          <w:p w14:paraId="293BDCAA" w14:textId="77777777" w:rsidR="002B3BF5" w:rsidRPr="000524FC" w:rsidRDefault="002B3BF5" w:rsidP="00095170">
            <w:pPr>
              <w:spacing w:line="360" w:lineRule="auto"/>
              <w:jc w:val="center"/>
              <w:rPr>
                <w:rFonts w:ascii="Times New Roman" w:hAnsi="Times New Roman"/>
                <w:i/>
                <w:color w:val="C0C0C0"/>
                <w:sz w:val="22"/>
                <w:szCs w:val="22"/>
              </w:rPr>
            </w:pPr>
          </w:p>
        </w:tc>
        <w:tc>
          <w:tcPr>
            <w:tcW w:w="240" w:type="dxa"/>
            <w:tcBorders>
              <w:bottom w:val="nil"/>
            </w:tcBorders>
          </w:tcPr>
          <w:p w14:paraId="788D1BDB" w14:textId="77777777" w:rsidR="002B3BF5" w:rsidRPr="000524FC" w:rsidRDefault="002B3BF5" w:rsidP="00095170">
            <w:pPr>
              <w:spacing w:line="360" w:lineRule="auto"/>
              <w:rPr>
                <w:rFonts w:ascii="Times New Roman" w:hAnsi="Times New Roman"/>
                <w:sz w:val="22"/>
                <w:szCs w:val="22"/>
              </w:rPr>
            </w:pPr>
          </w:p>
        </w:tc>
        <w:tc>
          <w:tcPr>
            <w:tcW w:w="3231" w:type="dxa"/>
            <w:tcBorders>
              <w:bottom w:val="single" w:sz="4" w:space="0" w:color="auto"/>
            </w:tcBorders>
          </w:tcPr>
          <w:p w14:paraId="58728B71" w14:textId="77777777" w:rsidR="002B3BF5" w:rsidRPr="000524FC" w:rsidRDefault="002B3BF5" w:rsidP="00095170">
            <w:pPr>
              <w:spacing w:line="360" w:lineRule="auto"/>
              <w:jc w:val="right"/>
              <w:rPr>
                <w:rFonts w:ascii="Times New Roman" w:hAnsi="Times New Roman"/>
                <w:i/>
                <w:color w:val="808080"/>
                <w:sz w:val="22"/>
                <w:szCs w:val="22"/>
              </w:rPr>
            </w:pPr>
          </w:p>
        </w:tc>
      </w:tr>
      <w:tr w:rsidR="002B3BF5" w:rsidRPr="000524FC" w14:paraId="01B3D1CC" w14:textId="77777777" w:rsidTr="000951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BC55EE5" w14:textId="4F8BBA93" w:rsidR="002B3BF5" w:rsidRPr="000524FC" w:rsidRDefault="002B3BF5" w:rsidP="00095170">
            <w:pPr>
              <w:rPr>
                <w:rFonts w:ascii="Times New Roman" w:hAnsi="Times New Roman"/>
                <w:i/>
                <w:color w:val="808080"/>
              </w:rPr>
            </w:pPr>
            <w:r w:rsidRPr="002B3BF5">
              <w:rPr>
                <w:rFonts w:ascii="Times New Roman" w:hAnsi="Times New Roman"/>
                <w:i/>
                <w:color w:val="808080"/>
              </w:rPr>
              <w:t>Responsibilities of the supplier manager or his authorized person</w:t>
            </w:r>
          </w:p>
        </w:tc>
        <w:tc>
          <w:tcPr>
            <w:tcW w:w="240" w:type="dxa"/>
            <w:tcBorders>
              <w:top w:val="nil"/>
              <w:left w:val="nil"/>
              <w:bottom w:val="nil"/>
              <w:right w:val="nil"/>
            </w:tcBorders>
          </w:tcPr>
          <w:p w14:paraId="7DD6348E" w14:textId="77777777" w:rsidR="002B3BF5" w:rsidRPr="000524FC" w:rsidRDefault="002B3BF5" w:rsidP="00095170">
            <w:pPr>
              <w:spacing w:line="360" w:lineRule="auto"/>
              <w:rPr>
                <w:rFonts w:ascii="Times New Roman" w:hAnsi="Times New Roman"/>
              </w:rPr>
            </w:pPr>
          </w:p>
        </w:tc>
        <w:tc>
          <w:tcPr>
            <w:tcW w:w="1680" w:type="dxa"/>
            <w:tcBorders>
              <w:left w:val="nil"/>
              <w:bottom w:val="nil"/>
              <w:right w:val="nil"/>
            </w:tcBorders>
          </w:tcPr>
          <w:p w14:paraId="1DAB22B9" w14:textId="032CD1BF" w:rsidR="002B3BF5" w:rsidRPr="000524FC" w:rsidRDefault="002B3BF5" w:rsidP="00095170">
            <w:pPr>
              <w:spacing w:line="360" w:lineRule="auto"/>
              <w:jc w:val="center"/>
              <w:rPr>
                <w:rFonts w:ascii="Times New Roman" w:hAnsi="Times New Roman"/>
                <w:i/>
                <w:color w:val="C0C0C0"/>
              </w:rPr>
            </w:pPr>
            <w:r>
              <w:rPr>
                <w:rFonts w:ascii="Times New Roman" w:hAnsi="Times New Roman"/>
                <w:i/>
                <w:color w:val="C0C0C0"/>
              </w:rPr>
              <w:t>signature</w:t>
            </w:r>
          </w:p>
        </w:tc>
        <w:tc>
          <w:tcPr>
            <w:tcW w:w="240" w:type="dxa"/>
            <w:tcBorders>
              <w:top w:val="nil"/>
              <w:left w:val="nil"/>
              <w:bottom w:val="nil"/>
              <w:right w:val="nil"/>
            </w:tcBorders>
          </w:tcPr>
          <w:p w14:paraId="495FE5DA" w14:textId="77777777" w:rsidR="002B3BF5" w:rsidRPr="000524FC" w:rsidRDefault="002B3BF5" w:rsidP="00095170">
            <w:pPr>
              <w:spacing w:line="360" w:lineRule="auto"/>
              <w:rPr>
                <w:rFonts w:ascii="Times New Roman" w:hAnsi="Times New Roman"/>
              </w:rPr>
            </w:pPr>
          </w:p>
        </w:tc>
        <w:tc>
          <w:tcPr>
            <w:tcW w:w="3231" w:type="dxa"/>
            <w:tcBorders>
              <w:left w:val="nil"/>
              <w:bottom w:val="nil"/>
              <w:right w:val="nil"/>
            </w:tcBorders>
          </w:tcPr>
          <w:p w14:paraId="7F01C371" w14:textId="1505095E" w:rsidR="002B3BF5" w:rsidRPr="000524FC" w:rsidRDefault="002B3BF5" w:rsidP="00095170">
            <w:pPr>
              <w:spacing w:line="360" w:lineRule="auto"/>
              <w:jc w:val="right"/>
              <w:rPr>
                <w:rFonts w:ascii="Times New Roman" w:hAnsi="Times New Roman"/>
                <w:i/>
                <w:color w:val="808080"/>
              </w:rPr>
            </w:pPr>
            <w:r>
              <w:rPr>
                <w:rFonts w:ascii="Times New Roman" w:hAnsi="Times New Roman"/>
                <w:i/>
                <w:color w:val="808080"/>
              </w:rPr>
              <w:t>Name Surname</w:t>
            </w:r>
          </w:p>
        </w:tc>
      </w:tr>
    </w:tbl>
    <w:p w14:paraId="6A842971" w14:textId="77777777" w:rsidR="002B3BF5" w:rsidRPr="000524FC" w:rsidRDefault="002B3BF5" w:rsidP="002B3BF5">
      <w:pPr>
        <w:ind w:firstLine="720"/>
        <w:jc w:val="both"/>
        <w:rPr>
          <w:rFonts w:ascii="Times New Roman" w:hAnsi="Times New Roman"/>
        </w:rPr>
      </w:pPr>
    </w:p>
    <w:p w14:paraId="47F43377" w14:textId="403CC0A0" w:rsidR="002B3BF5" w:rsidRPr="000524FC" w:rsidRDefault="002B3BF5" w:rsidP="002B3BF5">
      <w:pPr>
        <w:tabs>
          <w:tab w:val="left" w:pos="567"/>
        </w:tabs>
        <w:rPr>
          <w:rFonts w:ascii="Times New Roman" w:hAnsi="Times New Roman"/>
          <w:sz w:val="24"/>
        </w:rPr>
      </w:pPr>
    </w:p>
    <w:sectPr w:rsidR="002B3BF5" w:rsidRPr="000524F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F4F0" w14:textId="77777777" w:rsidR="003E70AA" w:rsidRDefault="003E70AA" w:rsidP="00D35C52">
      <w:r>
        <w:separator/>
      </w:r>
    </w:p>
  </w:endnote>
  <w:endnote w:type="continuationSeparator" w:id="0">
    <w:p w14:paraId="61F6BC7F" w14:textId="77777777" w:rsidR="003E70AA" w:rsidRDefault="003E70AA"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8368" w14:textId="77777777" w:rsidR="003E70AA" w:rsidRDefault="003E70AA" w:rsidP="00D35C52">
      <w:r>
        <w:separator/>
      </w:r>
    </w:p>
  </w:footnote>
  <w:footnote w:type="continuationSeparator" w:id="0">
    <w:p w14:paraId="635430D9" w14:textId="77777777" w:rsidR="003E70AA" w:rsidRDefault="003E70AA" w:rsidP="00D35C52">
      <w:r>
        <w:continuationSeparator/>
      </w:r>
    </w:p>
  </w:footnote>
  <w:footnote w:id="1">
    <w:p w14:paraId="2DE92DCC" w14:textId="66FA3404" w:rsidR="00095170" w:rsidRDefault="00095170" w:rsidP="00EB1D21">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 w:id="2">
    <w:p w14:paraId="75ECC86F" w14:textId="496B618B" w:rsidR="00095170" w:rsidRPr="00C865CD" w:rsidRDefault="00095170">
      <w:pPr>
        <w:pStyle w:val="FootnoteText"/>
        <w:rPr>
          <w:rFonts w:ascii="Times New Roman" w:hAnsi="Times New Roman"/>
        </w:rPr>
      </w:pPr>
      <w:r w:rsidRPr="00C865CD">
        <w:rPr>
          <w:rStyle w:val="FootnoteReference"/>
          <w:rFonts w:ascii="Times New Roman" w:hAnsi="Times New Roman"/>
        </w:rPr>
        <w:footnoteRef/>
      </w:r>
      <w:r w:rsidRPr="00C865CD">
        <w:rPr>
          <w:rFonts w:ascii="Times New Roman" w:hAnsi="Times New Roman"/>
        </w:rPr>
        <w:t xml:space="preserve"> Similar goods are considered goods that belong to the same group of goods (the first 3 digits of the code match) according to the General Dictionary of Public Procurement: &lt; https://viesujupirkimu.lt/bvpz-klasfikatorius/&gt;.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DE0" w14:textId="77777777" w:rsidR="00095170" w:rsidRDefault="00095170" w:rsidP="00F847F4">
    <w:pPr>
      <w:ind w:right="-178"/>
      <w:jc w:val="center"/>
      <w:rPr>
        <w:b/>
        <w:caps/>
        <w:color w:val="808080"/>
      </w:rPr>
    </w:pPr>
  </w:p>
  <w:p w14:paraId="0D7FD323" w14:textId="21106AFA" w:rsidR="00095170" w:rsidRPr="005126D3" w:rsidRDefault="00095170" w:rsidP="00F847F4">
    <w:pPr>
      <w:ind w:right="-178"/>
      <w:jc w:val="center"/>
      <w:rPr>
        <w:rFonts w:ascii="Times New Roman" w:hAnsi="Times New Roman"/>
        <w:b/>
        <w:sz w:val="22"/>
        <w:szCs w:val="22"/>
      </w:rPr>
    </w:pPr>
    <w:r w:rsidRPr="005126D3">
      <w:rPr>
        <w:rFonts w:ascii="Times New Roman" w:hAnsi="Times New Roman"/>
        <w:b/>
        <w:sz w:val="22"/>
        <w:szCs w:val="22"/>
      </w:rPr>
      <w:t>Lavango Engineering LT, UAB</w:t>
    </w:r>
  </w:p>
  <w:p w14:paraId="7FF7A8BF" w14:textId="77777777" w:rsidR="00095170" w:rsidRPr="005126D3" w:rsidRDefault="00095170" w:rsidP="00F847F4">
    <w:pPr>
      <w:ind w:right="-178"/>
      <w:jc w:val="center"/>
      <w:rPr>
        <w:rFonts w:ascii="Times New Roman" w:hAnsi="Times New Roman"/>
        <w:sz w:val="22"/>
        <w:szCs w:val="22"/>
      </w:rPr>
    </w:pPr>
  </w:p>
  <w:p w14:paraId="7BD3AEC4" w14:textId="00B3BBF8" w:rsidR="00095170" w:rsidRPr="005126D3" w:rsidRDefault="00095170" w:rsidP="00F847F4">
    <w:pPr>
      <w:ind w:right="-178"/>
      <w:jc w:val="center"/>
      <w:rPr>
        <w:rFonts w:ascii="Times New Roman" w:hAnsi="Times New Roman"/>
        <w:color w:val="808080"/>
        <w:sz w:val="22"/>
        <w:szCs w:val="22"/>
        <w:lang w:val="en-US"/>
      </w:rPr>
    </w:pPr>
    <w:r w:rsidRPr="005126D3">
      <w:rPr>
        <w:rFonts w:ascii="Times New Roman" w:hAnsi="Times New Roman"/>
        <w:color w:val="808080"/>
        <w:sz w:val="22"/>
        <w:szCs w:val="22"/>
      </w:rPr>
      <w:t>Įmonės kodas: 303203934, PVM mokėtojo kodas: LT100010168013, adresas: Pramonės g. 5, LT-94102 Klaipėda, tel. nr. +370 46 247152, el. p. info</w:t>
    </w:r>
    <w:r w:rsidRPr="005126D3">
      <w:rPr>
        <w:rFonts w:ascii="Times New Roman" w:hAnsi="Times New Roman"/>
        <w:color w:val="808080"/>
        <w:sz w:val="22"/>
        <w:szCs w:val="22"/>
        <w:lang w:val="en-US"/>
      </w:rPr>
      <w:t>@lavango.eu</w:t>
    </w:r>
  </w:p>
  <w:p w14:paraId="51C3798F" w14:textId="77777777" w:rsidR="00095170" w:rsidRDefault="0009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4690"/>
        </w:tabs>
        <w:ind w:left="46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82004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8328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332560">
    <w:abstractNumId w:val="0"/>
  </w:num>
  <w:num w:numId="4" w16cid:durableId="1609465057">
    <w:abstractNumId w:val="2"/>
  </w:num>
  <w:num w:numId="5" w16cid:durableId="116427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273E"/>
    <w:rsid w:val="00003FAB"/>
    <w:rsid w:val="0001299A"/>
    <w:rsid w:val="00012BC4"/>
    <w:rsid w:val="00016FD3"/>
    <w:rsid w:val="00022B98"/>
    <w:rsid w:val="0002713B"/>
    <w:rsid w:val="00031934"/>
    <w:rsid w:val="0003229B"/>
    <w:rsid w:val="00033026"/>
    <w:rsid w:val="00041E7E"/>
    <w:rsid w:val="00042F98"/>
    <w:rsid w:val="00046C66"/>
    <w:rsid w:val="000524FC"/>
    <w:rsid w:val="000638BB"/>
    <w:rsid w:val="0007640F"/>
    <w:rsid w:val="00077E59"/>
    <w:rsid w:val="00080B8E"/>
    <w:rsid w:val="00094D4D"/>
    <w:rsid w:val="00095170"/>
    <w:rsid w:val="0009634E"/>
    <w:rsid w:val="000A13FF"/>
    <w:rsid w:val="000A369B"/>
    <w:rsid w:val="000D7256"/>
    <w:rsid w:val="000F3296"/>
    <w:rsid w:val="00102862"/>
    <w:rsid w:val="001102F0"/>
    <w:rsid w:val="0012206E"/>
    <w:rsid w:val="0012710E"/>
    <w:rsid w:val="00127DF7"/>
    <w:rsid w:val="00132C1C"/>
    <w:rsid w:val="00143247"/>
    <w:rsid w:val="00143549"/>
    <w:rsid w:val="001438C0"/>
    <w:rsid w:val="001641FE"/>
    <w:rsid w:val="00164AB1"/>
    <w:rsid w:val="00190135"/>
    <w:rsid w:val="00197C29"/>
    <w:rsid w:val="001A0DD3"/>
    <w:rsid w:val="001A2813"/>
    <w:rsid w:val="001A4DB0"/>
    <w:rsid w:val="001B0115"/>
    <w:rsid w:val="001C0907"/>
    <w:rsid w:val="001D03FA"/>
    <w:rsid w:val="001E49DE"/>
    <w:rsid w:val="002105E3"/>
    <w:rsid w:val="00210963"/>
    <w:rsid w:val="002156C0"/>
    <w:rsid w:val="002169D6"/>
    <w:rsid w:val="002239F0"/>
    <w:rsid w:val="00231C2D"/>
    <w:rsid w:val="00234818"/>
    <w:rsid w:val="00235EAA"/>
    <w:rsid w:val="00244425"/>
    <w:rsid w:val="0024772F"/>
    <w:rsid w:val="00247803"/>
    <w:rsid w:val="00250CB3"/>
    <w:rsid w:val="00252372"/>
    <w:rsid w:val="00253F56"/>
    <w:rsid w:val="00275DC2"/>
    <w:rsid w:val="0027736E"/>
    <w:rsid w:val="00280AF2"/>
    <w:rsid w:val="00281D79"/>
    <w:rsid w:val="002826FB"/>
    <w:rsid w:val="00282F21"/>
    <w:rsid w:val="002854A3"/>
    <w:rsid w:val="00285C83"/>
    <w:rsid w:val="00287369"/>
    <w:rsid w:val="002876B4"/>
    <w:rsid w:val="0029360C"/>
    <w:rsid w:val="002975D0"/>
    <w:rsid w:val="002A3A30"/>
    <w:rsid w:val="002A425C"/>
    <w:rsid w:val="002B3BF5"/>
    <w:rsid w:val="002B43DB"/>
    <w:rsid w:val="002B54D6"/>
    <w:rsid w:val="002B566F"/>
    <w:rsid w:val="002C3FDB"/>
    <w:rsid w:val="002C7487"/>
    <w:rsid w:val="002E6F74"/>
    <w:rsid w:val="002F55F0"/>
    <w:rsid w:val="003023C0"/>
    <w:rsid w:val="0030525A"/>
    <w:rsid w:val="00307AB5"/>
    <w:rsid w:val="00310B91"/>
    <w:rsid w:val="00314B02"/>
    <w:rsid w:val="00321B56"/>
    <w:rsid w:val="00323D33"/>
    <w:rsid w:val="00324874"/>
    <w:rsid w:val="00326921"/>
    <w:rsid w:val="0033252C"/>
    <w:rsid w:val="00333AC2"/>
    <w:rsid w:val="00340DEA"/>
    <w:rsid w:val="003449CD"/>
    <w:rsid w:val="00350CEB"/>
    <w:rsid w:val="00364058"/>
    <w:rsid w:val="003656DD"/>
    <w:rsid w:val="00370339"/>
    <w:rsid w:val="00373333"/>
    <w:rsid w:val="003A205A"/>
    <w:rsid w:val="003A4C91"/>
    <w:rsid w:val="003E2F58"/>
    <w:rsid w:val="003E485B"/>
    <w:rsid w:val="003E657E"/>
    <w:rsid w:val="003E70AA"/>
    <w:rsid w:val="003F6C55"/>
    <w:rsid w:val="003F771B"/>
    <w:rsid w:val="00400757"/>
    <w:rsid w:val="00400A6F"/>
    <w:rsid w:val="00401115"/>
    <w:rsid w:val="00401BB8"/>
    <w:rsid w:val="004056CB"/>
    <w:rsid w:val="00405EE5"/>
    <w:rsid w:val="00406FF3"/>
    <w:rsid w:val="00431DFC"/>
    <w:rsid w:val="00433A51"/>
    <w:rsid w:val="004413DB"/>
    <w:rsid w:val="00451462"/>
    <w:rsid w:val="004707A5"/>
    <w:rsid w:val="00470F52"/>
    <w:rsid w:val="00475C5B"/>
    <w:rsid w:val="004853B4"/>
    <w:rsid w:val="0049600E"/>
    <w:rsid w:val="004B211E"/>
    <w:rsid w:val="004B5FE7"/>
    <w:rsid w:val="004C6AFB"/>
    <w:rsid w:val="004D326C"/>
    <w:rsid w:val="004D6DC9"/>
    <w:rsid w:val="004F06C0"/>
    <w:rsid w:val="00501964"/>
    <w:rsid w:val="00502556"/>
    <w:rsid w:val="00511269"/>
    <w:rsid w:val="005126D3"/>
    <w:rsid w:val="00517A2D"/>
    <w:rsid w:val="00524FA8"/>
    <w:rsid w:val="00540DC0"/>
    <w:rsid w:val="00542411"/>
    <w:rsid w:val="00547BF5"/>
    <w:rsid w:val="00547C97"/>
    <w:rsid w:val="00550017"/>
    <w:rsid w:val="00550EE4"/>
    <w:rsid w:val="00551E27"/>
    <w:rsid w:val="00552EE7"/>
    <w:rsid w:val="00555A26"/>
    <w:rsid w:val="00556813"/>
    <w:rsid w:val="00565B66"/>
    <w:rsid w:val="00565D43"/>
    <w:rsid w:val="00567C41"/>
    <w:rsid w:val="00572CF2"/>
    <w:rsid w:val="005745F0"/>
    <w:rsid w:val="005845E3"/>
    <w:rsid w:val="00586F09"/>
    <w:rsid w:val="00587694"/>
    <w:rsid w:val="0059201E"/>
    <w:rsid w:val="005A4DBD"/>
    <w:rsid w:val="005B043B"/>
    <w:rsid w:val="005B5CE9"/>
    <w:rsid w:val="005B6D79"/>
    <w:rsid w:val="005C12CC"/>
    <w:rsid w:val="005D1B97"/>
    <w:rsid w:val="005D3F9F"/>
    <w:rsid w:val="006012BA"/>
    <w:rsid w:val="00606D1A"/>
    <w:rsid w:val="006123B8"/>
    <w:rsid w:val="00612A4B"/>
    <w:rsid w:val="00617BE5"/>
    <w:rsid w:val="0062490E"/>
    <w:rsid w:val="00632F84"/>
    <w:rsid w:val="00635A8C"/>
    <w:rsid w:val="006454EC"/>
    <w:rsid w:val="00647D30"/>
    <w:rsid w:val="00654A99"/>
    <w:rsid w:val="00660F2C"/>
    <w:rsid w:val="00672A96"/>
    <w:rsid w:val="0067727D"/>
    <w:rsid w:val="00680CFE"/>
    <w:rsid w:val="006B7FC6"/>
    <w:rsid w:val="006C3F99"/>
    <w:rsid w:val="006C4A3F"/>
    <w:rsid w:val="006D35DE"/>
    <w:rsid w:val="006D384F"/>
    <w:rsid w:val="006D3E9E"/>
    <w:rsid w:val="006E250D"/>
    <w:rsid w:val="006E3ACE"/>
    <w:rsid w:val="006F2DEC"/>
    <w:rsid w:val="006F54E8"/>
    <w:rsid w:val="006F7F30"/>
    <w:rsid w:val="00700E1C"/>
    <w:rsid w:val="007105C0"/>
    <w:rsid w:val="007166F4"/>
    <w:rsid w:val="00717E26"/>
    <w:rsid w:val="00720896"/>
    <w:rsid w:val="00726EC5"/>
    <w:rsid w:val="007278B2"/>
    <w:rsid w:val="007360C9"/>
    <w:rsid w:val="00745CB8"/>
    <w:rsid w:val="00752E41"/>
    <w:rsid w:val="0076203F"/>
    <w:rsid w:val="00780399"/>
    <w:rsid w:val="007805AF"/>
    <w:rsid w:val="007852FA"/>
    <w:rsid w:val="0078716F"/>
    <w:rsid w:val="007917BA"/>
    <w:rsid w:val="007921AA"/>
    <w:rsid w:val="007B1618"/>
    <w:rsid w:val="007B4D4A"/>
    <w:rsid w:val="007C0FF6"/>
    <w:rsid w:val="007C7756"/>
    <w:rsid w:val="007D1DD9"/>
    <w:rsid w:val="007E42CB"/>
    <w:rsid w:val="007E70F0"/>
    <w:rsid w:val="007F30CA"/>
    <w:rsid w:val="007F56F1"/>
    <w:rsid w:val="007F6A65"/>
    <w:rsid w:val="0080492C"/>
    <w:rsid w:val="0081136C"/>
    <w:rsid w:val="008147DE"/>
    <w:rsid w:val="00852712"/>
    <w:rsid w:val="00860688"/>
    <w:rsid w:val="0086179F"/>
    <w:rsid w:val="008622A1"/>
    <w:rsid w:val="00873813"/>
    <w:rsid w:val="008849F4"/>
    <w:rsid w:val="00885F5F"/>
    <w:rsid w:val="00893426"/>
    <w:rsid w:val="0089426F"/>
    <w:rsid w:val="008966B5"/>
    <w:rsid w:val="008A154C"/>
    <w:rsid w:val="008B483D"/>
    <w:rsid w:val="008C2F1D"/>
    <w:rsid w:val="008C5B7A"/>
    <w:rsid w:val="008C6715"/>
    <w:rsid w:val="008C7426"/>
    <w:rsid w:val="008D2BC8"/>
    <w:rsid w:val="008E1C39"/>
    <w:rsid w:val="008E2381"/>
    <w:rsid w:val="008F5E8F"/>
    <w:rsid w:val="008F7360"/>
    <w:rsid w:val="008F7FB5"/>
    <w:rsid w:val="009054CE"/>
    <w:rsid w:val="0091010B"/>
    <w:rsid w:val="0091443C"/>
    <w:rsid w:val="00920037"/>
    <w:rsid w:val="009235B8"/>
    <w:rsid w:val="009265E4"/>
    <w:rsid w:val="00941414"/>
    <w:rsid w:val="0094330A"/>
    <w:rsid w:val="00943855"/>
    <w:rsid w:val="0095218E"/>
    <w:rsid w:val="00957148"/>
    <w:rsid w:val="00961A4D"/>
    <w:rsid w:val="00962700"/>
    <w:rsid w:val="009636F8"/>
    <w:rsid w:val="009669DB"/>
    <w:rsid w:val="0097241E"/>
    <w:rsid w:val="00972F41"/>
    <w:rsid w:val="00973ABE"/>
    <w:rsid w:val="009816B2"/>
    <w:rsid w:val="009852B4"/>
    <w:rsid w:val="00986B44"/>
    <w:rsid w:val="00987309"/>
    <w:rsid w:val="0099305A"/>
    <w:rsid w:val="009B01BF"/>
    <w:rsid w:val="009B0A81"/>
    <w:rsid w:val="009B353D"/>
    <w:rsid w:val="009B746D"/>
    <w:rsid w:val="009D0DF3"/>
    <w:rsid w:val="009E3AD8"/>
    <w:rsid w:val="009E5C5E"/>
    <w:rsid w:val="009F53CB"/>
    <w:rsid w:val="00A005D0"/>
    <w:rsid w:val="00A17EE8"/>
    <w:rsid w:val="00A23025"/>
    <w:rsid w:val="00A24785"/>
    <w:rsid w:val="00A3071E"/>
    <w:rsid w:val="00A31350"/>
    <w:rsid w:val="00A40B6C"/>
    <w:rsid w:val="00A420A9"/>
    <w:rsid w:val="00A425BD"/>
    <w:rsid w:val="00A555BA"/>
    <w:rsid w:val="00A63BAA"/>
    <w:rsid w:val="00A83371"/>
    <w:rsid w:val="00A90A76"/>
    <w:rsid w:val="00A91E39"/>
    <w:rsid w:val="00AA138E"/>
    <w:rsid w:val="00AA19F0"/>
    <w:rsid w:val="00AA2FFA"/>
    <w:rsid w:val="00AA7745"/>
    <w:rsid w:val="00AA776B"/>
    <w:rsid w:val="00AE0340"/>
    <w:rsid w:val="00AE05F6"/>
    <w:rsid w:val="00AE51AC"/>
    <w:rsid w:val="00AE532E"/>
    <w:rsid w:val="00AF1075"/>
    <w:rsid w:val="00AF33D0"/>
    <w:rsid w:val="00B004E8"/>
    <w:rsid w:val="00B05D7E"/>
    <w:rsid w:val="00B14B69"/>
    <w:rsid w:val="00B236FB"/>
    <w:rsid w:val="00B330D4"/>
    <w:rsid w:val="00B340C4"/>
    <w:rsid w:val="00B47FEB"/>
    <w:rsid w:val="00B5508B"/>
    <w:rsid w:val="00B577AA"/>
    <w:rsid w:val="00B6077D"/>
    <w:rsid w:val="00B74160"/>
    <w:rsid w:val="00B97BBF"/>
    <w:rsid w:val="00BA4637"/>
    <w:rsid w:val="00BA62F6"/>
    <w:rsid w:val="00BC2600"/>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81290"/>
    <w:rsid w:val="00C865CD"/>
    <w:rsid w:val="00C86CDD"/>
    <w:rsid w:val="00C92908"/>
    <w:rsid w:val="00C96D25"/>
    <w:rsid w:val="00CA56A7"/>
    <w:rsid w:val="00CB0A6C"/>
    <w:rsid w:val="00CB1858"/>
    <w:rsid w:val="00CB5951"/>
    <w:rsid w:val="00CB741A"/>
    <w:rsid w:val="00CC49A6"/>
    <w:rsid w:val="00CD1A98"/>
    <w:rsid w:val="00CE2EF3"/>
    <w:rsid w:val="00CE7353"/>
    <w:rsid w:val="00D03F08"/>
    <w:rsid w:val="00D11107"/>
    <w:rsid w:val="00D11730"/>
    <w:rsid w:val="00D26AAD"/>
    <w:rsid w:val="00D31EB0"/>
    <w:rsid w:val="00D35137"/>
    <w:rsid w:val="00D35B36"/>
    <w:rsid w:val="00D35C52"/>
    <w:rsid w:val="00D44C56"/>
    <w:rsid w:val="00D54389"/>
    <w:rsid w:val="00D57992"/>
    <w:rsid w:val="00D64AB2"/>
    <w:rsid w:val="00D67B10"/>
    <w:rsid w:val="00D7374A"/>
    <w:rsid w:val="00D76088"/>
    <w:rsid w:val="00D802C5"/>
    <w:rsid w:val="00D81AC3"/>
    <w:rsid w:val="00D82CFB"/>
    <w:rsid w:val="00D8770E"/>
    <w:rsid w:val="00D93224"/>
    <w:rsid w:val="00D94CEA"/>
    <w:rsid w:val="00D967A3"/>
    <w:rsid w:val="00DA48F1"/>
    <w:rsid w:val="00DB2E88"/>
    <w:rsid w:val="00DC15B6"/>
    <w:rsid w:val="00DC5E73"/>
    <w:rsid w:val="00DC6163"/>
    <w:rsid w:val="00DC66BE"/>
    <w:rsid w:val="00DD0125"/>
    <w:rsid w:val="00DD3670"/>
    <w:rsid w:val="00DD7033"/>
    <w:rsid w:val="00DE0ADB"/>
    <w:rsid w:val="00DE3171"/>
    <w:rsid w:val="00DE7180"/>
    <w:rsid w:val="00DF0E33"/>
    <w:rsid w:val="00DF1B0E"/>
    <w:rsid w:val="00DF60C5"/>
    <w:rsid w:val="00E007D1"/>
    <w:rsid w:val="00E0204F"/>
    <w:rsid w:val="00E1461E"/>
    <w:rsid w:val="00E45BA5"/>
    <w:rsid w:val="00E64AD5"/>
    <w:rsid w:val="00E720C5"/>
    <w:rsid w:val="00E737CA"/>
    <w:rsid w:val="00E74E2E"/>
    <w:rsid w:val="00E778C5"/>
    <w:rsid w:val="00E80C9D"/>
    <w:rsid w:val="00E9315C"/>
    <w:rsid w:val="00E958F1"/>
    <w:rsid w:val="00EA5FB0"/>
    <w:rsid w:val="00EA60B8"/>
    <w:rsid w:val="00EB1D21"/>
    <w:rsid w:val="00EB2396"/>
    <w:rsid w:val="00EB6E4E"/>
    <w:rsid w:val="00EC20C2"/>
    <w:rsid w:val="00EC4609"/>
    <w:rsid w:val="00ED09BB"/>
    <w:rsid w:val="00ED1286"/>
    <w:rsid w:val="00ED429C"/>
    <w:rsid w:val="00ED42D8"/>
    <w:rsid w:val="00EE0277"/>
    <w:rsid w:val="00EF7411"/>
    <w:rsid w:val="00F04944"/>
    <w:rsid w:val="00F2080B"/>
    <w:rsid w:val="00F21448"/>
    <w:rsid w:val="00F242BF"/>
    <w:rsid w:val="00F263FF"/>
    <w:rsid w:val="00F35FA6"/>
    <w:rsid w:val="00F455BC"/>
    <w:rsid w:val="00F60188"/>
    <w:rsid w:val="00F6373D"/>
    <w:rsid w:val="00F669E2"/>
    <w:rsid w:val="00F72328"/>
    <w:rsid w:val="00F81177"/>
    <w:rsid w:val="00F847F4"/>
    <w:rsid w:val="00F87D43"/>
    <w:rsid w:val="00F909DC"/>
    <w:rsid w:val="00F97E26"/>
    <w:rsid w:val="00FB2665"/>
    <w:rsid w:val="00FB2E3B"/>
    <w:rsid w:val="00FB67F8"/>
    <w:rsid w:val="00FC7BDC"/>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7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1"/>
    <w:rPr>
      <w:rFonts w:ascii="Segoe UI" w:eastAsia="Times New Roman" w:hAnsi="Segoe UI" w:cs="Segoe UI"/>
      <w:kern w:val="0"/>
      <w:sz w:val="18"/>
      <w:szCs w:val="18"/>
    </w:rPr>
  </w:style>
  <w:style w:type="table" w:styleId="TableGrid">
    <w:name w:val="Table Grid"/>
    <w:basedOn w:val="TableNormal"/>
    <w:uiPriority w:val="39"/>
    <w:rsid w:val="002444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425"/>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character" w:styleId="UnresolvedMention">
    <w:name w:val="Unresolved Mention"/>
    <w:basedOn w:val="DefaultParagraphFont"/>
    <w:uiPriority w:val="99"/>
    <w:semiHidden/>
    <w:unhideWhenUsed/>
    <w:rsid w:val="007E4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61">
      <w:bodyDiv w:val="1"/>
      <w:marLeft w:val="0"/>
      <w:marRight w:val="0"/>
      <w:marTop w:val="0"/>
      <w:marBottom w:val="0"/>
      <w:divBdr>
        <w:top w:val="none" w:sz="0" w:space="0" w:color="auto"/>
        <w:left w:val="none" w:sz="0" w:space="0" w:color="auto"/>
        <w:bottom w:val="none" w:sz="0" w:space="0" w:color="auto"/>
        <w:right w:val="none" w:sz="0" w:space="0" w:color="auto"/>
      </w:divBdr>
    </w:div>
    <w:div w:id="46495248">
      <w:bodyDiv w:val="1"/>
      <w:marLeft w:val="0"/>
      <w:marRight w:val="0"/>
      <w:marTop w:val="0"/>
      <w:marBottom w:val="0"/>
      <w:divBdr>
        <w:top w:val="none" w:sz="0" w:space="0" w:color="auto"/>
        <w:left w:val="none" w:sz="0" w:space="0" w:color="auto"/>
        <w:bottom w:val="none" w:sz="0" w:space="0" w:color="auto"/>
        <w:right w:val="none" w:sz="0" w:space="0" w:color="auto"/>
      </w:divBdr>
    </w:div>
    <w:div w:id="53625454">
      <w:bodyDiv w:val="1"/>
      <w:marLeft w:val="0"/>
      <w:marRight w:val="0"/>
      <w:marTop w:val="0"/>
      <w:marBottom w:val="0"/>
      <w:divBdr>
        <w:top w:val="none" w:sz="0" w:space="0" w:color="auto"/>
        <w:left w:val="none" w:sz="0" w:space="0" w:color="auto"/>
        <w:bottom w:val="none" w:sz="0" w:space="0" w:color="auto"/>
        <w:right w:val="none" w:sz="0" w:space="0" w:color="auto"/>
      </w:divBdr>
    </w:div>
    <w:div w:id="70272917">
      <w:bodyDiv w:val="1"/>
      <w:marLeft w:val="0"/>
      <w:marRight w:val="0"/>
      <w:marTop w:val="0"/>
      <w:marBottom w:val="0"/>
      <w:divBdr>
        <w:top w:val="none" w:sz="0" w:space="0" w:color="auto"/>
        <w:left w:val="none" w:sz="0" w:space="0" w:color="auto"/>
        <w:bottom w:val="none" w:sz="0" w:space="0" w:color="auto"/>
        <w:right w:val="none" w:sz="0" w:space="0" w:color="auto"/>
      </w:divBdr>
    </w:div>
    <w:div w:id="84814651">
      <w:bodyDiv w:val="1"/>
      <w:marLeft w:val="0"/>
      <w:marRight w:val="0"/>
      <w:marTop w:val="0"/>
      <w:marBottom w:val="0"/>
      <w:divBdr>
        <w:top w:val="none" w:sz="0" w:space="0" w:color="auto"/>
        <w:left w:val="none" w:sz="0" w:space="0" w:color="auto"/>
        <w:bottom w:val="none" w:sz="0" w:space="0" w:color="auto"/>
        <w:right w:val="none" w:sz="0" w:space="0" w:color="auto"/>
      </w:divBdr>
    </w:div>
    <w:div w:id="112753111">
      <w:bodyDiv w:val="1"/>
      <w:marLeft w:val="0"/>
      <w:marRight w:val="0"/>
      <w:marTop w:val="0"/>
      <w:marBottom w:val="0"/>
      <w:divBdr>
        <w:top w:val="none" w:sz="0" w:space="0" w:color="auto"/>
        <w:left w:val="none" w:sz="0" w:space="0" w:color="auto"/>
        <w:bottom w:val="none" w:sz="0" w:space="0" w:color="auto"/>
        <w:right w:val="none" w:sz="0" w:space="0" w:color="auto"/>
      </w:divBdr>
    </w:div>
    <w:div w:id="125852937">
      <w:bodyDiv w:val="1"/>
      <w:marLeft w:val="0"/>
      <w:marRight w:val="0"/>
      <w:marTop w:val="0"/>
      <w:marBottom w:val="0"/>
      <w:divBdr>
        <w:top w:val="none" w:sz="0" w:space="0" w:color="auto"/>
        <w:left w:val="none" w:sz="0" w:space="0" w:color="auto"/>
        <w:bottom w:val="none" w:sz="0" w:space="0" w:color="auto"/>
        <w:right w:val="none" w:sz="0" w:space="0" w:color="auto"/>
      </w:divBdr>
    </w:div>
    <w:div w:id="129828370">
      <w:bodyDiv w:val="1"/>
      <w:marLeft w:val="0"/>
      <w:marRight w:val="0"/>
      <w:marTop w:val="0"/>
      <w:marBottom w:val="0"/>
      <w:divBdr>
        <w:top w:val="none" w:sz="0" w:space="0" w:color="auto"/>
        <w:left w:val="none" w:sz="0" w:space="0" w:color="auto"/>
        <w:bottom w:val="none" w:sz="0" w:space="0" w:color="auto"/>
        <w:right w:val="none" w:sz="0" w:space="0" w:color="auto"/>
      </w:divBdr>
    </w:div>
    <w:div w:id="168375502">
      <w:bodyDiv w:val="1"/>
      <w:marLeft w:val="0"/>
      <w:marRight w:val="0"/>
      <w:marTop w:val="0"/>
      <w:marBottom w:val="0"/>
      <w:divBdr>
        <w:top w:val="none" w:sz="0" w:space="0" w:color="auto"/>
        <w:left w:val="none" w:sz="0" w:space="0" w:color="auto"/>
        <w:bottom w:val="none" w:sz="0" w:space="0" w:color="auto"/>
        <w:right w:val="none" w:sz="0" w:space="0" w:color="auto"/>
      </w:divBdr>
    </w:div>
    <w:div w:id="230769811">
      <w:bodyDiv w:val="1"/>
      <w:marLeft w:val="0"/>
      <w:marRight w:val="0"/>
      <w:marTop w:val="0"/>
      <w:marBottom w:val="0"/>
      <w:divBdr>
        <w:top w:val="none" w:sz="0" w:space="0" w:color="auto"/>
        <w:left w:val="none" w:sz="0" w:space="0" w:color="auto"/>
        <w:bottom w:val="none" w:sz="0" w:space="0" w:color="auto"/>
        <w:right w:val="none" w:sz="0" w:space="0" w:color="auto"/>
      </w:divBdr>
    </w:div>
    <w:div w:id="244267482">
      <w:bodyDiv w:val="1"/>
      <w:marLeft w:val="0"/>
      <w:marRight w:val="0"/>
      <w:marTop w:val="0"/>
      <w:marBottom w:val="0"/>
      <w:divBdr>
        <w:top w:val="none" w:sz="0" w:space="0" w:color="auto"/>
        <w:left w:val="none" w:sz="0" w:space="0" w:color="auto"/>
        <w:bottom w:val="none" w:sz="0" w:space="0" w:color="auto"/>
        <w:right w:val="none" w:sz="0" w:space="0" w:color="auto"/>
      </w:divBdr>
    </w:div>
    <w:div w:id="247621836">
      <w:bodyDiv w:val="1"/>
      <w:marLeft w:val="0"/>
      <w:marRight w:val="0"/>
      <w:marTop w:val="0"/>
      <w:marBottom w:val="0"/>
      <w:divBdr>
        <w:top w:val="none" w:sz="0" w:space="0" w:color="auto"/>
        <w:left w:val="none" w:sz="0" w:space="0" w:color="auto"/>
        <w:bottom w:val="none" w:sz="0" w:space="0" w:color="auto"/>
        <w:right w:val="none" w:sz="0" w:space="0" w:color="auto"/>
      </w:divBdr>
    </w:div>
    <w:div w:id="257443154">
      <w:bodyDiv w:val="1"/>
      <w:marLeft w:val="0"/>
      <w:marRight w:val="0"/>
      <w:marTop w:val="0"/>
      <w:marBottom w:val="0"/>
      <w:divBdr>
        <w:top w:val="none" w:sz="0" w:space="0" w:color="auto"/>
        <w:left w:val="none" w:sz="0" w:space="0" w:color="auto"/>
        <w:bottom w:val="none" w:sz="0" w:space="0" w:color="auto"/>
        <w:right w:val="none" w:sz="0" w:space="0" w:color="auto"/>
      </w:divBdr>
    </w:div>
    <w:div w:id="266889996">
      <w:bodyDiv w:val="1"/>
      <w:marLeft w:val="0"/>
      <w:marRight w:val="0"/>
      <w:marTop w:val="0"/>
      <w:marBottom w:val="0"/>
      <w:divBdr>
        <w:top w:val="none" w:sz="0" w:space="0" w:color="auto"/>
        <w:left w:val="none" w:sz="0" w:space="0" w:color="auto"/>
        <w:bottom w:val="none" w:sz="0" w:space="0" w:color="auto"/>
        <w:right w:val="none" w:sz="0" w:space="0" w:color="auto"/>
      </w:divBdr>
    </w:div>
    <w:div w:id="270623971">
      <w:bodyDiv w:val="1"/>
      <w:marLeft w:val="0"/>
      <w:marRight w:val="0"/>
      <w:marTop w:val="0"/>
      <w:marBottom w:val="0"/>
      <w:divBdr>
        <w:top w:val="none" w:sz="0" w:space="0" w:color="auto"/>
        <w:left w:val="none" w:sz="0" w:space="0" w:color="auto"/>
        <w:bottom w:val="none" w:sz="0" w:space="0" w:color="auto"/>
        <w:right w:val="none" w:sz="0" w:space="0" w:color="auto"/>
      </w:divBdr>
    </w:div>
    <w:div w:id="273437617">
      <w:bodyDiv w:val="1"/>
      <w:marLeft w:val="0"/>
      <w:marRight w:val="0"/>
      <w:marTop w:val="0"/>
      <w:marBottom w:val="0"/>
      <w:divBdr>
        <w:top w:val="none" w:sz="0" w:space="0" w:color="auto"/>
        <w:left w:val="none" w:sz="0" w:space="0" w:color="auto"/>
        <w:bottom w:val="none" w:sz="0" w:space="0" w:color="auto"/>
        <w:right w:val="none" w:sz="0" w:space="0" w:color="auto"/>
      </w:divBdr>
    </w:div>
    <w:div w:id="282351223">
      <w:bodyDiv w:val="1"/>
      <w:marLeft w:val="0"/>
      <w:marRight w:val="0"/>
      <w:marTop w:val="0"/>
      <w:marBottom w:val="0"/>
      <w:divBdr>
        <w:top w:val="none" w:sz="0" w:space="0" w:color="auto"/>
        <w:left w:val="none" w:sz="0" w:space="0" w:color="auto"/>
        <w:bottom w:val="none" w:sz="0" w:space="0" w:color="auto"/>
        <w:right w:val="none" w:sz="0" w:space="0" w:color="auto"/>
      </w:divBdr>
    </w:div>
    <w:div w:id="286350303">
      <w:bodyDiv w:val="1"/>
      <w:marLeft w:val="0"/>
      <w:marRight w:val="0"/>
      <w:marTop w:val="0"/>
      <w:marBottom w:val="0"/>
      <w:divBdr>
        <w:top w:val="none" w:sz="0" w:space="0" w:color="auto"/>
        <w:left w:val="none" w:sz="0" w:space="0" w:color="auto"/>
        <w:bottom w:val="none" w:sz="0" w:space="0" w:color="auto"/>
        <w:right w:val="none" w:sz="0" w:space="0" w:color="auto"/>
      </w:divBdr>
    </w:div>
    <w:div w:id="31550011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28754415">
      <w:bodyDiv w:val="1"/>
      <w:marLeft w:val="0"/>
      <w:marRight w:val="0"/>
      <w:marTop w:val="0"/>
      <w:marBottom w:val="0"/>
      <w:divBdr>
        <w:top w:val="none" w:sz="0" w:space="0" w:color="auto"/>
        <w:left w:val="none" w:sz="0" w:space="0" w:color="auto"/>
        <w:bottom w:val="none" w:sz="0" w:space="0" w:color="auto"/>
        <w:right w:val="none" w:sz="0" w:space="0" w:color="auto"/>
      </w:divBdr>
    </w:div>
    <w:div w:id="332803745">
      <w:bodyDiv w:val="1"/>
      <w:marLeft w:val="0"/>
      <w:marRight w:val="0"/>
      <w:marTop w:val="0"/>
      <w:marBottom w:val="0"/>
      <w:divBdr>
        <w:top w:val="none" w:sz="0" w:space="0" w:color="auto"/>
        <w:left w:val="none" w:sz="0" w:space="0" w:color="auto"/>
        <w:bottom w:val="none" w:sz="0" w:space="0" w:color="auto"/>
        <w:right w:val="none" w:sz="0" w:space="0" w:color="auto"/>
      </w:divBdr>
    </w:div>
    <w:div w:id="335615898">
      <w:bodyDiv w:val="1"/>
      <w:marLeft w:val="0"/>
      <w:marRight w:val="0"/>
      <w:marTop w:val="0"/>
      <w:marBottom w:val="0"/>
      <w:divBdr>
        <w:top w:val="none" w:sz="0" w:space="0" w:color="auto"/>
        <w:left w:val="none" w:sz="0" w:space="0" w:color="auto"/>
        <w:bottom w:val="none" w:sz="0" w:space="0" w:color="auto"/>
        <w:right w:val="none" w:sz="0" w:space="0" w:color="auto"/>
      </w:divBdr>
    </w:div>
    <w:div w:id="363209588">
      <w:bodyDiv w:val="1"/>
      <w:marLeft w:val="0"/>
      <w:marRight w:val="0"/>
      <w:marTop w:val="0"/>
      <w:marBottom w:val="0"/>
      <w:divBdr>
        <w:top w:val="none" w:sz="0" w:space="0" w:color="auto"/>
        <w:left w:val="none" w:sz="0" w:space="0" w:color="auto"/>
        <w:bottom w:val="none" w:sz="0" w:space="0" w:color="auto"/>
        <w:right w:val="none" w:sz="0" w:space="0" w:color="auto"/>
      </w:divBdr>
    </w:div>
    <w:div w:id="372194651">
      <w:bodyDiv w:val="1"/>
      <w:marLeft w:val="0"/>
      <w:marRight w:val="0"/>
      <w:marTop w:val="0"/>
      <w:marBottom w:val="0"/>
      <w:divBdr>
        <w:top w:val="none" w:sz="0" w:space="0" w:color="auto"/>
        <w:left w:val="none" w:sz="0" w:space="0" w:color="auto"/>
        <w:bottom w:val="none" w:sz="0" w:space="0" w:color="auto"/>
        <w:right w:val="none" w:sz="0" w:space="0" w:color="auto"/>
      </w:divBdr>
    </w:div>
    <w:div w:id="388455493">
      <w:bodyDiv w:val="1"/>
      <w:marLeft w:val="0"/>
      <w:marRight w:val="0"/>
      <w:marTop w:val="0"/>
      <w:marBottom w:val="0"/>
      <w:divBdr>
        <w:top w:val="none" w:sz="0" w:space="0" w:color="auto"/>
        <w:left w:val="none" w:sz="0" w:space="0" w:color="auto"/>
        <w:bottom w:val="none" w:sz="0" w:space="0" w:color="auto"/>
        <w:right w:val="none" w:sz="0" w:space="0" w:color="auto"/>
      </w:divBdr>
    </w:div>
    <w:div w:id="388654621">
      <w:bodyDiv w:val="1"/>
      <w:marLeft w:val="0"/>
      <w:marRight w:val="0"/>
      <w:marTop w:val="0"/>
      <w:marBottom w:val="0"/>
      <w:divBdr>
        <w:top w:val="none" w:sz="0" w:space="0" w:color="auto"/>
        <w:left w:val="none" w:sz="0" w:space="0" w:color="auto"/>
        <w:bottom w:val="none" w:sz="0" w:space="0" w:color="auto"/>
        <w:right w:val="none" w:sz="0" w:space="0" w:color="auto"/>
      </w:divBdr>
    </w:div>
    <w:div w:id="395904376">
      <w:bodyDiv w:val="1"/>
      <w:marLeft w:val="0"/>
      <w:marRight w:val="0"/>
      <w:marTop w:val="0"/>
      <w:marBottom w:val="0"/>
      <w:divBdr>
        <w:top w:val="none" w:sz="0" w:space="0" w:color="auto"/>
        <w:left w:val="none" w:sz="0" w:space="0" w:color="auto"/>
        <w:bottom w:val="none" w:sz="0" w:space="0" w:color="auto"/>
        <w:right w:val="none" w:sz="0" w:space="0" w:color="auto"/>
      </w:divBdr>
    </w:div>
    <w:div w:id="411313698">
      <w:bodyDiv w:val="1"/>
      <w:marLeft w:val="0"/>
      <w:marRight w:val="0"/>
      <w:marTop w:val="0"/>
      <w:marBottom w:val="0"/>
      <w:divBdr>
        <w:top w:val="none" w:sz="0" w:space="0" w:color="auto"/>
        <w:left w:val="none" w:sz="0" w:space="0" w:color="auto"/>
        <w:bottom w:val="none" w:sz="0" w:space="0" w:color="auto"/>
        <w:right w:val="none" w:sz="0" w:space="0" w:color="auto"/>
      </w:divBdr>
    </w:div>
    <w:div w:id="417410625">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65247871">
      <w:bodyDiv w:val="1"/>
      <w:marLeft w:val="0"/>
      <w:marRight w:val="0"/>
      <w:marTop w:val="0"/>
      <w:marBottom w:val="0"/>
      <w:divBdr>
        <w:top w:val="none" w:sz="0" w:space="0" w:color="auto"/>
        <w:left w:val="none" w:sz="0" w:space="0" w:color="auto"/>
        <w:bottom w:val="none" w:sz="0" w:space="0" w:color="auto"/>
        <w:right w:val="none" w:sz="0" w:space="0" w:color="auto"/>
      </w:divBdr>
    </w:div>
    <w:div w:id="466514125">
      <w:bodyDiv w:val="1"/>
      <w:marLeft w:val="0"/>
      <w:marRight w:val="0"/>
      <w:marTop w:val="0"/>
      <w:marBottom w:val="0"/>
      <w:divBdr>
        <w:top w:val="none" w:sz="0" w:space="0" w:color="auto"/>
        <w:left w:val="none" w:sz="0" w:space="0" w:color="auto"/>
        <w:bottom w:val="none" w:sz="0" w:space="0" w:color="auto"/>
        <w:right w:val="none" w:sz="0" w:space="0" w:color="auto"/>
      </w:divBdr>
    </w:div>
    <w:div w:id="469633713">
      <w:bodyDiv w:val="1"/>
      <w:marLeft w:val="0"/>
      <w:marRight w:val="0"/>
      <w:marTop w:val="0"/>
      <w:marBottom w:val="0"/>
      <w:divBdr>
        <w:top w:val="none" w:sz="0" w:space="0" w:color="auto"/>
        <w:left w:val="none" w:sz="0" w:space="0" w:color="auto"/>
        <w:bottom w:val="none" w:sz="0" w:space="0" w:color="auto"/>
        <w:right w:val="none" w:sz="0" w:space="0" w:color="auto"/>
      </w:divBdr>
    </w:div>
    <w:div w:id="477697885">
      <w:bodyDiv w:val="1"/>
      <w:marLeft w:val="0"/>
      <w:marRight w:val="0"/>
      <w:marTop w:val="0"/>
      <w:marBottom w:val="0"/>
      <w:divBdr>
        <w:top w:val="none" w:sz="0" w:space="0" w:color="auto"/>
        <w:left w:val="none" w:sz="0" w:space="0" w:color="auto"/>
        <w:bottom w:val="none" w:sz="0" w:space="0" w:color="auto"/>
        <w:right w:val="none" w:sz="0" w:space="0" w:color="auto"/>
      </w:divBdr>
    </w:div>
    <w:div w:id="486556222">
      <w:bodyDiv w:val="1"/>
      <w:marLeft w:val="0"/>
      <w:marRight w:val="0"/>
      <w:marTop w:val="0"/>
      <w:marBottom w:val="0"/>
      <w:divBdr>
        <w:top w:val="none" w:sz="0" w:space="0" w:color="auto"/>
        <w:left w:val="none" w:sz="0" w:space="0" w:color="auto"/>
        <w:bottom w:val="none" w:sz="0" w:space="0" w:color="auto"/>
        <w:right w:val="none" w:sz="0" w:space="0" w:color="auto"/>
      </w:divBdr>
    </w:div>
    <w:div w:id="488594901">
      <w:bodyDiv w:val="1"/>
      <w:marLeft w:val="0"/>
      <w:marRight w:val="0"/>
      <w:marTop w:val="0"/>
      <w:marBottom w:val="0"/>
      <w:divBdr>
        <w:top w:val="none" w:sz="0" w:space="0" w:color="auto"/>
        <w:left w:val="none" w:sz="0" w:space="0" w:color="auto"/>
        <w:bottom w:val="none" w:sz="0" w:space="0" w:color="auto"/>
        <w:right w:val="none" w:sz="0" w:space="0" w:color="auto"/>
      </w:divBdr>
    </w:div>
    <w:div w:id="497232471">
      <w:bodyDiv w:val="1"/>
      <w:marLeft w:val="0"/>
      <w:marRight w:val="0"/>
      <w:marTop w:val="0"/>
      <w:marBottom w:val="0"/>
      <w:divBdr>
        <w:top w:val="none" w:sz="0" w:space="0" w:color="auto"/>
        <w:left w:val="none" w:sz="0" w:space="0" w:color="auto"/>
        <w:bottom w:val="none" w:sz="0" w:space="0" w:color="auto"/>
        <w:right w:val="none" w:sz="0" w:space="0" w:color="auto"/>
      </w:divBdr>
    </w:div>
    <w:div w:id="498079795">
      <w:bodyDiv w:val="1"/>
      <w:marLeft w:val="0"/>
      <w:marRight w:val="0"/>
      <w:marTop w:val="0"/>
      <w:marBottom w:val="0"/>
      <w:divBdr>
        <w:top w:val="none" w:sz="0" w:space="0" w:color="auto"/>
        <w:left w:val="none" w:sz="0" w:space="0" w:color="auto"/>
        <w:bottom w:val="none" w:sz="0" w:space="0" w:color="auto"/>
        <w:right w:val="none" w:sz="0" w:space="0" w:color="auto"/>
      </w:divBdr>
    </w:div>
    <w:div w:id="506333202">
      <w:bodyDiv w:val="1"/>
      <w:marLeft w:val="0"/>
      <w:marRight w:val="0"/>
      <w:marTop w:val="0"/>
      <w:marBottom w:val="0"/>
      <w:divBdr>
        <w:top w:val="none" w:sz="0" w:space="0" w:color="auto"/>
        <w:left w:val="none" w:sz="0" w:space="0" w:color="auto"/>
        <w:bottom w:val="none" w:sz="0" w:space="0" w:color="auto"/>
        <w:right w:val="none" w:sz="0" w:space="0" w:color="auto"/>
      </w:divBdr>
    </w:div>
    <w:div w:id="514535274">
      <w:bodyDiv w:val="1"/>
      <w:marLeft w:val="0"/>
      <w:marRight w:val="0"/>
      <w:marTop w:val="0"/>
      <w:marBottom w:val="0"/>
      <w:divBdr>
        <w:top w:val="none" w:sz="0" w:space="0" w:color="auto"/>
        <w:left w:val="none" w:sz="0" w:space="0" w:color="auto"/>
        <w:bottom w:val="none" w:sz="0" w:space="0" w:color="auto"/>
        <w:right w:val="none" w:sz="0" w:space="0" w:color="auto"/>
      </w:divBdr>
    </w:div>
    <w:div w:id="514921199">
      <w:bodyDiv w:val="1"/>
      <w:marLeft w:val="0"/>
      <w:marRight w:val="0"/>
      <w:marTop w:val="0"/>
      <w:marBottom w:val="0"/>
      <w:divBdr>
        <w:top w:val="none" w:sz="0" w:space="0" w:color="auto"/>
        <w:left w:val="none" w:sz="0" w:space="0" w:color="auto"/>
        <w:bottom w:val="none" w:sz="0" w:space="0" w:color="auto"/>
        <w:right w:val="none" w:sz="0" w:space="0" w:color="auto"/>
      </w:divBdr>
    </w:div>
    <w:div w:id="524366641">
      <w:bodyDiv w:val="1"/>
      <w:marLeft w:val="0"/>
      <w:marRight w:val="0"/>
      <w:marTop w:val="0"/>
      <w:marBottom w:val="0"/>
      <w:divBdr>
        <w:top w:val="none" w:sz="0" w:space="0" w:color="auto"/>
        <w:left w:val="none" w:sz="0" w:space="0" w:color="auto"/>
        <w:bottom w:val="none" w:sz="0" w:space="0" w:color="auto"/>
        <w:right w:val="none" w:sz="0" w:space="0" w:color="auto"/>
      </w:divBdr>
    </w:div>
    <w:div w:id="535973453">
      <w:bodyDiv w:val="1"/>
      <w:marLeft w:val="0"/>
      <w:marRight w:val="0"/>
      <w:marTop w:val="0"/>
      <w:marBottom w:val="0"/>
      <w:divBdr>
        <w:top w:val="none" w:sz="0" w:space="0" w:color="auto"/>
        <w:left w:val="none" w:sz="0" w:space="0" w:color="auto"/>
        <w:bottom w:val="none" w:sz="0" w:space="0" w:color="auto"/>
        <w:right w:val="none" w:sz="0" w:space="0" w:color="auto"/>
      </w:divBdr>
    </w:div>
    <w:div w:id="539439114">
      <w:bodyDiv w:val="1"/>
      <w:marLeft w:val="0"/>
      <w:marRight w:val="0"/>
      <w:marTop w:val="0"/>
      <w:marBottom w:val="0"/>
      <w:divBdr>
        <w:top w:val="none" w:sz="0" w:space="0" w:color="auto"/>
        <w:left w:val="none" w:sz="0" w:space="0" w:color="auto"/>
        <w:bottom w:val="none" w:sz="0" w:space="0" w:color="auto"/>
        <w:right w:val="none" w:sz="0" w:space="0" w:color="auto"/>
      </w:divBdr>
    </w:div>
    <w:div w:id="550385650">
      <w:bodyDiv w:val="1"/>
      <w:marLeft w:val="0"/>
      <w:marRight w:val="0"/>
      <w:marTop w:val="0"/>
      <w:marBottom w:val="0"/>
      <w:divBdr>
        <w:top w:val="none" w:sz="0" w:space="0" w:color="auto"/>
        <w:left w:val="none" w:sz="0" w:space="0" w:color="auto"/>
        <w:bottom w:val="none" w:sz="0" w:space="0" w:color="auto"/>
        <w:right w:val="none" w:sz="0" w:space="0" w:color="auto"/>
      </w:divBdr>
    </w:div>
    <w:div w:id="557087597">
      <w:bodyDiv w:val="1"/>
      <w:marLeft w:val="0"/>
      <w:marRight w:val="0"/>
      <w:marTop w:val="0"/>
      <w:marBottom w:val="0"/>
      <w:divBdr>
        <w:top w:val="none" w:sz="0" w:space="0" w:color="auto"/>
        <w:left w:val="none" w:sz="0" w:space="0" w:color="auto"/>
        <w:bottom w:val="none" w:sz="0" w:space="0" w:color="auto"/>
        <w:right w:val="none" w:sz="0" w:space="0" w:color="auto"/>
      </w:divBdr>
    </w:div>
    <w:div w:id="558058460">
      <w:bodyDiv w:val="1"/>
      <w:marLeft w:val="0"/>
      <w:marRight w:val="0"/>
      <w:marTop w:val="0"/>
      <w:marBottom w:val="0"/>
      <w:divBdr>
        <w:top w:val="none" w:sz="0" w:space="0" w:color="auto"/>
        <w:left w:val="none" w:sz="0" w:space="0" w:color="auto"/>
        <w:bottom w:val="none" w:sz="0" w:space="0" w:color="auto"/>
        <w:right w:val="none" w:sz="0" w:space="0" w:color="auto"/>
      </w:divBdr>
    </w:div>
    <w:div w:id="558631490">
      <w:bodyDiv w:val="1"/>
      <w:marLeft w:val="0"/>
      <w:marRight w:val="0"/>
      <w:marTop w:val="0"/>
      <w:marBottom w:val="0"/>
      <w:divBdr>
        <w:top w:val="none" w:sz="0" w:space="0" w:color="auto"/>
        <w:left w:val="none" w:sz="0" w:space="0" w:color="auto"/>
        <w:bottom w:val="none" w:sz="0" w:space="0" w:color="auto"/>
        <w:right w:val="none" w:sz="0" w:space="0" w:color="auto"/>
      </w:divBdr>
    </w:div>
    <w:div w:id="563416865">
      <w:bodyDiv w:val="1"/>
      <w:marLeft w:val="0"/>
      <w:marRight w:val="0"/>
      <w:marTop w:val="0"/>
      <w:marBottom w:val="0"/>
      <w:divBdr>
        <w:top w:val="none" w:sz="0" w:space="0" w:color="auto"/>
        <w:left w:val="none" w:sz="0" w:space="0" w:color="auto"/>
        <w:bottom w:val="none" w:sz="0" w:space="0" w:color="auto"/>
        <w:right w:val="none" w:sz="0" w:space="0" w:color="auto"/>
      </w:divBdr>
    </w:div>
    <w:div w:id="567887758">
      <w:bodyDiv w:val="1"/>
      <w:marLeft w:val="0"/>
      <w:marRight w:val="0"/>
      <w:marTop w:val="0"/>
      <w:marBottom w:val="0"/>
      <w:divBdr>
        <w:top w:val="none" w:sz="0" w:space="0" w:color="auto"/>
        <w:left w:val="none" w:sz="0" w:space="0" w:color="auto"/>
        <w:bottom w:val="none" w:sz="0" w:space="0" w:color="auto"/>
        <w:right w:val="none" w:sz="0" w:space="0" w:color="auto"/>
      </w:divBdr>
    </w:div>
    <w:div w:id="592208390">
      <w:bodyDiv w:val="1"/>
      <w:marLeft w:val="0"/>
      <w:marRight w:val="0"/>
      <w:marTop w:val="0"/>
      <w:marBottom w:val="0"/>
      <w:divBdr>
        <w:top w:val="none" w:sz="0" w:space="0" w:color="auto"/>
        <w:left w:val="none" w:sz="0" w:space="0" w:color="auto"/>
        <w:bottom w:val="none" w:sz="0" w:space="0" w:color="auto"/>
        <w:right w:val="none" w:sz="0" w:space="0" w:color="auto"/>
      </w:divBdr>
    </w:div>
    <w:div w:id="599336874">
      <w:bodyDiv w:val="1"/>
      <w:marLeft w:val="0"/>
      <w:marRight w:val="0"/>
      <w:marTop w:val="0"/>
      <w:marBottom w:val="0"/>
      <w:divBdr>
        <w:top w:val="none" w:sz="0" w:space="0" w:color="auto"/>
        <w:left w:val="none" w:sz="0" w:space="0" w:color="auto"/>
        <w:bottom w:val="none" w:sz="0" w:space="0" w:color="auto"/>
        <w:right w:val="none" w:sz="0" w:space="0" w:color="auto"/>
      </w:divBdr>
    </w:div>
    <w:div w:id="618997367">
      <w:bodyDiv w:val="1"/>
      <w:marLeft w:val="0"/>
      <w:marRight w:val="0"/>
      <w:marTop w:val="0"/>
      <w:marBottom w:val="0"/>
      <w:divBdr>
        <w:top w:val="none" w:sz="0" w:space="0" w:color="auto"/>
        <w:left w:val="none" w:sz="0" w:space="0" w:color="auto"/>
        <w:bottom w:val="none" w:sz="0" w:space="0" w:color="auto"/>
        <w:right w:val="none" w:sz="0" w:space="0" w:color="auto"/>
      </w:divBdr>
    </w:div>
    <w:div w:id="642345665">
      <w:bodyDiv w:val="1"/>
      <w:marLeft w:val="0"/>
      <w:marRight w:val="0"/>
      <w:marTop w:val="0"/>
      <w:marBottom w:val="0"/>
      <w:divBdr>
        <w:top w:val="none" w:sz="0" w:space="0" w:color="auto"/>
        <w:left w:val="none" w:sz="0" w:space="0" w:color="auto"/>
        <w:bottom w:val="none" w:sz="0" w:space="0" w:color="auto"/>
        <w:right w:val="none" w:sz="0" w:space="0" w:color="auto"/>
      </w:divBdr>
    </w:div>
    <w:div w:id="693728695">
      <w:bodyDiv w:val="1"/>
      <w:marLeft w:val="0"/>
      <w:marRight w:val="0"/>
      <w:marTop w:val="0"/>
      <w:marBottom w:val="0"/>
      <w:divBdr>
        <w:top w:val="none" w:sz="0" w:space="0" w:color="auto"/>
        <w:left w:val="none" w:sz="0" w:space="0" w:color="auto"/>
        <w:bottom w:val="none" w:sz="0" w:space="0" w:color="auto"/>
        <w:right w:val="none" w:sz="0" w:space="0" w:color="auto"/>
      </w:divBdr>
    </w:div>
    <w:div w:id="702941036">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709034833">
      <w:bodyDiv w:val="1"/>
      <w:marLeft w:val="0"/>
      <w:marRight w:val="0"/>
      <w:marTop w:val="0"/>
      <w:marBottom w:val="0"/>
      <w:divBdr>
        <w:top w:val="none" w:sz="0" w:space="0" w:color="auto"/>
        <w:left w:val="none" w:sz="0" w:space="0" w:color="auto"/>
        <w:bottom w:val="none" w:sz="0" w:space="0" w:color="auto"/>
        <w:right w:val="none" w:sz="0" w:space="0" w:color="auto"/>
      </w:divBdr>
    </w:div>
    <w:div w:id="719596949">
      <w:bodyDiv w:val="1"/>
      <w:marLeft w:val="0"/>
      <w:marRight w:val="0"/>
      <w:marTop w:val="0"/>
      <w:marBottom w:val="0"/>
      <w:divBdr>
        <w:top w:val="none" w:sz="0" w:space="0" w:color="auto"/>
        <w:left w:val="none" w:sz="0" w:space="0" w:color="auto"/>
        <w:bottom w:val="none" w:sz="0" w:space="0" w:color="auto"/>
        <w:right w:val="none" w:sz="0" w:space="0" w:color="auto"/>
      </w:divBdr>
    </w:div>
    <w:div w:id="728111602">
      <w:bodyDiv w:val="1"/>
      <w:marLeft w:val="0"/>
      <w:marRight w:val="0"/>
      <w:marTop w:val="0"/>
      <w:marBottom w:val="0"/>
      <w:divBdr>
        <w:top w:val="none" w:sz="0" w:space="0" w:color="auto"/>
        <w:left w:val="none" w:sz="0" w:space="0" w:color="auto"/>
        <w:bottom w:val="none" w:sz="0" w:space="0" w:color="auto"/>
        <w:right w:val="none" w:sz="0" w:space="0" w:color="auto"/>
      </w:divBdr>
    </w:div>
    <w:div w:id="728847921">
      <w:bodyDiv w:val="1"/>
      <w:marLeft w:val="0"/>
      <w:marRight w:val="0"/>
      <w:marTop w:val="0"/>
      <w:marBottom w:val="0"/>
      <w:divBdr>
        <w:top w:val="none" w:sz="0" w:space="0" w:color="auto"/>
        <w:left w:val="none" w:sz="0" w:space="0" w:color="auto"/>
        <w:bottom w:val="none" w:sz="0" w:space="0" w:color="auto"/>
        <w:right w:val="none" w:sz="0" w:space="0" w:color="auto"/>
      </w:divBdr>
    </w:div>
    <w:div w:id="753943003">
      <w:bodyDiv w:val="1"/>
      <w:marLeft w:val="0"/>
      <w:marRight w:val="0"/>
      <w:marTop w:val="0"/>
      <w:marBottom w:val="0"/>
      <w:divBdr>
        <w:top w:val="none" w:sz="0" w:space="0" w:color="auto"/>
        <w:left w:val="none" w:sz="0" w:space="0" w:color="auto"/>
        <w:bottom w:val="none" w:sz="0" w:space="0" w:color="auto"/>
        <w:right w:val="none" w:sz="0" w:space="0" w:color="auto"/>
      </w:divBdr>
    </w:div>
    <w:div w:id="754516784">
      <w:bodyDiv w:val="1"/>
      <w:marLeft w:val="0"/>
      <w:marRight w:val="0"/>
      <w:marTop w:val="0"/>
      <w:marBottom w:val="0"/>
      <w:divBdr>
        <w:top w:val="none" w:sz="0" w:space="0" w:color="auto"/>
        <w:left w:val="none" w:sz="0" w:space="0" w:color="auto"/>
        <w:bottom w:val="none" w:sz="0" w:space="0" w:color="auto"/>
        <w:right w:val="none" w:sz="0" w:space="0" w:color="auto"/>
      </w:divBdr>
    </w:div>
    <w:div w:id="768163875">
      <w:bodyDiv w:val="1"/>
      <w:marLeft w:val="0"/>
      <w:marRight w:val="0"/>
      <w:marTop w:val="0"/>
      <w:marBottom w:val="0"/>
      <w:divBdr>
        <w:top w:val="none" w:sz="0" w:space="0" w:color="auto"/>
        <w:left w:val="none" w:sz="0" w:space="0" w:color="auto"/>
        <w:bottom w:val="none" w:sz="0" w:space="0" w:color="auto"/>
        <w:right w:val="none" w:sz="0" w:space="0" w:color="auto"/>
      </w:divBdr>
    </w:div>
    <w:div w:id="773744838">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805778801">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76313035">
      <w:bodyDiv w:val="1"/>
      <w:marLeft w:val="0"/>
      <w:marRight w:val="0"/>
      <w:marTop w:val="0"/>
      <w:marBottom w:val="0"/>
      <w:divBdr>
        <w:top w:val="none" w:sz="0" w:space="0" w:color="auto"/>
        <w:left w:val="none" w:sz="0" w:space="0" w:color="auto"/>
        <w:bottom w:val="none" w:sz="0" w:space="0" w:color="auto"/>
        <w:right w:val="none" w:sz="0" w:space="0" w:color="auto"/>
      </w:divBdr>
    </w:div>
    <w:div w:id="879633176">
      <w:bodyDiv w:val="1"/>
      <w:marLeft w:val="0"/>
      <w:marRight w:val="0"/>
      <w:marTop w:val="0"/>
      <w:marBottom w:val="0"/>
      <w:divBdr>
        <w:top w:val="none" w:sz="0" w:space="0" w:color="auto"/>
        <w:left w:val="none" w:sz="0" w:space="0" w:color="auto"/>
        <w:bottom w:val="none" w:sz="0" w:space="0" w:color="auto"/>
        <w:right w:val="none" w:sz="0" w:space="0" w:color="auto"/>
      </w:divBdr>
    </w:div>
    <w:div w:id="891356221">
      <w:bodyDiv w:val="1"/>
      <w:marLeft w:val="0"/>
      <w:marRight w:val="0"/>
      <w:marTop w:val="0"/>
      <w:marBottom w:val="0"/>
      <w:divBdr>
        <w:top w:val="none" w:sz="0" w:space="0" w:color="auto"/>
        <w:left w:val="none" w:sz="0" w:space="0" w:color="auto"/>
        <w:bottom w:val="none" w:sz="0" w:space="0" w:color="auto"/>
        <w:right w:val="none" w:sz="0" w:space="0" w:color="auto"/>
      </w:divBdr>
    </w:div>
    <w:div w:id="907570446">
      <w:bodyDiv w:val="1"/>
      <w:marLeft w:val="0"/>
      <w:marRight w:val="0"/>
      <w:marTop w:val="0"/>
      <w:marBottom w:val="0"/>
      <w:divBdr>
        <w:top w:val="none" w:sz="0" w:space="0" w:color="auto"/>
        <w:left w:val="none" w:sz="0" w:space="0" w:color="auto"/>
        <w:bottom w:val="none" w:sz="0" w:space="0" w:color="auto"/>
        <w:right w:val="none" w:sz="0" w:space="0" w:color="auto"/>
      </w:divBdr>
    </w:div>
    <w:div w:id="928656634">
      <w:bodyDiv w:val="1"/>
      <w:marLeft w:val="0"/>
      <w:marRight w:val="0"/>
      <w:marTop w:val="0"/>
      <w:marBottom w:val="0"/>
      <w:divBdr>
        <w:top w:val="none" w:sz="0" w:space="0" w:color="auto"/>
        <w:left w:val="none" w:sz="0" w:space="0" w:color="auto"/>
        <w:bottom w:val="none" w:sz="0" w:space="0" w:color="auto"/>
        <w:right w:val="none" w:sz="0" w:space="0" w:color="auto"/>
      </w:divBdr>
    </w:div>
    <w:div w:id="931158150">
      <w:bodyDiv w:val="1"/>
      <w:marLeft w:val="0"/>
      <w:marRight w:val="0"/>
      <w:marTop w:val="0"/>
      <w:marBottom w:val="0"/>
      <w:divBdr>
        <w:top w:val="none" w:sz="0" w:space="0" w:color="auto"/>
        <w:left w:val="none" w:sz="0" w:space="0" w:color="auto"/>
        <w:bottom w:val="none" w:sz="0" w:space="0" w:color="auto"/>
        <w:right w:val="none" w:sz="0" w:space="0" w:color="auto"/>
      </w:divBdr>
    </w:div>
    <w:div w:id="934360658">
      <w:bodyDiv w:val="1"/>
      <w:marLeft w:val="0"/>
      <w:marRight w:val="0"/>
      <w:marTop w:val="0"/>
      <w:marBottom w:val="0"/>
      <w:divBdr>
        <w:top w:val="none" w:sz="0" w:space="0" w:color="auto"/>
        <w:left w:val="none" w:sz="0" w:space="0" w:color="auto"/>
        <w:bottom w:val="none" w:sz="0" w:space="0" w:color="auto"/>
        <w:right w:val="none" w:sz="0" w:space="0" w:color="auto"/>
      </w:divBdr>
    </w:div>
    <w:div w:id="935871552">
      <w:bodyDiv w:val="1"/>
      <w:marLeft w:val="0"/>
      <w:marRight w:val="0"/>
      <w:marTop w:val="0"/>
      <w:marBottom w:val="0"/>
      <w:divBdr>
        <w:top w:val="none" w:sz="0" w:space="0" w:color="auto"/>
        <w:left w:val="none" w:sz="0" w:space="0" w:color="auto"/>
        <w:bottom w:val="none" w:sz="0" w:space="0" w:color="auto"/>
        <w:right w:val="none" w:sz="0" w:space="0" w:color="auto"/>
      </w:divBdr>
    </w:div>
    <w:div w:id="936982789">
      <w:bodyDiv w:val="1"/>
      <w:marLeft w:val="0"/>
      <w:marRight w:val="0"/>
      <w:marTop w:val="0"/>
      <w:marBottom w:val="0"/>
      <w:divBdr>
        <w:top w:val="none" w:sz="0" w:space="0" w:color="auto"/>
        <w:left w:val="none" w:sz="0" w:space="0" w:color="auto"/>
        <w:bottom w:val="none" w:sz="0" w:space="0" w:color="auto"/>
        <w:right w:val="none" w:sz="0" w:space="0" w:color="auto"/>
      </w:divBdr>
    </w:div>
    <w:div w:id="968559426">
      <w:bodyDiv w:val="1"/>
      <w:marLeft w:val="0"/>
      <w:marRight w:val="0"/>
      <w:marTop w:val="0"/>
      <w:marBottom w:val="0"/>
      <w:divBdr>
        <w:top w:val="none" w:sz="0" w:space="0" w:color="auto"/>
        <w:left w:val="none" w:sz="0" w:space="0" w:color="auto"/>
        <w:bottom w:val="none" w:sz="0" w:space="0" w:color="auto"/>
        <w:right w:val="none" w:sz="0" w:space="0" w:color="auto"/>
      </w:divBdr>
    </w:div>
    <w:div w:id="1057515444">
      <w:bodyDiv w:val="1"/>
      <w:marLeft w:val="0"/>
      <w:marRight w:val="0"/>
      <w:marTop w:val="0"/>
      <w:marBottom w:val="0"/>
      <w:divBdr>
        <w:top w:val="none" w:sz="0" w:space="0" w:color="auto"/>
        <w:left w:val="none" w:sz="0" w:space="0" w:color="auto"/>
        <w:bottom w:val="none" w:sz="0" w:space="0" w:color="auto"/>
        <w:right w:val="none" w:sz="0" w:space="0" w:color="auto"/>
      </w:divBdr>
    </w:div>
    <w:div w:id="1085492107">
      <w:bodyDiv w:val="1"/>
      <w:marLeft w:val="0"/>
      <w:marRight w:val="0"/>
      <w:marTop w:val="0"/>
      <w:marBottom w:val="0"/>
      <w:divBdr>
        <w:top w:val="none" w:sz="0" w:space="0" w:color="auto"/>
        <w:left w:val="none" w:sz="0" w:space="0" w:color="auto"/>
        <w:bottom w:val="none" w:sz="0" w:space="0" w:color="auto"/>
        <w:right w:val="none" w:sz="0" w:space="0" w:color="auto"/>
      </w:divBdr>
    </w:div>
    <w:div w:id="1105728515">
      <w:bodyDiv w:val="1"/>
      <w:marLeft w:val="0"/>
      <w:marRight w:val="0"/>
      <w:marTop w:val="0"/>
      <w:marBottom w:val="0"/>
      <w:divBdr>
        <w:top w:val="none" w:sz="0" w:space="0" w:color="auto"/>
        <w:left w:val="none" w:sz="0" w:space="0" w:color="auto"/>
        <w:bottom w:val="none" w:sz="0" w:space="0" w:color="auto"/>
        <w:right w:val="none" w:sz="0" w:space="0" w:color="auto"/>
      </w:divBdr>
    </w:div>
    <w:div w:id="1116632064">
      <w:bodyDiv w:val="1"/>
      <w:marLeft w:val="0"/>
      <w:marRight w:val="0"/>
      <w:marTop w:val="0"/>
      <w:marBottom w:val="0"/>
      <w:divBdr>
        <w:top w:val="none" w:sz="0" w:space="0" w:color="auto"/>
        <w:left w:val="none" w:sz="0" w:space="0" w:color="auto"/>
        <w:bottom w:val="none" w:sz="0" w:space="0" w:color="auto"/>
        <w:right w:val="none" w:sz="0" w:space="0" w:color="auto"/>
      </w:divBdr>
      <w:divsChild>
        <w:div w:id="398286773">
          <w:marLeft w:val="0"/>
          <w:marRight w:val="0"/>
          <w:marTop w:val="0"/>
          <w:marBottom w:val="0"/>
          <w:divBdr>
            <w:top w:val="none" w:sz="0" w:space="0" w:color="auto"/>
            <w:left w:val="none" w:sz="0" w:space="0" w:color="auto"/>
            <w:bottom w:val="none" w:sz="0" w:space="0" w:color="auto"/>
            <w:right w:val="none" w:sz="0" w:space="0" w:color="auto"/>
          </w:divBdr>
        </w:div>
        <w:div w:id="1114013333">
          <w:marLeft w:val="0"/>
          <w:marRight w:val="0"/>
          <w:marTop w:val="0"/>
          <w:marBottom w:val="0"/>
          <w:divBdr>
            <w:top w:val="none" w:sz="0" w:space="0" w:color="auto"/>
            <w:left w:val="none" w:sz="0" w:space="0" w:color="auto"/>
            <w:bottom w:val="none" w:sz="0" w:space="0" w:color="auto"/>
            <w:right w:val="none" w:sz="0" w:space="0" w:color="auto"/>
          </w:divBdr>
        </w:div>
        <w:div w:id="1459224945">
          <w:marLeft w:val="0"/>
          <w:marRight w:val="0"/>
          <w:marTop w:val="0"/>
          <w:marBottom w:val="0"/>
          <w:divBdr>
            <w:top w:val="none" w:sz="0" w:space="0" w:color="auto"/>
            <w:left w:val="none" w:sz="0" w:space="0" w:color="auto"/>
            <w:bottom w:val="none" w:sz="0" w:space="0" w:color="auto"/>
            <w:right w:val="none" w:sz="0" w:space="0" w:color="auto"/>
          </w:divBdr>
        </w:div>
        <w:div w:id="1293092356">
          <w:marLeft w:val="0"/>
          <w:marRight w:val="0"/>
          <w:marTop w:val="0"/>
          <w:marBottom w:val="0"/>
          <w:divBdr>
            <w:top w:val="none" w:sz="0" w:space="0" w:color="auto"/>
            <w:left w:val="none" w:sz="0" w:space="0" w:color="auto"/>
            <w:bottom w:val="none" w:sz="0" w:space="0" w:color="auto"/>
            <w:right w:val="none" w:sz="0" w:space="0" w:color="auto"/>
          </w:divBdr>
        </w:div>
      </w:divsChild>
    </w:div>
    <w:div w:id="1133405430">
      <w:bodyDiv w:val="1"/>
      <w:marLeft w:val="0"/>
      <w:marRight w:val="0"/>
      <w:marTop w:val="0"/>
      <w:marBottom w:val="0"/>
      <w:divBdr>
        <w:top w:val="none" w:sz="0" w:space="0" w:color="auto"/>
        <w:left w:val="none" w:sz="0" w:space="0" w:color="auto"/>
        <w:bottom w:val="none" w:sz="0" w:space="0" w:color="auto"/>
        <w:right w:val="none" w:sz="0" w:space="0" w:color="auto"/>
      </w:divBdr>
    </w:div>
    <w:div w:id="1167868348">
      <w:bodyDiv w:val="1"/>
      <w:marLeft w:val="0"/>
      <w:marRight w:val="0"/>
      <w:marTop w:val="0"/>
      <w:marBottom w:val="0"/>
      <w:divBdr>
        <w:top w:val="none" w:sz="0" w:space="0" w:color="auto"/>
        <w:left w:val="none" w:sz="0" w:space="0" w:color="auto"/>
        <w:bottom w:val="none" w:sz="0" w:space="0" w:color="auto"/>
        <w:right w:val="none" w:sz="0" w:space="0" w:color="auto"/>
      </w:divBdr>
    </w:div>
    <w:div w:id="1171943850">
      <w:bodyDiv w:val="1"/>
      <w:marLeft w:val="0"/>
      <w:marRight w:val="0"/>
      <w:marTop w:val="0"/>
      <w:marBottom w:val="0"/>
      <w:divBdr>
        <w:top w:val="none" w:sz="0" w:space="0" w:color="auto"/>
        <w:left w:val="none" w:sz="0" w:space="0" w:color="auto"/>
        <w:bottom w:val="none" w:sz="0" w:space="0" w:color="auto"/>
        <w:right w:val="none" w:sz="0" w:space="0" w:color="auto"/>
      </w:divBdr>
    </w:div>
    <w:div w:id="1179155919">
      <w:bodyDiv w:val="1"/>
      <w:marLeft w:val="0"/>
      <w:marRight w:val="0"/>
      <w:marTop w:val="0"/>
      <w:marBottom w:val="0"/>
      <w:divBdr>
        <w:top w:val="none" w:sz="0" w:space="0" w:color="auto"/>
        <w:left w:val="none" w:sz="0" w:space="0" w:color="auto"/>
        <w:bottom w:val="none" w:sz="0" w:space="0" w:color="auto"/>
        <w:right w:val="none" w:sz="0" w:space="0" w:color="auto"/>
      </w:divBdr>
    </w:div>
    <w:div w:id="1188980988">
      <w:bodyDiv w:val="1"/>
      <w:marLeft w:val="0"/>
      <w:marRight w:val="0"/>
      <w:marTop w:val="0"/>
      <w:marBottom w:val="0"/>
      <w:divBdr>
        <w:top w:val="none" w:sz="0" w:space="0" w:color="auto"/>
        <w:left w:val="none" w:sz="0" w:space="0" w:color="auto"/>
        <w:bottom w:val="none" w:sz="0" w:space="0" w:color="auto"/>
        <w:right w:val="none" w:sz="0" w:space="0" w:color="auto"/>
      </w:divBdr>
    </w:div>
    <w:div w:id="1195998133">
      <w:bodyDiv w:val="1"/>
      <w:marLeft w:val="0"/>
      <w:marRight w:val="0"/>
      <w:marTop w:val="0"/>
      <w:marBottom w:val="0"/>
      <w:divBdr>
        <w:top w:val="none" w:sz="0" w:space="0" w:color="auto"/>
        <w:left w:val="none" w:sz="0" w:space="0" w:color="auto"/>
        <w:bottom w:val="none" w:sz="0" w:space="0" w:color="auto"/>
        <w:right w:val="none" w:sz="0" w:space="0" w:color="auto"/>
      </w:divBdr>
    </w:div>
    <w:div w:id="1198279996">
      <w:bodyDiv w:val="1"/>
      <w:marLeft w:val="0"/>
      <w:marRight w:val="0"/>
      <w:marTop w:val="0"/>
      <w:marBottom w:val="0"/>
      <w:divBdr>
        <w:top w:val="none" w:sz="0" w:space="0" w:color="auto"/>
        <w:left w:val="none" w:sz="0" w:space="0" w:color="auto"/>
        <w:bottom w:val="none" w:sz="0" w:space="0" w:color="auto"/>
        <w:right w:val="none" w:sz="0" w:space="0" w:color="auto"/>
      </w:divBdr>
    </w:div>
    <w:div w:id="1206068481">
      <w:bodyDiv w:val="1"/>
      <w:marLeft w:val="0"/>
      <w:marRight w:val="0"/>
      <w:marTop w:val="0"/>
      <w:marBottom w:val="0"/>
      <w:divBdr>
        <w:top w:val="none" w:sz="0" w:space="0" w:color="auto"/>
        <w:left w:val="none" w:sz="0" w:space="0" w:color="auto"/>
        <w:bottom w:val="none" w:sz="0" w:space="0" w:color="auto"/>
        <w:right w:val="none" w:sz="0" w:space="0" w:color="auto"/>
      </w:divBdr>
    </w:div>
    <w:div w:id="1213807459">
      <w:bodyDiv w:val="1"/>
      <w:marLeft w:val="0"/>
      <w:marRight w:val="0"/>
      <w:marTop w:val="0"/>
      <w:marBottom w:val="0"/>
      <w:divBdr>
        <w:top w:val="none" w:sz="0" w:space="0" w:color="auto"/>
        <w:left w:val="none" w:sz="0" w:space="0" w:color="auto"/>
        <w:bottom w:val="none" w:sz="0" w:space="0" w:color="auto"/>
        <w:right w:val="none" w:sz="0" w:space="0" w:color="auto"/>
      </w:divBdr>
    </w:div>
    <w:div w:id="1232697502">
      <w:bodyDiv w:val="1"/>
      <w:marLeft w:val="0"/>
      <w:marRight w:val="0"/>
      <w:marTop w:val="0"/>
      <w:marBottom w:val="0"/>
      <w:divBdr>
        <w:top w:val="none" w:sz="0" w:space="0" w:color="auto"/>
        <w:left w:val="none" w:sz="0" w:space="0" w:color="auto"/>
        <w:bottom w:val="none" w:sz="0" w:space="0" w:color="auto"/>
        <w:right w:val="none" w:sz="0" w:space="0" w:color="auto"/>
      </w:divBdr>
    </w:div>
    <w:div w:id="1234706603">
      <w:bodyDiv w:val="1"/>
      <w:marLeft w:val="0"/>
      <w:marRight w:val="0"/>
      <w:marTop w:val="0"/>
      <w:marBottom w:val="0"/>
      <w:divBdr>
        <w:top w:val="none" w:sz="0" w:space="0" w:color="auto"/>
        <w:left w:val="none" w:sz="0" w:space="0" w:color="auto"/>
        <w:bottom w:val="none" w:sz="0" w:space="0" w:color="auto"/>
        <w:right w:val="none" w:sz="0" w:space="0" w:color="auto"/>
      </w:divBdr>
    </w:div>
    <w:div w:id="1235971442">
      <w:bodyDiv w:val="1"/>
      <w:marLeft w:val="0"/>
      <w:marRight w:val="0"/>
      <w:marTop w:val="0"/>
      <w:marBottom w:val="0"/>
      <w:divBdr>
        <w:top w:val="none" w:sz="0" w:space="0" w:color="auto"/>
        <w:left w:val="none" w:sz="0" w:space="0" w:color="auto"/>
        <w:bottom w:val="none" w:sz="0" w:space="0" w:color="auto"/>
        <w:right w:val="none" w:sz="0" w:space="0" w:color="auto"/>
      </w:divBdr>
    </w:div>
    <w:div w:id="1253201985">
      <w:bodyDiv w:val="1"/>
      <w:marLeft w:val="0"/>
      <w:marRight w:val="0"/>
      <w:marTop w:val="0"/>
      <w:marBottom w:val="0"/>
      <w:divBdr>
        <w:top w:val="none" w:sz="0" w:space="0" w:color="auto"/>
        <w:left w:val="none" w:sz="0" w:space="0" w:color="auto"/>
        <w:bottom w:val="none" w:sz="0" w:space="0" w:color="auto"/>
        <w:right w:val="none" w:sz="0" w:space="0" w:color="auto"/>
      </w:divBdr>
    </w:div>
    <w:div w:id="1259023721">
      <w:bodyDiv w:val="1"/>
      <w:marLeft w:val="0"/>
      <w:marRight w:val="0"/>
      <w:marTop w:val="0"/>
      <w:marBottom w:val="0"/>
      <w:divBdr>
        <w:top w:val="none" w:sz="0" w:space="0" w:color="auto"/>
        <w:left w:val="none" w:sz="0" w:space="0" w:color="auto"/>
        <w:bottom w:val="none" w:sz="0" w:space="0" w:color="auto"/>
        <w:right w:val="none" w:sz="0" w:space="0" w:color="auto"/>
      </w:divBdr>
    </w:div>
    <w:div w:id="127424126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01958959">
      <w:bodyDiv w:val="1"/>
      <w:marLeft w:val="0"/>
      <w:marRight w:val="0"/>
      <w:marTop w:val="0"/>
      <w:marBottom w:val="0"/>
      <w:divBdr>
        <w:top w:val="none" w:sz="0" w:space="0" w:color="auto"/>
        <w:left w:val="none" w:sz="0" w:space="0" w:color="auto"/>
        <w:bottom w:val="none" w:sz="0" w:space="0" w:color="auto"/>
        <w:right w:val="none" w:sz="0" w:space="0" w:color="auto"/>
      </w:divBdr>
    </w:div>
    <w:div w:id="1306854021">
      <w:bodyDiv w:val="1"/>
      <w:marLeft w:val="0"/>
      <w:marRight w:val="0"/>
      <w:marTop w:val="0"/>
      <w:marBottom w:val="0"/>
      <w:divBdr>
        <w:top w:val="none" w:sz="0" w:space="0" w:color="auto"/>
        <w:left w:val="none" w:sz="0" w:space="0" w:color="auto"/>
        <w:bottom w:val="none" w:sz="0" w:space="0" w:color="auto"/>
        <w:right w:val="none" w:sz="0" w:space="0" w:color="auto"/>
      </w:divBdr>
    </w:div>
    <w:div w:id="1317762045">
      <w:bodyDiv w:val="1"/>
      <w:marLeft w:val="0"/>
      <w:marRight w:val="0"/>
      <w:marTop w:val="0"/>
      <w:marBottom w:val="0"/>
      <w:divBdr>
        <w:top w:val="none" w:sz="0" w:space="0" w:color="auto"/>
        <w:left w:val="none" w:sz="0" w:space="0" w:color="auto"/>
        <w:bottom w:val="none" w:sz="0" w:space="0" w:color="auto"/>
        <w:right w:val="none" w:sz="0" w:space="0" w:color="auto"/>
      </w:divBdr>
    </w:div>
    <w:div w:id="1347517585">
      <w:bodyDiv w:val="1"/>
      <w:marLeft w:val="0"/>
      <w:marRight w:val="0"/>
      <w:marTop w:val="0"/>
      <w:marBottom w:val="0"/>
      <w:divBdr>
        <w:top w:val="none" w:sz="0" w:space="0" w:color="auto"/>
        <w:left w:val="none" w:sz="0" w:space="0" w:color="auto"/>
        <w:bottom w:val="none" w:sz="0" w:space="0" w:color="auto"/>
        <w:right w:val="none" w:sz="0" w:space="0" w:color="auto"/>
      </w:divBdr>
    </w:div>
    <w:div w:id="1353610979">
      <w:bodyDiv w:val="1"/>
      <w:marLeft w:val="0"/>
      <w:marRight w:val="0"/>
      <w:marTop w:val="0"/>
      <w:marBottom w:val="0"/>
      <w:divBdr>
        <w:top w:val="none" w:sz="0" w:space="0" w:color="auto"/>
        <w:left w:val="none" w:sz="0" w:space="0" w:color="auto"/>
        <w:bottom w:val="none" w:sz="0" w:space="0" w:color="auto"/>
        <w:right w:val="none" w:sz="0" w:space="0" w:color="auto"/>
      </w:divBdr>
    </w:div>
    <w:div w:id="1366952045">
      <w:bodyDiv w:val="1"/>
      <w:marLeft w:val="0"/>
      <w:marRight w:val="0"/>
      <w:marTop w:val="0"/>
      <w:marBottom w:val="0"/>
      <w:divBdr>
        <w:top w:val="none" w:sz="0" w:space="0" w:color="auto"/>
        <w:left w:val="none" w:sz="0" w:space="0" w:color="auto"/>
        <w:bottom w:val="none" w:sz="0" w:space="0" w:color="auto"/>
        <w:right w:val="none" w:sz="0" w:space="0" w:color="auto"/>
      </w:divBdr>
    </w:div>
    <w:div w:id="1378968854">
      <w:bodyDiv w:val="1"/>
      <w:marLeft w:val="0"/>
      <w:marRight w:val="0"/>
      <w:marTop w:val="0"/>
      <w:marBottom w:val="0"/>
      <w:divBdr>
        <w:top w:val="none" w:sz="0" w:space="0" w:color="auto"/>
        <w:left w:val="none" w:sz="0" w:space="0" w:color="auto"/>
        <w:bottom w:val="none" w:sz="0" w:space="0" w:color="auto"/>
        <w:right w:val="none" w:sz="0" w:space="0" w:color="auto"/>
      </w:divBdr>
      <w:divsChild>
        <w:div w:id="173032341">
          <w:marLeft w:val="0"/>
          <w:marRight w:val="0"/>
          <w:marTop w:val="0"/>
          <w:marBottom w:val="0"/>
          <w:divBdr>
            <w:top w:val="none" w:sz="0" w:space="0" w:color="auto"/>
            <w:left w:val="none" w:sz="0" w:space="0" w:color="auto"/>
            <w:bottom w:val="none" w:sz="0" w:space="0" w:color="auto"/>
            <w:right w:val="none" w:sz="0" w:space="0" w:color="auto"/>
          </w:divBdr>
        </w:div>
        <w:div w:id="202208179">
          <w:marLeft w:val="0"/>
          <w:marRight w:val="0"/>
          <w:marTop w:val="0"/>
          <w:marBottom w:val="0"/>
          <w:divBdr>
            <w:top w:val="none" w:sz="0" w:space="0" w:color="auto"/>
            <w:left w:val="none" w:sz="0" w:space="0" w:color="auto"/>
            <w:bottom w:val="none" w:sz="0" w:space="0" w:color="auto"/>
            <w:right w:val="none" w:sz="0" w:space="0" w:color="auto"/>
          </w:divBdr>
          <w:divsChild>
            <w:div w:id="481241695">
              <w:marLeft w:val="0"/>
              <w:marRight w:val="165"/>
              <w:marTop w:val="150"/>
              <w:marBottom w:val="0"/>
              <w:divBdr>
                <w:top w:val="none" w:sz="0" w:space="0" w:color="auto"/>
                <w:left w:val="none" w:sz="0" w:space="0" w:color="auto"/>
                <w:bottom w:val="none" w:sz="0" w:space="0" w:color="auto"/>
                <w:right w:val="none" w:sz="0" w:space="0" w:color="auto"/>
              </w:divBdr>
              <w:divsChild>
                <w:div w:id="1279726400">
                  <w:marLeft w:val="0"/>
                  <w:marRight w:val="0"/>
                  <w:marTop w:val="0"/>
                  <w:marBottom w:val="0"/>
                  <w:divBdr>
                    <w:top w:val="none" w:sz="0" w:space="0" w:color="auto"/>
                    <w:left w:val="none" w:sz="0" w:space="0" w:color="auto"/>
                    <w:bottom w:val="none" w:sz="0" w:space="0" w:color="auto"/>
                    <w:right w:val="none" w:sz="0" w:space="0" w:color="auto"/>
                  </w:divBdr>
                  <w:divsChild>
                    <w:div w:id="13385338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9424">
      <w:bodyDiv w:val="1"/>
      <w:marLeft w:val="0"/>
      <w:marRight w:val="0"/>
      <w:marTop w:val="0"/>
      <w:marBottom w:val="0"/>
      <w:divBdr>
        <w:top w:val="none" w:sz="0" w:space="0" w:color="auto"/>
        <w:left w:val="none" w:sz="0" w:space="0" w:color="auto"/>
        <w:bottom w:val="none" w:sz="0" w:space="0" w:color="auto"/>
        <w:right w:val="none" w:sz="0" w:space="0" w:color="auto"/>
      </w:divBdr>
    </w:div>
    <w:div w:id="1417438349">
      <w:bodyDiv w:val="1"/>
      <w:marLeft w:val="0"/>
      <w:marRight w:val="0"/>
      <w:marTop w:val="0"/>
      <w:marBottom w:val="0"/>
      <w:divBdr>
        <w:top w:val="none" w:sz="0" w:space="0" w:color="auto"/>
        <w:left w:val="none" w:sz="0" w:space="0" w:color="auto"/>
        <w:bottom w:val="none" w:sz="0" w:space="0" w:color="auto"/>
        <w:right w:val="none" w:sz="0" w:space="0" w:color="auto"/>
      </w:divBdr>
    </w:div>
    <w:div w:id="1427117387">
      <w:bodyDiv w:val="1"/>
      <w:marLeft w:val="0"/>
      <w:marRight w:val="0"/>
      <w:marTop w:val="0"/>
      <w:marBottom w:val="0"/>
      <w:divBdr>
        <w:top w:val="none" w:sz="0" w:space="0" w:color="auto"/>
        <w:left w:val="none" w:sz="0" w:space="0" w:color="auto"/>
        <w:bottom w:val="none" w:sz="0" w:space="0" w:color="auto"/>
        <w:right w:val="none" w:sz="0" w:space="0" w:color="auto"/>
      </w:divBdr>
    </w:div>
    <w:div w:id="1447581435">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73983369">
      <w:bodyDiv w:val="1"/>
      <w:marLeft w:val="0"/>
      <w:marRight w:val="0"/>
      <w:marTop w:val="0"/>
      <w:marBottom w:val="0"/>
      <w:divBdr>
        <w:top w:val="none" w:sz="0" w:space="0" w:color="auto"/>
        <w:left w:val="none" w:sz="0" w:space="0" w:color="auto"/>
        <w:bottom w:val="none" w:sz="0" w:space="0" w:color="auto"/>
        <w:right w:val="none" w:sz="0" w:space="0" w:color="auto"/>
      </w:divBdr>
    </w:div>
    <w:div w:id="1475564512">
      <w:bodyDiv w:val="1"/>
      <w:marLeft w:val="0"/>
      <w:marRight w:val="0"/>
      <w:marTop w:val="0"/>
      <w:marBottom w:val="0"/>
      <w:divBdr>
        <w:top w:val="none" w:sz="0" w:space="0" w:color="auto"/>
        <w:left w:val="none" w:sz="0" w:space="0" w:color="auto"/>
        <w:bottom w:val="none" w:sz="0" w:space="0" w:color="auto"/>
        <w:right w:val="none" w:sz="0" w:space="0" w:color="auto"/>
      </w:divBdr>
    </w:div>
    <w:div w:id="1480262896">
      <w:bodyDiv w:val="1"/>
      <w:marLeft w:val="0"/>
      <w:marRight w:val="0"/>
      <w:marTop w:val="0"/>
      <w:marBottom w:val="0"/>
      <w:divBdr>
        <w:top w:val="none" w:sz="0" w:space="0" w:color="auto"/>
        <w:left w:val="none" w:sz="0" w:space="0" w:color="auto"/>
        <w:bottom w:val="none" w:sz="0" w:space="0" w:color="auto"/>
        <w:right w:val="none" w:sz="0" w:space="0" w:color="auto"/>
      </w:divBdr>
    </w:div>
    <w:div w:id="1489052554">
      <w:bodyDiv w:val="1"/>
      <w:marLeft w:val="0"/>
      <w:marRight w:val="0"/>
      <w:marTop w:val="0"/>
      <w:marBottom w:val="0"/>
      <w:divBdr>
        <w:top w:val="none" w:sz="0" w:space="0" w:color="auto"/>
        <w:left w:val="none" w:sz="0" w:space="0" w:color="auto"/>
        <w:bottom w:val="none" w:sz="0" w:space="0" w:color="auto"/>
        <w:right w:val="none" w:sz="0" w:space="0" w:color="auto"/>
      </w:divBdr>
    </w:div>
    <w:div w:id="1522277134">
      <w:bodyDiv w:val="1"/>
      <w:marLeft w:val="0"/>
      <w:marRight w:val="0"/>
      <w:marTop w:val="0"/>
      <w:marBottom w:val="0"/>
      <w:divBdr>
        <w:top w:val="none" w:sz="0" w:space="0" w:color="auto"/>
        <w:left w:val="none" w:sz="0" w:space="0" w:color="auto"/>
        <w:bottom w:val="none" w:sz="0" w:space="0" w:color="auto"/>
        <w:right w:val="none" w:sz="0" w:space="0" w:color="auto"/>
      </w:divBdr>
    </w:div>
    <w:div w:id="1540318258">
      <w:bodyDiv w:val="1"/>
      <w:marLeft w:val="0"/>
      <w:marRight w:val="0"/>
      <w:marTop w:val="0"/>
      <w:marBottom w:val="0"/>
      <w:divBdr>
        <w:top w:val="none" w:sz="0" w:space="0" w:color="auto"/>
        <w:left w:val="none" w:sz="0" w:space="0" w:color="auto"/>
        <w:bottom w:val="none" w:sz="0" w:space="0" w:color="auto"/>
        <w:right w:val="none" w:sz="0" w:space="0" w:color="auto"/>
      </w:divBdr>
    </w:div>
    <w:div w:id="1557275359">
      <w:bodyDiv w:val="1"/>
      <w:marLeft w:val="0"/>
      <w:marRight w:val="0"/>
      <w:marTop w:val="0"/>
      <w:marBottom w:val="0"/>
      <w:divBdr>
        <w:top w:val="none" w:sz="0" w:space="0" w:color="auto"/>
        <w:left w:val="none" w:sz="0" w:space="0" w:color="auto"/>
        <w:bottom w:val="none" w:sz="0" w:space="0" w:color="auto"/>
        <w:right w:val="none" w:sz="0" w:space="0" w:color="auto"/>
      </w:divBdr>
    </w:div>
    <w:div w:id="1558778986">
      <w:bodyDiv w:val="1"/>
      <w:marLeft w:val="0"/>
      <w:marRight w:val="0"/>
      <w:marTop w:val="0"/>
      <w:marBottom w:val="0"/>
      <w:divBdr>
        <w:top w:val="none" w:sz="0" w:space="0" w:color="auto"/>
        <w:left w:val="none" w:sz="0" w:space="0" w:color="auto"/>
        <w:bottom w:val="none" w:sz="0" w:space="0" w:color="auto"/>
        <w:right w:val="none" w:sz="0" w:space="0" w:color="auto"/>
      </w:divBdr>
    </w:div>
    <w:div w:id="1560238979">
      <w:bodyDiv w:val="1"/>
      <w:marLeft w:val="0"/>
      <w:marRight w:val="0"/>
      <w:marTop w:val="0"/>
      <w:marBottom w:val="0"/>
      <w:divBdr>
        <w:top w:val="none" w:sz="0" w:space="0" w:color="auto"/>
        <w:left w:val="none" w:sz="0" w:space="0" w:color="auto"/>
        <w:bottom w:val="none" w:sz="0" w:space="0" w:color="auto"/>
        <w:right w:val="none" w:sz="0" w:space="0" w:color="auto"/>
      </w:divBdr>
    </w:div>
    <w:div w:id="1563981841">
      <w:bodyDiv w:val="1"/>
      <w:marLeft w:val="0"/>
      <w:marRight w:val="0"/>
      <w:marTop w:val="0"/>
      <w:marBottom w:val="0"/>
      <w:divBdr>
        <w:top w:val="none" w:sz="0" w:space="0" w:color="auto"/>
        <w:left w:val="none" w:sz="0" w:space="0" w:color="auto"/>
        <w:bottom w:val="none" w:sz="0" w:space="0" w:color="auto"/>
        <w:right w:val="none" w:sz="0" w:space="0" w:color="auto"/>
      </w:divBdr>
    </w:div>
    <w:div w:id="1565489584">
      <w:bodyDiv w:val="1"/>
      <w:marLeft w:val="0"/>
      <w:marRight w:val="0"/>
      <w:marTop w:val="0"/>
      <w:marBottom w:val="0"/>
      <w:divBdr>
        <w:top w:val="none" w:sz="0" w:space="0" w:color="auto"/>
        <w:left w:val="none" w:sz="0" w:space="0" w:color="auto"/>
        <w:bottom w:val="none" w:sz="0" w:space="0" w:color="auto"/>
        <w:right w:val="none" w:sz="0" w:space="0" w:color="auto"/>
      </w:divBdr>
    </w:div>
    <w:div w:id="1565868728">
      <w:bodyDiv w:val="1"/>
      <w:marLeft w:val="0"/>
      <w:marRight w:val="0"/>
      <w:marTop w:val="0"/>
      <w:marBottom w:val="0"/>
      <w:divBdr>
        <w:top w:val="none" w:sz="0" w:space="0" w:color="auto"/>
        <w:left w:val="none" w:sz="0" w:space="0" w:color="auto"/>
        <w:bottom w:val="none" w:sz="0" w:space="0" w:color="auto"/>
        <w:right w:val="none" w:sz="0" w:space="0" w:color="auto"/>
      </w:divBdr>
    </w:div>
    <w:div w:id="1575897549">
      <w:bodyDiv w:val="1"/>
      <w:marLeft w:val="0"/>
      <w:marRight w:val="0"/>
      <w:marTop w:val="0"/>
      <w:marBottom w:val="0"/>
      <w:divBdr>
        <w:top w:val="none" w:sz="0" w:space="0" w:color="auto"/>
        <w:left w:val="none" w:sz="0" w:space="0" w:color="auto"/>
        <w:bottom w:val="none" w:sz="0" w:space="0" w:color="auto"/>
        <w:right w:val="none" w:sz="0" w:space="0" w:color="auto"/>
      </w:divBdr>
    </w:div>
    <w:div w:id="1576936308">
      <w:bodyDiv w:val="1"/>
      <w:marLeft w:val="0"/>
      <w:marRight w:val="0"/>
      <w:marTop w:val="0"/>
      <w:marBottom w:val="0"/>
      <w:divBdr>
        <w:top w:val="none" w:sz="0" w:space="0" w:color="auto"/>
        <w:left w:val="none" w:sz="0" w:space="0" w:color="auto"/>
        <w:bottom w:val="none" w:sz="0" w:space="0" w:color="auto"/>
        <w:right w:val="none" w:sz="0" w:space="0" w:color="auto"/>
      </w:divBdr>
    </w:div>
    <w:div w:id="1582829959">
      <w:bodyDiv w:val="1"/>
      <w:marLeft w:val="0"/>
      <w:marRight w:val="0"/>
      <w:marTop w:val="0"/>
      <w:marBottom w:val="0"/>
      <w:divBdr>
        <w:top w:val="none" w:sz="0" w:space="0" w:color="auto"/>
        <w:left w:val="none" w:sz="0" w:space="0" w:color="auto"/>
        <w:bottom w:val="none" w:sz="0" w:space="0" w:color="auto"/>
        <w:right w:val="none" w:sz="0" w:space="0" w:color="auto"/>
      </w:divBdr>
    </w:div>
    <w:div w:id="1587836986">
      <w:bodyDiv w:val="1"/>
      <w:marLeft w:val="0"/>
      <w:marRight w:val="0"/>
      <w:marTop w:val="0"/>
      <w:marBottom w:val="0"/>
      <w:divBdr>
        <w:top w:val="none" w:sz="0" w:space="0" w:color="auto"/>
        <w:left w:val="none" w:sz="0" w:space="0" w:color="auto"/>
        <w:bottom w:val="none" w:sz="0" w:space="0" w:color="auto"/>
        <w:right w:val="none" w:sz="0" w:space="0" w:color="auto"/>
      </w:divBdr>
    </w:div>
    <w:div w:id="1600724146">
      <w:bodyDiv w:val="1"/>
      <w:marLeft w:val="0"/>
      <w:marRight w:val="0"/>
      <w:marTop w:val="0"/>
      <w:marBottom w:val="0"/>
      <w:divBdr>
        <w:top w:val="none" w:sz="0" w:space="0" w:color="auto"/>
        <w:left w:val="none" w:sz="0" w:space="0" w:color="auto"/>
        <w:bottom w:val="none" w:sz="0" w:space="0" w:color="auto"/>
        <w:right w:val="none" w:sz="0" w:space="0" w:color="auto"/>
      </w:divBdr>
    </w:div>
    <w:div w:id="1600799367">
      <w:bodyDiv w:val="1"/>
      <w:marLeft w:val="0"/>
      <w:marRight w:val="0"/>
      <w:marTop w:val="0"/>
      <w:marBottom w:val="0"/>
      <w:divBdr>
        <w:top w:val="none" w:sz="0" w:space="0" w:color="auto"/>
        <w:left w:val="none" w:sz="0" w:space="0" w:color="auto"/>
        <w:bottom w:val="none" w:sz="0" w:space="0" w:color="auto"/>
        <w:right w:val="none" w:sz="0" w:space="0" w:color="auto"/>
      </w:divBdr>
    </w:div>
    <w:div w:id="1605382854">
      <w:bodyDiv w:val="1"/>
      <w:marLeft w:val="0"/>
      <w:marRight w:val="0"/>
      <w:marTop w:val="0"/>
      <w:marBottom w:val="0"/>
      <w:divBdr>
        <w:top w:val="none" w:sz="0" w:space="0" w:color="auto"/>
        <w:left w:val="none" w:sz="0" w:space="0" w:color="auto"/>
        <w:bottom w:val="none" w:sz="0" w:space="0" w:color="auto"/>
        <w:right w:val="none" w:sz="0" w:space="0" w:color="auto"/>
      </w:divBdr>
    </w:div>
    <w:div w:id="1612587723">
      <w:bodyDiv w:val="1"/>
      <w:marLeft w:val="0"/>
      <w:marRight w:val="0"/>
      <w:marTop w:val="0"/>
      <w:marBottom w:val="0"/>
      <w:divBdr>
        <w:top w:val="none" w:sz="0" w:space="0" w:color="auto"/>
        <w:left w:val="none" w:sz="0" w:space="0" w:color="auto"/>
        <w:bottom w:val="none" w:sz="0" w:space="0" w:color="auto"/>
        <w:right w:val="none" w:sz="0" w:space="0" w:color="auto"/>
      </w:divBdr>
    </w:div>
    <w:div w:id="1624379587">
      <w:bodyDiv w:val="1"/>
      <w:marLeft w:val="0"/>
      <w:marRight w:val="0"/>
      <w:marTop w:val="0"/>
      <w:marBottom w:val="0"/>
      <w:divBdr>
        <w:top w:val="none" w:sz="0" w:space="0" w:color="auto"/>
        <w:left w:val="none" w:sz="0" w:space="0" w:color="auto"/>
        <w:bottom w:val="none" w:sz="0" w:space="0" w:color="auto"/>
        <w:right w:val="none" w:sz="0" w:space="0" w:color="auto"/>
      </w:divBdr>
    </w:div>
    <w:div w:id="1633829638">
      <w:bodyDiv w:val="1"/>
      <w:marLeft w:val="0"/>
      <w:marRight w:val="0"/>
      <w:marTop w:val="0"/>
      <w:marBottom w:val="0"/>
      <w:divBdr>
        <w:top w:val="none" w:sz="0" w:space="0" w:color="auto"/>
        <w:left w:val="none" w:sz="0" w:space="0" w:color="auto"/>
        <w:bottom w:val="none" w:sz="0" w:space="0" w:color="auto"/>
        <w:right w:val="none" w:sz="0" w:space="0" w:color="auto"/>
      </w:divBdr>
    </w:div>
    <w:div w:id="1637486692">
      <w:bodyDiv w:val="1"/>
      <w:marLeft w:val="0"/>
      <w:marRight w:val="0"/>
      <w:marTop w:val="0"/>
      <w:marBottom w:val="0"/>
      <w:divBdr>
        <w:top w:val="none" w:sz="0" w:space="0" w:color="auto"/>
        <w:left w:val="none" w:sz="0" w:space="0" w:color="auto"/>
        <w:bottom w:val="none" w:sz="0" w:space="0" w:color="auto"/>
        <w:right w:val="none" w:sz="0" w:space="0" w:color="auto"/>
      </w:divBdr>
    </w:div>
    <w:div w:id="1645115578">
      <w:bodyDiv w:val="1"/>
      <w:marLeft w:val="0"/>
      <w:marRight w:val="0"/>
      <w:marTop w:val="0"/>
      <w:marBottom w:val="0"/>
      <w:divBdr>
        <w:top w:val="none" w:sz="0" w:space="0" w:color="auto"/>
        <w:left w:val="none" w:sz="0" w:space="0" w:color="auto"/>
        <w:bottom w:val="none" w:sz="0" w:space="0" w:color="auto"/>
        <w:right w:val="none" w:sz="0" w:space="0" w:color="auto"/>
      </w:divBdr>
    </w:div>
    <w:div w:id="1664360652">
      <w:bodyDiv w:val="1"/>
      <w:marLeft w:val="0"/>
      <w:marRight w:val="0"/>
      <w:marTop w:val="0"/>
      <w:marBottom w:val="0"/>
      <w:divBdr>
        <w:top w:val="none" w:sz="0" w:space="0" w:color="auto"/>
        <w:left w:val="none" w:sz="0" w:space="0" w:color="auto"/>
        <w:bottom w:val="none" w:sz="0" w:space="0" w:color="auto"/>
        <w:right w:val="none" w:sz="0" w:space="0" w:color="auto"/>
      </w:divBdr>
    </w:div>
    <w:div w:id="1683555178">
      <w:bodyDiv w:val="1"/>
      <w:marLeft w:val="0"/>
      <w:marRight w:val="0"/>
      <w:marTop w:val="0"/>
      <w:marBottom w:val="0"/>
      <w:divBdr>
        <w:top w:val="none" w:sz="0" w:space="0" w:color="auto"/>
        <w:left w:val="none" w:sz="0" w:space="0" w:color="auto"/>
        <w:bottom w:val="none" w:sz="0" w:space="0" w:color="auto"/>
        <w:right w:val="none" w:sz="0" w:space="0" w:color="auto"/>
      </w:divBdr>
    </w:div>
    <w:div w:id="1692533945">
      <w:bodyDiv w:val="1"/>
      <w:marLeft w:val="0"/>
      <w:marRight w:val="0"/>
      <w:marTop w:val="0"/>
      <w:marBottom w:val="0"/>
      <w:divBdr>
        <w:top w:val="none" w:sz="0" w:space="0" w:color="auto"/>
        <w:left w:val="none" w:sz="0" w:space="0" w:color="auto"/>
        <w:bottom w:val="none" w:sz="0" w:space="0" w:color="auto"/>
        <w:right w:val="none" w:sz="0" w:space="0" w:color="auto"/>
      </w:divBdr>
    </w:div>
    <w:div w:id="1702437746">
      <w:bodyDiv w:val="1"/>
      <w:marLeft w:val="0"/>
      <w:marRight w:val="0"/>
      <w:marTop w:val="0"/>
      <w:marBottom w:val="0"/>
      <w:divBdr>
        <w:top w:val="none" w:sz="0" w:space="0" w:color="auto"/>
        <w:left w:val="none" w:sz="0" w:space="0" w:color="auto"/>
        <w:bottom w:val="none" w:sz="0" w:space="0" w:color="auto"/>
        <w:right w:val="none" w:sz="0" w:space="0" w:color="auto"/>
      </w:divBdr>
    </w:div>
    <w:div w:id="1716466942">
      <w:bodyDiv w:val="1"/>
      <w:marLeft w:val="0"/>
      <w:marRight w:val="0"/>
      <w:marTop w:val="0"/>
      <w:marBottom w:val="0"/>
      <w:divBdr>
        <w:top w:val="none" w:sz="0" w:space="0" w:color="auto"/>
        <w:left w:val="none" w:sz="0" w:space="0" w:color="auto"/>
        <w:bottom w:val="none" w:sz="0" w:space="0" w:color="auto"/>
        <w:right w:val="none" w:sz="0" w:space="0" w:color="auto"/>
      </w:divBdr>
    </w:div>
    <w:div w:id="1720517525">
      <w:bodyDiv w:val="1"/>
      <w:marLeft w:val="0"/>
      <w:marRight w:val="0"/>
      <w:marTop w:val="0"/>
      <w:marBottom w:val="0"/>
      <w:divBdr>
        <w:top w:val="none" w:sz="0" w:space="0" w:color="auto"/>
        <w:left w:val="none" w:sz="0" w:space="0" w:color="auto"/>
        <w:bottom w:val="none" w:sz="0" w:space="0" w:color="auto"/>
        <w:right w:val="none" w:sz="0" w:space="0" w:color="auto"/>
      </w:divBdr>
    </w:div>
    <w:div w:id="1723598405">
      <w:bodyDiv w:val="1"/>
      <w:marLeft w:val="0"/>
      <w:marRight w:val="0"/>
      <w:marTop w:val="0"/>
      <w:marBottom w:val="0"/>
      <w:divBdr>
        <w:top w:val="none" w:sz="0" w:space="0" w:color="auto"/>
        <w:left w:val="none" w:sz="0" w:space="0" w:color="auto"/>
        <w:bottom w:val="none" w:sz="0" w:space="0" w:color="auto"/>
        <w:right w:val="none" w:sz="0" w:space="0" w:color="auto"/>
      </w:divBdr>
    </w:div>
    <w:div w:id="174078868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6241933">
      <w:bodyDiv w:val="1"/>
      <w:marLeft w:val="0"/>
      <w:marRight w:val="0"/>
      <w:marTop w:val="0"/>
      <w:marBottom w:val="0"/>
      <w:divBdr>
        <w:top w:val="none" w:sz="0" w:space="0" w:color="auto"/>
        <w:left w:val="none" w:sz="0" w:space="0" w:color="auto"/>
        <w:bottom w:val="none" w:sz="0" w:space="0" w:color="auto"/>
        <w:right w:val="none" w:sz="0" w:space="0" w:color="auto"/>
      </w:divBdr>
    </w:div>
    <w:div w:id="1785034829">
      <w:bodyDiv w:val="1"/>
      <w:marLeft w:val="0"/>
      <w:marRight w:val="0"/>
      <w:marTop w:val="0"/>
      <w:marBottom w:val="0"/>
      <w:divBdr>
        <w:top w:val="none" w:sz="0" w:space="0" w:color="auto"/>
        <w:left w:val="none" w:sz="0" w:space="0" w:color="auto"/>
        <w:bottom w:val="none" w:sz="0" w:space="0" w:color="auto"/>
        <w:right w:val="none" w:sz="0" w:space="0" w:color="auto"/>
      </w:divBdr>
    </w:div>
    <w:div w:id="1785035271">
      <w:bodyDiv w:val="1"/>
      <w:marLeft w:val="0"/>
      <w:marRight w:val="0"/>
      <w:marTop w:val="0"/>
      <w:marBottom w:val="0"/>
      <w:divBdr>
        <w:top w:val="none" w:sz="0" w:space="0" w:color="auto"/>
        <w:left w:val="none" w:sz="0" w:space="0" w:color="auto"/>
        <w:bottom w:val="none" w:sz="0" w:space="0" w:color="auto"/>
        <w:right w:val="none" w:sz="0" w:space="0" w:color="auto"/>
      </w:divBdr>
    </w:div>
    <w:div w:id="1785222468">
      <w:bodyDiv w:val="1"/>
      <w:marLeft w:val="0"/>
      <w:marRight w:val="0"/>
      <w:marTop w:val="0"/>
      <w:marBottom w:val="0"/>
      <w:divBdr>
        <w:top w:val="none" w:sz="0" w:space="0" w:color="auto"/>
        <w:left w:val="none" w:sz="0" w:space="0" w:color="auto"/>
        <w:bottom w:val="none" w:sz="0" w:space="0" w:color="auto"/>
        <w:right w:val="none" w:sz="0" w:space="0" w:color="auto"/>
      </w:divBdr>
    </w:div>
    <w:div w:id="1814330519">
      <w:bodyDiv w:val="1"/>
      <w:marLeft w:val="0"/>
      <w:marRight w:val="0"/>
      <w:marTop w:val="0"/>
      <w:marBottom w:val="0"/>
      <w:divBdr>
        <w:top w:val="none" w:sz="0" w:space="0" w:color="auto"/>
        <w:left w:val="none" w:sz="0" w:space="0" w:color="auto"/>
        <w:bottom w:val="none" w:sz="0" w:space="0" w:color="auto"/>
        <w:right w:val="none" w:sz="0" w:space="0" w:color="auto"/>
      </w:divBdr>
    </w:div>
    <w:div w:id="1820000735">
      <w:bodyDiv w:val="1"/>
      <w:marLeft w:val="0"/>
      <w:marRight w:val="0"/>
      <w:marTop w:val="0"/>
      <w:marBottom w:val="0"/>
      <w:divBdr>
        <w:top w:val="none" w:sz="0" w:space="0" w:color="auto"/>
        <w:left w:val="none" w:sz="0" w:space="0" w:color="auto"/>
        <w:bottom w:val="none" w:sz="0" w:space="0" w:color="auto"/>
        <w:right w:val="none" w:sz="0" w:space="0" w:color="auto"/>
      </w:divBdr>
    </w:div>
    <w:div w:id="1823349395">
      <w:bodyDiv w:val="1"/>
      <w:marLeft w:val="0"/>
      <w:marRight w:val="0"/>
      <w:marTop w:val="0"/>
      <w:marBottom w:val="0"/>
      <w:divBdr>
        <w:top w:val="none" w:sz="0" w:space="0" w:color="auto"/>
        <w:left w:val="none" w:sz="0" w:space="0" w:color="auto"/>
        <w:bottom w:val="none" w:sz="0" w:space="0" w:color="auto"/>
        <w:right w:val="none" w:sz="0" w:space="0" w:color="auto"/>
      </w:divBdr>
    </w:div>
    <w:div w:id="1839230957">
      <w:bodyDiv w:val="1"/>
      <w:marLeft w:val="0"/>
      <w:marRight w:val="0"/>
      <w:marTop w:val="0"/>
      <w:marBottom w:val="0"/>
      <w:divBdr>
        <w:top w:val="none" w:sz="0" w:space="0" w:color="auto"/>
        <w:left w:val="none" w:sz="0" w:space="0" w:color="auto"/>
        <w:bottom w:val="none" w:sz="0" w:space="0" w:color="auto"/>
        <w:right w:val="none" w:sz="0" w:space="0" w:color="auto"/>
      </w:divBdr>
    </w:div>
    <w:div w:id="1876917440">
      <w:bodyDiv w:val="1"/>
      <w:marLeft w:val="0"/>
      <w:marRight w:val="0"/>
      <w:marTop w:val="0"/>
      <w:marBottom w:val="0"/>
      <w:divBdr>
        <w:top w:val="none" w:sz="0" w:space="0" w:color="auto"/>
        <w:left w:val="none" w:sz="0" w:space="0" w:color="auto"/>
        <w:bottom w:val="none" w:sz="0" w:space="0" w:color="auto"/>
        <w:right w:val="none" w:sz="0" w:space="0" w:color="auto"/>
      </w:divBdr>
    </w:div>
    <w:div w:id="1879852241">
      <w:bodyDiv w:val="1"/>
      <w:marLeft w:val="0"/>
      <w:marRight w:val="0"/>
      <w:marTop w:val="0"/>
      <w:marBottom w:val="0"/>
      <w:divBdr>
        <w:top w:val="none" w:sz="0" w:space="0" w:color="auto"/>
        <w:left w:val="none" w:sz="0" w:space="0" w:color="auto"/>
        <w:bottom w:val="none" w:sz="0" w:space="0" w:color="auto"/>
        <w:right w:val="none" w:sz="0" w:space="0" w:color="auto"/>
      </w:divBdr>
    </w:div>
    <w:div w:id="1881554581">
      <w:bodyDiv w:val="1"/>
      <w:marLeft w:val="0"/>
      <w:marRight w:val="0"/>
      <w:marTop w:val="0"/>
      <w:marBottom w:val="0"/>
      <w:divBdr>
        <w:top w:val="none" w:sz="0" w:space="0" w:color="auto"/>
        <w:left w:val="none" w:sz="0" w:space="0" w:color="auto"/>
        <w:bottom w:val="none" w:sz="0" w:space="0" w:color="auto"/>
        <w:right w:val="none" w:sz="0" w:space="0" w:color="auto"/>
      </w:divBdr>
    </w:div>
    <w:div w:id="1897860263">
      <w:bodyDiv w:val="1"/>
      <w:marLeft w:val="0"/>
      <w:marRight w:val="0"/>
      <w:marTop w:val="0"/>
      <w:marBottom w:val="0"/>
      <w:divBdr>
        <w:top w:val="none" w:sz="0" w:space="0" w:color="auto"/>
        <w:left w:val="none" w:sz="0" w:space="0" w:color="auto"/>
        <w:bottom w:val="none" w:sz="0" w:space="0" w:color="auto"/>
        <w:right w:val="none" w:sz="0" w:space="0" w:color="auto"/>
      </w:divBdr>
    </w:div>
    <w:div w:id="1908571185">
      <w:bodyDiv w:val="1"/>
      <w:marLeft w:val="0"/>
      <w:marRight w:val="0"/>
      <w:marTop w:val="0"/>
      <w:marBottom w:val="0"/>
      <w:divBdr>
        <w:top w:val="none" w:sz="0" w:space="0" w:color="auto"/>
        <w:left w:val="none" w:sz="0" w:space="0" w:color="auto"/>
        <w:bottom w:val="none" w:sz="0" w:space="0" w:color="auto"/>
        <w:right w:val="none" w:sz="0" w:space="0" w:color="auto"/>
      </w:divBdr>
    </w:div>
    <w:div w:id="1912541078">
      <w:bodyDiv w:val="1"/>
      <w:marLeft w:val="0"/>
      <w:marRight w:val="0"/>
      <w:marTop w:val="0"/>
      <w:marBottom w:val="0"/>
      <w:divBdr>
        <w:top w:val="none" w:sz="0" w:space="0" w:color="auto"/>
        <w:left w:val="none" w:sz="0" w:space="0" w:color="auto"/>
        <w:bottom w:val="none" w:sz="0" w:space="0" w:color="auto"/>
        <w:right w:val="none" w:sz="0" w:space="0" w:color="auto"/>
      </w:divBdr>
    </w:div>
    <w:div w:id="1919749902">
      <w:bodyDiv w:val="1"/>
      <w:marLeft w:val="0"/>
      <w:marRight w:val="0"/>
      <w:marTop w:val="0"/>
      <w:marBottom w:val="0"/>
      <w:divBdr>
        <w:top w:val="none" w:sz="0" w:space="0" w:color="auto"/>
        <w:left w:val="none" w:sz="0" w:space="0" w:color="auto"/>
        <w:bottom w:val="none" w:sz="0" w:space="0" w:color="auto"/>
        <w:right w:val="none" w:sz="0" w:space="0" w:color="auto"/>
      </w:divBdr>
    </w:div>
    <w:div w:id="192028751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66085652">
      <w:bodyDiv w:val="1"/>
      <w:marLeft w:val="0"/>
      <w:marRight w:val="0"/>
      <w:marTop w:val="0"/>
      <w:marBottom w:val="0"/>
      <w:divBdr>
        <w:top w:val="none" w:sz="0" w:space="0" w:color="auto"/>
        <w:left w:val="none" w:sz="0" w:space="0" w:color="auto"/>
        <w:bottom w:val="none" w:sz="0" w:space="0" w:color="auto"/>
        <w:right w:val="none" w:sz="0" w:space="0" w:color="auto"/>
      </w:divBdr>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
    <w:div w:id="1976252063">
      <w:bodyDiv w:val="1"/>
      <w:marLeft w:val="0"/>
      <w:marRight w:val="0"/>
      <w:marTop w:val="0"/>
      <w:marBottom w:val="0"/>
      <w:divBdr>
        <w:top w:val="none" w:sz="0" w:space="0" w:color="auto"/>
        <w:left w:val="none" w:sz="0" w:space="0" w:color="auto"/>
        <w:bottom w:val="none" w:sz="0" w:space="0" w:color="auto"/>
        <w:right w:val="none" w:sz="0" w:space="0" w:color="auto"/>
      </w:divBdr>
    </w:div>
    <w:div w:id="1989045045">
      <w:bodyDiv w:val="1"/>
      <w:marLeft w:val="0"/>
      <w:marRight w:val="0"/>
      <w:marTop w:val="0"/>
      <w:marBottom w:val="0"/>
      <w:divBdr>
        <w:top w:val="none" w:sz="0" w:space="0" w:color="auto"/>
        <w:left w:val="none" w:sz="0" w:space="0" w:color="auto"/>
        <w:bottom w:val="none" w:sz="0" w:space="0" w:color="auto"/>
        <w:right w:val="none" w:sz="0" w:space="0" w:color="auto"/>
      </w:divBdr>
    </w:div>
    <w:div w:id="1997875716">
      <w:bodyDiv w:val="1"/>
      <w:marLeft w:val="0"/>
      <w:marRight w:val="0"/>
      <w:marTop w:val="0"/>
      <w:marBottom w:val="0"/>
      <w:divBdr>
        <w:top w:val="none" w:sz="0" w:space="0" w:color="auto"/>
        <w:left w:val="none" w:sz="0" w:space="0" w:color="auto"/>
        <w:bottom w:val="none" w:sz="0" w:space="0" w:color="auto"/>
        <w:right w:val="none" w:sz="0" w:space="0" w:color="auto"/>
      </w:divBdr>
    </w:div>
    <w:div w:id="2042506753">
      <w:bodyDiv w:val="1"/>
      <w:marLeft w:val="0"/>
      <w:marRight w:val="0"/>
      <w:marTop w:val="0"/>
      <w:marBottom w:val="0"/>
      <w:divBdr>
        <w:top w:val="none" w:sz="0" w:space="0" w:color="auto"/>
        <w:left w:val="none" w:sz="0" w:space="0" w:color="auto"/>
        <w:bottom w:val="none" w:sz="0" w:space="0" w:color="auto"/>
        <w:right w:val="none" w:sz="0" w:space="0" w:color="auto"/>
      </w:divBdr>
    </w:div>
    <w:div w:id="2051760423">
      <w:bodyDiv w:val="1"/>
      <w:marLeft w:val="0"/>
      <w:marRight w:val="0"/>
      <w:marTop w:val="0"/>
      <w:marBottom w:val="0"/>
      <w:divBdr>
        <w:top w:val="none" w:sz="0" w:space="0" w:color="auto"/>
        <w:left w:val="none" w:sz="0" w:space="0" w:color="auto"/>
        <w:bottom w:val="none" w:sz="0" w:space="0" w:color="auto"/>
        <w:right w:val="none" w:sz="0" w:space="0" w:color="auto"/>
      </w:divBdr>
    </w:div>
    <w:div w:id="2090543760">
      <w:bodyDiv w:val="1"/>
      <w:marLeft w:val="0"/>
      <w:marRight w:val="0"/>
      <w:marTop w:val="0"/>
      <w:marBottom w:val="0"/>
      <w:divBdr>
        <w:top w:val="none" w:sz="0" w:space="0" w:color="auto"/>
        <w:left w:val="none" w:sz="0" w:space="0" w:color="auto"/>
        <w:bottom w:val="none" w:sz="0" w:space="0" w:color="auto"/>
        <w:right w:val="none" w:sz="0" w:space="0" w:color="auto"/>
      </w:divBdr>
    </w:div>
    <w:div w:id="2092698760">
      <w:bodyDiv w:val="1"/>
      <w:marLeft w:val="0"/>
      <w:marRight w:val="0"/>
      <w:marTop w:val="0"/>
      <w:marBottom w:val="0"/>
      <w:divBdr>
        <w:top w:val="none" w:sz="0" w:space="0" w:color="auto"/>
        <w:left w:val="none" w:sz="0" w:space="0" w:color="auto"/>
        <w:bottom w:val="none" w:sz="0" w:space="0" w:color="auto"/>
        <w:right w:val="none" w:sz="0" w:space="0" w:color="auto"/>
      </w:divBdr>
    </w:div>
    <w:div w:id="2124038092">
      <w:bodyDiv w:val="1"/>
      <w:marLeft w:val="0"/>
      <w:marRight w:val="0"/>
      <w:marTop w:val="0"/>
      <w:marBottom w:val="0"/>
      <w:divBdr>
        <w:top w:val="none" w:sz="0" w:space="0" w:color="auto"/>
        <w:left w:val="none" w:sz="0" w:space="0" w:color="auto"/>
        <w:bottom w:val="none" w:sz="0" w:space="0" w:color="auto"/>
        <w:right w:val="none" w:sz="0" w:space="0" w:color="auto"/>
      </w:divBdr>
    </w:div>
    <w:div w:id="21354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reisiene@lavang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oreisiene@lavango.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6A0B-3F36-46B0-8539-16C99F2C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5970</Words>
  <Characters>34031</Characters>
  <Application>Microsoft Office Word</Application>
  <DocSecurity>0</DocSecurity>
  <Lines>283</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8</cp:revision>
  <dcterms:created xsi:type="dcterms:W3CDTF">2023-10-18T04:47:00Z</dcterms:created>
  <dcterms:modified xsi:type="dcterms:W3CDTF">2023-10-18T12:02:00Z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20237025e0dc664eae1c2e359fda9d078d8ef9a15d98a425b004a2dbf6e811ab</vt:lpwstr>
  </property>
</Properties>
</file>