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77777777" w:rsidR="00F059F5" w:rsidRDefault="00F059F5" w:rsidP="00CA54BA">
      <w:pPr>
        <w:tabs>
          <w:tab w:val="left" w:pos="567"/>
          <w:tab w:val="left" w:pos="3443"/>
          <w:tab w:val="center" w:pos="4819"/>
        </w:tabs>
        <w:jc w:val="center"/>
        <w:rPr>
          <w:rFonts w:ascii="Times New Roman" w:hAnsi="Times New Roman"/>
          <w:b/>
          <w:iCs/>
          <w:sz w:val="24"/>
        </w:rPr>
      </w:pPr>
    </w:p>
    <w:p w14:paraId="67A3F2D8" w14:textId="72A61C6B"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4FA2C95A" w14:textId="17A824DC" w:rsidR="00D35C52" w:rsidRDefault="00494FFB" w:rsidP="00494FFB">
      <w:pPr>
        <w:tabs>
          <w:tab w:val="left" w:pos="567"/>
          <w:tab w:val="left" w:pos="3443"/>
          <w:tab w:val="center" w:pos="4819"/>
        </w:tabs>
        <w:rPr>
          <w:rFonts w:ascii="Times New Roman" w:hAnsi="Times New Roman"/>
          <w:b/>
          <w:iCs/>
          <w:sz w:val="24"/>
        </w:rPr>
      </w:pPr>
      <w:r>
        <w:rPr>
          <w:rFonts w:ascii="Times New Roman" w:hAnsi="Times New Roman"/>
          <w:b/>
          <w:iCs/>
          <w:sz w:val="24"/>
        </w:rPr>
        <w:tab/>
      </w:r>
      <w:r>
        <w:rPr>
          <w:rFonts w:ascii="Times New Roman" w:hAnsi="Times New Roman"/>
          <w:b/>
          <w:iCs/>
          <w:sz w:val="24"/>
        </w:rPr>
        <w:tab/>
      </w:r>
      <w:r w:rsidR="00D35C52" w:rsidRPr="00DB2E88">
        <w:rPr>
          <w:rFonts w:ascii="Times New Roman" w:hAnsi="Times New Roman"/>
          <w:b/>
          <w:iCs/>
          <w:sz w:val="24"/>
        </w:rPr>
        <w:t>KONKURSO SĄLYGOS</w:t>
      </w:r>
    </w:p>
    <w:p w14:paraId="0D15D4D1" w14:textId="77777777" w:rsidR="007D5A87" w:rsidRDefault="007D5A87" w:rsidP="00494FFB">
      <w:pPr>
        <w:tabs>
          <w:tab w:val="left" w:pos="567"/>
          <w:tab w:val="left" w:pos="3443"/>
          <w:tab w:val="center" w:pos="4819"/>
        </w:tabs>
        <w:rPr>
          <w:rFonts w:ascii="Times New Roman" w:hAnsi="Times New Roman"/>
          <w:b/>
          <w:iCs/>
          <w:sz w:val="24"/>
        </w:rPr>
      </w:pPr>
    </w:p>
    <w:p w14:paraId="478E197D" w14:textId="0C32CBEF" w:rsidR="00D35C52" w:rsidRPr="00DF1FE8" w:rsidRDefault="00DF1FE8" w:rsidP="00DF1FE8">
      <w:pPr>
        <w:pStyle w:val="Paantrat"/>
        <w:tabs>
          <w:tab w:val="left" w:pos="567"/>
        </w:tabs>
        <w:jc w:val="both"/>
        <w:rPr>
          <w:rFonts w:ascii="Times New Roman" w:hAnsi="Times New Roman"/>
          <w:b/>
          <w:bCs/>
          <w:sz w:val="24"/>
          <w:u w:val="none"/>
          <w:lang w:val="lt-LT"/>
        </w:rPr>
      </w:pPr>
      <w:r w:rsidRPr="00DF1FE8">
        <w:rPr>
          <w:rFonts w:ascii="Times New Roman" w:hAnsi="Times New Roman"/>
          <w:b/>
          <w:bCs/>
          <w:sz w:val="24"/>
          <w:u w:val="none"/>
          <w:lang w:val="lt-LT"/>
        </w:rPr>
        <w:t>PASTATOMŲ PLASTIKINIŲ MAIŠELIŲ SU STYGINIU UŽSEGIMU GAMYBOS IR KAMŠTELIŲ ĮLYDYMO LINIJA</w:t>
      </w:r>
    </w:p>
    <w:p w14:paraId="223AFFEB" w14:textId="77777777" w:rsidR="007D5A87" w:rsidRDefault="007D5A87" w:rsidP="007D5A87">
      <w:pPr>
        <w:pStyle w:val="Paantrat"/>
        <w:tabs>
          <w:tab w:val="left" w:pos="8160"/>
        </w:tabs>
        <w:rPr>
          <w:rFonts w:ascii="Times New Roman" w:hAnsi="Times New Roman"/>
          <w:b/>
          <w:bCs/>
          <w:sz w:val="24"/>
          <w:u w:val="none"/>
          <w:lang w:val="lt-LT"/>
        </w:rPr>
      </w:pP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urinioantrat"/>
            <w:rPr>
              <w:rFonts w:ascii="Times New Roman" w:hAnsi="Times New Roman" w:cs="Times New Roman"/>
              <w:sz w:val="24"/>
              <w:szCs w:val="24"/>
            </w:rPr>
          </w:pPr>
        </w:p>
        <w:p w14:paraId="258C93CB" w14:textId="115086F5" w:rsidR="007D5A87" w:rsidRPr="007D5A87" w:rsidRDefault="007D5A87">
          <w:pPr>
            <w:pStyle w:val="Turinys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ipersaitas"/>
                <w:sz w:val="24"/>
              </w:rPr>
              <w:t>1.</w:t>
            </w:r>
            <w:r w:rsidRPr="007D5A87">
              <w:rPr>
                <w:rFonts w:eastAsiaTheme="minorEastAsia"/>
                <w:kern w:val="2"/>
                <w:sz w:val="24"/>
                <w:lang w:val="en-US"/>
              </w:rPr>
              <w:tab/>
            </w:r>
            <w:r w:rsidRPr="007D5A87">
              <w:rPr>
                <w:rStyle w:val="Hipersaitas"/>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Pr="007D5A87">
              <w:rPr>
                <w:webHidden/>
                <w:sz w:val="24"/>
              </w:rPr>
              <w:t>2</w:t>
            </w:r>
            <w:r w:rsidRPr="007D5A87">
              <w:rPr>
                <w:webHidden/>
                <w:sz w:val="24"/>
              </w:rPr>
              <w:fldChar w:fldCharType="end"/>
            </w:r>
          </w:hyperlink>
        </w:p>
        <w:p w14:paraId="1D0E9F53" w14:textId="15811341" w:rsidR="007D5A87" w:rsidRPr="007D5A87" w:rsidRDefault="00661B0F">
          <w:pPr>
            <w:pStyle w:val="Turinys1"/>
            <w:rPr>
              <w:rFonts w:eastAsiaTheme="minorEastAsia"/>
              <w:kern w:val="2"/>
              <w:sz w:val="24"/>
              <w:lang w:val="en-US"/>
            </w:rPr>
          </w:pPr>
          <w:hyperlink w:anchor="_Toc164278372" w:history="1">
            <w:r w:rsidR="007D5A87" w:rsidRPr="007D5A87">
              <w:rPr>
                <w:rStyle w:val="Hipersaitas"/>
                <w:sz w:val="24"/>
              </w:rPr>
              <w:t>2.</w:t>
            </w:r>
            <w:r w:rsidR="007D5A87" w:rsidRPr="007D5A87">
              <w:rPr>
                <w:rFonts w:eastAsiaTheme="minorEastAsia"/>
                <w:kern w:val="2"/>
                <w:sz w:val="24"/>
                <w:lang w:val="en-US"/>
              </w:rPr>
              <w:tab/>
            </w:r>
            <w:r w:rsidR="007D5A87" w:rsidRPr="007D5A87">
              <w:rPr>
                <w:rStyle w:val="Hipersaitas"/>
                <w:sz w:val="24"/>
              </w:rPr>
              <w:t>PIRKIMO OBJEKTAS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_Toc164278372 \h </w:instrText>
            </w:r>
            <w:r w:rsidR="007D5A87" w:rsidRPr="007D5A87">
              <w:rPr>
                <w:webHidden/>
                <w:sz w:val="24"/>
              </w:rPr>
            </w:r>
            <w:r w:rsidR="007D5A87" w:rsidRPr="007D5A87">
              <w:rPr>
                <w:webHidden/>
                <w:sz w:val="24"/>
              </w:rPr>
              <w:fldChar w:fldCharType="separate"/>
            </w:r>
            <w:r w:rsidR="007D5A87" w:rsidRPr="007D5A87">
              <w:rPr>
                <w:webHidden/>
                <w:sz w:val="24"/>
              </w:rPr>
              <w:t>2</w:t>
            </w:r>
            <w:r w:rsidR="007D5A87" w:rsidRPr="007D5A87">
              <w:rPr>
                <w:webHidden/>
                <w:sz w:val="24"/>
              </w:rPr>
              <w:fldChar w:fldCharType="end"/>
            </w:r>
          </w:hyperlink>
        </w:p>
        <w:p w14:paraId="5502FF0E" w14:textId="7A2B46DE" w:rsidR="007D5A87" w:rsidRPr="007D5A87" w:rsidRDefault="00661B0F">
          <w:pPr>
            <w:pStyle w:val="Turinys1"/>
            <w:rPr>
              <w:rFonts w:eastAsiaTheme="minorEastAsia"/>
              <w:kern w:val="2"/>
              <w:sz w:val="24"/>
              <w:lang w:val="en-US"/>
            </w:rPr>
          </w:pPr>
          <w:hyperlink w:anchor="_Toc164278373" w:history="1">
            <w:r w:rsidR="007D5A87" w:rsidRPr="007D5A87">
              <w:rPr>
                <w:rStyle w:val="Hipersaitas"/>
                <w:sz w:val="24"/>
              </w:rPr>
              <w:t>3.</w:t>
            </w:r>
            <w:r w:rsidR="007D5A87" w:rsidRPr="007D5A87">
              <w:rPr>
                <w:rFonts w:eastAsiaTheme="minorEastAsia"/>
                <w:kern w:val="2"/>
                <w:sz w:val="24"/>
                <w:lang w:val="en-US"/>
              </w:rPr>
              <w:tab/>
            </w:r>
            <w:r w:rsidR="007D5A87" w:rsidRPr="007D5A87">
              <w:rPr>
                <w:rStyle w:val="Hipersaitas"/>
                <w:sz w:val="24"/>
              </w:rPr>
              <w:t>REIKALAVIMAI DALYVIŲ KVALIFIKACIJAI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_Toc164278373 \h </w:instrText>
            </w:r>
            <w:r w:rsidR="007D5A87" w:rsidRPr="007D5A87">
              <w:rPr>
                <w:webHidden/>
                <w:sz w:val="24"/>
              </w:rPr>
            </w:r>
            <w:r w:rsidR="007D5A87" w:rsidRPr="007D5A87">
              <w:rPr>
                <w:webHidden/>
                <w:sz w:val="24"/>
              </w:rPr>
              <w:fldChar w:fldCharType="separate"/>
            </w:r>
            <w:r w:rsidR="007D5A87" w:rsidRPr="007D5A87">
              <w:rPr>
                <w:webHidden/>
                <w:sz w:val="24"/>
              </w:rPr>
              <w:t>3</w:t>
            </w:r>
            <w:r w:rsidR="007D5A87" w:rsidRPr="007D5A87">
              <w:rPr>
                <w:webHidden/>
                <w:sz w:val="24"/>
              </w:rPr>
              <w:fldChar w:fldCharType="end"/>
            </w:r>
          </w:hyperlink>
        </w:p>
        <w:p w14:paraId="6EFF95FF" w14:textId="640BB7AD" w:rsidR="007D5A87" w:rsidRPr="007D5A87" w:rsidRDefault="00661B0F">
          <w:pPr>
            <w:pStyle w:val="Turinys1"/>
            <w:rPr>
              <w:rFonts w:eastAsiaTheme="minorEastAsia"/>
              <w:kern w:val="2"/>
              <w:sz w:val="24"/>
              <w:lang w:val="en-US"/>
            </w:rPr>
          </w:pPr>
          <w:hyperlink w:anchor="_Toc164278374" w:history="1">
            <w:r w:rsidR="007D5A87" w:rsidRPr="007D5A87">
              <w:rPr>
                <w:rStyle w:val="Hipersaitas"/>
                <w:sz w:val="24"/>
              </w:rPr>
              <w:t>4.</w:t>
            </w:r>
            <w:r w:rsidR="007D5A87" w:rsidRPr="007D5A87">
              <w:rPr>
                <w:rFonts w:eastAsiaTheme="minorEastAsia"/>
                <w:kern w:val="2"/>
                <w:sz w:val="24"/>
                <w:lang w:val="en-US"/>
              </w:rPr>
              <w:tab/>
            </w:r>
            <w:r w:rsidR="007D5A87" w:rsidRPr="007D5A87">
              <w:rPr>
                <w:rStyle w:val="Hipersaitas"/>
                <w:sz w:val="24"/>
              </w:rPr>
              <w:t>REIKALAVIMAI PASIŪLYMŲ PATEIKIMUI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_Toc164278374 \h </w:instrText>
            </w:r>
            <w:r w:rsidR="007D5A87" w:rsidRPr="007D5A87">
              <w:rPr>
                <w:webHidden/>
                <w:sz w:val="24"/>
              </w:rPr>
            </w:r>
            <w:r w:rsidR="007D5A87" w:rsidRPr="007D5A87">
              <w:rPr>
                <w:webHidden/>
                <w:sz w:val="24"/>
              </w:rPr>
              <w:fldChar w:fldCharType="separate"/>
            </w:r>
            <w:r w:rsidR="007D5A87" w:rsidRPr="007D5A87">
              <w:rPr>
                <w:webHidden/>
                <w:sz w:val="24"/>
              </w:rPr>
              <w:t>4</w:t>
            </w:r>
            <w:r w:rsidR="007D5A87" w:rsidRPr="007D5A87">
              <w:rPr>
                <w:webHidden/>
                <w:sz w:val="24"/>
              </w:rPr>
              <w:fldChar w:fldCharType="end"/>
            </w:r>
          </w:hyperlink>
        </w:p>
        <w:p w14:paraId="5E2A56A3" w14:textId="3B968903" w:rsidR="007D5A87" w:rsidRPr="007D5A87" w:rsidRDefault="00661B0F">
          <w:pPr>
            <w:pStyle w:val="Turinys1"/>
            <w:rPr>
              <w:rFonts w:eastAsiaTheme="minorEastAsia"/>
              <w:kern w:val="2"/>
              <w:sz w:val="24"/>
              <w:lang w:val="en-US"/>
            </w:rPr>
          </w:pPr>
          <w:hyperlink w:anchor="_Toc164278375" w:history="1">
            <w:r w:rsidR="007D5A87" w:rsidRPr="007D5A87">
              <w:rPr>
                <w:rStyle w:val="Hipersaitas"/>
                <w:sz w:val="24"/>
              </w:rPr>
              <w:t>5.</w:t>
            </w:r>
            <w:r w:rsidR="007D5A87" w:rsidRPr="007D5A87">
              <w:rPr>
                <w:rFonts w:eastAsiaTheme="minorEastAsia"/>
                <w:kern w:val="2"/>
                <w:sz w:val="24"/>
                <w:lang w:val="en-US"/>
              </w:rPr>
              <w:tab/>
            </w:r>
            <w:r w:rsidR="007D5A87" w:rsidRPr="007D5A87">
              <w:rPr>
                <w:rStyle w:val="Hipersaitas"/>
                <w:sz w:val="24"/>
              </w:rPr>
              <w:t>KONKURSO SĄLYGŲ PAAIŠKINIMAS IR PATIKSLINIMAS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_Toc164278375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194AA6ED" w14:textId="5258A843" w:rsidR="007D5A87" w:rsidRPr="007D5A87" w:rsidRDefault="00661B0F">
          <w:pPr>
            <w:pStyle w:val="Turinys1"/>
            <w:rPr>
              <w:rFonts w:eastAsiaTheme="minorEastAsia"/>
              <w:kern w:val="2"/>
              <w:sz w:val="24"/>
              <w:lang w:val="en-US"/>
            </w:rPr>
          </w:pPr>
          <w:hyperlink w:anchor="_Toc164278376" w:history="1">
            <w:r w:rsidR="007D5A87" w:rsidRPr="007D5A87">
              <w:rPr>
                <w:rStyle w:val="Hipersaitas"/>
                <w:sz w:val="24"/>
              </w:rPr>
              <w:t>6.</w:t>
            </w:r>
            <w:r w:rsidR="007D5A87" w:rsidRPr="007D5A87">
              <w:rPr>
                <w:rFonts w:eastAsiaTheme="minorEastAsia"/>
                <w:kern w:val="2"/>
                <w:sz w:val="24"/>
                <w:lang w:val="en-US"/>
              </w:rPr>
              <w:tab/>
            </w:r>
            <w:r w:rsidR="007D5A87" w:rsidRPr="007D5A87">
              <w:rPr>
                <w:rStyle w:val="Hipersaitas"/>
                <w:sz w:val="24"/>
              </w:rPr>
              <w:t>DERYBŲ REIKALAVIMAI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_Toc164278376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5FF2814D" w14:textId="5717C59A" w:rsidR="007D5A87" w:rsidRPr="007D5A87" w:rsidRDefault="00661B0F">
          <w:pPr>
            <w:pStyle w:val="Turinys1"/>
            <w:rPr>
              <w:rFonts w:eastAsiaTheme="minorEastAsia"/>
              <w:kern w:val="2"/>
              <w:sz w:val="24"/>
              <w:lang w:val="en-US"/>
            </w:rPr>
          </w:pPr>
          <w:hyperlink w:anchor="_Toc164278377" w:history="1">
            <w:r w:rsidR="007D5A87" w:rsidRPr="007D5A87">
              <w:rPr>
                <w:rStyle w:val="Hipersaitas"/>
                <w:sz w:val="24"/>
              </w:rPr>
              <w:t>7.</w:t>
            </w:r>
            <w:r w:rsidR="007D5A87" w:rsidRPr="007D5A87">
              <w:rPr>
                <w:rFonts w:eastAsiaTheme="minorEastAsia"/>
                <w:kern w:val="2"/>
                <w:sz w:val="24"/>
                <w:lang w:val="en-US"/>
              </w:rPr>
              <w:tab/>
            </w:r>
            <w:r w:rsidR="007D5A87" w:rsidRPr="007D5A87">
              <w:rPr>
                <w:rStyle w:val="Hipersaitas"/>
                <w:sz w:val="24"/>
              </w:rPr>
              <w:t>PASIŪLYMŲ NAGRINĖJIMAS IR VERTINIMAS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_Toc164278377 \h </w:instrText>
            </w:r>
            <w:r w:rsidR="007D5A87" w:rsidRPr="007D5A87">
              <w:rPr>
                <w:webHidden/>
                <w:sz w:val="24"/>
              </w:rPr>
            </w:r>
            <w:r w:rsidR="007D5A87" w:rsidRPr="007D5A87">
              <w:rPr>
                <w:webHidden/>
                <w:sz w:val="24"/>
              </w:rPr>
              <w:fldChar w:fldCharType="separate"/>
            </w:r>
            <w:r w:rsidR="007D5A87" w:rsidRPr="007D5A87">
              <w:rPr>
                <w:webHidden/>
                <w:sz w:val="24"/>
              </w:rPr>
              <w:t>6</w:t>
            </w:r>
            <w:r w:rsidR="007D5A87" w:rsidRPr="007D5A87">
              <w:rPr>
                <w:webHidden/>
                <w:sz w:val="24"/>
              </w:rPr>
              <w:fldChar w:fldCharType="end"/>
            </w:r>
          </w:hyperlink>
        </w:p>
        <w:p w14:paraId="75575171" w14:textId="25ED7DB1" w:rsidR="007D5A87" w:rsidRPr="007D5A87" w:rsidRDefault="00661B0F">
          <w:pPr>
            <w:pStyle w:val="Turinys1"/>
            <w:rPr>
              <w:rFonts w:eastAsiaTheme="minorEastAsia"/>
              <w:kern w:val="2"/>
              <w:sz w:val="24"/>
              <w:lang w:val="en-US"/>
            </w:rPr>
          </w:pPr>
          <w:hyperlink w:anchor="_Toc164278378" w:history="1">
            <w:r w:rsidR="007D5A87" w:rsidRPr="007D5A87">
              <w:rPr>
                <w:rStyle w:val="Hipersaitas"/>
                <w:sz w:val="24"/>
              </w:rPr>
              <w:t>8.</w:t>
            </w:r>
            <w:r w:rsidR="007D5A87" w:rsidRPr="007D5A87">
              <w:rPr>
                <w:rFonts w:eastAsiaTheme="minorEastAsia"/>
                <w:kern w:val="2"/>
                <w:sz w:val="24"/>
                <w:lang w:val="en-US"/>
              </w:rPr>
              <w:tab/>
            </w:r>
            <w:r w:rsidR="007D5A87" w:rsidRPr="007D5A87">
              <w:rPr>
                <w:rStyle w:val="Hipersaitas"/>
                <w:sz w:val="24"/>
              </w:rPr>
              <w:t>PIRKIMO SUTARTIES SĄLYGOS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_Toc164278378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31DC6086" w14:textId="323EF116" w:rsidR="007D5A87" w:rsidRPr="007D5A87" w:rsidRDefault="00661B0F">
          <w:pPr>
            <w:pStyle w:val="Turinys1"/>
            <w:rPr>
              <w:rFonts w:eastAsiaTheme="minorEastAsia"/>
              <w:kern w:val="2"/>
              <w:sz w:val="24"/>
              <w:lang w:val="en-US"/>
            </w:rPr>
          </w:pPr>
          <w:hyperlink w:anchor="_Toc164278379" w:history="1">
            <w:r w:rsidR="007D5A87" w:rsidRPr="007D5A87">
              <w:rPr>
                <w:rStyle w:val="Hipersaitas"/>
                <w:sz w:val="24"/>
              </w:rPr>
              <w:t>9.</w:t>
            </w:r>
            <w:r w:rsidR="007D5A87" w:rsidRPr="007D5A87">
              <w:rPr>
                <w:rFonts w:eastAsiaTheme="minorEastAsia"/>
                <w:kern w:val="2"/>
                <w:sz w:val="24"/>
                <w:lang w:val="en-US"/>
              </w:rPr>
              <w:tab/>
            </w:r>
            <w:r w:rsidR="007D5A87" w:rsidRPr="007D5A87">
              <w:rPr>
                <w:rStyle w:val="Hipersaitas"/>
                <w:sz w:val="24"/>
              </w:rPr>
              <w:t>PRIEDAI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_Toc164278379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Paantrat"/>
        <w:tabs>
          <w:tab w:val="left" w:pos="8160"/>
        </w:tabs>
        <w:rPr>
          <w:rFonts w:ascii="Times New Roman" w:hAnsi="Times New Roman"/>
          <w:b/>
          <w:bCs/>
          <w:sz w:val="24"/>
          <w:u w:val="none"/>
          <w:lang w:val="lt-LT"/>
        </w:rPr>
      </w:pPr>
    </w:p>
    <w:p w14:paraId="63320E61" w14:textId="77777777" w:rsidR="007D5A87" w:rsidRDefault="007D5A87" w:rsidP="007D5A87">
      <w:pPr>
        <w:pStyle w:val="Paantrat"/>
        <w:tabs>
          <w:tab w:val="left" w:pos="8160"/>
        </w:tabs>
        <w:rPr>
          <w:rFonts w:ascii="Times New Roman" w:hAnsi="Times New Roman"/>
          <w:b/>
          <w:bCs/>
          <w:sz w:val="24"/>
          <w:u w:val="none"/>
          <w:lang w:val="lt-LT"/>
        </w:rPr>
      </w:pPr>
    </w:p>
    <w:p w14:paraId="4DB6A1AB" w14:textId="77777777" w:rsidR="007D5A87" w:rsidRDefault="007D5A87" w:rsidP="007D5A87">
      <w:pPr>
        <w:pStyle w:val="Paantrat"/>
        <w:tabs>
          <w:tab w:val="left" w:pos="8160"/>
        </w:tabs>
        <w:rPr>
          <w:rFonts w:ascii="Times New Roman" w:hAnsi="Times New Roman"/>
          <w:b/>
          <w:bCs/>
          <w:sz w:val="24"/>
          <w:u w:val="none"/>
          <w:lang w:val="lt-LT"/>
        </w:rPr>
      </w:pPr>
    </w:p>
    <w:p w14:paraId="28EF8FAF" w14:textId="77777777" w:rsidR="007D5A87" w:rsidRDefault="007D5A87" w:rsidP="007D5A87">
      <w:pPr>
        <w:pStyle w:val="Paantrat"/>
        <w:tabs>
          <w:tab w:val="left" w:pos="8160"/>
        </w:tabs>
        <w:rPr>
          <w:rFonts w:ascii="Times New Roman" w:hAnsi="Times New Roman"/>
          <w:b/>
          <w:bCs/>
          <w:sz w:val="24"/>
          <w:u w:val="none"/>
          <w:lang w:val="lt-LT"/>
        </w:rPr>
      </w:pPr>
    </w:p>
    <w:p w14:paraId="74863C4D" w14:textId="77777777" w:rsidR="007D5A87" w:rsidRDefault="007D5A87" w:rsidP="007D5A87">
      <w:pPr>
        <w:pStyle w:val="Paantrat"/>
        <w:tabs>
          <w:tab w:val="left" w:pos="8160"/>
        </w:tabs>
        <w:rPr>
          <w:rFonts w:ascii="Times New Roman" w:hAnsi="Times New Roman"/>
          <w:b/>
          <w:bCs/>
          <w:sz w:val="24"/>
          <w:u w:val="none"/>
          <w:lang w:val="lt-LT"/>
        </w:rPr>
      </w:pPr>
    </w:p>
    <w:p w14:paraId="715EE2C9" w14:textId="77777777" w:rsidR="007D5A87" w:rsidRDefault="007D5A87" w:rsidP="007D5A87">
      <w:pPr>
        <w:pStyle w:val="Paantrat"/>
        <w:tabs>
          <w:tab w:val="left" w:pos="8160"/>
        </w:tabs>
        <w:rPr>
          <w:rFonts w:ascii="Times New Roman" w:hAnsi="Times New Roman"/>
          <w:b/>
          <w:bCs/>
          <w:sz w:val="24"/>
          <w:u w:val="none"/>
          <w:lang w:val="lt-LT"/>
        </w:rPr>
      </w:pPr>
    </w:p>
    <w:p w14:paraId="0B015C15" w14:textId="77777777" w:rsidR="007D5A87" w:rsidRDefault="007D5A87" w:rsidP="007D5A87">
      <w:pPr>
        <w:pStyle w:val="Paantrat"/>
        <w:tabs>
          <w:tab w:val="left" w:pos="8160"/>
        </w:tabs>
        <w:rPr>
          <w:rFonts w:ascii="Times New Roman" w:hAnsi="Times New Roman"/>
          <w:b/>
          <w:bCs/>
          <w:sz w:val="24"/>
          <w:u w:val="none"/>
          <w:lang w:val="lt-LT"/>
        </w:rPr>
      </w:pPr>
    </w:p>
    <w:p w14:paraId="1142A2CA" w14:textId="77777777" w:rsidR="007D5A87" w:rsidRDefault="007D5A87" w:rsidP="007D5A87">
      <w:pPr>
        <w:pStyle w:val="Paantrat"/>
        <w:tabs>
          <w:tab w:val="left" w:pos="8160"/>
        </w:tabs>
        <w:rPr>
          <w:rFonts w:ascii="Times New Roman" w:hAnsi="Times New Roman"/>
          <w:b/>
          <w:bCs/>
          <w:sz w:val="24"/>
          <w:u w:val="none"/>
          <w:lang w:val="lt-LT"/>
        </w:rPr>
      </w:pPr>
    </w:p>
    <w:p w14:paraId="76AD7D4A" w14:textId="77777777" w:rsidR="007D5A87" w:rsidRDefault="007D5A87" w:rsidP="007D5A87">
      <w:pPr>
        <w:pStyle w:val="Paantrat"/>
        <w:tabs>
          <w:tab w:val="left" w:pos="8160"/>
        </w:tabs>
        <w:rPr>
          <w:rFonts w:ascii="Times New Roman" w:hAnsi="Times New Roman"/>
          <w:b/>
          <w:bCs/>
          <w:sz w:val="24"/>
          <w:u w:val="none"/>
          <w:lang w:val="lt-LT"/>
        </w:rPr>
      </w:pPr>
    </w:p>
    <w:p w14:paraId="0CFCBAD8" w14:textId="77777777" w:rsidR="007D5A87" w:rsidRDefault="007D5A87" w:rsidP="007D5A87">
      <w:pPr>
        <w:pStyle w:val="Paantrat"/>
        <w:tabs>
          <w:tab w:val="left" w:pos="8160"/>
        </w:tabs>
        <w:rPr>
          <w:rFonts w:ascii="Times New Roman" w:hAnsi="Times New Roman"/>
          <w:b/>
          <w:bCs/>
          <w:sz w:val="24"/>
          <w:u w:val="none"/>
          <w:lang w:val="lt-LT"/>
        </w:rPr>
      </w:pPr>
    </w:p>
    <w:p w14:paraId="35715C56" w14:textId="78AC81CE" w:rsidR="0097552C" w:rsidRDefault="007D5A87" w:rsidP="007D5A87">
      <w:pPr>
        <w:pStyle w:val="Paantrat"/>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Paantrat"/>
        <w:tabs>
          <w:tab w:val="left" w:pos="8160"/>
        </w:tabs>
        <w:rPr>
          <w:rFonts w:ascii="Times New Roman" w:hAnsi="Times New Roman"/>
          <w:b/>
          <w:bCs/>
          <w:sz w:val="24"/>
          <w:u w:val="none"/>
          <w:lang w:val="lt-LT"/>
        </w:rPr>
      </w:pPr>
    </w:p>
    <w:p w14:paraId="1FE20A8C" w14:textId="77777777" w:rsidR="007D5A87" w:rsidRDefault="007D5A87" w:rsidP="007D5A87">
      <w:pPr>
        <w:pStyle w:val="Paantrat"/>
        <w:tabs>
          <w:tab w:val="left" w:pos="8160"/>
        </w:tabs>
        <w:rPr>
          <w:rFonts w:ascii="Times New Roman" w:hAnsi="Times New Roman"/>
          <w:b/>
          <w:bCs/>
          <w:sz w:val="24"/>
          <w:u w:val="none"/>
          <w:lang w:val="lt-LT"/>
        </w:rPr>
      </w:pPr>
    </w:p>
    <w:p w14:paraId="685D776C" w14:textId="77777777" w:rsidR="007D5A87" w:rsidRDefault="007D5A87" w:rsidP="007D5A87">
      <w:pPr>
        <w:pStyle w:val="Paantrat"/>
        <w:tabs>
          <w:tab w:val="left" w:pos="8160"/>
        </w:tabs>
        <w:rPr>
          <w:rFonts w:ascii="Times New Roman" w:hAnsi="Times New Roman"/>
          <w:b/>
          <w:bCs/>
          <w:sz w:val="24"/>
          <w:u w:val="none"/>
          <w:lang w:val="lt-LT"/>
        </w:rPr>
      </w:pPr>
    </w:p>
    <w:p w14:paraId="5D48B3A3" w14:textId="77777777" w:rsidR="007D5A87" w:rsidRDefault="007D5A87" w:rsidP="007D5A87">
      <w:pPr>
        <w:pStyle w:val="Paantrat"/>
        <w:tabs>
          <w:tab w:val="left" w:pos="8160"/>
        </w:tabs>
        <w:rPr>
          <w:rFonts w:ascii="Times New Roman" w:hAnsi="Times New Roman"/>
          <w:b/>
          <w:bCs/>
          <w:sz w:val="24"/>
          <w:u w:val="none"/>
          <w:lang w:val="lt-LT"/>
        </w:rPr>
      </w:pPr>
    </w:p>
    <w:p w14:paraId="3AADE083" w14:textId="77777777" w:rsidR="007D5A87" w:rsidRDefault="007D5A87" w:rsidP="007D5A87">
      <w:pPr>
        <w:pStyle w:val="Paantrat"/>
        <w:tabs>
          <w:tab w:val="left" w:pos="8160"/>
        </w:tabs>
        <w:rPr>
          <w:rFonts w:ascii="Times New Roman" w:hAnsi="Times New Roman"/>
          <w:b/>
          <w:bCs/>
          <w:sz w:val="24"/>
          <w:u w:val="none"/>
          <w:lang w:val="lt-LT"/>
        </w:rPr>
      </w:pPr>
    </w:p>
    <w:p w14:paraId="4182FF48" w14:textId="77777777" w:rsidR="007D5A87" w:rsidRDefault="007D5A87" w:rsidP="007D5A87">
      <w:pPr>
        <w:pStyle w:val="Paantrat"/>
        <w:tabs>
          <w:tab w:val="left" w:pos="8160"/>
        </w:tabs>
        <w:rPr>
          <w:rFonts w:ascii="Times New Roman" w:hAnsi="Times New Roman"/>
          <w:b/>
          <w:bCs/>
          <w:sz w:val="24"/>
          <w:u w:val="none"/>
          <w:lang w:val="lt-LT"/>
        </w:rPr>
      </w:pPr>
    </w:p>
    <w:p w14:paraId="19DAB69E" w14:textId="77777777" w:rsidR="000C383E" w:rsidRDefault="000C383E" w:rsidP="007D5A87">
      <w:pPr>
        <w:pStyle w:val="Paantrat"/>
        <w:tabs>
          <w:tab w:val="left" w:pos="8160"/>
        </w:tabs>
        <w:rPr>
          <w:rFonts w:ascii="Times New Roman" w:hAnsi="Times New Roman"/>
          <w:b/>
          <w:bCs/>
          <w:sz w:val="24"/>
          <w:u w:val="none"/>
          <w:lang w:val="lt-LT"/>
        </w:rPr>
      </w:pPr>
    </w:p>
    <w:p w14:paraId="62862E7A" w14:textId="77777777" w:rsidR="007D5A87" w:rsidRDefault="007D5A87" w:rsidP="007D5A87">
      <w:pPr>
        <w:pStyle w:val="Paantrat"/>
        <w:tabs>
          <w:tab w:val="left" w:pos="8160"/>
        </w:tabs>
        <w:rPr>
          <w:rFonts w:ascii="Times New Roman" w:hAnsi="Times New Roman"/>
          <w:b/>
          <w:bCs/>
          <w:sz w:val="24"/>
          <w:u w:val="none"/>
          <w:lang w:val="lt-LT"/>
        </w:rPr>
      </w:pPr>
    </w:p>
    <w:p w14:paraId="6A6E1B4A" w14:textId="77777777" w:rsidR="007D5A87" w:rsidRDefault="007D5A87" w:rsidP="007D5A87">
      <w:pPr>
        <w:pStyle w:val="Paantrat"/>
        <w:tabs>
          <w:tab w:val="left" w:pos="8160"/>
        </w:tabs>
        <w:rPr>
          <w:rFonts w:ascii="Times New Roman" w:hAnsi="Times New Roman"/>
          <w:b/>
          <w:bCs/>
          <w:sz w:val="24"/>
          <w:u w:val="none"/>
          <w:lang w:val="lt-LT"/>
        </w:rPr>
      </w:pPr>
    </w:p>
    <w:p w14:paraId="53A9B3D3" w14:textId="77777777" w:rsidR="00DA60C5" w:rsidRDefault="00DA60C5" w:rsidP="007D5A87">
      <w:pPr>
        <w:pStyle w:val="Paantrat"/>
        <w:tabs>
          <w:tab w:val="left" w:pos="8160"/>
        </w:tabs>
        <w:rPr>
          <w:rFonts w:ascii="Times New Roman" w:hAnsi="Times New Roman"/>
          <w:b/>
          <w:bCs/>
          <w:sz w:val="24"/>
          <w:u w:val="none"/>
          <w:lang w:val="lt-LT"/>
        </w:rPr>
      </w:pPr>
    </w:p>
    <w:p w14:paraId="7D423F0E" w14:textId="77777777" w:rsidR="007D5A87" w:rsidRDefault="007D5A87" w:rsidP="007D5A87">
      <w:pPr>
        <w:pStyle w:val="Paantrat"/>
        <w:tabs>
          <w:tab w:val="left" w:pos="8160"/>
        </w:tabs>
        <w:rPr>
          <w:rFonts w:ascii="Times New Roman" w:hAnsi="Times New Roman"/>
          <w:b/>
          <w:bCs/>
          <w:sz w:val="24"/>
          <w:u w:val="none"/>
          <w:lang w:val="lt-LT"/>
        </w:rPr>
      </w:pPr>
    </w:p>
    <w:p w14:paraId="1EBA2D6F" w14:textId="77777777" w:rsidR="007D5A87" w:rsidRDefault="007D5A87" w:rsidP="007D5A87">
      <w:pPr>
        <w:pStyle w:val="Paantrat"/>
        <w:tabs>
          <w:tab w:val="left" w:pos="8160"/>
        </w:tabs>
        <w:rPr>
          <w:rFonts w:ascii="Times New Roman" w:hAnsi="Times New Roman"/>
          <w:b/>
          <w:bCs/>
          <w:sz w:val="24"/>
          <w:u w:val="none"/>
          <w:lang w:val="lt-LT"/>
        </w:rPr>
      </w:pPr>
    </w:p>
    <w:p w14:paraId="2A575F02" w14:textId="77777777" w:rsidR="007D5A87" w:rsidRDefault="007D5A87" w:rsidP="007D5A87">
      <w:pPr>
        <w:pStyle w:val="Paantrat"/>
        <w:tabs>
          <w:tab w:val="left" w:pos="8160"/>
        </w:tabs>
        <w:rPr>
          <w:rFonts w:ascii="Times New Roman" w:hAnsi="Times New Roman"/>
          <w:b/>
          <w:bCs/>
          <w:sz w:val="24"/>
          <w:u w:val="none"/>
          <w:lang w:val="lt-LT"/>
        </w:rPr>
      </w:pPr>
    </w:p>
    <w:p w14:paraId="3174AA8D" w14:textId="77777777" w:rsidR="00D35C52" w:rsidRPr="007D5A87" w:rsidRDefault="00D35C52" w:rsidP="007D5A87">
      <w:pPr>
        <w:pStyle w:val="Antrat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“AZ-Pack”,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“AZ-Pack”,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“AZ-Pack”,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ipersaitas"/>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Antrat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00553858" w:rsidR="00D35C52" w:rsidRPr="00750F10"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w:t>
      </w:r>
      <w:bookmarkStart w:id="10" w:name="_Toc147739116"/>
      <w:r w:rsidRPr="00DB2E88">
        <w:rPr>
          <w:rFonts w:ascii="Times New Roman" w:hAnsi="Times New Roman" w:cs="Times New Roman"/>
          <w:sz w:val="24"/>
          <w:szCs w:val="24"/>
        </w:rPr>
        <w:t xml:space="preserve">ktas – </w:t>
      </w:r>
      <w:r w:rsidR="00750F10" w:rsidRPr="00750F10">
        <w:rPr>
          <w:rFonts w:ascii="Times New Roman" w:hAnsi="Times New Roman" w:cs="Times New Roman"/>
          <w:b/>
          <w:bCs/>
          <w:color w:val="auto"/>
          <w:sz w:val="24"/>
          <w:szCs w:val="24"/>
        </w:rPr>
        <w:t xml:space="preserve">Pastatomų plastikinių maišelių su styginiu užsegimu gamybos ir kamštelių įlydymo </w:t>
      </w:r>
      <w:r w:rsidR="00CC7F1F" w:rsidRPr="00750F10">
        <w:rPr>
          <w:rFonts w:ascii="Times New Roman" w:hAnsi="Times New Roman" w:cs="Times New Roman"/>
          <w:b/>
          <w:bCs/>
          <w:iCs/>
          <w:sz w:val="24"/>
          <w:szCs w:val="24"/>
        </w:rPr>
        <w:t>l</w:t>
      </w:r>
      <w:r w:rsidR="00CC7F1F" w:rsidRPr="00CF345F">
        <w:rPr>
          <w:rFonts w:ascii="Times New Roman" w:hAnsi="Times New Roman" w:cs="Times New Roman"/>
          <w:b/>
          <w:bCs/>
          <w:iCs/>
          <w:sz w:val="24"/>
          <w:szCs w:val="24"/>
        </w:rPr>
        <w:t>inija</w:t>
      </w:r>
      <w:r w:rsidR="006C79D7">
        <w:rPr>
          <w:rFonts w:ascii="Times New Roman" w:hAnsi="Times New Roman" w:cs="Times New Roman"/>
          <w:iCs/>
          <w:sz w:val="24"/>
          <w:szCs w:val="24"/>
        </w:rPr>
        <w:t xml:space="preserve">, </w:t>
      </w:r>
      <w:r w:rsidR="00D44C56" w:rsidRPr="00345218">
        <w:rPr>
          <w:rFonts w:ascii="Times New Roman" w:hAnsi="Times New Roman" w:cs="Times New Roman"/>
          <w:iCs/>
          <w:sz w:val="24"/>
          <w:szCs w:val="24"/>
        </w:rPr>
        <w:t>kur</w:t>
      </w:r>
      <w:r w:rsidR="006C79D7">
        <w:rPr>
          <w:rFonts w:ascii="Times New Roman" w:hAnsi="Times New Roman" w:cs="Times New Roman"/>
          <w:iCs/>
          <w:sz w:val="24"/>
          <w:szCs w:val="24"/>
        </w:rPr>
        <w:t xml:space="preserve">ios </w:t>
      </w:r>
      <w:r w:rsidR="00ED3568">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00CF345F">
        <w:rPr>
          <w:rFonts w:ascii="Times New Roman" w:hAnsi="Times New Roman" w:cs="Times New Roman"/>
          <w:iCs/>
          <w:sz w:val="24"/>
          <w:szCs w:val="24"/>
        </w:rPr>
        <w:t xml:space="preserve"> (</w:t>
      </w:r>
      <w:r w:rsidR="007C1783">
        <w:rPr>
          <w:rFonts w:ascii="Times New Roman" w:hAnsi="Times New Roman" w:cs="Times New Roman"/>
          <w:iCs/>
          <w:sz w:val="24"/>
          <w:szCs w:val="24"/>
        </w:rPr>
        <w:t>Priedas Nr. 1</w:t>
      </w:r>
      <w:r w:rsidR="00AC1A62">
        <w:rPr>
          <w:rFonts w:ascii="Times New Roman" w:hAnsi="Times New Roman" w:cs="Times New Roman"/>
          <w:iCs/>
          <w:sz w:val="24"/>
          <w:szCs w:val="24"/>
        </w:rPr>
        <w:t xml:space="preserve">. Techninė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Sraopastraipa"/>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6A31C892" w14:textId="3305D466" w:rsidR="00962700" w:rsidRPr="00AF57EA" w:rsidRDefault="00962700" w:rsidP="00517A2D">
      <w:pPr>
        <w:pStyle w:val="Sraopastraipa"/>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Puslapioinaosnuoroda"/>
          <w:rFonts w:ascii="Times New Roman" w:hAnsi="Times New Roman" w:cs="Times New Roman"/>
          <w:sz w:val="24"/>
          <w:szCs w:val="24"/>
        </w:rPr>
        <w:footnoteReference w:id="1"/>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p>
    <w:p w14:paraId="3C8A512D" w14:textId="77777777" w:rsidR="007D5A87" w:rsidRDefault="007D5A87" w:rsidP="007D5A87">
      <w:pPr>
        <w:pStyle w:val="Antrat1"/>
        <w:numPr>
          <w:ilvl w:val="0"/>
          <w:numId w:val="0"/>
        </w:numPr>
        <w:spacing w:before="0"/>
        <w:ind w:left="720"/>
        <w:jc w:val="left"/>
        <w:rPr>
          <w:rFonts w:ascii="Times New Roman" w:hAnsi="Times New Roman"/>
          <w:sz w:val="24"/>
        </w:rPr>
      </w:pP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7D5A87" w:rsidRDefault="00D35C52" w:rsidP="007D5A87">
      <w:pPr>
        <w:pStyle w:val="Antrat1"/>
        <w:rPr>
          <w:rFonts w:ascii="Times New Roman" w:hAnsi="Times New Roman"/>
          <w:sz w:val="24"/>
        </w:rPr>
      </w:pPr>
      <w:bookmarkStart w:id="11" w:name="_Toc164278118"/>
      <w:bookmarkStart w:id="12" w:name="_Toc164278373"/>
      <w:r w:rsidRPr="007D5A87">
        <w:rPr>
          <w:rFonts w:ascii="Times New Roman" w:hAnsi="Times New Roman"/>
          <w:sz w:val="24"/>
        </w:rPr>
        <w:t>REIKALAVIMAI DALYVIŲ KVALIFIKACIJAI</w:t>
      </w:r>
      <w:r w:rsidR="0095218E" w:rsidRPr="007D5A87">
        <w:rPr>
          <w:rStyle w:val="Puslapioinaosnuoroda"/>
          <w:rFonts w:ascii="Times New Roman" w:hAnsi="Times New Roman"/>
          <w:b w:val="0"/>
          <w:sz w:val="24"/>
        </w:rPr>
        <w:footnoteReference w:id="2"/>
      </w:r>
      <w:bookmarkEnd w:id="11"/>
      <w:bookmarkEnd w:id="12"/>
    </w:p>
    <w:p w14:paraId="7F816E8D" w14:textId="77777777" w:rsidR="007536CC" w:rsidRPr="007536CC" w:rsidRDefault="007536CC" w:rsidP="007536CC"/>
    <w:p w14:paraId="5380386D" w14:textId="16F5E039" w:rsidR="00D35C52" w:rsidRDefault="00661B0F"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Pr>
              <w:rFonts w:ascii="Times New Roman" w:hAnsi="Times New Roman" w:cs="Times New Roman"/>
              <w:sz w:val="24"/>
              <w:szCs w:val="24"/>
              <w:highlight w:val="lightGray"/>
            </w:rPr>
            <w:t>Dalyvių kvalifikacija bus tikrinama.</w:t>
          </w:r>
        </w:sdtContent>
      </w:sdt>
      <w:r w:rsidR="00D35C52" w:rsidRPr="00DB2E88">
        <w:rPr>
          <w:rFonts w:ascii="Times New Roman" w:hAnsi="Times New Roman" w:cs="Times New Roman"/>
          <w:sz w:val="24"/>
          <w:szCs w:val="24"/>
          <w:highlight w:val="lightGray"/>
        </w:rPr>
        <w:t xml:space="preserve"> </w:t>
      </w:r>
    </w:p>
    <w:p w14:paraId="2BD972F4" w14:textId="77777777" w:rsidR="00E1289D" w:rsidRDefault="00E1289D" w:rsidP="00E1289D">
      <w:pPr>
        <w:pStyle w:val="Sraopastraipa"/>
        <w:numPr>
          <w:ilvl w:val="0"/>
          <w:numId w:val="0"/>
        </w:numPr>
        <w:spacing w:before="0" w:after="0"/>
        <w:rPr>
          <w:rFonts w:ascii="Times New Roman" w:hAnsi="Times New Roman" w:cs="Times New Roman"/>
          <w:sz w:val="24"/>
          <w:szCs w:val="24"/>
          <w:highlight w:val="lightGray"/>
        </w:rPr>
      </w:pPr>
    </w:p>
    <w:p w14:paraId="00D71FC5" w14:textId="1AC6C7C7" w:rsidR="007E7FF4" w:rsidRDefault="003A0295" w:rsidP="003A0295">
      <w:pPr>
        <w:pStyle w:val="Sraopastraipa"/>
        <w:numPr>
          <w:ilvl w:val="2"/>
          <w:numId w:val="1"/>
        </w:numPr>
        <w:spacing w:before="0" w:after="0"/>
        <w:rPr>
          <w:rFonts w:ascii="Times New Roman" w:hAnsi="Times New Roman" w:cs="Times New Roman"/>
          <w:sz w:val="24"/>
          <w:szCs w:val="24"/>
          <w:highlight w:val="lightGray"/>
        </w:rPr>
      </w:pPr>
      <w:r w:rsidRPr="00DB2E88">
        <w:rPr>
          <w:rFonts w:ascii="Times New Roman" w:hAnsi="Times New Roman" w:cs="Times New Roman"/>
          <w:sz w:val="24"/>
          <w:szCs w:val="24"/>
        </w:rPr>
        <w:t>Tiekėjų kvalifikacijos reikalavimai</w:t>
      </w:r>
      <w:r>
        <w:rPr>
          <w:rFonts w:ascii="Times New Roman" w:hAnsi="Times New Roman" w:cs="Times New Roman"/>
          <w:sz w:val="24"/>
          <w:szCs w:val="24"/>
        </w:rPr>
        <w:t xml:space="preserve"> ir jų įrodymo dokumentai</w:t>
      </w:r>
    </w:p>
    <w:p w14:paraId="6D6686B7" w14:textId="77777777" w:rsidR="00EC20C2"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4B410E88"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3891A91B"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Default="00F47391" w:rsidP="00153CC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F47391"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1</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lang w:eastAsia="en-GB"/>
              </w:rPr>
              <w:t xml:space="preserve">Tiekėjas yra siūlomos </w:t>
            </w:r>
            <w:r w:rsidRPr="00D85873">
              <w:rPr>
                <w:rStyle w:val="Antrat2Diagrama"/>
                <w:rFonts w:ascii="Times New Roman" w:hAnsi="Times New Roman" w:cs="Times New Roman"/>
                <w:color w:val="auto"/>
                <w:sz w:val="24"/>
                <w:szCs w:val="24"/>
              </w:rPr>
              <w:t>įrangos gamintojas, turintis</w:t>
            </w:r>
            <w:r w:rsidRPr="00D85873">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Default="00F47391" w:rsidP="00153CC5">
            <w:pPr>
              <w:autoSpaceDE w:val="0"/>
              <w:jc w:val="both"/>
            </w:pPr>
            <w:r>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Default="00F47391" w:rsidP="00153CC5">
            <w:pPr>
              <w:tabs>
                <w:tab w:val="left" w:pos="567"/>
              </w:tabs>
              <w:jc w:val="both"/>
            </w:pPr>
          </w:p>
        </w:tc>
      </w:tr>
      <w:tr w:rsidR="00F47391"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2</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rPr>
              <w:t xml:space="preserve">Tiekėjas turi </w:t>
            </w:r>
            <w:r w:rsidRPr="00D85873">
              <w:rPr>
                <w:rStyle w:val="Antrat2Diagrama"/>
                <w:rFonts w:ascii="Times New Roman" w:hAnsi="Times New Roman" w:cs="Times New Roman"/>
                <w:color w:val="auto"/>
                <w:sz w:val="24"/>
                <w:szCs w:val="24"/>
              </w:rPr>
              <w:t>veikiančią serviso tarnybą ir turi užtikrinti techninę</w:t>
            </w:r>
            <w:r w:rsidRPr="00D85873">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Default="00F47391" w:rsidP="00153CC5">
            <w:pPr>
              <w:spacing w:line="276" w:lineRule="auto"/>
              <w:jc w:val="both"/>
              <w:rPr>
                <w:rFonts w:ascii="Times New Roman" w:hAnsi="Times New Roman"/>
                <w:sz w:val="24"/>
              </w:rPr>
            </w:pPr>
            <w:r>
              <w:rPr>
                <w:rFonts w:ascii="Times New Roman" w:hAnsi="Times New Roman"/>
                <w:sz w:val="24"/>
              </w:rPr>
              <w:t>Laisvos  formos deklaracija,  kurioje nurodyti:</w:t>
            </w:r>
          </w:p>
          <w:p w14:paraId="11CF32BE" w14:textId="0F18C014" w:rsidR="00F47391" w:rsidRDefault="00ED3EA7" w:rsidP="00F47391">
            <w:pPr>
              <w:pStyle w:val="Sraopastraipa"/>
              <w:numPr>
                <w:ilvl w:val="0"/>
                <w:numId w:val="9"/>
              </w:numPr>
              <w:tabs>
                <w:tab w:val="clear" w:pos="567"/>
              </w:tabs>
              <w:suppressAutoHyphens/>
              <w:autoSpaceDN w:val="0"/>
              <w:spacing w:before="0" w:after="0" w:line="276" w:lineRule="auto"/>
              <w:contextualSpacing/>
              <w:rPr>
                <w:rFonts w:ascii="Times New Roman" w:hAnsi="Times New Roman"/>
                <w:sz w:val="24"/>
                <w:szCs w:val="24"/>
              </w:rPr>
            </w:pPr>
            <w:r>
              <w:rPr>
                <w:rFonts w:ascii="Times New Roman" w:hAnsi="Times New Roman" w:cs="Times New Roman"/>
                <w:sz w:val="24"/>
                <w:szCs w:val="24"/>
              </w:rPr>
              <w:t>s</w:t>
            </w:r>
            <w:r w:rsidR="00F47391">
              <w:rPr>
                <w:rFonts w:ascii="Times New Roman" w:hAnsi="Times New Roman" w:cs="Times New Roman"/>
                <w:sz w:val="24"/>
                <w:szCs w:val="24"/>
              </w:rPr>
              <w:t>erviso</w:t>
            </w:r>
            <w:r>
              <w:rPr>
                <w:rFonts w:ascii="Times New Roman" w:hAnsi="Times New Roman" w:cs="Times New Roman"/>
                <w:sz w:val="24"/>
                <w:szCs w:val="24"/>
              </w:rPr>
              <w:t xml:space="preserve"> </w:t>
            </w:r>
            <w:r w:rsidR="00F47391">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Default="00F47391" w:rsidP="00F47391">
            <w:pPr>
              <w:pStyle w:val="Sraopastraipa"/>
              <w:numPr>
                <w:ilvl w:val="0"/>
                <w:numId w:val="9"/>
              </w:numPr>
              <w:tabs>
                <w:tab w:val="clear" w:pos="567"/>
              </w:tabs>
              <w:suppressAutoHyphens/>
              <w:autoSpaceDE w:val="0"/>
              <w:autoSpaceDN w:val="0"/>
              <w:spacing w:before="0" w:after="160" w:line="256" w:lineRule="auto"/>
              <w:contextualSpacing/>
            </w:pPr>
            <w:r>
              <w:rPr>
                <w:rFonts w:ascii="Times New Roman" w:hAnsi="Times New Roman" w:cs="Times New Roman"/>
                <w:sz w:val="24"/>
                <w:szCs w:val="24"/>
              </w:rPr>
              <w:t>techninės pagalbos laikas</w:t>
            </w:r>
          </w:p>
        </w:tc>
      </w:tr>
    </w:tbl>
    <w:p w14:paraId="737479A5"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p w14:paraId="13D4BAFB" w14:textId="74803849" w:rsidR="0012710E" w:rsidRPr="008C0B4F" w:rsidRDefault="0012710E" w:rsidP="00517A2D">
      <w:pPr>
        <w:pStyle w:val="Sraopastraipa"/>
        <w:tabs>
          <w:tab w:val="clear" w:pos="567"/>
          <w:tab w:val="left" w:pos="426"/>
        </w:tabs>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 </w:t>
      </w:r>
      <w:r w:rsidR="00A31DB1">
        <w:rPr>
          <w:rFonts w:ascii="Times New Roman" w:hAnsi="Times New Roman" w:cs="Times New Roman"/>
          <w:sz w:val="24"/>
          <w:szCs w:val="24"/>
        </w:rPr>
        <w:t xml:space="preserve">Pirmiausia </w:t>
      </w:r>
      <w:r w:rsidR="000176FB">
        <w:rPr>
          <w:rFonts w:ascii="Times New Roman" w:hAnsi="Times New Roman" w:cs="Times New Roman"/>
          <w:sz w:val="24"/>
          <w:szCs w:val="24"/>
        </w:rPr>
        <w:t xml:space="preserve">pasiūlymai bus įvertinti pagal pirkimo sąlygų 7 </w:t>
      </w:r>
      <w:r w:rsidR="0004209C">
        <w:rPr>
          <w:rFonts w:ascii="Times New Roman" w:hAnsi="Times New Roman" w:cs="Times New Roman"/>
          <w:sz w:val="24"/>
          <w:szCs w:val="24"/>
        </w:rPr>
        <w:t>skyrių „Pasiūlymų nagrinėjimas ir vertinimas“</w:t>
      </w:r>
      <w:r w:rsidR="002849DF">
        <w:rPr>
          <w:rFonts w:ascii="Times New Roman" w:hAnsi="Times New Roman" w:cs="Times New Roman"/>
          <w:sz w:val="24"/>
          <w:szCs w:val="24"/>
        </w:rPr>
        <w:t xml:space="preserve">. </w:t>
      </w:r>
      <w:r w:rsidR="00362EC3">
        <w:rPr>
          <w:rFonts w:ascii="Times New Roman" w:hAnsi="Times New Roman" w:cs="Times New Roman"/>
          <w:sz w:val="24"/>
          <w:szCs w:val="24"/>
        </w:rPr>
        <w:t xml:space="preserve"> M</w:t>
      </w:r>
      <w:r w:rsidR="002B0420">
        <w:rPr>
          <w:rFonts w:ascii="Times New Roman" w:hAnsi="Times New Roman" w:cs="Times New Roman"/>
          <w:sz w:val="24"/>
          <w:szCs w:val="24"/>
        </w:rPr>
        <w:t xml:space="preserve">ažiausią kainą pasiūlęs tiekėjas </w:t>
      </w:r>
      <w:r w:rsidR="00D023C3">
        <w:rPr>
          <w:rFonts w:ascii="Times New Roman" w:hAnsi="Times New Roman" w:cs="Times New Roman"/>
          <w:sz w:val="24"/>
          <w:szCs w:val="24"/>
        </w:rPr>
        <w:t>laikomas laimėtoju</w:t>
      </w:r>
      <w:r w:rsidR="00D07F79">
        <w:rPr>
          <w:rFonts w:ascii="Times New Roman" w:hAnsi="Times New Roman" w:cs="Times New Roman"/>
          <w:sz w:val="24"/>
          <w:szCs w:val="24"/>
        </w:rPr>
        <w:t xml:space="preserve">, </w:t>
      </w:r>
      <w:r w:rsidR="00550AF3">
        <w:rPr>
          <w:rFonts w:ascii="Times New Roman" w:hAnsi="Times New Roman" w:cs="Times New Roman"/>
          <w:sz w:val="24"/>
          <w:szCs w:val="24"/>
        </w:rPr>
        <w:t>jei</w:t>
      </w:r>
      <w:r w:rsidR="00D07F79">
        <w:rPr>
          <w:rFonts w:ascii="Times New Roman" w:hAnsi="Times New Roman" w:cs="Times New Roman"/>
          <w:sz w:val="24"/>
          <w:szCs w:val="24"/>
        </w:rPr>
        <w:t xml:space="preserve"> nėra jokių pasiūlymo atm</w:t>
      </w:r>
      <w:r w:rsidR="00362EC3">
        <w:rPr>
          <w:rFonts w:ascii="Times New Roman" w:hAnsi="Times New Roman" w:cs="Times New Roman"/>
          <w:sz w:val="24"/>
          <w:szCs w:val="24"/>
        </w:rPr>
        <w:t>e</w:t>
      </w:r>
      <w:r w:rsidR="00D07F79">
        <w:rPr>
          <w:rFonts w:ascii="Times New Roman" w:hAnsi="Times New Roman" w:cs="Times New Roman"/>
          <w:sz w:val="24"/>
          <w:szCs w:val="24"/>
        </w:rPr>
        <w:t xml:space="preserve">timo </w:t>
      </w:r>
      <w:r w:rsidR="00362EC3">
        <w:rPr>
          <w:rFonts w:ascii="Times New Roman" w:hAnsi="Times New Roman" w:cs="Times New Roman"/>
          <w:sz w:val="24"/>
          <w:szCs w:val="24"/>
        </w:rPr>
        <w:t xml:space="preserve">priežasčių. </w:t>
      </w:r>
      <w:r w:rsidR="002849DF" w:rsidRPr="008C0B4F">
        <w:rPr>
          <w:rFonts w:ascii="Times New Roman" w:hAnsi="Times New Roman" w:cs="Times New Roman"/>
          <w:sz w:val="24"/>
          <w:szCs w:val="24"/>
        </w:rPr>
        <w:t>Po to</w:t>
      </w:r>
      <w:r w:rsidR="0052570F" w:rsidRPr="008C0B4F">
        <w:rPr>
          <w:rFonts w:ascii="Times New Roman" w:hAnsi="Times New Roman" w:cs="Times New Roman"/>
          <w:sz w:val="24"/>
          <w:szCs w:val="24"/>
        </w:rPr>
        <w:t xml:space="preserve"> tikrinam</w:t>
      </w:r>
      <w:r w:rsidR="00EE7235" w:rsidRPr="008C0B4F">
        <w:rPr>
          <w:rFonts w:ascii="Times New Roman" w:hAnsi="Times New Roman" w:cs="Times New Roman"/>
          <w:sz w:val="24"/>
          <w:szCs w:val="24"/>
        </w:rPr>
        <w:t>i</w:t>
      </w:r>
      <w:r w:rsidR="0052570F" w:rsidRPr="008C0B4F">
        <w:rPr>
          <w:rFonts w:ascii="Times New Roman" w:hAnsi="Times New Roman" w:cs="Times New Roman"/>
          <w:sz w:val="24"/>
          <w:szCs w:val="24"/>
        </w:rPr>
        <w:t xml:space="preserve"> d</w:t>
      </w:r>
      <w:r w:rsidRPr="008C0B4F">
        <w:rPr>
          <w:rFonts w:ascii="Times New Roman" w:hAnsi="Times New Roman" w:cs="Times New Roman"/>
          <w:sz w:val="24"/>
          <w:szCs w:val="24"/>
        </w:rPr>
        <w:t>okument</w:t>
      </w:r>
      <w:r w:rsidR="00EE7235" w:rsidRPr="008C0B4F">
        <w:rPr>
          <w:rFonts w:ascii="Times New Roman" w:hAnsi="Times New Roman" w:cs="Times New Roman"/>
          <w:sz w:val="24"/>
          <w:szCs w:val="24"/>
        </w:rPr>
        <w:t>ai</w:t>
      </w:r>
      <w:r w:rsidRPr="008C0B4F">
        <w:rPr>
          <w:rFonts w:ascii="Times New Roman" w:hAnsi="Times New Roman" w:cs="Times New Roman"/>
          <w:sz w:val="24"/>
          <w:szCs w:val="24"/>
        </w:rPr>
        <w:t>, patvirtinan</w:t>
      </w:r>
      <w:r w:rsidR="00EE7235" w:rsidRPr="008C0B4F">
        <w:rPr>
          <w:rFonts w:ascii="Times New Roman" w:hAnsi="Times New Roman" w:cs="Times New Roman"/>
          <w:sz w:val="24"/>
          <w:szCs w:val="24"/>
        </w:rPr>
        <w:t>tys</w:t>
      </w:r>
      <w:r w:rsidRPr="008C0B4F">
        <w:rPr>
          <w:rFonts w:ascii="Times New Roman" w:hAnsi="Times New Roman" w:cs="Times New Roman"/>
          <w:sz w:val="24"/>
          <w:szCs w:val="24"/>
        </w:rPr>
        <w:t xml:space="preserve"> atitiktį nustatytiems kvalifikacijos reikalavim</w:t>
      </w:r>
      <w:r w:rsidR="004C60B3" w:rsidRPr="008C0B4F">
        <w:rPr>
          <w:rFonts w:ascii="Times New Roman" w:hAnsi="Times New Roman" w:cs="Times New Roman"/>
          <w:sz w:val="24"/>
          <w:szCs w:val="24"/>
        </w:rPr>
        <w:t xml:space="preserve">ams. </w:t>
      </w:r>
      <w:r w:rsidR="0092389A" w:rsidRPr="008C0B4F">
        <w:rPr>
          <w:rFonts w:ascii="Times New Roman" w:hAnsi="Times New Roman" w:cs="Times New Roman"/>
          <w:sz w:val="24"/>
          <w:szCs w:val="24"/>
        </w:rPr>
        <w:t xml:space="preserve">Nustačius, kad </w:t>
      </w:r>
      <w:r w:rsidR="00683E41" w:rsidRPr="008C0B4F">
        <w:rPr>
          <w:rFonts w:ascii="Times New Roman" w:hAnsi="Times New Roman" w:cs="Times New Roman"/>
          <w:sz w:val="24"/>
          <w:szCs w:val="24"/>
        </w:rPr>
        <w:t>laimėtojas</w:t>
      </w:r>
      <w:r w:rsidR="0092389A" w:rsidRPr="008C0B4F">
        <w:rPr>
          <w:rFonts w:ascii="Times New Roman" w:hAnsi="Times New Roman" w:cs="Times New Roman"/>
          <w:sz w:val="24"/>
          <w:szCs w:val="24"/>
        </w:rPr>
        <w:t xml:space="preserve"> neatitinka </w:t>
      </w:r>
      <w:r w:rsidR="00B278AA" w:rsidRPr="008C0B4F">
        <w:rPr>
          <w:rFonts w:ascii="Times New Roman" w:hAnsi="Times New Roman" w:cs="Times New Roman"/>
          <w:sz w:val="24"/>
          <w:szCs w:val="24"/>
        </w:rPr>
        <w:t>kvalifikacijos</w:t>
      </w:r>
      <w:r w:rsidR="0092389A" w:rsidRPr="008C0B4F">
        <w:rPr>
          <w:rFonts w:ascii="Times New Roman" w:hAnsi="Times New Roman" w:cs="Times New Roman"/>
          <w:sz w:val="24"/>
          <w:szCs w:val="24"/>
        </w:rPr>
        <w:t xml:space="preserve"> reikalavimų</w:t>
      </w:r>
      <w:r w:rsidR="00B278AA" w:rsidRPr="008C0B4F">
        <w:rPr>
          <w:rFonts w:ascii="Times New Roman" w:hAnsi="Times New Roman" w:cs="Times New Roman"/>
          <w:sz w:val="24"/>
          <w:szCs w:val="24"/>
        </w:rPr>
        <w:t xml:space="preserve">, tikrinami </w:t>
      </w:r>
      <w:r w:rsidR="008A2AF7" w:rsidRPr="008C0B4F">
        <w:rPr>
          <w:rFonts w:ascii="Times New Roman" w:hAnsi="Times New Roman" w:cs="Times New Roman"/>
          <w:sz w:val="24"/>
          <w:szCs w:val="24"/>
        </w:rPr>
        <w:t>antro</w:t>
      </w:r>
      <w:r w:rsidR="00683E41" w:rsidRPr="008C0B4F">
        <w:rPr>
          <w:rFonts w:ascii="Times New Roman" w:hAnsi="Times New Roman" w:cs="Times New Roman"/>
          <w:sz w:val="24"/>
          <w:szCs w:val="24"/>
        </w:rPr>
        <w:t xml:space="preserve">s vietos laimėtojo </w:t>
      </w:r>
      <w:r w:rsidR="006C6078" w:rsidRPr="008C0B4F">
        <w:rPr>
          <w:rFonts w:ascii="Times New Roman" w:hAnsi="Times New Roman" w:cs="Times New Roman"/>
          <w:sz w:val="24"/>
          <w:szCs w:val="24"/>
        </w:rPr>
        <w:t xml:space="preserve">kvalifikacijos </w:t>
      </w:r>
      <w:r w:rsidR="008A2AF7" w:rsidRPr="008C0B4F">
        <w:rPr>
          <w:rFonts w:ascii="Times New Roman" w:hAnsi="Times New Roman" w:cs="Times New Roman"/>
          <w:sz w:val="24"/>
          <w:szCs w:val="24"/>
        </w:rPr>
        <w:t>dokumentai ir t.t.</w:t>
      </w:r>
      <w:r w:rsidR="0092389A" w:rsidRPr="008C0B4F">
        <w:rPr>
          <w:rFonts w:ascii="Times New Roman" w:hAnsi="Times New Roman" w:cs="Times New Roman"/>
          <w:sz w:val="24"/>
          <w:szCs w:val="24"/>
        </w:rPr>
        <w:t xml:space="preserve"> </w:t>
      </w:r>
      <w:r w:rsidR="00C44CEB" w:rsidRPr="008C0B4F">
        <w:rPr>
          <w:rFonts w:ascii="Times New Roman" w:hAnsi="Times New Roman" w:cs="Times New Roman"/>
          <w:sz w:val="24"/>
          <w:szCs w:val="24"/>
        </w:rPr>
        <w:t xml:space="preserve"> </w:t>
      </w:r>
    </w:p>
    <w:p w14:paraId="4C1157F1" w14:textId="72930487"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BE1B5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Antrat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ipersaitas"/>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lastRenderedPageBreak/>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20D78A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B61BE0">
        <w:rPr>
          <w:rFonts w:ascii="Times New Roman" w:hAnsi="Times New Roman"/>
          <w:b/>
          <w:bCs/>
          <w:sz w:val="24"/>
        </w:rPr>
        <w:t xml:space="preserve">2024 m. </w:t>
      </w:r>
      <w:r w:rsidR="00473C1E" w:rsidRPr="00B61BE0">
        <w:rPr>
          <w:rFonts w:ascii="Times New Roman" w:hAnsi="Times New Roman"/>
          <w:b/>
          <w:bCs/>
          <w:sz w:val="24"/>
        </w:rPr>
        <w:t>gegužės</w:t>
      </w:r>
      <w:r w:rsidR="00081196" w:rsidRPr="00B61BE0">
        <w:rPr>
          <w:rFonts w:ascii="Times New Roman" w:hAnsi="Times New Roman"/>
          <w:b/>
          <w:bCs/>
          <w:sz w:val="24"/>
        </w:rPr>
        <w:t xml:space="preserve"> </w:t>
      </w:r>
      <w:r w:rsidR="005575BD" w:rsidRPr="00B61BE0">
        <w:rPr>
          <w:rFonts w:ascii="Times New Roman" w:hAnsi="Times New Roman"/>
          <w:b/>
          <w:bCs/>
          <w:sz w:val="24"/>
        </w:rPr>
        <w:t>1</w:t>
      </w:r>
      <w:r w:rsidR="0007510B" w:rsidRPr="00B61BE0">
        <w:rPr>
          <w:rFonts w:ascii="Times New Roman" w:hAnsi="Times New Roman"/>
          <w:b/>
          <w:bCs/>
          <w:sz w:val="24"/>
        </w:rPr>
        <w:t>6</w:t>
      </w:r>
      <w:r w:rsidR="00081196" w:rsidRPr="00B61BE0">
        <w:rPr>
          <w:rFonts w:ascii="Times New Roman" w:hAnsi="Times New Roman"/>
          <w:b/>
          <w:bCs/>
          <w:sz w:val="24"/>
        </w:rPr>
        <w:t xml:space="preserve"> d. 1</w:t>
      </w:r>
      <w:r w:rsidR="00C376AB" w:rsidRPr="00B61BE0">
        <w:rPr>
          <w:rFonts w:ascii="Times New Roman" w:hAnsi="Times New Roman"/>
          <w:b/>
          <w:bCs/>
          <w:sz w:val="24"/>
        </w:rPr>
        <w:t>4</w:t>
      </w:r>
      <w:r w:rsidR="00081196" w:rsidRPr="00B61BE0">
        <w:rPr>
          <w:rFonts w:ascii="Times New Roman" w:hAnsi="Times New Roman"/>
          <w:b/>
          <w:bCs/>
          <w:sz w:val="24"/>
        </w:rPr>
        <w:t>:00 val.</w:t>
      </w:r>
      <w:r w:rsidR="00081196" w:rsidRPr="00081196">
        <w:rPr>
          <w:rFonts w:ascii="Times New Roman" w:hAnsi="Times New Roman"/>
          <w:sz w:val="24"/>
        </w:rPr>
        <w:t xml:space="preserve"> (Lietuvos Respublikos laiku) atsiuntus jį elektroniniu paštu </w:t>
      </w:r>
      <w:hyperlink r:id="rId12" w:history="1">
        <w:r w:rsidR="00425FDA" w:rsidRPr="009C4848">
          <w:rPr>
            <w:rStyle w:val="Hipersaitas"/>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Puslapioinaosnuoroda"/>
          <w:rFonts w:ascii="Times New Roman" w:hAnsi="Times New Roman"/>
          <w:color w:val="000000" w:themeColor="text1"/>
          <w:sz w:val="24"/>
        </w:rPr>
        <w:footnoteReference w:id="3"/>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Antrat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Sraopastraipa"/>
        <w:numPr>
          <w:ilvl w:val="0"/>
          <w:numId w:val="0"/>
        </w:numPr>
        <w:spacing w:before="0" w:after="0"/>
        <w:outlineLvl w:val="0"/>
        <w:rPr>
          <w:rFonts w:ascii="Times New Roman" w:hAnsi="Times New Roman"/>
          <w:sz w:val="24"/>
        </w:rPr>
      </w:pPr>
    </w:p>
    <w:p w14:paraId="06506E28" w14:textId="6C4A56E7" w:rsidR="00B96704" w:rsidRDefault="006572CD" w:rsidP="009A0D87">
      <w:pPr>
        <w:pStyle w:val="Sraopastraipa"/>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Sraopastraipa"/>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“AZ-Pack”,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ipersaitas"/>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Antrat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Sraopastraipa"/>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Sraopastraipa"/>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w:t>
      </w:r>
      <w:r w:rsidRPr="00550017">
        <w:rPr>
          <w:rFonts w:ascii="Times New Roman" w:hAnsi="Times New Roman" w:cs="Times New Roman"/>
          <w:sz w:val="24"/>
          <w:szCs w:val="24"/>
        </w:rPr>
        <w:lastRenderedPageBreak/>
        <w:t xml:space="preserve">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Sraopastraipa"/>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Antrat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4"/>
      </w:r>
      <w:r w:rsidRPr="00612A4B">
        <w:rPr>
          <w:rFonts w:ascii="Times New Roman" w:hAnsi="Times New Roman"/>
          <w:sz w:val="24"/>
        </w:rPr>
        <w:t>.</w:t>
      </w:r>
    </w:p>
    <w:p w14:paraId="62A39613" w14:textId="77777777" w:rsidR="007B1618" w:rsidRPr="00DB2E88" w:rsidRDefault="007B1618" w:rsidP="009746AC">
      <w:pPr>
        <w:pStyle w:val="Sraopastraipa"/>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Sraopastraipa"/>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Sraopastraipa"/>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4D55A20C" w14:textId="67EEF9C2" w:rsidR="00D41562" w:rsidRDefault="006D4C05"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neatitiko minimalių kvalifikacijos reikalavimų</w:t>
      </w:r>
      <w:r>
        <w:rPr>
          <w:rFonts w:ascii="Times New Roman" w:hAnsi="Times New Roman"/>
          <w:sz w:val="24"/>
        </w:rPr>
        <w:t>;</w:t>
      </w:r>
    </w:p>
    <w:p w14:paraId="0766D1D4" w14:textId="3C5595ED" w:rsidR="006D4C05" w:rsidRPr="008F5E8F" w:rsidRDefault="0054728E"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pasiūlyme pateikė netikslius ar neišsamius duomenis apie savo kvalifikaciją ir, Pirkėjui prašant, nepatikslino jų</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E517F2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mažiausios kainos</w:t>
      </w:r>
      <w:r w:rsidR="00945B3C">
        <w:rPr>
          <w:rFonts w:ascii="Times New Roman" w:hAnsi="Times New Roman"/>
          <w:sz w:val="24"/>
        </w:rPr>
        <w:t xml:space="preserve"> </w:t>
      </w:r>
      <w:r w:rsidR="007E4AD7">
        <w:rPr>
          <w:rFonts w:ascii="Times New Roman" w:hAnsi="Times New Roman"/>
          <w:sz w:val="24"/>
        </w:rPr>
        <w:t>kriterijų</w:t>
      </w:r>
      <w:r w:rsidRPr="00DB2E88">
        <w:rPr>
          <w:rFonts w:ascii="Times New Roman" w:hAnsi="Times New Roman"/>
          <w:iCs/>
          <w:color w:val="FF0000"/>
          <w:sz w:val="24"/>
        </w:rPr>
        <w:t>.</w:t>
      </w:r>
    </w:p>
    <w:p w14:paraId="60C45BF8" w14:textId="77777777" w:rsidR="007B1618" w:rsidRPr="00333AC2" w:rsidRDefault="007B1618" w:rsidP="009A0D87">
      <w:pPr>
        <w:pStyle w:val="Sraopastraipa"/>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Sraopastraipa"/>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Antrat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DB2E88" w:rsidRDefault="00112EAF" w:rsidP="007B5712">
      <w:pPr>
        <w:pStyle w:val="Sraopastraipa"/>
        <w:ind w:left="357" w:hanging="357"/>
        <w:rPr>
          <w:rStyle w:val="Komentaronuoroda"/>
          <w:rFonts w:ascii="Times New Roman" w:hAnsi="Times New Roman"/>
          <w:i/>
          <w:sz w:val="24"/>
          <w:szCs w:val="24"/>
        </w:rPr>
      </w:pPr>
      <w:r w:rsidRPr="004E3C30">
        <w:rPr>
          <w:rFonts w:ascii="Times New Roman" w:hAnsi="Times New Roman"/>
          <w:b/>
          <w:iCs/>
          <w:sz w:val="24"/>
        </w:rPr>
        <w:t>Apmokėjimo sąlygo</w:t>
      </w:r>
      <w:r w:rsidR="003C4DCC" w:rsidRPr="004E3C30">
        <w:rPr>
          <w:rFonts w:ascii="Times New Roman" w:hAnsi="Times New Roman"/>
          <w:b/>
          <w:iCs/>
          <w:sz w:val="24"/>
        </w:rPr>
        <w:t>s ir terminai</w:t>
      </w:r>
      <w:r w:rsidR="00D802C5" w:rsidRPr="004E3C30">
        <w:rPr>
          <w:rFonts w:ascii="Times New Roman" w:hAnsi="Times New Roman"/>
          <w:iCs/>
          <w:sz w:val="24"/>
        </w:rPr>
        <w:t>:</w:t>
      </w:r>
      <w:r w:rsidR="00D802C5" w:rsidRPr="00DB2E88">
        <w:rPr>
          <w:rFonts w:ascii="Times New Roman" w:hAnsi="Times New Roman"/>
          <w:i/>
          <w:sz w:val="24"/>
          <w:highlight w:val="lightGray"/>
        </w:rPr>
        <w:t xml:space="preserve"> </w:t>
      </w:r>
    </w:p>
    <w:p w14:paraId="13A17257" w14:textId="61AE6F6E"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 </w:t>
      </w:r>
      <w:r w:rsidR="004639B9">
        <w:rPr>
          <w:rFonts w:ascii="Times New Roman" w:hAnsi="Times New Roman"/>
          <w:sz w:val="24"/>
        </w:rPr>
        <w:t>P</w:t>
      </w:r>
      <w:r w:rsidR="009A37B5">
        <w:rPr>
          <w:rFonts w:ascii="Times New Roman" w:hAnsi="Times New Roman"/>
          <w:sz w:val="24"/>
        </w:rPr>
        <w:t>rekių</w:t>
      </w:r>
      <w:r w:rsidRPr="00DB2E88">
        <w:rPr>
          <w:rFonts w:ascii="Times New Roman" w:hAnsi="Times New Roman"/>
          <w:sz w:val="24"/>
        </w:rPr>
        <w:t xml:space="preserve"> pateikimo</w:t>
      </w:r>
      <w:r w:rsidR="004F4081">
        <w:rPr>
          <w:rFonts w:ascii="Times New Roman" w:hAnsi="Times New Roman"/>
          <w:sz w:val="24"/>
        </w:rPr>
        <w:t>,</w:t>
      </w:r>
      <w:r w:rsidRPr="00DB2E88">
        <w:rPr>
          <w:rFonts w:ascii="Times New Roman" w:hAnsi="Times New Roman"/>
          <w:sz w:val="24"/>
        </w:rPr>
        <w:t xml:space="preserve"> sumontavimo</w:t>
      </w:r>
      <w:r w:rsidR="004F4081">
        <w:rPr>
          <w:rFonts w:ascii="Times New Roman" w:hAnsi="Times New Roman"/>
          <w:sz w:val="24"/>
        </w:rPr>
        <w:t xml:space="preserve"> ir pajungimo</w:t>
      </w:r>
      <w:r w:rsidRPr="00DB2E88">
        <w:rPr>
          <w:rFonts w:ascii="Times New Roman" w:hAnsi="Times New Roman"/>
          <w:sz w:val="24"/>
        </w:rPr>
        <w:t xml:space="preserve"> </w:t>
      </w:r>
      <w:r w:rsidRPr="001E6307">
        <w:rPr>
          <w:rFonts w:ascii="Times New Roman" w:hAnsi="Times New Roman"/>
          <w:sz w:val="24"/>
        </w:rPr>
        <w:t xml:space="preserve">terminas: </w:t>
      </w:r>
      <w:r w:rsidR="008B079C" w:rsidRPr="001E6307">
        <w:rPr>
          <w:rFonts w:ascii="Times New Roman" w:hAnsi="Times New Roman"/>
          <w:sz w:val="24"/>
        </w:rPr>
        <w:t>9</w:t>
      </w:r>
      <w:r w:rsidRPr="001E6307">
        <w:rPr>
          <w:rFonts w:ascii="Times New Roman" w:hAnsi="Times New Roman"/>
          <w:sz w:val="24"/>
        </w:rPr>
        <w:t xml:space="preserve"> mėnesi</w:t>
      </w:r>
      <w:r w:rsidR="001478D6" w:rsidRPr="001E6307">
        <w:rPr>
          <w:rFonts w:ascii="Times New Roman" w:hAnsi="Times New Roman"/>
          <w:sz w:val="24"/>
        </w:rPr>
        <w:t>ai</w:t>
      </w:r>
      <w:r w:rsidRPr="001E6307">
        <w:rPr>
          <w:rFonts w:ascii="Times New Roman" w:hAnsi="Times New Roman"/>
          <w:sz w:val="24"/>
        </w:rPr>
        <w:t xml:space="preserve"> nuo sutarties pasirašymo dienos. </w:t>
      </w:r>
      <w:r w:rsidR="00C50EB8" w:rsidRPr="001E6307">
        <w:rPr>
          <w:rFonts w:ascii="Times New Roman" w:hAnsi="Times New Roman"/>
          <w:sz w:val="24"/>
        </w:rPr>
        <w:t xml:space="preserve">Šis laikotarpis </w:t>
      </w:r>
      <w:r w:rsidR="007F78DB" w:rsidRPr="001E6307">
        <w:rPr>
          <w:rFonts w:ascii="Times New Roman" w:hAnsi="Times New Roman"/>
          <w:sz w:val="24"/>
        </w:rPr>
        <w:t xml:space="preserve">dėl objektyvių priežasčių </w:t>
      </w:r>
      <w:r w:rsidR="00360E29" w:rsidRPr="001E6307">
        <w:rPr>
          <w:rFonts w:ascii="Times New Roman" w:hAnsi="Times New Roman"/>
          <w:sz w:val="24"/>
        </w:rPr>
        <w:t>gali būti</w:t>
      </w:r>
      <w:r w:rsidR="007B7BB9" w:rsidRPr="001E6307">
        <w:rPr>
          <w:rFonts w:ascii="Times New Roman" w:hAnsi="Times New Roman"/>
          <w:sz w:val="24"/>
        </w:rPr>
        <w:t xml:space="preserve"> pratęstas</w:t>
      </w:r>
      <w:r w:rsidR="00B847C6" w:rsidRPr="001E6307">
        <w:rPr>
          <w:rFonts w:ascii="Times New Roman" w:hAnsi="Times New Roman"/>
          <w:sz w:val="24"/>
        </w:rPr>
        <w:t xml:space="preserve">, bet ne ilgiau kaip iki </w:t>
      </w:r>
      <w:r w:rsidR="0031499E" w:rsidRPr="001E6307">
        <w:rPr>
          <w:rFonts w:ascii="Times New Roman" w:hAnsi="Times New Roman"/>
          <w:sz w:val="24"/>
        </w:rPr>
        <w:t xml:space="preserve">2025 m. </w:t>
      </w:r>
      <w:r w:rsidR="0048674A" w:rsidRPr="001E6307">
        <w:rPr>
          <w:rFonts w:ascii="Times New Roman" w:hAnsi="Times New Roman"/>
          <w:sz w:val="24"/>
        </w:rPr>
        <w:t>liepos</w:t>
      </w:r>
      <w:r w:rsidR="0096044E" w:rsidRPr="001E6307">
        <w:rPr>
          <w:rFonts w:ascii="Times New Roman" w:hAnsi="Times New Roman"/>
          <w:sz w:val="24"/>
        </w:rPr>
        <w:t xml:space="preserve"> 3</w:t>
      </w:r>
      <w:r w:rsidR="00E50042" w:rsidRPr="001E6307">
        <w:rPr>
          <w:rFonts w:ascii="Times New Roman" w:hAnsi="Times New Roman"/>
          <w:sz w:val="24"/>
        </w:rPr>
        <w:t>1</w:t>
      </w:r>
      <w:r w:rsidR="0096044E" w:rsidRPr="001E6307">
        <w:rPr>
          <w:rFonts w:ascii="Times New Roman" w:hAnsi="Times New Roman"/>
          <w:sz w:val="24"/>
        </w:rPr>
        <w:t xml:space="preserve"> d. </w:t>
      </w:r>
    </w:p>
    <w:p w14:paraId="33AC1E64" w14:textId="77777777"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1E6307">
        <w:rPr>
          <w:rFonts w:ascii="Times New Roman" w:hAnsi="Times New Roman"/>
          <w:sz w:val="24"/>
        </w:rPr>
        <w:t>Atsiskaitymo  sąlygos:</w:t>
      </w:r>
    </w:p>
    <w:p w14:paraId="6D16B14D" w14:textId="51A4A5C0"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išankstinis mokėjimas: </w:t>
      </w:r>
      <w:r w:rsidR="00CF0B58">
        <w:rPr>
          <w:rFonts w:ascii="Times New Roman" w:hAnsi="Times New Roman"/>
          <w:sz w:val="24"/>
        </w:rPr>
        <w:t>30</w:t>
      </w:r>
      <w:r w:rsidRPr="00DB2E88">
        <w:rPr>
          <w:rFonts w:ascii="Times New Roman" w:hAnsi="Times New Roman"/>
          <w:sz w:val="24"/>
        </w:rPr>
        <w:t xml:space="preserve"> proc. nuo sutarties sumos per </w:t>
      </w:r>
      <w:r w:rsidR="00CD480D">
        <w:rPr>
          <w:rFonts w:ascii="Times New Roman" w:hAnsi="Times New Roman"/>
          <w:sz w:val="24"/>
        </w:rPr>
        <w:t>30 kalendorinių</w:t>
      </w:r>
      <w:r w:rsidRPr="00DB2E88">
        <w:rPr>
          <w:rFonts w:ascii="Times New Roman" w:hAnsi="Times New Roman"/>
          <w:sz w:val="24"/>
        </w:rPr>
        <w:t xml:space="preserve"> dienų nuo </w:t>
      </w:r>
      <w:r w:rsidR="0046487E">
        <w:rPr>
          <w:rFonts w:ascii="Times New Roman" w:hAnsi="Times New Roman"/>
          <w:sz w:val="24"/>
        </w:rPr>
        <w:t xml:space="preserve">abiejų šalių sutarties </w:t>
      </w:r>
      <w:r w:rsidRPr="00DB2E88">
        <w:rPr>
          <w:rFonts w:ascii="Times New Roman" w:hAnsi="Times New Roman"/>
          <w:sz w:val="24"/>
        </w:rPr>
        <w:t>pasirašymo dienos</w:t>
      </w:r>
      <w:r w:rsidR="006D50B7">
        <w:rPr>
          <w:rFonts w:ascii="Times New Roman" w:hAnsi="Times New Roman"/>
          <w:sz w:val="24"/>
        </w:rPr>
        <w:t>;</w:t>
      </w:r>
    </w:p>
    <w:p w14:paraId="68694E3B" w14:textId="6C87E4C8" w:rsidR="003955BC"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t</w:t>
      </w:r>
      <w:r w:rsidR="00D802C5" w:rsidRPr="00DB2E88">
        <w:rPr>
          <w:rFonts w:ascii="Times New Roman" w:hAnsi="Times New Roman"/>
          <w:sz w:val="24"/>
        </w:rPr>
        <w:t>arpini</w:t>
      </w:r>
      <w:r w:rsidR="00457A46">
        <w:rPr>
          <w:rFonts w:ascii="Times New Roman" w:hAnsi="Times New Roman"/>
          <w:sz w:val="24"/>
        </w:rPr>
        <w:t>s mokėjimas</w:t>
      </w:r>
      <w:r w:rsidR="00832100">
        <w:rPr>
          <w:rFonts w:ascii="Times New Roman" w:hAnsi="Times New Roman"/>
          <w:sz w:val="24"/>
        </w:rPr>
        <w:t xml:space="preserve">: </w:t>
      </w:r>
      <w:r w:rsidR="003829E0">
        <w:rPr>
          <w:rFonts w:ascii="Times New Roman" w:hAnsi="Times New Roman"/>
          <w:sz w:val="24"/>
        </w:rPr>
        <w:t xml:space="preserve">60 proc. </w:t>
      </w:r>
      <w:r w:rsidR="00D802C5" w:rsidRPr="00DB2E88">
        <w:rPr>
          <w:rFonts w:ascii="Times New Roman" w:hAnsi="Times New Roman"/>
          <w:sz w:val="24"/>
        </w:rPr>
        <w:t xml:space="preserve">nuo sutarties sumos per </w:t>
      </w:r>
      <w:r w:rsidR="005F5EE2">
        <w:rPr>
          <w:rFonts w:ascii="Times New Roman" w:hAnsi="Times New Roman"/>
          <w:sz w:val="24"/>
        </w:rPr>
        <w:t>30 kalendorinių</w:t>
      </w:r>
      <w:r w:rsidR="00D802C5" w:rsidRPr="00DB2E88">
        <w:rPr>
          <w:rFonts w:ascii="Times New Roman" w:hAnsi="Times New Roman"/>
          <w:sz w:val="24"/>
        </w:rPr>
        <w:t xml:space="preserve"> dienų nuo </w:t>
      </w:r>
      <w:r w:rsidR="003955BC" w:rsidRPr="009F10FD">
        <w:rPr>
          <w:rStyle w:val="jlqj4b"/>
          <w:rFonts w:ascii="Times New Roman" w:hAnsi="Times New Roman"/>
          <w:sz w:val="24"/>
        </w:rPr>
        <w:t>tiekėjo rašytinio pranešimo apie pasirengimą išsiųsti</w:t>
      </w:r>
      <w:r w:rsidR="003D4F91">
        <w:rPr>
          <w:rStyle w:val="jlqj4b"/>
          <w:rFonts w:ascii="Times New Roman" w:hAnsi="Times New Roman"/>
          <w:sz w:val="24"/>
        </w:rPr>
        <w:t xml:space="preserve"> įrangą</w:t>
      </w:r>
      <w:r w:rsidR="003955BC" w:rsidRPr="009F10FD">
        <w:rPr>
          <w:rStyle w:val="jlqj4b"/>
          <w:rFonts w:ascii="Times New Roman" w:hAnsi="Times New Roman"/>
          <w:sz w:val="24"/>
        </w:rPr>
        <w:t xml:space="preserve"> dienos</w:t>
      </w:r>
      <w:r w:rsidR="006D50B7">
        <w:rPr>
          <w:rStyle w:val="jlqj4b"/>
          <w:rFonts w:ascii="Times New Roman" w:hAnsi="Times New Roman"/>
          <w:sz w:val="24"/>
        </w:rPr>
        <w:t>;</w:t>
      </w:r>
      <w:r w:rsidR="003955BC" w:rsidRPr="00DB2E88">
        <w:rPr>
          <w:rFonts w:ascii="Times New Roman" w:hAnsi="Times New Roman"/>
          <w:sz w:val="24"/>
        </w:rPr>
        <w:t xml:space="preserve"> </w:t>
      </w:r>
    </w:p>
    <w:p w14:paraId="0ACD0F91" w14:textId="56043B52"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galutinis mokėjimas:</w:t>
      </w:r>
      <w:r w:rsidR="00832100">
        <w:rPr>
          <w:rFonts w:ascii="Times New Roman" w:hAnsi="Times New Roman"/>
          <w:sz w:val="24"/>
        </w:rPr>
        <w:t xml:space="preserve"> </w:t>
      </w:r>
      <w:r w:rsidR="00C23EE6">
        <w:rPr>
          <w:rFonts w:ascii="Times New Roman" w:hAnsi="Times New Roman"/>
          <w:sz w:val="24"/>
        </w:rPr>
        <w:t>10</w:t>
      </w:r>
      <w:r w:rsidRPr="00DB2E88">
        <w:rPr>
          <w:rFonts w:ascii="Times New Roman" w:hAnsi="Times New Roman"/>
          <w:sz w:val="24"/>
        </w:rPr>
        <w:t xml:space="preserve"> proc. nuo sutarties sumos pasirašius galutinį priėmimo-perdavimo  aktą,  bet  ne vėliau kaip </w:t>
      </w:r>
      <w:r w:rsidR="0008451F">
        <w:rPr>
          <w:rFonts w:ascii="Times New Roman" w:hAnsi="Times New Roman"/>
          <w:sz w:val="24"/>
        </w:rPr>
        <w:t>20</w:t>
      </w:r>
      <w:r w:rsidRPr="00DB2E88">
        <w:rPr>
          <w:rFonts w:ascii="Times New Roman" w:hAnsi="Times New Roman"/>
          <w:sz w:val="24"/>
        </w:rPr>
        <w:t xml:space="preserve"> kalendorinių dienų nuo </w:t>
      </w:r>
      <w:r w:rsidR="00303E23">
        <w:rPr>
          <w:rFonts w:ascii="Times New Roman" w:hAnsi="Times New Roman"/>
          <w:sz w:val="24"/>
        </w:rPr>
        <w:t>įrangos</w:t>
      </w:r>
      <w:r w:rsidRPr="00DB2E88">
        <w:rPr>
          <w:rFonts w:ascii="Times New Roman" w:hAnsi="Times New Roman"/>
          <w:sz w:val="24"/>
        </w:rPr>
        <w:t xml:space="preserve"> gavimo dienos</w:t>
      </w:r>
      <w:r w:rsidR="006D50B7">
        <w:rPr>
          <w:rFonts w:ascii="Times New Roman" w:hAnsi="Times New Roman"/>
          <w:sz w:val="24"/>
        </w:rPr>
        <w:t>.</w:t>
      </w:r>
    </w:p>
    <w:p w14:paraId="77DAF2E8" w14:textId="6DB691F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pradelstą savaitę</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5A5A831" w14:textId="7D95D35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w:t>
      </w:r>
      <w:r w:rsidR="00F0667C" w:rsidRPr="00DB2E88">
        <w:rPr>
          <w:rFonts w:ascii="Times New Roman" w:hAnsi="Times New Roman"/>
          <w:sz w:val="24"/>
        </w:rPr>
        <w:t>%</w:t>
      </w:r>
      <w:r w:rsidRPr="00C41BB2">
        <w:rPr>
          <w:rFonts w:ascii="Times New Roman" w:hAnsi="Times New Roman"/>
          <w:sz w:val="24"/>
        </w:rPr>
        <w:t xml:space="preserve"> dydžio delspinigius nuo vėluojamos sumokėti sumos už kiekvieną </w:t>
      </w:r>
      <w:r w:rsidR="00A70537">
        <w:rPr>
          <w:rFonts w:ascii="Times New Roman" w:hAnsi="Times New Roman"/>
          <w:sz w:val="24"/>
        </w:rPr>
        <w:t>pradelstą savaitę</w:t>
      </w:r>
      <w:r w:rsidR="008D2BC8" w:rsidRPr="00C41BB2">
        <w:rPr>
          <w:rFonts w:ascii="Times New Roman" w:hAnsi="Times New Roman"/>
          <w:sz w:val="24"/>
        </w:rPr>
        <w:t xml:space="preserve">, kol bus įvykdyti visi įsipareigojimai, tačiau neviršijant </w:t>
      </w:r>
      <w:r w:rsidR="008D2BC8" w:rsidRPr="00BE1B50">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Default="00D802C5" w:rsidP="005C49DA">
      <w:pPr>
        <w:pStyle w:val="Sraopastraipa"/>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Sraopastraipa"/>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Sraopastraipa"/>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Sraopastraipa"/>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Antrat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4B3E01D0" w:rsidR="009A54C9" w:rsidRPr="00E80016" w:rsidRDefault="002B38CE" w:rsidP="00E80016">
      <w:pPr>
        <w:pStyle w:val="Paantrat"/>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9A54C9" w:rsidRPr="00E80016">
        <w:rPr>
          <w:rFonts w:ascii="Times New Roman" w:hAnsi="Times New Roman"/>
          <w:b/>
          <w:bCs/>
          <w:sz w:val="24"/>
          <w:u w:val="none"/>
          <w:lang w:val="lt-LT"/>
        </w:rPr>
        <w:t>Pastatomų plastikinių maišelių su styginiu užsegimu gamybos ir kamštelių įlydymo linija.</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Paantrat"/>
        <w:tabs>
          <w:tab w:val="left" w:pos="567"/>
        </w:tabs>
        <w:rPr>
          <w:rFonts w:ascii="Times New Roman" w:hAnsi="Times New Roman"/>
          <w:b/>
          <w:bCs/>
          <w:sz w:val="24"/>
          <w:u w:val="none"/>
          <w:lang w:val="lt-LT"/>
        </w:rPr>
      </w:pPr>
    </w:p>
    <w:p w14:paraId="770DF8DA" w14:textId="77777777" w:rsidR="00C34B0A" w:rsidRDefault="00C34B0A" w:rsidP="00C34B0A">
      <w:pPr>
        <w:pStyle w:val="Paantrat"/>
        <w:tabs>
          <w:tab w:val="left" w:pos="0"/>
          <w:tab w:val="left" w:pos="567"/>
        </w:tabs>
        <w:rPr>
          <w:rFonts w:ascii="Times New Roman" w:hAnsi="Times New Roman"/>
          <w:b/>
          <w:bCs/>
          <w:sz w:val="24"/>
          <w:u w:val="none"/>
          <w:lang w:val="lt-LT"/>
        </w:rPr>
      </w:pPr>
    </w:p>
    <w:p w14:paraId="34BCD495" w14:textId="77D665D8" w:rsidR="00A87F15" w:rsidRPr="00A87F15" w:rsidRDefault="00A87F15" w:rsidP="00C34B0A">
      <w:pPr>
        <w:pStyle w:val="Paantrat"/>
        <w:tabs>
          <w:tab w:val="left" w:pos="0"/>
          <w:tab w:val="left" w:pos="567"/>
        </w:tabs>
        <w:ind w:left="-567"/>
        <w:rPr>
          <w:rFonts w:ascii="Times New Roman" w:hAnsi="Times New Roman"/>
          <w:b/>
          <w:bCs/>
          <w:sz w:val="24"/>
          <w:u w:val="none"/>
          <w:lang w:val="lt-LT"/>
        </w:rPr>
      </w:pPr>
      <w:r w:rsidRPr="00A87F15">
        <w:rPr>
          <w:rFonts w:ascii="Times New Roman" w:hAnsi="Times New Roman"/>
          <w:b/>
          <w:bCs/>
          <w:sz w:val="24"/>
          <w:u w:val="none"/>
          <w:lang w:val="lt-LT"/>
        </w:rPr>
        <w:t>Pastatomų plastikinių maišelių su styginiu užsegimu gamybos ir kamštelių įlydymo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Default="003117D2" w:rsidP="000A51BE">
            <w:pPr>
              <w:rPr>
                <w:rFonts w:ascii="Times New Roman" w:hAnsi="Times New Roman"/>
                <w:b/>
                <w:bCs/>
                <w:sz w:val="24"/>
              </w:rPr>
            </w:pPr>
            <w:r>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Default="003117D2" w:rsidP="000A51BE">
            <w:r>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Default="003117D2" w:rsidP="000A51BE">
            <w:r>
              <w:rPr>
                <w:rFonts w:ascii="Times New Roman" w:hAnsi="Times New Roman"/>
                <w:b/>
                <w:sz w:val="24"/>
              </w:rPr>
              <w:t>Prašomos rodiklių reikšmės</w:t>
            </w:r>
          </w:p>
        </w:tc>
      </w:tr>
      <w:tr w:rsidR="00BC0158"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04D3D490" w:rsidR="00BC0158" w:rsidRPr="00BC0158" w:rsidRDefault="00A87F15" w:rsidP="000A51BE">
            <w:pPr>
              <w:rPr>
                <w:rFonts w:ascii="Times New Roman" w:hAnsi="Times New Roman"/>
                <w:b/>
                <w:bCs/>
                <w:sz w:val="24"/>
              </w:rPr>
            </w:pPr>
            <w:r>
              <w:rPr>
                <w:rFonts w:ascii="Times New Roman" w:hAnsi="Times New Roman"/>
                <w:b/>
                <w:bCs/>
                <w:sz w:val="24"/>
              </w:rPr>
              <w:t>P</w:t>
            </w:r>
            <w:r w:rsidR="00BC0158"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3117D2"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Įrangos produktyvumas: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7777777" w:rsidR="003117D2" w:rsidRPr="00F120D3" w:rsidRDefault="003117D2" w:rsidP="000A51BE">
            <w:pPr>
              <w:rPr>
                <w:rStyle w:val="jlqj4b"/>
                <w:rFonts w:ascii="Times New Roman" w:hAnsi="Times New Roman"/>
                <w:sz w:val="24"/>
              </w:rPr>
            </w:pPr>
            <w:r w:rsidRPr="00F120D3">
              <w:rPr>
                <w:rStyle w:val="jlqj4b"/>
                <w:rFonts w:ascii="Times New Roman" w:hAnsi="Times New Roman"/>
                <w:sz w:val="24"/>
              </w:rPr>
              <w:t>Ne mažiau kaip 300 cpm (ciklų per minutę)</w:t>
            </w:r>
          </w:p>
          <w:p w14:paraId="4E0DFC3C" w14:textId="3029A0D1" w:rsidR="003117D2" w:rsidRPr="00F120D3" w:rsidRDefault="003117D2" w:rsidP="000A51BE">
            <w:pPr>
              <w:rPr>
                <w:rFonts w:ascii="Times New Roman" w:hAnsi="Times New Roman"/>
                <w:sz w:val="24"/>
              </w:rPr>
            </w:pPr>
          </w:p>
        </w:tc>
      </w:tr>
      <w:tr w:rsidR="003117D2"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4C652B2D"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120789AA"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r>
      <w:tr w:rsidR="003117D2"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Galimas pagaminti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AAE0705" w:rsidR="003117D2" w:rsidRPr="00F120D3" w:rsidRDefault="003117D2" w:rsidP="000A51BE">
            <w:pPr>
              <w:rPr>
                <w:rFonts w:ascii="Times New Roman" w:hAnsi="Times New Roman"/>
                <w:sz w:val="24"/>
              </w:rPr>
            </w:pPr>
            <w:r w:rsidRPr="00F120D3">
              <w:rPr>
                <w:rStyle w:val="jlqj4b"/>
                <w:rFonts w:ascii="Times New Roman" w:hAnsi="Times New Roman"/>
                <w:sz w:val="24"/>
              </w:rPr>
              <w:t>Min 65 mm - Max 350mm</w:t>
            </w:r>
          </w:p>
        </w:tc>
      </w:tr>
      <w:tr w:rsidR="003117D2"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Galimas pagaminti ilgis: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F18DEF9" w:rsidR="003117D2" w:rsidRPr="00F120D3" w:rsidRDefault="003117D2" w:rsidP="000A51BE">
            <w:pPr>
              <w:rPr>
                <w:rFonts w:ascii="Times New Roman" w:hAnsi="Times New Roman"/>
                <w:sz w:val="24"/>
              </w:rPr>
            </w:pPr>
            <w:r w:rsidRPr="00F120D3">
              <w:rPr>
                <w:rStyle w:val="jlqj4b"/>
                <w:rFonts w:ascii="Times New Roman" w:hAnsi="Times New Roman"/>
                <w:sz w:val="24"/>
              </w:rPr>
              <w:t>Min 80 mm - Max 400mm</w:t>
            </w:r>
          </w:p>
        </w:tc>
      </w:tr>
      <w:tr w:rsidR="003117D2" w14:paraId="218CD23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DC6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A5FF" w14:textId="77777777" w:rsidR="003117D2" w:rsidRDefault="003117D2" w:rsidP="000A51BE">
            <w:r>
              <w:rPr>
                <w:rStyle w:val="jlqj4b"/>
                <w:rFonts w:ascii="Times New Roman" w:hAnsi="Times New Roman"/>
                <w:sz w:val="24"/>
              </w:rPr>
              <w:t xml:space="preserve">Medžiagų storis: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EDEC" w14:textId="77777777" w:rsidR="003117D2" w:rsidRDefault="003117D2" w:rsidP="000A51BE">
            <w:r>
              <w:rPr>
                <w:rStyle w:val="jlqj4b"/>
                <w:rFonts w:ascii="Times New Roman" w:hAnsi="Times New Roman"/>
                <w:sz w:val="24"/>
              </w:rPr>
              <w:t>Nuo 55 um iki 200 um</w:t>
            </w:r>
          </w:p>
        </w:tc>
      </w:tr>
      <w:tr w:rsidR="003117D2" w14:paraId="7300855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CE1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05FD" w14:textId="77777777" w:rsidR="003117D2" w:rsidRDefault="003117D2" w:rsidP="000A51BE">
            <w:r>
              <w:rPr>
                <w:rStyle w:val="jlqj4b"/>
                <w:rFonts w:ascii="Times New Roman" w:hAnsi="Times New Roman"/>
                <w:sz w:val="24"/>
              </w:rPr>
              <w:t xml:space="preserve">Galimybė gaminti iš Mono medžiagų (perdirbamų), popierinių medžiagų (laminuotų, užlydamo popieriaus arba plastiko padengtu popierium)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B45E" w14:textId="77777777" w:rsidR="003117D2" w:rsidRDefault="003117D2" w:rsidP="000A51BE">
            <w:r>
              <w:rPr>
                <w:rStyle w:val="jlqj4b"/>
                <w:rFonts w:ascii="Times New Roman" w:hAnsi="Times New Roman"/>
                <w:sz w:val="24"/>
              </w:rPr>
              <w:t>Turi būti</w:t>
            </w:r>
          </w:p>
        </w:tc>
      </w:tr>
      <w:tr w:rsidR="003117D2"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77777777" w:rsidR="003117D2" w:rsidRDefault="003117D2" w:rsidP="000A51BE">
            <w:r>
              <w:rPr>
                <w:rStyle w:val="jlqj4b"/>
                <w:rFonts w:ascii="Times New Roman" w:hAnsi="Times New Roman"/>
                <w:sz w:val="24"/>
              </w:rPr>
              <w:t>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77777777" w:rsidR="003117D2" w:rsidRDefault="003117D2" w:rsidP="000A51BE">
            <w:r>
              <w:rPr>
                <w:rStyle w:val="jlqj4b"/>
                <w:rFonts w:ascii="Times New Roman" w:hAnsi="Times New Roman"/>
                <w:sz w:val="24"/>
              </w:rPr>
              <w:t>Ne daugiau: 6Bar – 15L/min</w:t>
            </w:r>
          </w:p>
        </w:tc>
      </w:tr>
      <w:tr w:rsidR="003117D2"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77777777" w:rsidR="003117D2" w:rsidRDefault="003117D2" w:rsidP="000A51BE">
            <w:r>
              <w:rPr>
                <w:rStyle w:val="jlqj4b"/>
                <w:rFonts w:ascii="Times New Roman" w:hAnsi="Times New Roman"/>
                <w:sz w:val="24"/>
              </w:rPr>
              <w:t>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77777777" w:rsidR="003117D2" w:rsidRDefault="003117D2" w:rsidP="000A51BE">
            <w:r>
              <w:rPr>
                <w:rStyle w:val="jlqj4b"/>
                <w:rFonts w:ascii="Times New Roman" w:hAnsi="Times New Roman"/>
                <w:sz w:val="24"/>
              </w:rPr>
              <w:t>Ne daugiau: 3ph + N, 400V, 50/60Hz, 32kW</w:t>
            </w:r>
          </w:p>
        </w:tc>
      </w:tr>
      <w:tr w:rsidR="003117D2"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77777777" w:rsidR="003117D2" w:rsidRDefault="003117D2" w:rsidP="000A51BE">
            <w:r>
              <w:rPr>
                <w:rStyle w:val="jlqj4b"/>
                <w:rFonts w:ascii="Times New Roman" w:hAnsi="Times New Roman"/>
                <w:sz w:val="24"/>
              </w:rPr>
              <w:t>Greitas pozicijų keitimas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3117D2" w:rsidRDefault="003117D2" w:rsidP="000A51BE">
            <w:r>
              <w:rPr>
                <w:rStyle w:val="jlqj4b"/>
                <w:rFonts w:ascii="Times New Roman" w:hAnsi="Times New Roman"/>
                <w:sz w:val="24"/>
              </w:rPr>
              <w:t>Turi būti</w:t>
            </w:r>
          </w:p>
        </w:tc>
      </w:tr>
      <w:tr w:rsidR="003117D2"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77777777" w:rsidR="003117D2" w:rsidRDefault="003117D2" w:rsidP="000A51BE">
            <w:pPr>
              <w:rPr>
                <w:rFonts w:ascii="Times New Roman" w:hAnsi="Times New Roman"/>
                <w:sz w:val="24"/>
              </w:rPr>
            </w:pPr>
            <w:r>
              <w:rPr>
                <w:rFonts w:ascii="Times New Roman" w:hAnsi="Times New Roman"/>
                <w:sz w:val="24"/>
              </w:rPr>
              <w:t>Gamybos receptų saugojimas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3117D2" w:rsidRDefault="003117D2" w:rsidP="000A51BE">
            <w:r>
              <w:rPr>
                <w:rStyle w:val="jlqj4b"/>
                <w:rFonts w:ascii="Times New Roman" w:hAnsi="Times New Roman"/>
                <w:sz w:val="24"/>
              </w:rPr>
              <w:t>Turi būti</w:t>
            </w:r>
          </w:p>
        </w:tc>
      </w:tr>
      <w:tr w:rsidR="003117D2"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40D5" w14:textId="27A373B5" w:rsidR="003117D2" w:rsidRDefault="00370F64" w:rsidP="000A51BE">
            <w:r>
              <w:rPr>
                <w:rStyle w:val="jlqj4b"/>
                <w:rFonts w:ascii="Times New Roman" w:hAnsi="Times New Roman"/>
                <w:sz w:val="24"/>
              </w:rPr>
              <w:t>PLC/HMI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77777777" w:rsidR="003117D2" w:rsidRDefault="003117D2" w:rsidP="000A51BE">
            <w:r>
              <w:rPr>
                <w:rStyle w:val="jlqj4b"/>
                <w:rFonts w:ascii="Times New Roman" w:hAnsi="Times New Roman"/>
                <w:sz w:val="24"/>
              </w:rPr>
              <w:t>Turi būti</w:t>
            </w:r>
          </w:p>
        </w:tc>
      </w:tr>
      <w:tr w:rsidR="003117D2"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7CDBDB6B" w:rsidR="003117D2" w:rsidRDefault="00370F64" w:rsidP="000A51BE">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77777777" w:rsidR="003117D2" w:rsidRDefault="003117D2" w:rsidP="000A51BE">
            <w:r>
              <w:rPr>
                <w:rStyle w:val="jlqj4b"/>
                <w:rFonts w:ascii="Times New Roman" w:hAnsi="Times New Roman"/>
                <w:sz w:val="24"/>
              </w:rPr>
              <w:t>Turi būti</w:t>
            </w:r>
          </w:p>
        </w:tc>
      </w:tr>
      <w:tr w:rsidR="003117D2"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77777777" w:rsidR="003117D2" w:rsidRDefault="003117D2" w:rsidP="000A51BE">
            <w:r>
              <w:rPr>
                <w:rStyle w:val="jlqj4b"/>
                <w:rFonts w:ascii="Times New Roman" w:hAnsi="Times New Roman"/>
                <w:sz w:val="24"/>
              </w:rPr>
              <w:t>Mašinoje yra „akys“ jutikliai (fotoelementai), skirti tiksliai nustatyti iškirtimą ir sandarinimo vietą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7777777" w:rsidR="003117D2" w:rsidRDefault="003117D2" w:rsidP="000A51BE">
            <w:r>
              <w:rPr>
                <w:rStyle w:val="jlqj4b"/>
                <w:rFonts w:ascii="Times New Roman" w:hAnsi="Times New Roman"/>
                <w:sz w:val="24"/>
              </w:rPr>
              <w:t>Turi būti</w:t>
            </w:r>
          </w:p>
        </w:tc>
      </w:tr>
      <w:tr w:rsidR="003117D2"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05A1896" w:rsidR="003117D2" w:rsidRDefault="00370F64" w:rsidP="000A51BE">
            <w:r>
              <w:rPr>
                <w:rStyle w:val="jlqj4b"/>
                <w:rFonts w:ascii="Times New Roman" w:hAnsi="Times New Roman"/>
                <w:sz w:val="24"/>
              </w:rPr>
              <w:t xml:space="preserve">nepriklausoma galinės servo patiekimo sistema </w:t>
            </w:r>
            <w:r w:rsidR="003117D2">
              <w:rPr>
                <w:rStyle w:val="jlqj4b"/>
                <w:rFonts w:ascii="Times New Roman" w:hAnsi="Times New Roman"/>
                <w:sz w:val="24"/>
              </w:rPr>
              <w:t>ir plėvelės įtempimo kontrolė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3117D2" w:rsidRDefault="003117D2" w:rsidP="000A51BE">
            <w:r>
              <w:rPr>
                <w:rStyle w:val="jlqj4b"/>
                <w:rFonts w:ascii="Times New Roman" w:hAnsi="Times New Roman"/>
                <w:sz w:val="24"/>
              </w:rPr>
              <w:t>Turi būti</w:t>
            </w:r>
          </w:p>
        </w:tc>
      </w:tr>
      <w:tr w:rsidR="003117D2"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77777777" w:rsidR="003117D2" w:rsidRDefault="003117D2" w:rsidP="000A51BE">
            <w:r>
              <w:rPr>
                <w:rStyle w:val="jlqj4b"/>
                <w:rFonts w:ascii="Times New Roman" w:hAnsi="Times New Roman"/>
                <w:sz w:val="24"/>
              </w:rPr>
              <w:t>Skylės išmušėjas klostės sulenkimui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77777777" w:rsidR="003117D2" w:rsidRDefault="003117D2" w:rsidP="000A51BE">
            <w:r>
              <w:rPr>
                <w:rStyle w:val="jlqj4b"/>
                <w:rFonts w:ascii="Times New Roman" w:hAnsi="Times New Roman"/>
                <w:sz w:val="24"/>
              </w:rPr>
              <w:t>Turi būti</w:t>
            </w:r>
          </w:p>
        </w:tc>
      </w:tr>
      <w:tr w:rsidR="003117D2"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40F3215E" w:rsidR="003117D2" w:rsidRDefault="00854140" w:rsidP="000A51BE">
            <w:r>
              <w:rPr>
                <w:rStyle w:val="jlqj4b"/>
                <w:rFonts w:ascii="Times New Roman" w:hAnsi="Times New Roman"/>
                <w:sz w:val="24"/>
              </w:rPr>
              <w:t>I</w:t>
            </w:r>
            <w:r w:rsidR="00370F64">
              <w:rPr>
                <w:rStyle w:val="jlqj4b"/>
                <w:rFonts w:ascii="Times New Roman" w:hAnsi="Times New Roman"/>
                <w:sz w:val="24"/>
              </w:rPr>
              <w:t>šilginė stotis, savarankiškai varoma servo pavaros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3117D2" w:rsidRDefault="003117D2" w:rsidP="000A51BE">
            <w:r>
              <w:rPr>
                <w:rStyle w:val="jlqj4b"/>
                <w:rFonts w:ascii="Times New Roman" w:hAnsi="Times New Roman"/>
                <w:sz w:val="24"/>
              </w:rPr>
              <w:t>Turi būti</w:t>
            </w:r>
          </w:p>
        </w:tc>
      </w:tr>
      <w:tr w:rsidR="003117D2"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0FAC239D"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centrinė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77777777" w:rsidR="003117D2" w:rsidRDefault="003117D2" w:rsidP="000A51BE">
            <w:r>
              <w:rPr>
                <w:rStyle w:val="jlqj4b"/>
                <w:rFonts w:ascii="Times New Roman" w:hAnsi="Times New Roman"/>
                <w:sz w:val="24"/>
              </w:rPr>
              <w:t>Turi būti</w:t>
            </w:r>
          </w:p>
        </w:tc>
      </w:tr>
      <w:tr w:rsidR="003117D2"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58C461AF"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servo motorizacija skersiniai sekcijai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77777777" w:rsidR="003117D2" w:rsidRDefault="003117D2" w:rsidP="000A51BE">
            <w:r>
              <w:rPr>
                <w:rStyle w:val="jlqj4b"/>
                <w:rFonts w:ascii="Times New Roman" w:hAnsi="Times New Roman"/>
                <w:sz w:val="24"/>
              </w:rPr>
              <w:t>Turi būti</w:t>
            </w:r>
          </w:p>
        </w:tc>
      </w:tr>
      <w:tr w:rsidR="003117D2"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52E7D8ED" w:rsidR="003117D2" w:rsidRDefault="00854140" w:rsidP="000A51BE">
            <w:r>
              <w:rPr>
                <w:rStyle w:val="jlqj4b"/>
                <w:rFonts w:ascii="Times New Roman" w:hAnsi="Times New Roman"/>
                <w:sz w:val="24"/>
              </w:rPr>
              <w:t>P</w:t>
            </w:r>
            <w:r w:rsidR="00370F64">
              <w:rPr>
                <w:rStyle w:val="jlqj4b"/>
                <w:rFonts w:ascii="Times New Roman" w:hAnsi="Times New Roman"/>
                <w:sz w:val="24"/>
              </w:rPr>
              <w:t>riekinė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3117D2" w:rsidRDefault="003117D2" w:rsidP="000A51BE">
            <w:r>
              <w:rPr>
                <w:rStyle w:val="jlqj4b"/>
                <w:rFonts w:ascii="Times New Roman" w:hAnsi="Times New Roman"/>
                <w:sz w:val="24"/>
              </w:rPr>
              <w:t>Turi būti</w:t>
            </w:r>
          </w:p>
        </w:tc>
      </w:tr>
      <w:tr w:rsidR="003117D2"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17C2EAC7" w:rsidR="003117D2" w:rsidRDefault="00370F64" w:rsidP="000A51BE">
            <w:r>
              <w:rPr>
                <w:rStyle w:val="jlqj4b"/>
                <w:rFonts w:ascii="Times New Roman" w:hAnsi="Times New Roman"/>
                <w:sz w:val="24"/>
              </w:rPr>
              <w:t>„</w:t>
            </w:r>
            <w:r w:rsidR="00854140">
              <w:rPr>
                <w:rStyle w:val="jlqj4b"/>
                <w:rFonts w:ascii="Times New Roman" w:hAnsi="Times New Roman"/>
                <w:sz w:val="24"/>
              </w:rPr>
              <w:t>A</w:t>
            </w:r>
            <w:r>
              <w:rPr>
                <w:rStyle w:val="jlqj4b"/>
                <w:rFonts w:ascii="Times New Roman" w:hAnsi="Times New Roman"/>
                <w:sz w:val="24"/>
              </w:rPr>
              <w:t>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3117D2" w:rsidRDefault="003117D2" w:rsidP="000A51BE">
            <w:r>
              <w:rPr>
                <w:rStyle w:val="jlqj4b"/>
                <w:rFonts w:ascii="Times New Roman" w:hAnsi="Times New Roman"/>
                <w:sz w:val="24"/>
              </w:rPr>
              <w:t>Turi būti</w:t>
            </w:r>
          </w:p>
        </w:tc>
      </w:tr>
      <w:tr w:rsidR="003117D2"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334992B8" w:rsidR="003117D2" w:rsidRDefault="00854140" w:rsidP="000A51BE">
            <w:r>
              <w:rPr>
                <w:rStyle w:val="jlqj4b"/>
                <w:rFonts w:ascii="Times New Roman" w:hAnsi="Times New Roman"/>
                <w:sz w:val="24"/>
              </w:rPr>
              <w:t>Kryžminio pjovimo stoties servo varomas skraidomas peilis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3117D2" w:rsidRDefault="003117D2" w:rsidP="000A51BE">
            <w:r>
              <w:rPr>
                <w:rStyle w:val="jlqj4b"/>
                <w:rFonts w:ascii="Times New Roman" w:hAnsi="Times New Roman"/>
                <w:sz w:val="24"/>
              </w:rPr>
              <w:t>Turi būti</w:t>
            </w:r>
          </w:p>
        </w:tc>
      </w:tr>
      <w:tr w:rsidR="003117D2" w14:paraId="61D380B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6268"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D34C" w14:textId="78EB1198" w:rsidR="003117D2" w:rsidRDefault="00854140" w:rsidP="000A51BE">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E832" w14:textId="77777777" w:rsidR="003117D2" w:rsidRDefault="003117D2" w:rsidP="000A51BE">
            <w:r>
              <w:rPr>
                <w:rStyle w:val="jlqj4b"/>
                <w:rFonts w:ascii="Times New Roman" w:hAnsi="Times New Roman"/>
                <w:sz w:val="24"/>
              </w:rPr>
              <w:t>Turi būti</w:t>
            </w:r>
          </w:p>
        </w:tc>
      </w:tr>
      <w:tr w:rsidR="003117D2" w14:paraId="75832DF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33F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2609" w14:textId="77777777" w:rsidR="003117D2" w:rsidRDefault="003117D2" w:rsidP="000A51BE">
            <w:r>
              <w:rPr>
                <w:rStyle w:val="jlqj4b"/>
                <w:rFonts w:ascii="Times New Roman" w:hAnsi="Times New Roman"/>
                <w:sz w:val="24"/>
              </w:rPr>
              <w:t>Receptų saugojimas su automatiškai valdomu nustatymu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F8CA" w14:textId="77777777" w:rsidR="003117D2" w:rsidRDefault="003117D2" w:rsidP="000A51BE">
            <w:r>
              <w:rPr>
                <w:rStyle w:val="jlqj4b"/>
                <w:rFonts w:ascii="Times New Roman" w:hAnsi="Times New Roman"/>
                <w:sz w:val="24"/>
              </w:rPr>
              <w:t>Turi būti</w:t>
            </w:r>
          </w:p>
        </w:tc>
      </w:tr>
      <w:tr w:rsidR="003117D2" w14:paraId="4289ED2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AC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D86A" w14:textId="77777777" w:rsidR="003117D2" w:rsidRDefault="003117D2" w:rsidP="000A51BE">
            <w:r>
              <w:rPr>
                <w:rStyle w:val="jlqj4b"/>
                <w:rFonts w:ascii="Times New Roman" w:hAnsi="Times New Roman"/>
                <w:sz w:val="24"/>
              </w:rPr>
              <w:t>Programinė įranga, skirta nuotolinei pagalbai telefonu ar internetu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3CF8" w14:textId="77777777" w:rsidR="003117D2" w:rsidRDefault="003117D2" w:rsidP="000A51BE">
            <w:r>
              <w:rPr>
                <w:rStyle w:val="jlqj4b"/>
                <w:rFonts w:ascii="Times New Roman" w:hAnsi="Times New Roman"/>
                <w:sz w:val="24"/>
              </w:rPr>
              <w:t>Turi būti</w:t>
            </w:r>
          </w:p>
        </w:tc>
      </w:tr>
      <w:tr w:rsidR="003117D2" w14:paraId="0B4D555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DC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6601" w14:textId="77777777" w:rsidR="003117D2" w:rsidRPr="00B61BE0" w:rsidRDefault="003117D2" w:rsidP="000A51BE">
            <w:r w:rsidRPr="00B61BE0">
              <w:rPr>
                <w:rStyle w:val="jlqj4b"/>
                <w:rFonts w:ascii="Times New Roman" w:hAnsi="Times New Roman"/>
                <w:sz w:val="24"/>
              </w:rPr>
              <w:t>Avarinio stabdymo virvė per visą mašinos ilgį</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1EE9" w14:textId="77777777" w:rsidR="003117D2" w:rsidRDefault="003117D2" w:rsidP="000A51BE">
            <w:r>
              <w:rPr>
                <w:rStyle w:val="jlqj4b"/>
                <w:rFonts w:ascii="Times New Roman" w:hAnsi="Times New Roman"/>
                <w:sz w:val="24"/>
              </w:rPr>
              <w:t>Turi būti</w:t>
            </w:r>
          </w:p>
        </w:tc>
      </w:tr>
      <w:tr w:rsidR="00291DA3" w14:paraId="100B20C2" w14:textId="77777777" w:rsidTr="001B3DBE">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DCB1" w14:textId="544CF03F" w:rsidR="00291DA3" w:rsidRPr="00B61BE0" w:rsidRDefault="00291DA3" w:rsidP="000A51BE">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lydimo</w:t>
            </w:r>
            <w:r w:rsidRPr="00B61BE0">
              <w:rPr>
                <w:rStyle w:val="jlqj4b"/>
                <w:rFonts w:ascii="Times New Roman" w:hAnsi="Times New Roman"/>
                <w:b/>
                <w:bCs/>
                <w:sz w:val="24"/>
              </w:rPr>
              <w:t xml:space="preserve"> įranga</w:t>
            </w:r>
          </w:p>
        </w:tc>
      </w:tr>
      <w:tr w:rsidR="003117D2" w14:paraId="7D644D0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C0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4216" w14:textId="27B060A7" w:rsidR="003117D2" w:rsidRDefault="003117D2" w:rsidP="000A51BE">
            <w:r>
              <w:rPr>
                <w:rStyle w:val="jlqj4b"/>
                <w:rFonts w:ascii="Times New Roman" w:hAnsi="Times New Roman"/>
                <w:sz w:val="24"/>
              </w:rPr>
              <w:t>Kamštelių į</w:t>
            </w:r>
            <w:r w:rsidR="00005D8D">
              <w:rPr>
                <w:rStyle w:val="jlqj4b"/>
                <w:rFonts w:ascii="Times New Roman" w:hAnsi="Times New Roman"/>
                <w:sz w:val="24"/>
              </w:rPr>
              <w:t>lydy</w:t>
            </w:r>
            <w:r w:rsidR="00B454AD">
              <w:rPr>
                <w:rStyle w:val="jlqj4b"/>
                <w:rFonts w:ascii="Times New Roman" w:hAnsi="Times New Roman"/>
                <w:sz w:val="24"/>
              </w:rPr>
              <w:t>mo</w:t>
            </w:r>
            <w:r>
              <w:rPr>
                <w:rStyle w:val="jlqj4b"/>
                <w:rFonts w:ascii="Times New Roman" w:hAnsi="Times New Roman"/>
                <w:sz w:val="24"/>
              </w:rPr>
              <w:t xml:space="preserve"> įrangos darbinis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028A" w14:textId="77777777" w:rsidR="003117D2" w:rsidRDefault="003117D2" w:rsidP="000A51BE">
            <w:r>
              <w:rPr>
                <w:rStyle w:val="jlqj4b"/>
                <w:rFonts w:ascii="Times New Roman" w:hAnsi="Times New Roman"/>
                <w:sz w:val="24"/>
              </w:rPr>
              <w:t>Min 90mm Max 250mm</w:t>
            </w:r>
          </w:p>
        </w:tc>
      </w:tr>
      <w:tr w:rsidR="003117D2" w14:paraId="1613D4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1A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04E7" w14:textId="77777777" w:rsidR="008201D4" w:rsidRDefault="003117D2" w:rsidP="000A51BE">
            <w:pPr>
              <w:rPr>
                <w:rStyle w:val="jlqj4b"/>
                <w:rFonts w:ascii="Times New Roman" w:hAnsi="Times New Roman"/>
                <w:sz w:val="24"/>
              </w:rPr>
            </w:pPr>
            <w:r>
              <w:rPr>
                <w:rStyle w:val="jlqj4b"/>
                <w:rFonts w:ascii="Times New Roman" w:hAnsi="Times New Roman"/>
                <w:sz w:val="24"/>
              </w:rPr>
              <w:t xml:space="preserve">Kamštelių </w:t>
            </w:r>
            <w:r w:rsidR="00B454AD">
              <w:rPr>
                <w:rStyle w:val="jlqj4b"/>
                <w:rFonts w:ascii="Times New Roman" w:hAnsi="Times New Roman"/>
                <w:sz w:val="24"/>
              </w:rPr>
              <w:t>įlydymo</w:t>
            </w:r>
          </w:p>
          <w:p w14:paraId="5B42B4A7" w14:textId="55CA721F" w:rsidR="003117D2" w:rsidRDefault="003117D2" w:rsidP="000A51BE">
            <w:r>
              <w:rPr>
                <w:rStyle w:val="jlqj4b"/>
                <w:rFonts w:ascii="Times New Roman" w:hAnsi="Times New Roman"/>
                <w:sz w:val="24"/>
              </w:rPr>
              <w:t xml:space="preserve"> įrangos darbinis ilgis: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56B7" w14:textId="77777777" w:rsidR="003117D2" w:rsidRDefault="003117D2" w:rsidP="000A51BE">
            <w:r>
              <w:rPr>
                <w:rStyle w:val="jlqj4b"/>
                <w:rFonts w:ascii="Times New Roman" w:hAnsi="Times New Roman"/>
                <w:sz w:val="24"/>
              </w:rPr>
              <w:t>Min 120mm Max 300mm</w:t>
            </w:r>
          </w:p>
        </w:tc>
      </w:tr>
      <w:tr w:rsidR="003117D2" w14:paraId="58080E6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436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F980" w14:textId="77777777" w:rsidR="003117D2" w:rsidRDefault="003117D2" w:rsidP="000A51BE">
            <w:r>
              <w:rPr>
                <w:rStyle w:val="jlqj4b"/>
                <w:rFonts w:ascii="Times New Roman" w:hAnsi="Times New Roman"/>
                <w:sz w:val="24"/>
              </w:rPr>
              <w:t>Kamštelį galima lyditi tiek 45 laipsnių kampu, tiek iš viršaus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5B9F" w14:textId="77777777" w:rsidR="003117D2" w:rsidRDefault="003117D2" w:rsidP="000A51BE">
            <w:r>
              <w:rPr>
                <w:rStyle w:val="jlqj4b"/>
                <w:rFonts w:ascii="Times New Roman" w:hAnsi="Times New Roman"/>
                <w:sz w:val="24"/>
              </w:rPr>
              <w:t>Turi būti</w:t>
            </w:r>
          </w:p>
        </w:tc>
      </w:tr>
      <w:tr w:rsidR="003117D2" w14:paraId="45DB572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A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0FAE" w14:textId="77777777" w:rsidR="003117D2" w:rsidRDefault="003117D2" w:rsidP="000A51BE">
            <w:r>
              <w:rPr>
                <w:rStyle w:val="jlqj4b"/>
                <w:rFonts w:ascii="Times New Roman" w:hAnsi="Times New Roman"/>
                <w:sz w:val="24"/>
              </w:rPr>
              <w:t>Galimo kamštelio diametrai: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46A7" w14:textId="77777777" w:rsidR="003117D2" w:rsidRDefault="003117D2" w:rsidP="000A51BE">
            <w:r>
              <w:rPr>
                <w:rStyle w:val="jlqj4b"/>
                <w:rFonts w:ascii="Times New Roman" w:hAnsi="Times New Roman"/>
                <w:sz w:val="24"/>
              </w:rPr>
              <w:t>Min 19mm Max 36mm</w:t>
            </w:r>
          </w:p>
        </w:tc>
      </w:tr>
      <w:tr w:rsidR="003117D2" w14:paraId="3073148B"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0F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C238" w14:textId="3A9516FF" w:rsidR="003117D2" w:rsidRDefault="003117D2" w:rsidP="000A51BE">
            <w:r>
              <w:rPr>
                <w:rStyle w:val="jlqj4b"/>
                <w:rFonts w:ascii="Times New Roman" w:hAnsi="Times New Roman"/>
                <w:sz w:val="24"/>
              </w:rPr>
              <w:t xml:space="preserve">Kamštelio </w:t>
            </w:r>
            <w:r w:rsidRPr="007E16FF">
              <w:rPr>
                <w:rStyle w:val="jlqj4b"/>
                <w:rFonts w:ascii="Times New Roman" w:hAnsi="Times New Roman"/>
                <w:sz w:val="24"/>
              </w:rPr>
              <w:t>aukšis</w:t>
            </w:r>
            <w:r>
              <w:rPr>
                <w:rStyle w:val="jlqj4b"/>
                <w:rFonts w:ascii="Times New Roman" w:hAnsi="Times New Roman"/>
                <w:sz w:val="24"/>
              </w:rPr>
              <w:t xml:space="preserve"> ne mažiau nei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D3C1" w14:textId="77777777" w:rsidR="003117D2" w:rsidRDefault="003117D2" w:rsidP="000A51BE">
            <w:r>
              <w:rPr>
                <w:rStyle w:val="jlqj4b"/>
                <w:rFonts w:ascii="Times New Roman" w:hAnsi="Times New Roman"/>
                <w:sz w:val="24"/>
              </w:rPr>
              <w:t>51mm</w:t>
            </w:r>
          </w:p>
        </w:tc>
      </w:tr>
      <w:tr w:rsidR="003117D2" w14:paraId="68E05DF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D72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DDC" w14:textId="77777777" w:rsidR="003117D2" w:rsidRDefault="003117D2" w:rsidP="000A51BE">
            <w:r>
              <w:rPr>
                <w:rStyle w:val="jlqj4b"/>
                <w:rFonts w:ascii="Times New Roman" w:hAnsi="Times New Roman"/>
                <w:sz w:val="24"/>
              </w:rPr>
              <w:t>Galimo kamštelio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A16" w14:textId="0A107EBD" w:rsidR="003117D2" w:rsidRDefault="003117D2" w:rsidP="000A51BE">
            <w:r>
              <w:rPr>
                <w:rStyle w:val="jlqj4b"/>
                <w:rFonts w:ascii="Times New Roman" w:hAnsi="Times New Roman"/>
                <w:sz w:val="24"/>
              </w:rPr>
              <w:t>Min 40mm-Max 65 mm</w:t>
            </w:r>
          </w:p>
        </w:tc>
      </w:tr>
      <w:tr w:rsidR="003117D2" w14:paraId="773C407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979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1A94" w14:textId="77777777" w:rsidR="003117D2" w:rsidRDefault="003117D2" w:rsidP="000A51BE">
            <w:r>
              <w:rPr>
                <w:rStyle w:val="jlqj4b"/>
                <w:rFonts w:ascii="Times New Roman" w:hAnsi="Times New Roman"/>
                <w:sz w:val="24"/>
              </w:rPr>
              <w:t>Kamštelių įlydimo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655F" w14:textId="77777777" w:rsidR="003117D2" w:rsidRDefault="003117D2" w:rsidP="000A51BE">
            <w:r>
              <w:rPr>
                <w:rStyle w:val="jlqj4b"/>
                <w:rFonts w:ascii="Times New Roman" w:hAnsi="Times New Roman"/>
                <w:sz w:val="24"/>
              </w:rPr>
              <w:t>Ne lėčiau kaip 30 vnt/min</w:t>
            </w:r>
          </w:p>
        </w:tc>
      </w:tr>
      <w:tr w:rsidR="003117D2" w14:paraId="5F42ED9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F92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5E6" w14:textId="77777777" w:rsidR="003117D2" w:rsidRDefault="003117D2" w:rsidP="000A51BE">
            <w:r>
              <w:rPr>
                <w:rStyle w:val="jlqj4b"/>
                <w:rFonts w:ascii="Times New Roman" w:hAnsi="Times New Roman"/>
                <w:sz w:val="24"/>
              </w:rPr>
              <w:t>Kamštelių įlydimo įrangos 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22FE" w14:textId="77777777" w:rsidR="003117D2" w:rsidRDefault="003117D2" w:rsidP="000A51BE">
            <w:r>
              <w:rPr>
                <w:rStyle w:val="jlqj4b"/>
                <w:rFonts w:ascii="Times New Roman" w:hAnsi="Times New Roman"/>
                <w:sz w:val="24"/>
              </w:rPr>
              <w:t>Ne daugiau kaip 3ph + N, 400V, 50/60Hz, 10kW</w:t>
            </w:r>
          </w:p>
        </w:tc>
      </w:tr>
      <w:tr w:rsidR="003117D2" w14:paraId="2B6B603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77C7" w14:textId="77777777" w:rsidR="003117D2" w:rsidRPr="002B38CE"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DBAB" w14:textId="77777777" w:rsidR="003117D2" w:rsidRDefault="003117D2" w:rsidP="000A51BE">
            <w:r>
              <w:rPr>
                <w:rStyle w:val="jlqj4b"/>
                <w:rFonts w:ascii="Times New Roman" w:hAnsi="Times New Roman"/>
                <w:sz w:val="24"/>
              </w:rPr>
              <w:t>Kamštelių įlydimo įrangos 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08D0" w14:textId="77777777" w:rsidR="003117D2" w:rsidRDefault="003117D2" w:rsidP="000A51BE">
            <w:r>
              <w:rPr>
                <w:rStyle w:val="jlqj4b"/>
                <w:rFonts w:ascii="Times New Roman" w:hAnsi="Times New Roman"/>
                <w:sz w:val="24"/>
              </w:rPr>
              <w:t>Ne daugiau: G ½” - 6Bar / 90PSI – 130L/min</w:t>
            </w:r>
          </w:p>
        </w:tc>
      </w:tr>
      <w:tr w:rsidR="003117D2" w14:paraId="1F6679B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80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EACC" w14:textId="77777777" w:rsidR="003117D2" w:rsidRDefault="003117D2" w:rsidP="000A51BE">
            <w:r>
              <w:rPr>
                <w:rStyle w:val="jlqj4b"/>
                <w:rFonts w:ascii="Times New Roman" w:hAnsi="Times New Roman"/>
                <w:sz w:val="24"/>
              </w:rPr>
              <w:t>Kamštelių įlydimo įrangos galimybė dirbti su perdirbamom struktūrom (Mono struktūromis)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62EF" w14:textId="77777777" w:rsidR="003117D2" w:rsidRDefault="003117D2" w:rsidP="000A51BE">
            <w:r>
              <w:rPr>
                <w:rStyle w:val="jlqj4b"/>
                <w:rFonts w:ascii="Times New Roman" w:hAnsi="Times New Roman"/>
                <w:sz w:val="24"/>
              </w:rPr>
              <w:t>Turi būti</w:t>
            </w:r>
          </w:p>
        </w:tc>
      </w:tr>
      <w:tr w:rsidR="003117D2" w14:paraId="36C3E3A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2B8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82BD8" w14:textId="77777777" w:rsidR="003117D2" w:rsidRDefault="003117D2" w:rsidP="000A51BE">
            <w:r>
              <w:rPr>
                <w:rStyle w:val="jlqj4b"/>
                <w:rFonts w:ascii="Times New Roman" w:hAnsi="Times New Roman"/>
                <w:sz w:val="24"/>
              </w:rPr>
              <w:t>Kamštelių įlydimo įranga turi turėti nuotolinį aptarnavimą diagnostikai ir palaikymui reguliuojant įrangą.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C7B9" w14:textId="77777777" w:rsidR="003117D2" w:rsidRDefault="003117D2" w:rsidP="000A51BE">
            <w:r>
              <w:rPr>
                <w:rStyle w:val="jlqj4b"/>
                <w:rFonts w:ascii="Times New Roman" w:hAnsi="Times New Roman"/>
                <w:kern w:val="3"/>
                <w:sz w:val="24"/>
              </w:rPr>
              <w:t>Turi būti</w:t>
            </w:r>
          </w:p>
        </w:tc>
      </w:tr>
      <w:tr w:rsidR="00C56880"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F2BE" w14:textId="233DB1F7" w:rsidR="00C56880" w:rsidRPr="00B153D8" w:rsidRDefault="00EA6D9F" w:rsidP="00C56880">
            <w:pPr>
              <w:pStyle w:val="Paantrat"/>
              <w:tabs>
                <w:tab w:val="left" w:pos="567"/>
              </w:tabs>
              <w:jc w:val="both"/>
              <w:rPr>
                <w:rFonts w:ascii="Times New Roman" w:hAnsi="Times New Roman"/>
                <w:b/>
                <w:bCs/>
                <w:sz w:val="24"/>
                <w:u w:val="none"/>
                <w:lang w:val="lt-LT"/>
              </w:rPr>
            </w:pPr>
            <w:r>
              <w:rPr>
                <w:rStyle w:val="jlqj4b"/>
                <w:rFonts w:ascii="Times New Roman" w:hAnsi="Times New Roman"/>
                <w:b/>
                <w:bCs/>
                <w:sz w:val="24"/>
                <w:u w:val="none"/>
                <w:lang w:val="lt-LT"/>
              </w:rPr>
              <w:t>R</w:t>
            </w:r>
            <w:r w:rsidR="00C56880" w:rsidRPr="00B153D8">
              <w:rPr>
                <w:rStyle w:val="jlqj4b"/>
                <w:rFonts w:ascii="Times New Roman" w:hAnsi="Times New Roman"/>
                <w:b/>
                <w:bCs/>
                <w:sz w:val="24"/>
                <w:u w:val="none"/>
                <w:lang w:val="lt-LT"/>
              </w:rPr>
              <w:t xml:space="preserve">eikalavimai </w:t>
            </w:r>
            <w:r w:rsidR="00A60DD7">
              <w:rPr>
                <w:rStyle w:val="jlqj4b"/>
                <w:rFonts w:ascii="Times New Roman" w:hAnsi="Times New Roman"/>
                <w:b/>
                <w:bCs/>
                <w:sz w:val="24"/>
                <w:u w:val="none"/>
                <w:lang w:val="lt-LT"/>
              </w:rPr>
              <w:t>p</w:t>
            </w:r>
            <w:r w:rsidR="00C56880" w:rsidRPr="00B153D8">
              <w:rPr>
                <w:rFonts w:ascii="Times New Roman" w:hAnsi="Times New Roman"/>
                <w:b/>
                <w:bCs/>
                <w:sz w:val="24"/>
                <w:u w:val="none"/>
                <w:lang w:val="lt-LT"/>
              </w:rPr>
              <w:t>astatomų plastikinių maišelių su styginiu užsegimu gamybos ir kamštelių įlydymo linija</w:t>
            </w:r>
            <w:r w:rsidR="00A60DD7">
              <w:rPr>
                <w:rFonts w:ascii="Times New Roman" w:hAnsi="Times New Roman"/>
                <w:b/>
                <w:bCs/>
                <w:sz w:val="24"/>
                <w:u w:val="none"/>
                <w:lang w:val="lt-LT"/>
              </w:rPr>
              <w:t>i</w:t>
            </w:r>
          </w:p>
          <w:p w14:paraId="70386424" w14:textId="77777777" w:rsidR="00C56880" w:rsidRDefault="00C56880" w:rsidP="000A51BE">
            <w:pPr>
              <w:rPr>
                <w:rStyle w:val="jlqj4b"/>
                <w:rFonts w:ascii="Times New Roman" w:hAnsi="Times New Roman"/>
                <w:kern w:val="3"/>
                <w:sz w:val="24"/>
              </w:rPr>
            </w:pPr>
          </w:p>
        </w:tc>
      </w:tr>
      <w:tr w:rsidR="003117D2"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77777777" w:rsidR="003117D2" w:rsidRDefault="003117D2" w:rsidP="000A51BE">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Default="003117D2" w:rsidP="000A51BE">
            <w:r>
              <w:rPr>
                <w:rStyle w:val="jlqj4b"/>
                <w:rFonts w:ascii="Times New Roman" w:hAnsi="Times New Roman"/>
                <w:kern w:val="3"/>
                <w:sz w:val="24"/>
              </w:rPr>
              <w:t>Turi būti</w:t>
            </w:r>
          </w:p>
        </w:tc>
      </w:tr>
      <w:tr w:rsidR="003117D2"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Default="003117D2" w:rsidP="000A51BE">
            <w:r>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Default="003117D2" w:rsidP="000A51BE">
            <w:r>
              <w:rPr>
                <w:rStyle w:val="jlqj4b"/>
                <w:rFonts w:ascii="Times New Roman" w:hAnsi="Times New Roman"/>
                <w:kern w:val="3"/>
                <w:sz w:val="24"/>
              </w:rPr>
              <w:t>Turi būti</w:t>
            </w:r>
          </w:p>
        </w:tc>
      </w:tr>
      <w:tr w:rsidR="003117D2"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Default="003117D2" w:rsidP="000A51BE">
            <w:r>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Default="003117D2" w:rsidP="000A51BE">
            <w:r>
              <w:rPr>
                <w:rStyle w:val="jlqj4b"/>
                <w:rFonts w:ascii="Times New Roman" w:hAnsi="Times New Roman"/>
                <w:kern w:val="3"/>
                <w:sz w:val="24"/>
              </w:rPr>
              <w:t>Turi būti</w:t>
            </w:r>
          </w:p>
        </w:tc>
      </w:tr>
      <w:tr w:rsidR="003117D2"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Default="003117D2" w:rsidP="000A51BE">
            <w:r>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7777777" w:rsidR="003117D2" w:rsidRDefault="003117D2" w:rsidP="000A51BE">
            <w:r>
              <w:rPr>
                <w:rStyle w:val="jlqj4b"/>
                <w:rFonts w:ascii="Times New Roman" w:hAnsi="Times New Roman"/>
                <w:sz w:val="24"/>
              </w:rPr>
              <w:t xml:space="preserve">Ne mažiau 12 mėn. </w:t>
            </w:r>
          </w:p>
        </w:tc>
      </w:tr>
      <w:tr w:rsidR="003117D2"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Default="003117D2" w:rsidP="000A51BE">
            <w:r>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Default="003117D2" w:rsidP="000A51BE">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r>
      <w:tr w:rsidR="003117D2"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Default="003117D2" w:rsidP="000A51BE">
            <w:pPr>
              <w:rPr>
                <w:rFonts w:ascii="Times New Roman" w:hAnsi="Times New Roman"/>
                <w:sz w:val="24"/>
              </w:rPr>
            </w:pPr>
            <w:r>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7777777" w:rsidR="003117D2" w:rsidRDefault="003117D2" w:rsidP="000A51BE">
            <w:pPr>
              <w:rPr>
                <w:rFonts w:ascii="Times New Roman" w:hAnsi="Times New Roman"/>
                <w:sz w:val="24"/>
              </w:rPr>
            </w:pPr>
            <w:r>
              <w:rPr>
                <w:rFonts w:ascii="Times New Roman" w:hAnsi="Times New Roman"/>
                <w:sz w:val="24"/>
              </w:rPr>
              <w:t>Visa siūloma/parduodama įranga turi būti nauja ar nenaudota.</w:t>
            </w:r>
          </w:p>
        </w:tc>
      </w:tr>
      <w:tr w:rsidR="00AA437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Default="00AA4376"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60B9B091" w:rsidR="00AA4376" w:rsidRDefault="0026509D" w:rsidP="000A51BE">
            <w:pPr>
              <w:rPr>
                <w:rFonts w:ascii="Times New Roman" w:hAnsi="Times New Roman"/>
                <w:sz w:val="24"/>
              </w:rPr>
            </w:pPr>
            <w:r>
              <w:rPr>
                <w:rFonts w:ascii="Times New Roman" w:hAnsi="Times New Roman"/>
                <w:sz w:val="24"/>
              </w:rPr>
              <w:t>Įr</w:t>
            </w:r>
            <w:r w:rsidR="007F4B16">
              <w:rPr>
                <w:rFonts w:ascii="Times New Roman" w:hAnsi="Times New Roman"/>
                <w:sz w:val="24"/>
              </w:rPr>
              <w:t>angos</w:t>
            </w:r>
            <w:r w:rsidR="00CF45BA">
              <w:rPr>
                <w:rFonts w:ascii="Times New Roman" w:hAnsi="Times New Roman"/>
                <w:sz w:val="24"/>
              </w:rPr>
              <w:t xml:space="preserve"> supakavimui</w:t>
            </w:r>
            <w:r w:rsidR="00F2485E">
              <w:rPr>
                <w:rFonts w:ascii="Times New Roman" w:hAnsi="Times New Roman"/>
                <w:sz w:val="24"/>
              </w:rPr>
              <w:t xml:space="preserve"> (transportavimo pakuotė) </w:t>
            </w:r>
            <w:r w:rsidR="00892FD0">
              <w:rPr>
                <w:rFonts w:ascii="Times New Roman" w:hAnsi="Times New Roman"/>
                <w:sz w:val="24"/>
              </w:rPr>
              <w:t xml:space="preserve">naudoti </w:t>
            </w:r>
            <w:r w:rsidR="0006459A">
              <w:rPr>
                <w:rFonts w:ascii="Times New Roman" w:hAnsi="Times New Roman"/>
                <w:sz w:val="24"/>
              </w:rPr>
              <w:t xml:space="preserve">perdirbtas medžiagas. </w:t>
            </w:r>
            <w:r w:rsidR="006307C2">
              <w:rPr>
                <w:rFonts w:ascii="Times New Roman" w:hAnsi="Times New Roman"/>
                <w:sz w:val="24"/>
              </w:rPr>
              <w:t>Pakuotės at</w:t>
            </w:r>
            <w:r w:rsidR="003813C1">
              <w:rPr>
                <w:rFonts w:ascii="Times New Roman" w:hAnsi="Times New Roman"/>
                <w:sz w:val="24"/>
              </w:rPr>
              <w:t>liekos</w:t>
            </w:r>
            <w:r w:rsidR="007D4293">
              <w:rPr>
                <w:rFonts w:ascii="Times New Roman" w:hAnsi="Times New Roman"/>
                <w:sz w:val="24"/>
              </w:rPr>
              <w:t>,</w:t>
            </w:r>
            <w:r w:rsidR="003813C1">
              <w:rPr>
                <w:rFonts w:ascii="Times New Roman" w:hAnsi="Times New Roman"/>
                <w:sz w:val="24"/>
              </w:rPr>
              <w:t xml:space="preserve"> išpakavus įrangą</w:t>
            </w:r>
            <w:r w:rsidR="007D4293">
              <w:rPr>
                <w:rFonts w:ascii="Times New Roman" w:hAnsi="Times New Roman"/>
                <w:sz w:val="24"/>
              </w:rPr>
              <w:t>,</w:t>
            </w:r>
            <w:r w:rsidR="003813C1">
              <w:rPr>
                <w:rFonts w:ascii="Times New Roman" w:hAnsi="Times New Roman"/>
                <w:sz w:val="24"/>
              </w:rPr>
              <w:t xml:space="preserve"> turi būti </w:t>
            </w:r>
            <w:r w:rsidR="0092185D">
              <w:rPr>
                <w:rFonts w:ascii="Times New Roman" w:hAnsi="Times New Roman"/>
                <w:sz w:val="24"/>
              </w:rPr>
              <w:t xml:space="preserve">tinkamos </w:t>
            </w:r>
            <w:r w:rsidR="003813C1">
              <w:rPr>
                <w:rFonts w:ascii="Times New Roman" w:hAnsi="Times New Roman"/>
                <w:sz w:val="24"/>
              </w:rPr>
              <w:t xml:space="preserve">pakartotiniam </w:t>
            </w:r>
            <w:r w:rsidR="0092185D">
              <w:rPr>
                <w:rFonts w:ascii="Times New Roman" w:hAnsi="Times New Roman"/>
                <w:sz w:val="24"/>
              </w:rPr>
              <w:t>perdirbimui.</w:t>
            </w:r>
            <w:r w:rsidR="00A128C3">
              <w:rPr>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Default="00CE52B9" w:rsidP="000A51BE">
            <w:pPr>
              <w:rPr>
                <w:rFonts w:ascii="Times New Roman" w:hAnsi="Times New Roman"/>
                <w:sz w:val="24"/>
              </w:rPr>
            </w:pPr>
            <w:r>
              <w:rPr>
                <w:rFonts w:ascii="Times New Roman" w:hAnsi="Times New Roman"/>
                <w:sz w:val="24"/>
              </w:rPr>
              <w:t>Turi būti. Įrodymui pateikti medžiagų specifikaciją/as.</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311A19" w:rsidRDefault="0069464D" w:rsidP="00311A19">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t>Priedas Nr. 2. Pasiūlymo forma</w:t>
      </w:r>
    </w:p>
    <w:p w14:paraId="3083509C" w14:textId="77777777" w:rsidR="005B40BA" w:rsidRPr="00146FF3" w:rsidRDefault="005B40BA" w:rsidP="0069464D">
      <w:pPr>
        <w:tabs>
          <w:tab w:val="left" w:pos="284"/>
          <w:tab w:val="left" w:pos="567"/>
        </w:tabs>
        <w:ind w:right="22"/>
        <w:jc w:val="both"/>
        <w:rPr>
          <w:rFonts w:ascii="Times New Roman" w:hAnsi="Times New Roman"/>
          <w:sz w:val="24"/>
        </w:rPr>
      </w:pPr>
    </w:p>
    <w:p w14:paraId="41A52683" w14:textId="77777777" w:rsidR="00495F47" w:rsidRPr="00495F47" w:rsidRDefault="00495F47" w:rsidP="00495F47">
      <w:pPr>
        <w:jc w:val="center"/>
        <w:rPr>
          <w:rFonts w:ascii="Times New Roman" w:hAnsi="Times New Roman"/>
          <w:b/>
          <w:sz w:val="24"/>
          <w14:ligatures w14:val="none"/>
        </w:rPr>
      </w:pPr>
      <w:r w:rsidRPr="00495F47">
        <w:rPr>
          <w:rFonts w:ascii="Times New Roman" w:hAnsi="Times New Roman"/>
          <w:b/>
          <w:sz w:val="24"/>
          <w14:ligatures w14:val="none"/>
        </w:rPr>
        <w:t>PASIŪLYMAS</w:t>
      </w:r>
    </w:p>
    <w:p w14:paraId="187AA2EE" w14:textId="448AA85E" w:rsidR="00495F47" w:rsidRPr="00495F47" w:rsidRDefault="00296786" w:rsidP="00495F47">
      <w:pPr>
        <w:jc w:val="center"/>
        <w:rPr>
          <w:rFonts w:ascii="Times New Roman" w:hAnsi="Times New Roman"/>
          <w:b/>
          <w:sz w:val="24"/>
          <w14:ligatures w14:val="none"/>
        </w:rPr>
      </w:pPr>
      <w:r w:rsidRPr="00B61BE0">
        <w:rPr>
          <w:rFonts w:ascii="Times New Roman" w:hAnsi="Times New Roman"/>
          <w:b/>
          <w:sz w:val="24"/>
          <w14:ligatures w14:val="none"/>
        </w:rPr>
        <w:t xml:space="preserve">DĖL </w:t>
      </w:r>
      <w:r w:rsidR="009C7A82" w:rsidRPr="00B61BE0">
        <w:rPr>
          <w:rFonts w:ascii="Times New Roman" w:hAnsi="Times New Roman"/>
          <w:b/>
          <w:sz w:val="24"/>
          <w14:ligatures w14:val="none"/>
        </w:rPr>
        <w:t>PASTATOMŲ PLASTIKINIŲ MAIŠELIŲ SU STYGINIU UŽSEGIMU GAMYBOS IR KAMŠTELIŲ ĮLYDYMO LINIJOS</w:t>
      </w:r>
      <w:r w:rsidR="00311A19" w:rsidRPr="00B61BE0">
        <w:rPr>
          <w:rFonts w:ascii="Times New Roman" w:hAnsi="Times New Roman"/>
          <w:b/>
          <w:bCs/>
          <w:i/>
          <w:iCs/>
          <w:sz w:val="24"/>
        </w:rPr>
        <w:t xml:space="preserve"> </w:t>
      </w:r>
      <w:r w:rsidR="00495F47" w:rsidRPr="00B61BE0">
        <w:rPr>
          <w:rFonts w:ascii="Times New Roman" w:hAnsi="Times New Roman"/>
          <w:b/>
          <w:sz w:val="24"/>
          <w14:ligatures w14:val="none"/>
        </w:rPr>
        <w:t>ĮSIGIJIMO</w:t>
      </w:r>
    </w:p>
    <w:p w14:paraId="33C94C05" w14:textId="020D0D97" w:rsidR="00495F47" w:rsidRPr="00495F47" w:rsidRDefault="00495F47" w:rsidP="00495F47">
      <w:pPr>
        <w:jc w:val="center"/>
        <w:rPr>
          <w:rFonts w:ascii="Times New Roman" w:hAnsi="Times New Roman"/>
          <w:b/>
          <w:i/>
          <w:iCs/>
          <w:sz w:val="24"/>
          <w14:ligatures w14:val="none"/>
        </w:rPr>
      </w:pPr>
    </w:p>
    <w:p w14:paraId="6AE48302" w14:textId="77777777" w:rsidR="00495F47" w:rsidRPr="00495F47"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495F47" w14:paraId="437E0087" w14:textId="77777777" w:rsidTr="000A51BE">
        <w:tc>
          <w:tcPr>
            <w:tcW w:w="2640" w:type="dxa"/>
            <w:tcBorders>
              <w:bottom w:val="single" w:sz="4" w:space="0" w:color="auto"/>
            </w:tcBorders>
          </w:tcPr>
          <w:p w14:paraId="5B82C9A1" w14:textId="47FABE3F" w:rsidR="00495F47" w:rsidRPr="00495F47" w:rsidRDefault="00495F47" w:rsidP="00495F47">
            <w:pPr>
              <w:jc w:val="center"/>
              <w:rPr>
                <w:rFonts w:ascii="Times New Roman" w:hAnsi="Times New Roman"/>
                <w:sz w:val="24"/>
                <w14:ligatures w14:val="none"/>
              </w:rPr>
            </w:pPr>
            <w:r w:rsidRPr="00495F47">
              <w:rPr>
                <w:rFonts w:ascii="Times New Roman" w:hAnsi="Times New Roman"/>
                <w:sz w:val="24"/>
                <w14:ligatures w14:val="none"/>
              </w:rPr>
              <w:t>2024-0</w:t>
            </w:r>
            <w:r w:rsidR="00661436"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495F47" w:rsidRPr="00495F47" w14:paraId="6155A813" w14:textId="77777777" w:rsidTr="000A51BE">
        <w:tc>
          <w:tcPr>
            <w:tcW w:w="2640" w:type="dxa"/>
            <w:tcBorders>
              <w:top w:val="single" w:sz="4" w:space="0" w:color="auto"/>
              <w:bottom w:val="nil"/>
            </w:tcBorders>
          </w:tcPr>
          <w:p w14:paraId="53E7091E"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Data</w:t>
            </w:r>
          </w:p>
        </w:tc>
      </w:tr>
      <w:tr w:rsidR="00495F47" w:rsidRPr="00495F47" w14:paraId="4A7A042E" w14:textId="77777777" w:rsidTr="000A51BE">
        <w:tc>
          <w:tcPr>
            <w:tcW w:w="2640" w:type="dxa"/>
            <w:tcBorders>
              <w:bottom w:val="single" w:sz="4" w:space="0" w:color="auto"/>
            </w:tcBorders>
          </w:tcPr>
          <w:p w14:paraId="2E1DDB7D" w14:textId="77777777" w:rsidR="00495F47" w:rsidRPr="00495F47" w:rsidRDefault="00495F47" w:rsidP="00495F47">
            <w:pPr>
              <w:jc w:val="center"/>
              <w:rPr>
                <w:rFonts w:ascii="Times New Roman" w:hAnsi="Times New Roman"/>
                <w:sz w:val="24"/>
                <w14:ligatures w14:val="none"/>
              </w:rPr>
            </w:pPr>
          </w:p>
        </w:tc>
      </w:tr>
      <w:tr w:rsidR="00495F47" w:rsidRPr="00495F47" w14:paraId="6A8539EB" w14:textId="77777777" w:rsidTr="000A51BE">
        <w:tc>
          <w:tcPr>
            <w:tcW w:w="2640" w:type="dxa"/>
            <w:tcBorders>
              <w:top w:val="single" w:sz="4" w:space="0" w:color="auto"/>
            </w:tcBorders>
          </w:tcPr>
          <w:p w14:paraId="45FF3446"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Vieta</w:t>
            </w:r>
          </w:p>
        </w:tc>
      </w:tr>
    </w:tbl>
    <w:p w14:paraId="140BDA12" w14:textId="77777777" w:rsidR="00495F47" w:rsidRPr="00495F47" w:rsidRDefault="00495F47" w:rsidP="00495F47">
      <w:pPr>
        <w:jc w:val="center"/>
        <w:rPr>
          <w:rFonts w:ascii="Times New Roman" w:hAnsi="Times New Roman"/>
          <w:sz w:val="24"/>
          <w14:ligatures w14:val="none"/>
        </w:rPr>
      </w:pPr>
    </w:p>
    <w:p w14:paraId="25B99505" w14:textId="77777777" w:rsidR="00495F47" w:rsidRPr="00495F47"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495F47" w14:paraId="72615F33" w14:textId="77777777" w:rsidTr="000A51BE">
        <w:tc>
          <w:tcPr>
            <w:tcW w:w="4644" w:type="dxa"/>
          </w:tcPr>
          <w:p w14:paraId="5B96A84C" w14:textId="49CEF89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pavadinimas </w:t>
            </w:r>
          </w:p>
          <w:p w14:paraId="3DC35063" w14:textId="77777777" w:rsidR="00495F47" w:rsidRPr="00495F47" w:rsidRDefault="00495F47" w:rsidP="00495F47">
            <w:pPr>
              <w:jc w:val="both"/>
              <w:rPr>
                <w:rFonts w:ascii="Times New Roman" w:hAnsi="Times New Roman"/>
                <w:sz w:val="24"/>
                <w14:ligatures w14:val="none"/>
              </w:rPr>
            </w:pPr>
          </w:p>
        </w:tc>
        <w:tc>
          <w:tcPr>
            <w:tcW w:w="5211" w:type="dxa"/>
          </w:tcPr>
          <w:p w14:paraId="08EFCB92" w14:textId="77777777" w:rsidR="00495F47" w:rsidRPr="00495F47" w:rsidRDefault="00495F47" w:rsidP="00495F47">
            <w:pPr>
              <w:jc w:val="both"/>
              <w:rPr>
                <w:rFonts w:ascii="Times New Roman" w:hAnsi="Times New Roman"/>
                <w:sz w:val="24"/>
                <w:lang w:val="en-US"/>
                <w14:ligatures w14:val="none"/>
              </w:rPr>
            </w:pPr>
          </w:p>
        </w:tc>
      </w:tr>
      <w:tr w:rsidR="00495F47" w:rsidRPr="00495F47" w14:paraId="2373AACF" w14:textId="77777777" w:rsidTr="000A51BE">
        <w:tc>
          <w:tcPr>
            <w:tcW w:w="4644" w:type="dxa"/>
          </w:tcPr>
          <w:p w14:paraId="1C8E2C74" w14:textId="7491966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adresas </w:t>
            </w:r>
          </w:p>
          <w:p w14:paraId="154C1A9C" w14:textId="77777777" w:rsidR="00495F47" w:rsidRPr="00495F47" w:rsidRDefault="00495F47" w:rsidP="00495F47">
            <w:pPr>
              <w:jc w:val="both"/>
              <w:rPr>
                <w:rFonts w:ascii="Times New Roman" w:hAnsi="Times New Roman"/>
                <w:sz w:val="24"/>
                <w14:ligatures w14:val="none"/>
              </w:rPr>
            </w:pPr>
          </w:p>
        </w:tc>
        <w:tc>
          <w:tcPr>
            <w:tcW w:w="5211" w:type="dxa"/>
          </w:tcPr>
          <w:p w14:paraId="23A59C8E" w14:textId="77777777" w:rsidR="00495F47" w:rsidRPr="00495F47" w:rsidRDefault="00495F47" w:rsidP="00495F47">
            <w:pPr>
              <w:jc w:val="both"/>
              <w:rPr>
                <w:rFonts w:ascii="Times New Roman" w:hAnsi="Times New Roman"/>
                <w:sz w:val="24"/>
                <w:lang w:val="en-US"/>
                <w14:ligatures w14:val="none"/>
              </w:rPr>
            </w:pPr>
          </w:p>
        </w:tc>
      </w:tr>
      <w:tr w:rsidR="00495F47" w:rsidRPr="00495F47" w14:paraId="790BA90C" w14:textId="77777777" w:rsidTr="000A51BE">
        <w:tc>
          <w:tcPr>
            <w:tcW w:w="4644" w:type="dxa"/>
          </w:tcPr>
          <w:p w14:paraId="276C9C05" w14:textId="10435778"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495F47" w:rsidRDefault="00495F47" w:rsidP="00495F47">
            <w:pPr>
              <w:jc w:val="both"/>
              <w:rPr>
                <w:rFonts w:ascii="Times New Roman" w:hAnsi="Times New Roman"/>
                <w:sz w:val="24"/>
                <w14:ligatures w14:val="none"/>
              </w:rPr>
            </w:pPr>
          </w:p>
        </w:tc>
      </w:tr>
      <w:tr w:rsidR="00495F47" w:rsidRPr="00495F47" w14:paraId="225101C4" w14:textId="77777777" w:rsidTr="000A51BE">
        <w:tc>
          <w:tcPr>
            <w:tcW w:w="4644" w:type="dxa"/>
          </w:tcPr>
          <w:p w14:paraId="4F613336" w14:textId="027F41AE"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Telefono numeris </w:t>
            </w:r>
          </w:p>
          <w:p w14:paraId="5EF67036" w14:textId="77777777" w:rsidR="00495F47" w:rsidRPr="00495F47" w:rsidRDefault="00495F47" w:rsidP="00495F47">
            <w:pPr>
              <w:jc w:val="both"/>
              <w:rPr>
                <w:rFonts w:ascii="Times New Roman" w:hAnsi="Times New Roman"/>
                <w:sz w:val="24"/>
                <w14:ligatures w14:val="none"/>
              </w:rPr>
            </w:pPr>
          </w:p>
        </w:tc>
        <w:tc>
          <w:tcPr>
            <w:tcW w:w="5211" w:type="dxa"/>
          </w:tcPr>
          <w:p w14:paraId="2F3BC067" w14:textId="77777777" w:rsidR="00495F47" w:rsidRPr="00495F47" w:rsidRDefault="00495F47" w:rsidP="00495F47">
            <w:pPr>
              <w:jc w:val="both"/>
              <w:rPr>
                <w:rFonts w:ascii="Times New Roman" w:hAnsi="Times New Roman"/>
                <w:sz w:val="24"/>
                <w14:ligatures w14:val="none"/>
              </w:rPr>
            </w:pPr>
          </w:p>
        </w:tc>
      </w:tr>
      <w:tr w:rsidR="00495F47" w:rsidRPr="00495F47" w14:paraId="21A24AAF" w14:textId="77777777" w:rsidTr="000A51BE">
        <w:tc>
          <w:tcPr>
            <w:tcW w:w="4644" w:type="dxa"/>
          </w:tcPr>
          <w:p w14:paraId="18BD8795" w14:textId="670774B1"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El. pašto adresas </w:t>
            </w:r>
          </w:p>
          <w:p w14:paraId="3A072EA1" w14:textId="77777777" w:rsidR="00495F47" w:rsidRPr="00495F47" w:rsidRDefault="00495F47" w:rsidP="00495F47">
            <w:pPr>
              <w:jc w:val="both"/>
              <w:rPr>
                <w:rFonts w:ascii="Times New Roman" w:hAnsi="Times New Roman"/>
                <w:sz w:val="24"/>
                <w14:ligatures w14:val="none"/>
              </w:rPr>
            </w:pPr>
          </w:p>
        </w:tc>
        <w:tc>
          <w:tcPr>
            <w:tcW w:w="5211" w:type="dxa"/>
          </w:tcPr>
          <w:p w14:paraId="4094A59D" w14:textId="77777777" w:rsidR="00495F47" w:rsidRPr="00495F47" w:rsidRDefault="00495F47" w:rsidP="00495F47">
            <w:pPr>
              <w:jc w:val="both"/>
              <w:rPr>
                <w:rFonts w:ascii="Times New Roman" w:hAnsi="Times New Roman"/>
                <w:sz w:val="24"/>
                <w14:ligatures w14:val="none"/>
              </w:rPr>
            </w:pPr>
          </w:p>
        </w:tc>
      </w:tr>
    </w:tbl>
    <w:p w14:paraId="6A17DC76" w14:textId="77777777" w:rsidR="00495F47" w:rsidRPr="00495F47" w:rsidRDefault="00495F47" w:rsidP="00495F47">
      <w:pPr>
        <w:jc w:val="both"/>
        <w:rPr>
          <w:rFonts w:ascii="Times New Roman" w:hAnsi="Times New Roman"/>
          <w:sz w:val="24"/>
          <w14:ligatures w14:val="none"/>
        </w:rPr>
      </w:pPr>
    </w:p>
    <w:p w14:paraId="3071803F" w14:textId="77777777" w:rsidR="00495F47" w:rsidRPr="00495F47" w:rsidRDefault="00495F47" w:rsidP="00495F47">
      <w:pPr>
        <w:ind w:left="-98" w:hanging="14"/>
        <w:jc w:val="both"/>
        <w:rPr>
          <w:rFonts w:ascii="Times New Roman" w:hAnsi="Times New Roman"/>
          <w:sz w:val="24"/>
          <w14:ligatures w14:val="none"/>
        </w:rPr>
      </w:pPr>
      <w:r w:rsidRPr="00495F47">
        <w:rPr>
          <w:rFonts w:ascii="Times New Roman" w:hAnsi="Times New Roman"/>
          <w:sz w:val="24"/>
          <w14:ligatures w14:val="none"/>
        </w:rPr>
        <w:t>Šiuo pasiūlymu pažymime, kad sutinkame su visomis pirkimo sąlygomis, nustatytomis:</w:t>
      </w:r>
    </w:p>
    <w:p w14:paraId="0D51C183" w14:textId="70881F35" w:rsidR="00495F47" w:rsidRPr="00495F47" w:rsidRDefault="00495F47" w:rsidP="00495F47">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1)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 xml:space="preserve">skelbime, </w:t>
      </w:r>
      <w:r w:rsidRPr="00495F47">
        <w:rPr>
          <w:rFonts w:ascii="Times New Roman" w:hAnsi="Times New Roman"/>
          <w:color w:val="000000"/>
          <w:sz w:val="24"/>
          <w14:ligatures w14:val="none"/>
        </w:rPr>
        <w:t xml:space="preserve">paskelbtame </w:t>
      </w:r>
      <w:r w:rsidRPr="00495F47">
        <w:rPr>
          <w:rFonts w:ascii="Times New Roman" w:hAnsi="Times New Roman"/>
          <w:i/>
          <w:iCs/>
          <w:color w:val="000000"/>
          <w:sz w:val="24"/>
          <w14:ligatures w14:val="none"/>
        </w:rPr>
        <w:t>svetainėje www.</w:t>
      </w:r>
      <w:r w:rsidRPr="00B61BE0">
        <w:rPr>
          <w:rFonts w:ascii="Times New Roman" w:hAnsi="Times New Roman"/>
          <w:i/>
          <w:iCs/>
          <w:color w:val="000000"/>
          <w:sz w:val="24"/>
          <w14:ligatures w14:val="none"/>
        </w:rPr>
        <w:t>esinvesticijos.lt</w:t>
      </w:r>
      <w:r w:rsidRPr="00B61BE0">
        <w:rPr>
          <w:rFonts w:ascii="Times New Roman" w:hAnsi="Times New Roman"/>
          <w:sz w:val="24"/>
          <w14:ligatures w14:val="none"/>
        </w:rPr>
        <w:t xml:space="preserve"> </w:t>
      </w:r>
      <w:r w:rsidRPr="00B61BE0">
        <w:rPr>
          <w:rFonts w:ascii="Times New Roman" w:hAnsi="Times New Roman"/>
          <w:i/>
          <w:sz w:val="24"/>
          <w14:ligatures w14:val="none"/>
        </w:rPr>
        <w:t>2024-</w:t>
      </w:r>
      <w:r w:rsidR="008F4C9E" w:rsidRPr="00B61BE0">
        <w:rPr>
          <w:rFonts w:ascii="Times New Roman" w:hAnsi="Times New Roman"/>
          <w:i/>
          <w:sz w:val="24"/>
          <w14:ligatures w14:val="none"/>
        </w:rPr>
        <w:t>0</w:t>
      </w:r>
      <w:r w:rsidR="00BF74C9" w:rsidRPr="00B61BE0">
        <w:rPr>
          <w:rFonts w:ascii="Times New Roman" w:hAnsi="Times New Roman"/>
          <w:i/>
          <w:sz w:val="24"/>
          <w14:ligatures w14:val="none"/>
        </w:rPr>
        <w:t>5</w:t>
      </w:r>
      <w:r w:rsidR="008F4C9E" w:rsidRPr="00B61BE0">
        <w:rPr>
          <w:rFonts w:ascii="Times New Roman" w:hAnsi="Times New Roman"/>
          <w:i/>
          <w:sz w:val="24"/>
          <w14:ligatures w14:val="none"/>
        </w:rPr>
        <w:t>-</w:t>
      </w:r>
      <w:r w:rsidR="00BF74C9" w:rsidRPr="00B61BE0">
        <w:rPr>
          <w:rFonts w:ascii="Times New Roman" w:hAnsi="Times New Roman"/>
          <w:i/>
          <w:sz w:val="24"/>
          <w14:ligatures w14:val="none"/>
        </w:rPr>
        <w:t>0</w:t>
      </w:r>
      <w:r w:rsidR="006E7303" w:rsidRPr="00B61BE0">
        <w:rPr>
          <w:rFonts w:ascii="Times New Roman" w:hAnsi="Times New Roman"/>
          <w:i/>
          <w:sz w:val="24"/>
          <w14:ligatures w14:val="none"/>
        </w:rPr>
        <w:t>8</w:t>
      </w:r>
    </w:p>
    <w:p w14:paraId="14798327"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2)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sąlygose;</w:t>
      </w:r>
    </w:p>
    <w:p w14:paraId="14A92A5D"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3) pirkimo dokumentų prieduose.</w:t>
      </w:r>
    </w:p>
    <w:p w14:paraId="38CAF84B" w14:textId="77777777" w:rsidR="00495F47" w:rsidRPr="00495F47" w:rsidRDefault="00495F47" w:rsidP="00495F47">
      <w:pPr>
        <w:widowControl w:val="0"/>
        <w:ind w:left="-98" w:hanging="14"/>
        <w:jc w:val="both"/>
        <w:rPr>
          <w:rFonts w:ascii="Times New Roman" w:hAnsi="Times New Roman"/>
          <w:sz w:val="24"/>
          <w14:ligatures w14:val="none"/>
        </w:rPr>
      </w:pPr>
    </w:p>
    <w:p w14:paraId="1D958A03" w14:textId="77777777" w:rsidR="00495F47" w:rsidRPr="0056612B" w:rsidRDefault="00495F47" w:rsidP="00495F47">
      <w:pPr>
        <w:ind w:left="350"/>
        <w:jc w:val="both"/>
        <w:rPr>
          <w:rFonts w:ascii="Times New Roman" w:hAnsi="Times New Roman"/>
          <w:sz w:val="24"/>
          <w14:ligatures w14:val="none"/>
        </w:rPr>
      </w:pPr>
    </w:p>
    <w:p w14:paraId="0CDC56CE" w14:textId="4A129A35" w:rsidR="00495F47" w:rsidRPr="00495F47" w:rsidRDefault="00495F47" w:rsidP="00495F47">
      <w:pPr>
        <w:ind w:left="350"/>
        <w:jc w:val="both"/>
        <w:rPr>
          <w:rFonts w:ascii="Times New Roman" w:hAnsi="Times New Roman"/>
          <w:sz w:val="24"/>
          <w:lang w:val="en-US"/>
          <w14:ligatures w14:val="none"/>
        </w:rPr>
      </w:pPr>
      <w:r w:rsidRPr="00495F47">
        <w:rPr>
          <w:rFonts w:ascii="Times New Roman" w:hAnsi="Times New Roman"/>
          <w:sz w:val="24"/>
          <w14:ligatures w14:val="none"/>
        </w:rPr>
        <w:t>Mes siūlome šias prekes</w:t>
      </w:r>
      <w:r w:rsidR="0012479D" w:rsidRPr="00146FF3">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495F47" w14:paraId="10E8F95B" w14:textId="77777777" w:rsidTr="000A51BE">
        <w:trPr>
          <w:tblHeader/>
        </w:trPr>
        <w:tc>
          <w:tcPr>
            <w:tcW w:w="700" w:type="dxa"/>
            <w:shd w:val="clear" w:color="auto" w:fill="DEEAF6"/>
            <w:vAlign w:val="center"/>
          </w:tcPr>
          <w:p w14:paraId="5C226D66" w14:textId="77777777" w:rsidR="00495F47" w:rsidRPr="00495F47" w:rsidRDefault="00495F47" w:rsidP="00495F47">
            <w:pPr>
              <w:ind w:firstLine="22"/>
              <w:rPr>
                <w:rFonts w:ascii="Times New Roman" w:hAnsi="Times New Roman"/>
                <w:b/>
                <w:sz w:val="24"/>
                <w14:ligatures w14:val="none"/>
              </w:rPr>
            </w:pPr>
            <w:r w:rsidRPr="00495F47">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495F47" w:rsidRDefault="00495F47" w:rsidP="00495F47">
            <w:pPr>
              <w:rPr>
                <w:rFonts w:ascii="Times New Roman" w:hAnsi="Times New Roman"/>
                <w:b/>
                <w:iCs/>
                <w:color w:val="00B050"/>
                <w:sz w:val="24"/>
                <w14:ligatures w14:val="none"/>
              </w:rPr>
            </w:pPr>
            <w:r w:rsidRPr="00495F47">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495F47" w:rsidRDefault="00495F47" w:rsidP="00495F47">
            <w:pPr>
              <w:jc w:val="cente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495F47" w:rsidRDefault="00495F47" w:rsidP="00495F47">
            <w:pP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Kaina EUR be PVM</w:t>
            </w:r>
          </w:p>
          <w:p w14:paraId="5D8D4DA7" w14:textId="77777777" w:rsidR="00495F47" w:rsidRPr="00495F47" w:rsidRDefault="00495F47" w:rsidP="00495F47">
            <w:pPr>
              <w:rPr>
                <w:rFonts w:ascii="Times New Roman" w:hAnsi="Times New Roman"/>
                <w:i/>
                <w:sz w:val="24"/>
                <w14:ligatures w14:val="none"/>
              </w:rPr>
            </w:pPr>
            <w:r w:rsidRPr="00495F47">
              <w:rPr>
                <w:rFonts w:ascii="Times New Roman" w:hAnsi="Times New Roman"/>
                <w:i/>
                <w:sz w:val="24"/>
                <w14:ligatures w14:val="none"/>
              </w:rPr>
              <w:t>(4x5)</w:t>
            </w:r>
          </w:p>
        </w:tc>
      </w:tr>
      <w:tr w:rsidR="00495F47" w:rsidRPr="00495F47" w14:paraId="482F3763" w14:textId="77777777" w:rsidTr="000A51BE">
        <w:trPr>
          <w:trHeight w:val="296"/>
          <w:tblHeader/>
        </w:trPr>
        <w:tc>
          <w:tcPr>
            <w:tcW w:w="700" w:type="dxa"/>
            <w:vAlign w:val="center"/>
          </w:tcPr>
          <w:p w14:paraId="54B2CAEF" w14:textId="77777777" w:rsidR="00495F47" w:rsidRPr="00495F47" w:rsidRDefault="00495F47" w:rsidP="00495F47">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A201979" w14:textId="77777777" w:rsidR="00495F47" w:rsidRPr="00495F47" w:rsidRDefault="00495F47" w:rsidP="00495F47">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6C7E3150"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4036BBA7"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EC9DD99"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146E795"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6</w:t>
            </w:r>
          </w:p>
        </w:tc>
      </w:tr>
      <w:tr w:rsidR="00495F47" w:rsidRPr="00495F47" w14:paraId="0872C0B0" w14:textId="77777777" w:rsidTr="000A51BE">
        <w:tc>
          <w:tcPr>
            <w:tcW w:w="700" w:type="dxa"/>
          </w:tcPr>
          <w:p w14:paraId="566CBF55"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24F50F13"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099" w:type="dxa"/>
          </w:tcPr>
          <w:p w14:paraId="685014A8"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701" w:type="dxa"/>
          </w:tcPr>
          <w:p w14:paraId="6335592E"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876" w:type="dxa"/>
          </w:tcPr>
          <w:p w14:paraId="10AB25FC" w14:textId="77777777" w:rsidR="00495F47" w:rsidRPr="00495F47" w:rsidRDefault="00495F47" w:rsidP="00495F47">
            <w:pPr>
              <w:rPr>
                <w:rFonts w:ascii="Times New Roman" w:hAnsi="Times New Roman"/>
                <w:sz w:val="24"/>
                <w14:ligatures w14:val="none"/>
              </w:rPr>
            </w:pPr>
          </w:p>
        </w:tc>
        <w:tc>
          <w:tcPr>
            <w:tcW w:w="2235" w:type="dxa"/>
          </w:tcPr>
          <w:p w14:paraId="10DCFA15" w14:textId="77777777" w:rsidR="00495F47" w:rsidRPr="00495F47" w:rsidRDefault="00495F47" w:rsidP="00495F47">
            <w:pPr>
              <w:rPr>
                <w:rFonts w:ascii="Times New Roman" w:hAnsi="Times New Roman"/>
                <w:sz w:val="24"/>
                <w14:ligatures w14:val="none"/>
              </w:rPr>
            </w:pPr>
          </w:p>
        </w:tc>
      </w:tr>
      <w:tr w:rsidR="00495F47" w:rsidRPr="00495F47" w14:paraId="4048158D" w14:textId="77777777" w:rsidTr="000A51BE">
        <w:tc>
          <w:tcPr>
            <w:tcW w:w="700" w:type="dxa"/>
          </w:tcPr>
          <w:p w14:paraId="3556D73C"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5F8BF495" w14:textId="77777777" w:rsidR="00495F47" w:rsidRPr="00495F47"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495F47" w:rsidRDefault="00495F47" w:rsidP="00495F47">
            <w:pPr>
              <w:rPr>
                <w:rFonts w:ascii="Times New Roman" w:hAnsi="Times New Roman"/>
                <w:iCs/>
                <w:color w:val="00B050"/>
                <w:sz w:val="24"/>
                <w14:ligatures w14:val="none"/>
              </w:rPr>
            </w:pPr>
          </w:p>
        </w:tc>
        <w:tc>
          <w:tcPr>
            <w:tcW w:w="1701" w:type="dxa"/>
          </w:tcPr>
          <w:p w14:paraId="169C2704" w14:textId="77777777" w:rsidR="00495F47" w:rsidRPr="00495F47"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495F47" w:rsidRDefault="00495F47" w:rsidP="00495F47">
            <w:pPr>
              <w:rPr>
                <w:rFonts w:ascii="Times New Roman" w:hAnsi="Times New Roman"/>
                <w:bCs/>
                <w:sz w:val="24"/>
                <w14:ligatures w14:val="none"/>
              </w:rPr>
            </w:pPr>
          </w:p>
        </w:tc>
        <w:tc>
          <w:tcPr>
            <w:tcW w:w="2235" w:type="dxa"/>
          </w:tcPr>
          <w:p w14:paraId="0A6ADA5F" w14:textId="77777777" w:rsidR="00495F47" w:rsidRPr="00495F47" w:rsidRDefault="00495F47" w:rsidP="00495F47">
            <w:pPr>
              <w:rPr>
                <w:rFonts w:ascii="Times New Roman" w:hAnsi="Times New Roman"/>
                <w:bCs/>
                <w:sz w:val="24"/>
                <w14:ligatures w14:val="none"/>
              </w:rPr>
            </w:pPr>
          </w:p>
        </w:tc>
      </w:tr>
      <w:tr w:rsidR="00495F47" w:rsidRPr="00495F47" w14:paraId="3DBFD5C2" w14:textId="77777777" w:rsidTr="000A51BE">
        <w:tc>
          <w:tcPr>
            <w:tcW w:w="700" w:type="dxa"/>
          </w:tcPr>
          <w:p w14:paraId="286F8E0D"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be PVM (6 stulpelio reikšmių suma)</w:t>
            </w:r>
          </w:p>
          <w:p w14:paraId="2E2E8BE2" w14:textId="26512829" w:rsidR="00495F47" w:rsidRPr="00495F47" w:rsidRDefault="00495F47" w:rsidP="00495F47">
            <w:pPr>
              <w:rPr>
                <w:rFonts w:ascii="Times New Roman" w:hAnsi="Times New Roman"/>
                <w:sz w:val="24"/>
                <w14:ligatures w14:val="none"/>
              </w:rPr>
            </w:pPr>
          </w:p>
        </w:tc>
        <w:tc>
          <w:tcPr>
            <w:tcW w:w="2235" w:type="dxa"/>
          </w:tcPr>
          <w:p w14:paraId="4AB931FF" w14:textId="77777777" w:rsidR="00495F47" w:rsidRPr="00495F47" w:rsidRDefault="00495F47" w:rsidP="00495F47">
            <w:pPr>
              <w:rPr>
                <w:rFonts w:ascii="Times New Roman" w:hAnsi="Times New Roman"/>
                <w:sz w:val="24"/>
                <w14:ligatures w14:val="none"/>
              </w:rPr>
            </w:pPr>
          </w:p>
        </w:tc>
      </w:tr>
      <w:tr w:rsidR="00495F47" w:rsidRPr="00495F47" w14:paraId="6D9D8E4A" w14:textId="77777777" w:rsidTr="000A51BE">
        <w:tc>
          <w:tcPr>
            <w:tcW w:w="700" w:type="dxa"/>
          </w:tcPr>
          <w:p w14:paraId="03785051"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495F47" w:rsidRDefault="00495F47" w:rsidP="00495F47">
            <w:pPr>
              <w:rPr>
                <w:rFonts w:ascii="Times New Roman" w:hAnsi="Times New Roman"/>
                <w:iCs/>
                <w:sz w:val="24"/>
                <w14:ligatures w14:val="none"/>
              </w:rPr>
            </w:pPr>
            <w:r w:rsidRPr="00495F47">
              <w:rPr>
                <w:rFonts w:ascii="Times New Roman" w:hAnsi="Times New Roman"/>
                <w:b/>
                <w:sz w:val="24"/>
                <w14:ligatures w14:val="none"/>
              </w:rPr>
              <w:t xml:space="preserve">PVM </w:t>
            </w:r>
            <w:r w:rsidRPr="00495F47">
              <w:rPr>
                <w:rFonts w:ascii="Times New Roman" w:hAnsi="Times New Roman"/>
                <w:i/>
                <w:sz w:val="24"/>
                <w14:ligatures w14:val="none"/>
              </w:rPr>
              <w:t>(pildoma, jei taikoma)</w:t>
            </w:r>
          </w:p>
        </w:tc>
        <w:tc>
          <w:tcPr>
            <w:tcW w:w="2235" w:type="dxa"/>
          </w:tcPr>
          <w:p w14:paraId="5FCD9A19" w14:textId="77777777" w:rsidR="00495F47" w:rsidRPr="00495F47" w:rsidRDefault="00495F47" w:rsidP="00495F47">
            <w:pPr>
              <w:rPr>
                <w:rFonts w:ascii="Times New Roman" w:hAnsi="Times New Roman"/>
                <w:sz w:val="24"/>
                <w14:ligatures w14:val="none"/>
              </w:rPr>
            </w:pPr>
          </w:p>
        </w:tc>
      </w:tr>
      <w:tr w:rsidR="00495F47" w:rsidRPr="00495F47" w14:paraId="0CE3F2DE" w14:textId="77777777" w:rsidTr="000A51BE">
        <w:tc>
          <w:tcPr>
            <w:tcW w:w="700" w:type="dxa"/>
          </w:tcPr>
          <w:p w14:paraId="5068AB96"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su PVM</w:t>
            </w:r>
          </w:p>
        </w:tc>
        <w:tc>
          <w:tcPr>
            <w:tcW w:w="2235" w:type="dxa"/>
          </w:tcPr>
          <w:p w14:paraId="33BA4B35" w14:textId="77777777" w:rsidR="00495F47" w:rsidRPr="00495F47" w:rsidRDefault="00495F47" w:rsidP="00495F47">
            <w:pPr>
              <w:rPr>
                <w:rFonts w:ascii="Times New Roman" w:hAnsi="Times New Roman"/>
                <w:sz w:val="24"/>
                <w14:ligatures w14:val="none"/>
              </w:rPr>
            </w:pPr>
          </w:p>
        </w:tc>
      </w:tr>
    </w:tbl>
    <w:p w14:paraId="1FE8F47C" w14:textId="77777777" w:rsidR="00495F47" w:rsidRPr="00495F47" w:rsidRDefault="00495F47" w:rsidP="00495F47">
      <w:pPr>
        <w:jc w:val="both"/>
        <w:rPr>
          <w:rFonts w:ascii="Times New Roman" w:hAnsi="Times New Roman"/>
          <w:sz w:val="24"/>
          <w14:ligatures w14:val="none"/>
        </w:rPr>
      </w:pPr>
    </w:p>
    <w:p w14:paraId="46F7F79D" w14:textId="063DA4DC" w:rsidR="00495F47" w:rsidRPr="00495F47" w:rsidRDefault="00495F47" w:rsidP="00495F47">
      <w:pPr>
        <w:jc w:val="both"/>
        <w:rPr>
          <w:rFonts w:ascii="Times New Roman" w:hAnsi="Times New Roman"/>
          <w:sz w:val="24"/>
          <w14:ligatures w14:val="none"/>
        </w:rPr>
      </w:pPr>
      <w:bookmarkStart w:id="34" w:name="_Hlk131430609"/>
      <w:r w:rsidRPr="00495F47">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495F47" w:rsidRDefault="00495F47" w:rsidP="00495F47">
      <w:pPr>
        <w:jc w:val="both"/>
        <w:rPr>
          <w:rFonts w:ascii="Times New Roman" w:hAnsi="Times New Roman"/>
          <w:sz w:val="24"/>
          <w14:ligatures w14:val="none"/>
        </w:rPr>
      </w:pPr>
    </w:p>
    <w:p w14:paraId="6BBADD5B" w14:textId="77777777" w:rsidR="00F6297B" w:rsidRDefault="00F6297B" w:rsidP="00495F47">
      <w:pPr>
        <w:ind w:firstLine="720"/>
        <w:jc w:val="both"/>
        <w:rPr>
          <w:rFonts w:ascii="Times New Roman" w:hAnsi="Times New Roman"/>
          <w:sz w:val="24"/>
          <w14:ligatures w14:val="none"/>
        </w:rPr>
      </w:pPr>
    </w:p>
    <w:p w14:paraId="52D9FA7D" w14:textId="77777777" w:rsidR="00F6297B" w:rsidRDefault="00F6297B" w:rsidP="00495F47">
      <w:pPr>
        <w:ind w:firstLine="720"/>
        <w:jc w:val="both"/>
        <w:rPr>
          <w:rFonts w:ascii="Times New Roman" w:hAnsi="Times New Roman"/>
          <w:sz w:val="24"/>
          <w14:ligatures w14:val="none"/>
        </w:rPr>
      </w:pPr>
    </w:p>
    <w:p w14:paraId="2B75B403" w14:textId="77777777" w:rsidR="00A22B3D" w:rsidRDefault="00A22B3D" w:rsidP="00A22B3D">
      <w:pPr>
        <w:jc w:val="both"/>
        <w:rPr>
          <w:rFonts w:ascii="Times New Roman" w:hAnsi="Times New Roman"/>
          <w:sz w:val="24"/>
          <w14:ligatures w14:val="none"/>
        </w:rPr>
      </w:pPr>
    </w:p>
    <w:p w14:paraId="3BF4FF60" w14:textId="4472B4CB" w:rsidR="00383BDE" w:rsidRPr="00146FF3" w:rsidRDefault="00495F47" w:rsidP="00A22B3D">
      <w:pPr>
        <w:ind w:left="-567"/>
        <w:jc w:val="both"/>
        <w:rPr>
          <w:rFonts w:ascii="Times New Roman" w:hAnsi="Times New Roman"/>
          <w:sz w:val="24"/>
          <w14:ligatures w14:val="none"/>
        </w:rPr>
      </w:pPr>
      <w:r w:rsidRPr="00495F47">
        <w:rPr>
          <w:rFonts w:ascii="Times New Roman" w:hAnsi="Times New Roman"/>
          <w:sz w:val="24"/>
          <w14:ligatures w14:val="none"/>
        </w:rPr>
        <w:lastRenderedPageBreak/>
        <w:t xml:space="preserve">Siūlomos </w:t>
      </w:r>
      <w:r w:rsidRPr="00495F47">
        <w:rPr>
          <w:rFonts w:ascii="Times New Roman" w:hAnsi="Times New Roman"/>
          <w:iCs/>
          <w:sz w:val="24"/>
          <w14:ligatures w14:val="none"/>
        </w:rPr>
        <w:t>prekės</w:t>
      </w:r>
      <w:r w:rsidRPr="00495F47">
        <w:rPr>
          <w:rFonts w:ascii="Times New Roman" w:hAnsi="Times New Roman"/>
          <w:i/>
          <w:sz w:val="24"/>
          <w14:ligatures w14:val="none"/>
        </w:rPr>
        <w:t xml:space="preserve"> </w:t>
      </w:r>
      <w:r w:rsidRPr="00495F47">
        <w:rPr>
          <w:rFonts w:ascii="Times New Roman" w:hAnsi="Times New Roman"/>
          <w:sz w:val="24"/>
          <w14:ligatures w14:val="none"/>
        </w:rPr>
        <w:t>visiškai atitinka pirkimo dokumentuose nurodytus reikalavimus</w:t>
      </w:r>
      <w:r w:rsidR="004C2278" w:rsidRPr="00146FF3">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C27F41" w14:paraId="0F86CCCD" w14:textId="6CFA08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A6FD5" w14:textId="77777777" w:rsidR="00C27F41" w:rsidRDefault="00C27F41" w:rsidP="00590BB3">
            <w:pPr>
              <w:rPr>
                <w:rFonts w:ascii="Times New Roman" w:hAnsi="Times New Roman"/>
                <w:b/>
                <w:bCs/>
                <w:sz w:val="24"/>
              </w:rPr>
            </w:pPr>
            <w:r>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3BE3" w14:textId="77777777" w:rsidR="00C27F41" w:rsidRDefault="00C27F41" w:rsidP="00590BB3">
            <w:r>
              <w:rPr>
                <w:rFonts w:ascii="Times New Roman" w:hAnsi="Times New Roman"/>
                <w:b/>
                <w:bCs/>
                <w:sz w:val="24"/>
              </w:rPr>
              <w:t>Techninis parametras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3076" w14:textId="77777777" w:rsidR="00C27F41" w:rsidRDefault="00C27F41" w:rsidP="00590BB3">
            <w:r>
              <w:rPr>
                <w:rFonts w:ascii="Times New Roman" w:hAnsi="Times New Roman"/>
                <w:b/>
                <w:sz w:val="24"/>
              </w:rPr>
              <w:t>Prašomos rodiklių reikšmės</w:t>
            </w:r>
          </w:p>
        </w:tc>
        <w:tc>
          <w:tcPr>
            <w:tcW w:w="2545" w:type="dxa"/>
            <w:tcBorders>
              <w:top w:val="single" w:sz="4" w:space="0" w:color="000000"/>
              <w:left w:val="single" w:sz="4" w:space="0" w:color="000000"/>
              <w:bottom w:val="single" w:sz="4" w:space="0" w:color="000000"/>
              <w:right w:val="single" w:sz="4" w:space="0" w:color="000000"/>
            </w:tcBorders>
          </w:tcPr>
          <w:p w14:paraId="4F2CADD1" w14:textId="31B4A7EB" w:rsidR="00C27F41" w:rsidRDefault="00C27F41" w:rsidP="00590BB3">
            <w:pPr>
              <w:rPr>
                <w:rFonts w:ascii="Times New Roman" w:hAnsi="Times New Roman"/>
                <w:b/>
                <w:sz w:val="24"/>
              </w:rPr>
            </w:pPr>
            <w:r>
              <w:rPr>
                <w:rFonts w:ascii="Times New Roman" w:hAnsi="Times New Roman"/>
                <w:b/>
                <w:sz w:val="24"/>
              </w:rPr>
              <w:t>Siūlomos rodiklių reikšmės</w:t>
            </w:r>
          </w:p>
        </w:tc>
      </w:tr>
      <w:tr w:rsidR="00C757AF" w14:paraId="57481B8F" w14:textId="1B97E776" w:rsidTr="00860830">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5D74" w14:textId="75CFB052" w:rsidR="00C757AF" w:rsidRDefault="00C757AF" w:rsidP="00590BB3">
            <w:pPr>
              <w:rPr>
                <w:rFonts w:ascii="Times New Roman" w:hAnsi="Times New Roman"/>
                <w:b/>
                <w:bCs/>
                <w:sz w:val="24"/>
              </w:rPr>
            </w:pPr>
            <w:r>
              <w:rPr>
                <w:rFonts w:ascii="Times New Roman" w:hAnsi="Times New Roman"/>
                <w:b/>
                <w:bCs/>
                <w:sz w:val="24"/>
              </w:rPr>
              <w:t>P</w:t>
            </w:r>
            <w:r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C27F41" w14:paraId="39022424" w14:textId="132DD9E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248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1D63"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Įrangos produktyvumas: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4578" w14:textId="77777777" w:rsidR="00C27F41" w:rsidRPr="00F120D3" w:rsidRDefault="00C27F41" w:rsidP="00590BB3">
            <w:pPr>
              <w:rPr>
                <w:rStyle w:val="jlqj4b"/>
                <w:rFonts w:ascii="Times New Roman" w:hAnsi="Times New Roman"/>
                <w:sz w:val="24"/>
              </w:rPr>
            </w:pPr>
            <w:r w:rsidRPr="00F120D3">
              <w:rPr>
                <w:rStyle w:val="jlqj4b"/>
                <w:rFonts w:ascii="Times New Roman" w:hAnsi="Times New Roman"/>
                <w:sz w:val="24"/>
              </w:rPr>
              <w:t>Ne mažiau kaip 300 cpm (ciklų per minutę)</w:t>
            </w:r>
          </w:p>
          <w:p w14:paraId="49B4D2A7" w14:textId="77777777" w:rsidR="00C27F41" w:rsidRPr="00F120D3" w:rsidRDefault="00C27F41" w:rsidP="00590BB3">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10DBBE0" w14:textId="77777777" w:rsidR="00C27F41" w:rsidRPr="00F120D3" w:rsidRDefault="00C27F41" w:rsidP="00590BB3">
            <w:pPr>
              <w:rPr>
                <w:rStyle w:val="jlqj4b"/>
                <w:rFonts w:ascii="Times New Roman" w:hAnsi="Times New Roman"/>
                <w:sz w:val="24"/>
              </w:rPr>
            </w:pPr>
          </w:p>
        </w:tc>
      </w:tr>
      <w:tr w:rsidR="00C27F41" w14:paraId="180BCE78" w14:textId="1661E81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39E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BE3D"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FEE8"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c>
          <w:tcPr>
            <w:tcW w:w="2545" w:type="dxa"/>
            <w:tcBorders>
              <w:top w:val="single" w:sz="4" w:space="0" w:color="000000"/>
              <w:left w:val="single" w:sz="4" w:space="0" w:color="000000"/>
              <w:bottom w:val="single" w:sz="4" w:space="0" w:color="000000"/>
              <w:right w:val="single" w:sz="4" w:space="0" w:color="000000"/>
            </w:tcBorders>
          </w:tcPr>
          <w:p w14:paraId="4511A74D" w14:textId="77777777" w:rsidR="00C27F41" w:rsidRPr="00F120D3" w:rsidRDefault="00C27F41" w:rsidP="00590BB3">
            <w:pPr>
              <w:rPr>
                <w:rStyle w:val="Grietas"/>
                <w:rFonts w:ascii="Times New Roman" w:hAnsi="Times New Roman"/>
                <w:b w:val="0"/>
                <w:bCs w:val="0"/>
                <w:sz w:val="24"/>
              </w:rPr>
            </w:pPr>
          </w:p>
        </w:tc>
      </w:tr>
      <w:tr w:rsidR="00C27F41" w14:paraId="0A9EE35F" w14:textId="3186144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905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01D0"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Galimas pagaminti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5D9B"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Min 65 mm - Max 350mm</w:t>
            </w:r>
          </w:p>
        </w:tc>
        <w:tc>
          <w:tcPr>
            <w:tcW w:w="2545" w:type="dxa"/>
            <w:tcBorders>
              <w:top w:val="single" w:sz="4" w:space="0" w:color="000000"/>
              <w:left w:val="single" w:sz="4" w:space="0" w:color="000000"/>
              <w:bottom w:val="single" w:sz="4" w:space="0" w:color="000000"/>
              <w:right w:val="single" w:sz="4" w:space="0" w:color="000000"/>
            </w:tcBorders>
          </w:tcPr>
          <w:p w14:paraId="7FC4F0AF" w14:textId="77777777" w:rsidR="00C27F41" w:rsidRPr="00F120D3" w:rsidRDefault="00C27F41" w:rsidP="00590BB3">
            <w:pPr>
              <w:rPr>
                <w:rStyle w:val="jlqj4b"/>
                <w:rFonts w:ascii="Times New Roman" w:hAnsi="Times New Roman"/>
                <w:sz w:val="24"/>
              </w:rPr>
            </w:pPr>
          </w:p>
        </w:tc>
      </w:tr>
      <w:tr w:rsidR="00C27F41" w14:paraId="24E6F86D" w14:textId="540C12D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61B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92A2"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Galimas pagaminti ilgis: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3E2C"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Min 80 mm - Max 400mm</w:t>
            </w:r>
          </w:p>
        </w:tc>
        <w:tc>
          <w:tcPr>
            <w:tcW w:w="2545" w:type="dxa"/>
            <w:tcBorders>
              <w:top w:val="single" w:sz="4" w:space="0" w:color="000000"/>
              <w:left w:val="single" w:sz="4" w:space="0" w:color="000000"/>
              <w:bottom w:val="single" w:sz="4" w:space="0" w:color="000000"/>
              <w:right w:val="single" w:sz="4" w:space="0" w:color="000000"/>
            </w:tcBorders>
          </w:tcPr>
          <w:p w14:paraId="6E3BB977" w14:textId="77777777" w:rsidR="00C27F41" w:rsidRPr="00F120D3" w:rsidRDefault="00C27F41" w:rsidP="00590BB3">
            <w:pPr>
              <w:rPr>
                <w:rStyle w:val="jlqj4b"/>
                <w:rFonts w:ascii="Times New Roman" w:hAnsi="Times New Roman"/>
                <w:sz w:val="24"/>
              </w:rPr>
            </w:pPr>
          </w:p>
        </w:tc>
      </w:tr>
      <w:tr w:rsidR="00C27F41" w14:paraId="0F8141EA" w14:textId="0315C73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2A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37AB" w14:textId="77777777" w:rsidR="00C27F41" w:rsidRDefault="00C27F41" w:rsidP="00590BB3">
            <w:r>
              <w:rPr>
                <w:rStyle w:val="jlqj4b"/>
                <w:rFonts w:ascii="Times New Roman" w:hAnsi="Times New Roman"/>
                <w:sz w:val="24"/>
              </w:rPr>
              <w:t xml:space="preserve">Medžiagų storis: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6C58" w14:textId="77777777" w:rsidR="00C27F41" w:rsidRDefault="00C27F41" w:rsidP="00590BB3">
            <w:r>
              <w:rPr>
                <w:rStyle w:val="jlqj4b"/>
                <w:rFonts w:ascii="Times New Roman" w:hAnsi="Times New Roman"/>
                <w:sz w:val="24"/>
              </w:rPr>
              <w:t>Nuo 55 um iki 200 um</w:t>
            </w:r>
          </w:p>
        </w:tc>
        <w:tc>
          <w:tcPr>
            <w:tcW w:w="2545" w:type="dxa"/>
            <w:tcBorders>
              <w:top w:val="single" w:sz="4" w:space="0" w:color="000000"/>
              <w:left w:val="single" w:sz="4" w:space="0" w:color="000000"/>
              <w:bottom w:val="single" w:sz="4" w:space="0" w:color="000000"/>
              <w:right w:val="single" w:sz="4" w:space="0" w:color="000000"/>
            </w:tcBorders>
          </w:tcPr>
          <w:p w14:paraId="758874A6" w14:textId="77777777" w:rsidR="00C27F41" w:rsidRDefault="00C27F41" w:rsidP="00590BB3">
            <w:pPr>
              <w:rPr>
                <w:rStyle w:val="jlqj4b"/>
                <w:rFonts w:ascii="Times New Roman" w:hAnsi="Times New Roman"/>
                <w:sz w:val="24"/>
              </w:rPr>
            </w:pPr>
          </w:p>
        </w:tc>
      </w:tr>
      <w:tr w:rsidR="00C27F41" w14:paraId="7CABB660" w14:textId="0E8922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6E9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AD17" w14:textId="77777777" w:rsidR="00C27F41" w:rsidRDefault="00C27F41" w:rsidP="00590BB3">
            <w:r>
              <w:rPr>
                <w:rStyle w:val="jlqj4b"/>
                <w:rFonts w:ascii="Times New Roman" w:hAnsi="Times New Roman"/>
                <w:sz w:val="24"/>
              </w:rPr>
              <w:t xml:space="preserve">Galimybė gaminti iš Mono medžiagų (perdirbamų), popierinių medžiagų (laminuotų, užlydamo popieriaus arba plastiko padengtu popierium)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062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DEF1A4A" w14:textId="77777777" w:rsidR="00C27F41" w:rsidRDefault="00C27F41" w:rsidP="00590BB3">
            <w:pPr>
              <w:rPr>
                <w:rStyle w:val="jlqj4b"/>
                <w:rFonts w:ascii="Times New Roman" w:hAnsi="Times New Roman"/>
                <w:sz w:val="24"/>
              </w:rPr>
            </w:pPr>
          </w:p>
        </w:tc>
      </w:tr>
      <w:tr w:rsidR="00C27F41" w14:paraId="5B035311" w14:textId="033A598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6C6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1B4" w14:textId="77777777" w:rsidR="00C27F41" w:rsidRDefault="00C27F41" w:rsidP="00590BB3">
            <w:r>
              <w:rPr>
                <w:rStyle w:val="jlqj4b"/>
                <w:rFonts w:ascii="Times New Roman" w:hAnsi="Times New Roman"/>
                <w:sz w:val="24"/>
              </w:rPr>
              <w:t>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5FA0" w14:textId="77777777" w:rsidR="00C27F41" w:rsidRDefault="00C27F41" w:rsidP="00590BB3">
            <w:r>
              <w:rPr>
                <w:rStyle w:val="jlqj4b"/>
                <w:rFonts w:ascii="Times New Roman" w:hAnsi="Times New Roman"/>
                <w:sz w:val="24"/>
              </w:rPr>
              <w:t>Ne daugiau: 6Bar – 15L/min</w:t>
            </w:r>
          </w:p>
        </w:tc>
        <w:tc>
          <w:tcPr>
            <w:tcW w:w="2545" w:type="dxa"/>
            <w:tcBorders>
              <w:top w:val="single" w:sz="4" w:space="0" w:color="000000"/>
              <w:left w:val="single" w:sz="4" w:space="0" w:color="000000"/>
              <w:bottom w:val="single" w:sz="4" w:space="0" w:color="000000"/>
              <w:right w:val="single" w:sz="4" w:space="0" w:color="000000"/>
            </w:tcBorders>
          </w:tcPr>
          <w:p w14:paraId="7088EDF3" w14:textId="77777777" w:rsidR="00C27F41" w:rsidRDefault="00C27F41" w:rsidP="00590BB3">
            <w:pPr>
              <w:rPr>
                <w:rStyle w:val="jlqj4b"/>
                <w:rFonts w:ascii="Times New Roman" w:hAnsi="Times New Roman"/>
                <w:sz w:val="24"/>
              </w:rPr>
            </w:pPr>
          </w:p>
        </w:tc>
      </w:tr>
      <w:tr w:rsidR="00C27F41" w14:paraId="6FBFF029" w14:textId="754205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9A2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AD7F" w14:textId="77777777" w:rsidR="00C27F41" w:rsidRDefault="00C27F41" w:rsidP="00590BB3">
            <w:r>
              <w:rPr>
                <w:rStyle w:val="jlqj4b"/>
                <w:rFonts w:ascii="Times New Roman" w:hAnsi="Times New Roman"/>
                <w:sz w:val="24"/>
              </w:rPr>
              <w:t>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9BE1" w14:textId="77777777" w:rsidR="00C27F41" w:rsidRDefault="00C27F41" w:rsidP="00590BB3">
            <w:r>
              <w:rPr>
                <w:rStyle w:val="jlqj4b"/>
                <w:rFonts w:ascii="Times New Roman" w:hAnsi="Times New Roman"/>
                <w:sz w:val="24"/>
              </w:rPr>
              <w:t>Ne daugiau: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00E59837" w14:textId="77777777" w:rsidR="00C27F41" w:rsidRDefault="00C27F41" w:rsidP="00590BB3">
            <w:pPr>
              <w:rPr>
                <w:rStyle w:val="jlqj4b"/>
                <w:rFonts w:ascii="Times New Roman" w:hAnsi="Times New Roman"/>
                <w:sz w:val="24"/>
              </w:rPr>
            </w:pPr>
          </w:p>
        </w:tc>
      </w:tr>
      <w:tr w:rsidR="00C27F41" w14:paraId="0B120410" w14:textId="31EA50B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4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2E7C" w14:textId="77777777" w:rsidR="00C27F41" w:rsidRDefault="00C27F41" w:rsidP="00590BB3">
            <w:r>
              <w:rPr>
                <w:rStyle w:val="jlqj4b"/>
                <w:rFonts w:ascii="Times New Roman" w:hAnsi="Times New Roman"/>
                <w:sz w:val="24"/>
              </w:rPr>
              <w:t>Greitas pozicijų keitimas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2869"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6FAE0" w14:textId="77777777" w:rsidR="00C27F41" w:rsidRDefault="00C27F41" w:rsidP="00590BB3">
            <w:pPr>
              <w:rPr>
                <w:rStyle w:val="jlqj4b"/>
                <w:rFonts w:ascii="Times New Roman" w:hAnsi="Times New Roman"/>
                <w:sz w:val="24"/>
              </w:rPr>
            </w:pPr>
          </w:p>
        </w:tc>
      </w:tr>
      <w:tr w:rsidR="00C27F41" w14:paraId="5C4C17C2" w14:textId="2FA39BC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28AF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0591" w14:textId="77777777" w:rsidR="00C27F41" w:rsidRDefault="00C27F41" w:rsidP="00590BB3">
            <w:pPr>
              <w:rPr>
                <w:rFonts w:ascii="Times New Roman" w:hAnsi="Times New Roman"/>
                <w:sz w:val="24"/>
              </w:rPr>
            </w:pPr>
            <w:r>
              <w:rPr>
                <w:rFonts w:ascii="Times New Roman" w:hAnsi="Times New Roman"/>
                <w:sz w:val="24"/>
              </w:rPr>
              <w:t>Gamybos receptų saugojimas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4B5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29B6BB8" w14:textId="77777777" w:rsidR="00C27F41" w:rsidRDefault="00C27F41" w:rsidP="00590BB3">
            <w:pPr>
              <w:rPr>
                <w:rStyle w:val="jlqj4b"/>
                <w:rFonts w:ascii="Times New Roman" w:hAnsi="Times New Roman"/>
                <w:sz w:val="24"/>
              </w:rPr>
            </w:pPr>
          </w:p>
        </w:tc>
      </w:tr>
      <w:tr w:rsidR="00C27F41" w14:paraId="30CC89BC" w14:textId="1BE20F2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59AC"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006B" w14:textId="77777777" w:rsidR="00C27F41" w:rsidRDefault="00C27F41" w:rsidP="00590BB3">
            <w:r>
              <w:rPr>
                <w:rStyle w:val="jlqj4b"/>
                <w:rFonts w:ascii="Times New Roman" w:hAnsi="Times New Roman"/>
                <w:sz w:val="24"/>
              </w:rPr>
              <w:t>PLC/HMI valdymas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AFC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A6CCB33" w14:textId="77777777" w:rsidR="00C27F41" w:rsidRDefault="00C27F41" w:rsidP="00590BB3">
            <w:pPr>
              <w:rPr>
                <w:rStyle w:val="jlqj4b"/>
                <w:rFonts w:ascii="Times New Roman" w:hAnsi="Times New Roman"/>
                <w:sz w:val="24"/>
              </w:rPr>
            </w:pPr>
          </w:p>
        </w:tc>
      </w:tr>
      <w:tr w:rsidR="00C27F41" w14:paraId="76FAF55D" w14:textId="7308665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BD2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4793" w14:textId="77777777" w:rsidR="00C27F41" w:rsidRDefault="00C27F41" w:rsidP="00590BB3">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88C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44C4BC4" w14:textId="77777777" w:rsidR="00C27F41" w:rsidRDefault="00C27F41" w:rsidP="00590BB3">
            <w:pPr>
              <w:rPr>
                <w:rStyle w:val="jlqj4b"/>
                <w:rFonts w:ascii="Times New Roman" w:hAnsi="Times New Roman"/>
                <w:sz w:val="24"/>
              </w:rPr>
            </w:pPr>
          </w:p>
        </w:tc>
      </w:tr>
      <w:tr w:rsidR="00C27F41" w14:paraId="7A7953CE" w14:textId="6B5175E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E9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D8E6" w14:textId="77777777" w:rsidR="00C27F41" w:rsidRDefault="00C27F41" w:rsidP="00590BB3">
            <w:r>
              <w:rPr>
                <w:rStyle w:val="jlqj4b"/>
                <w:rFonts w:ascii="Times New Roman" w:hAnsi="Times New Roman"/>
                <w:sz w:val="24"/>
              </w:rPr>
              <w:t>Mašinoje yra „akys“ jutikliai (fotoelementai), skirti tiksliai nustatyti iškirtimą ir sandarinimo vietą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F1C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F250679" w14:textId="77777777" w:rsidR="00C27F41" w:rsidRDefault="00C27F41" w:rsidP="00590BB3">
            <w:pPr>
              <w:rPr>
                <w:rStyle w:val="jlqj4b"/>
                <w:rFonts w:ascii="Times New Roman" w:hAnsi="Times New Roman"/>
                <w:sz w:val="24"/>
              </w:rPr>
            </w:pPr>
          </w:p>
        </w:tc>
      </w:tr>
      <w:tr w:rsidR="00C27F41" w14:paraId="71C6DAE9" w14:textId="4C6862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11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A398" w14:textId="77777777" w:rsidR="00C27F41" w:rsidRDefault="00C27F41" w:rsidP="00590BB3">
            <w:r>
              <w:rPr>
                <w:rStyle w:val="jlqj4b"/>
                <w:rFonts w:ascii="Times New Roman" w:hAnsi="Times New Roman"/>
                <w:sz w:val="24"/>
              </w:rPr>
              <w:t>nepriklausoma galinės servo patiekimo sistema ir plėvelės įtempimo kontrolė</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BB36"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BA3E60F" w14:textId="77777777" w:rsidR="00C27F41" w:rsidRDefault="00C27F41" w:rsidP="00590BB3">
            <w:pPr>
              <w:rPr>
                <w:rStyle w:val="jlqj4b"/>
                <w:rFonts w:ascii="Times New Roman" w:hAnsi="Times New Roman"/>
                <w:sz w:val="24"/>
              </w:rPr>
            </w:pPr>
          </w:p>
        </w:tc>
      </w:tr>
      <w:tr w:rsidR="00C27F41" w14:paraId="5EA53FC8" w14:textId="50E83F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03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8DD4" w14:textId="77777777" w:rsidR="00C27F41" w:rsidRDefault="00C27F41" w:rsidP="00590BB3">
            <w:r>
              <w:rPr>
                <w:rStyle w:val="jlqj4b"/>
                <w:rFonts w:ascii="Times New Roman" w:hAnsi="Times New Roman"/>
                <w:sz w:val="24"/>
              </w:rPr>
              <w:t>Skylės išmušėjas klostės sulenkimui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6F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8E537BF" w14:textId="77777777" w:rsidR="00C27F41" w:rsidRDefault="00C27F41" w:rsidP="00590BB3">
            <w:pPr>
              <w:rPr>
                <w:rStyle w:val="jlqj4b"/>
                <w:rFonts w:ascii="Times New Roman" w:hAnsi="Times New Roman"/>
                <w:sz w:val="24"/>
              </w:rPr>
            </w:pPr>
          </w:p>
        </w:tc>
      </w:tr>
      <w:tr w:rsidR="00C27F41" w14:paraId="41521C47" w14:textId="0DCDE43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C0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8830" w14:textId="77777777" w:rsidR="00C27F41" w:rsidRDefault="00C27F41" w:rsidP="00590BB3">
            <w:r>
              <w:rPr>
                <w:rStyle w:val="jlqj4b"/>
                <w:rFonts w:ascii="Times New Roman" w:hAnsi="Times New Roman"/>
                <w:sz w:val="24"/>
              </w:rPr>
              <w:t>Išilginė stotis, savarankiškai varoma servo pavaros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60D8"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EB8D172" w14:textId="77777777" w:rsidR="00C27F41" w:rsidRDefault="00C27F41" w:rsidP="00590BB3">
            <w:pPr>
              <w:rPr>
                <w:rStyle w:val="jlqj4b"/>
                <w:rFonts w:ascii="Times New Roman" w:hAnsi="Times New Roman"/>
                <w:sz w:val="24"/>
              </w:rPr>
            </w:pPr>
          </w:p>
        </w:tc>
      </w:tr>
      <w:tr w:rsidR="00C27F41" w14:paraId="74CE86BF" w14:textId="652D9F5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B9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E21B" w14:textId="77777777" w:rsidR="00C27F41" w:rsidRDefault="00C27F41" w:rsidP="00590BB3">
            <w:r>
              <w:rPr>
                <w:rStyle w:val="jlqj4b"/>
                <w:rFonts w:ascii="Times New Roman" w:hAnsi="Times New Roman"/>
                <w:sz w:val="24"/>
              </w:rPr>
              <w:t>Nepriklausoma centrinė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07E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2464856" w14:textId="77777777" w:rsidR="00C27F41" w:rsidRDefault="00C27F41" w:rsidP="00590BB3">
            <w:pPr>
              <w:rPr>
                <w:rStyle w:val="jlqj4b"/>
                <w:rFonts w:ascii="Times New Roman" w:hAnsi="Times New Roman"/>
                <w:sz w:val="24"/>
              </w:rPr>
            </w:pPr>
          </w:p>
        </w:tc>
      </w:tr>
      <w:tr w:rsidR="00C27F41" w14:paraId="4527B349" w14:textId="0D240D3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4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6039" w14:textId="77777777" w:rsidR="00C27F41" w:rsidRDefault="00C27F41" w:rsidP="00590BB3">
            <w:r>
              <w:rPr>
                <w:rStyle w:val="jlqj4b"/>
                <w:rFonts w:ascii="Times New Roman" w:hAnsi="Times New Roman"/>
                <w:sz w:val="24"/>
              </w:rPr>
              <w:t>Nepriklausoma servo motorizacija skersiniai sekcijai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9AE"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B1C482E" w14:textId="77777777" w:rsidR="00C27F41" w:rsidRDefault="00C27F41" w:rsidP="00590BB3">
            <w:pPr>
              <w:rPr>
                <w:rStyle w:val="jlqj4b"/>
                <w:rFonts w:ascii="Times New Roman" w:hAnsi="Times New Roman"/>
                <w:sz w:val="24"/>
              </w:rPr>
            </w:pPr>
          </w:p>
        </w:tc>
      </w:tr>
      <w:tr w:rsidR="00C27F41" w14:paraId="7C84552D" w14:textId="33D172B6"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C0A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84F0" w14:textId="77777777" w:rsidR="00C27F41" w:rsidRDefault="00C27F41" w:rsidP="00590BB3">
            <w:r>
              <w:rPr>
                <w:rStyle w:val="jlqj4b"/>
                <w:rFonts w:ascii="Times New Roman" w:hAnsi="Times New Roman"/>
                <w:sz w:val="24"/>
              </w:rPr>
              <w:t>Priekinė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9C7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A72F5" w14:textId="77777777" w:rsidR="00C27F41" w:rsidRDefault="00C27F41" w:rsidP="00590BB3">
            <w:pPr>
              <w:rPr>
                <w:rStyle w:val="jlqj4b"/>
                <w:rFonts w:ascii="Times New Roman" w:hAnsi="Times New Roman"/>
                <w:sz w:val="24"/>
              </w:rPr>
            </w:pPr>
          </w:p>
        </w:tc>
      </w:tr>
      <w:tr w:rsidR="00C27F41" w14:paraId="29B0FBF9" w14:textId="683427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A3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0F0A" w14:textId="77777777" w:rsidR="00C27F41" w:rsidRDefault="00C27F41" w:rsidP="00590BB3">
            <w:r>
              <w:rPr>
                <w:rStyle w:val="jlqj4b"/>
                <w:rFonts w:ascii="Times New Roman" w:hAnsi="Times New Roman"/>
                <w:sz w:val="24"/>
              </w:rPr>
              <w:t>„Akies“ jutiklio skaitymo stotis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D7D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3CE3C70" w14:textId="77777777" w:rsidR="00C27F41" w:rsidRDefault="00C27F41" w:rsidP="00590BB3">
            <w:pPr>
              <w:rPr>
                <w:rStyle w:val="jlqj4b"/>
                <w:rFonts w:ascii="Times New Roman" w:hAnsi="Times New Roman"/>
                <w:sz w:val="24"/>
              </w:rPr>
            </w:pPr>
          </w:p>
        </w:tc>
      </w:tr>
      <w:tr w:rsidR="00C27F41" w14:paraId="5C72D6CD" w14:textId="1AB3BA1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4C4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60C9" w14:textId="77777777" w:rsidR="00C27F41" w:rsidRDefault="00C27F41" w:rsidP="00590BB3">
            <w:r>
              <w:rPr>
                <w:rStyle w:val="jlqj4b"/>
                <w:rFonts w:ascii="Times New Roman" w:hAnsi="Times New Roman"/>
                <w:sz w:val="24"/>
              </w:rPr>
              <w:t>Kryžminio pjovimo stoties servo varomas skraidomas peilis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CC9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BF7AB92" w14:textId="77777777" w:rsidR="00C27F41" w:rsidRDefault="00C27F41" w:rsidP="00590BB3">
            <w:pPr>
              <w:rPr>
                <w:rStyle w:val="jlqj4b"/>
                <w:rFonts w:ascii="Times New Roman" w:hAnsi="Times New Roman"/>
                <w:sz w:val="24"/>
              </w:rPr>
            </w:pPr>
          </w:p>
        </w:tc>
      </w:tr>
      <w:tr w:rsidR="00C27F41" w14:paraId="2C896C19" w14:textId="6AE63E3A"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67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6A4" w14:textId="77777777" w:rsidR="00C27F41" w:rsidRDefault="00C27F41" w:rsidP="00590BB3">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E5C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1DEE33D4" w14:textId="77777777" w:rsidR="00C27F41" w:rsidRDefault="00C27F41" w:rsidP="00590BB3">
            <w:pPr>
              <w:rPr>
                <w:rStyle w:val="jlqj4b"/>
                <w:rFonts w:ascii="Times New Roman" w:hAnsi="Times New Roman"/>
                <w:sz w:val="24"/>
              </w:rPr>
            </w:pPr>
          </w:p>
        </w:tc>
      </w:tr>
      <w:tr w:rsidR="00C27F41" w14:paraId="78472FAD" w14:textId="3445008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BC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8974" w14:textId="77777777" w:rsidR="00C27F41" w:rsidRDefault="00C27F41" w:rsidP="00590BB3">
            <w:r>
              <w:rPr>
                <w:rStyle w:val="jlqj4b"/>
                <w:rFonts w:ascii="Times New Roman" w:hAnsi="Times New Roman"/>
                <w:sz w:val="24"/>
              </w:rPr>
              <w:t>Receptų saugojimas su automatiškai valdomu nustatymu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1C4B"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6323626" w14:textId="77777777" w:rsidR="00C27F41" w:rsidRDefault="00C27F41" w:rsidP="00590BB3">
            <w:pPr>
              <w:rPr>
                <w:rStyle w:val="jlqj4b"/>
                <w:rFonts w:ascii="Times New Roman" w:hAnsi="Times New Roman"/>
                <w:sz w:val="24"/>
              </w:rPr>
            </w:pPr>
          </w:p>
        </w:tc>
      </w:tr>
      <w:tr w:rsidR="00C27F41" w14:paraId="35CC72FB" w14:textId="2C194E0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62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558A" w14:textId="77777777" w:rsidR="00C27F41" w:rsidRDefault="00C27F41" w:rsidP="00590BB3">
            <w:r>
              <w:rPr>
                <w:rStyle w:val="jlqj4b"/>
                <w:rFonts w:ascii="Times New Roman" w:hAnsi="Times New Roman"/>
                <w:sz w:val="24"/>
              </w:rPr>
              <w:t>Programinė įranga, skirta nuotolinei pagalbai telefonu ar internetu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66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1D3D10A" w14:textId="77777777" w:rsidR="00C27F41" w:rsidRDefault="00C27F41" w:rsidP="00590BB3">
            <w:pPr>
              <w:rPr>
                <w:rStyle w:val="jlqj4b"/>
                <w:rFonts w:ascii="Times New Roman" w:hAnsi="Times New Roman"/>
                <w:sz w:val="24"/>
              </w:rPr>
            </w:pPr>
          </w:p>
        </w:tc>
      </w:tr>
      <w:tr w:rsidR="00C27F41" w14:paraId="0537A7A7" w14:textId="32AD8B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7C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E4C2" w14:textId="77777777" w:rsidR="00C27F41" w:rsidRPr="00B61BE0" w:rsidRDefault="00C27F41" w:rsidP="00590BB3">
            <w:r w:rsidRPr="00B61BE0">
              <w:rPr>
                <w:rStyle w:val="jlqj4b"/>
                <w:rFonts w:ascii="Times New Roman" w:hAnsi="Times New Roman"/>
                <w:sz w:val="24"/>
              </w:rPr>
              <w:t>Avarinio stabdymo virvė per visą mašinos ilgį</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C81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6D924CB" w14:textId="77777777" w:rsidR="00C27F41" w:rsidRDefault="00C27F41" w:rsidP="00590BB3">
            <w:pPr>
              <w:rPr>
                <w:rStyle w:val="jlqj4b"/>
                <w:rFonts w:ascii="Times New Roman" w:hAnsi="Times New Roman"/>
                <w:sz w:val="24"/>
              </w:rPr>
            </w:pPr>
          </w:p>
        </w:tc>
      </w:tr>
      <w:tr w:rsidR="00C757AF" w14:paraId="5851DA45" w14:textId="2C6286E2" w:rsidTr="0050084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5CF3" w14:textId="5DB4EE6E" w:rsidR="00C757AF" w:rsidRPr="00B61BE0" w:rsidRDefault="00C757AF" w:rsidP="00590BB3">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w:t>
            </w:r>
            <w:r w:rsidR="009C7A82" w:rsidRPr="00B61BE0">
              <w:rPr>
                <w:rStyle w:val="jlqj4b"/>
                <w:b/>
              </w:rPr>
              <w:t>ydimo</w:t>
            </w:r>
            <w:r w:rsidRPr="00B61BE0">
              <w:rPr>
                <w:rStyle w:val="jlqj4b"/>
                <w:rFonts w:ascii="Times New Roman" w:hAnsi="Times New Roman"/>
                <w:b/>
                <w:bCs/>
                <w:sz w:val="24"/>
              </w:rPr>
              <w:t xml:space="preserve"> įranga</w:t>
            </w:r>
          </w:p>
        </w:tc>
      </w:tr>
      <w:tr w:rsidR="00C27F41" w14:paraId="05B5330F" w14:textId="5A01E90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6634"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AA43" w14:textId="77777777" w:rsidR="00C27F41" w:rsidRPr="00B61BE0" w:rsidRDefault="00C27F41" w:rsidP="00590BB3">
            <w:r w:rsidRPr="00B61BE0">
              <w:rPr>
                <w:rStyle w:val="jlqj4b"/>
                <w:rFonts w:ascii="Times New Roman" w:hAnsi="Times New Roman"/>
                <w:sz w:val="24"/>
              </w:rPr>
              <w:t>Kamštelių įdėjimo įrangos darbinis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B039" w14:textId="77777777" w:rsidR="00C27F41" w:rsidRDefault="00C27F41" w:rsidP="00590BB3">
            <w:r>
              <w:rPr>
                <w:rStyle w:val="jlqj4b"/>
                <w:rFonts w:ascii="Times New Roman" w:hAnsi="Times New Roman"/>
                <w:sz w:val="24"/>
              </w:rPr>
              <w:t>Min 90mm Max 250mm</w:t>
            </w:r>
          </w:p>
        </w:tc>
        <w:tc>
          <w:tcPr>
            <w:tcW w:w="2545" w:type="dxa"/>
            <w:tcBorders>
              <w:top w:val="single" w:sz="4" w:space="0" w:color="000000"/>
              <w:left w:val="single" w:sz="4" w:space="0" w:color="000000"/>
              <w:bottom w:val="single" w:sz="4" w:space="0" w:color="000000"/>
              <w:right w:val="single" w:sz="4" w:space="0" w:color="000000"/>
            </w:tcBorders>
          </w:tcPr>
          <w:p w14:paraId="16566B0C" w14:textId="77777777" w:rsidR="00C27F41" w:rsidRDefault="00C27F41" w:rsidP="00590BB3">
            <w:pPr>
              <w:rPr>
                <w:rStyle w:val="jlqj4b"/>
                <w:rFonts w:ascii="Times New Roman" w:hAnsi="Times New Roman"/>
                <w:sz w:val="24"/>
              </w:rPr>
            </w:pPr>
          </w:p>
        </w:tc>
      </w:tr>
      <w:tr w:rsidR="00C27F41" w14:paraId="230A9B21" w14:textId="0956B1C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6A5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5AB" w14:textId="77777777" w:rsidR="00C27F41" w:rsidRDefault="00C27F41" w:rsidP="00590BB3">
            <w:r>
              <w:rPr>
                <w:rStyle w:val="jlqj4b"/>
                <w:rFonts w:ascii="Times New Roman" w:hAnsi="Times New Roman"/>
                <w:sz w:val="24"/>
              </w:rPr>
              <w:t>Kamštelių įdėjimo įrangos darbinis ilgis: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37B3" w14:textId="77777777" w:rsidR="00C27F41" w:rsidRDefault="00C27F41" w:rsidP="00590BB3">
            <w:r>
              <w:rPr>
                <w:rStyle w:val="jlqj4b"/>
                <w:rFonts w:ascii="Times New Roman" w:hAnsi="Times New Roman"/>
                <w:sz w:val="24"/>
              </w:rPr>
              <w:t>Min 120mm Max 300mm</w:t>
            </w:r>
          </w:p>
        </w:tc>
        <w:tc>
          <w:tcPr>
            <w:tcW w:w="2545" w:type="dxa"/>
            <w:tcBorders>
              <w:top w:val="single" w:sz="4" w:space="0" w:color="000000"/>
              <w:left w:val="single" w:sz="4" w:space="0" w:color="000000"/>
              <w:bottom w:val="single" w:sz="4" w:space="0" w:color="000000"/>
              <w:right w:val="single" w:sz="4" w:space="0" w:color="000000"/>
            </w:tcBorders>
          </w:tcPr>
          <w:p w14:paraId="5DEEC428" w14:textId="77777777" w:rsidR="00C27F41" w:rsidRDefault="00C27F41" w:rsidP="00590BB3">
            <w:pPr>
              <w:rPr>
                <w:rStyle w:val="jlqj4b"/>
                <w:rFonts w:ascii="Times New Roman" w:hAnsi="Times New Roman"/>
                <w:sz w:val="24"/>
              </w:rPr>
            </w:pPr>
          </w:p>
        </w:tc>
      </w:tr>
      <w:tr w:rsidR="00C27F41" w14:paraId="5982A836" w14:textId="31BF29E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174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EEC5" w14:textId="77777777" w:rsidR="00C27F41" w:rsidRDefault="00C27F41" w:rsidP="00590BB3">
            <w:r>
              <w:rPr>
                <w:rStyle w:val="jlqj4b"/>
                <w:rFonts w:ascii="Times New Roman" w:hAnsi="Times New Roman"/>
                <w:sz w:val="24"/>
              </w:rPr>
              <w:t>Kamštelį galima lyditi tiek 45 laipsnių kampu, tiek iš viršaus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B07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DB79795" w14:textId="77777777" w:rsidR="00C27F41" w:rsidRDefault="00C27F41" w:rsidP="00590BB3">
            <w:pPr>
              <w:rPr>
                <w:rStyle w:val="jlqj4b"/>
                <w:rFonts w:ascii="Times New Roman" w:hAnsi="Times New Roman"/>
                <w:sz w:val="24"/>
              </w:rPr>
            </w:pPr>
          </w:p>
        </w:tc>
      </w:tr>
      <w:tr w:rsidR="00C27F41" w14:paraId="092B5D9E" w14:textId="429286F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F78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128A" w14:textId="77777777" w:rsidR="00C27F41" w:rsidRDefault="00C27F41" w:rsidP="00590BB3">
            <w:r>
              <w:rPr>
                <w:rStyle w:val="jlqj4b"/>
                <w:rFonts w:ascii="Times New Roman" w:hAnsi="Times New Roman"/>
                <w:sz w:val="24"/>
              </w:rPr>
              <w:t>Galimo kamštelio diametrai: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0995" w14:textId="77777777" w:rsidR="00C27F41" w:rsidRDefault="00C27F41" w:rsidP="00590BB3">
            <w:r>
              <w:rPr>
                <w:rStyle w:val="jlqj4b"/>
                <w:rFonts w:ascii="Times New Roman" w:hAnsi="Times New Roman"/>
                <w:sz w:val="24"/>
              </w:rPr>
              <w:t>Min 19mm Max 36mm</w:t>
            </w:r>
          </w:p>
        </w:tc>
        <w:tc>
          <w:tcPr>
            <w:tcW w:w="2545" w:type="dxa"/>
            <w:tcBorders>
              <w:top w:val="single" w:sz="4" w:space="0" w:color="000000"/>
              <w:left w:val="single" w:sz="4" w:space="0" w:color="000000"/>
              <w:bottom w:val="single" w:sz="4" w:space="0" w:color="000000"/>
              <w:right w:val="single" w:sz="4" w:space="0" w:color="000000"/>
            </w:tcBorders>
          </w:tcPr>
          <w:p w14:paraId="0A51ADFF" w14:textId="77777777" w:rsidR="00C27F41" w:rsidRDefault="00C27F41" w:rsidP="00590BB3">
            <w:pPr>
              <w:rPr>
                <w:rStyle w:val="jlqj4b"/>
                <w:rFonts w:ascii="Times New Roman" w:hAnsi="Times New Roman"/>
                <w:sz w:val="24"/>
              </w:rPr>
            </w:pPr>
          </w:p>
        </w:tc>
      </w:tr>
      <w:tr w:rsidR="00C27F41" w14:paraId="51FF2F14" w14:textId="478E577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2A9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06C0" w14:textId="77777777" w:rsidR="00C27F41" w:rsidRDefault="00C27F41" w:rsidP="00590BB3">
            <w:r>
              <w:rPr>
                <w:rStyle w:val="jlqj4b"/>
                <w:rFonts w:ascii="Times New Roman" w:hAnsi="Times New Roman"/>
                <w:sz w:val="24"/>
              </w:rPr>
              <w:t xml:space="preserve">Kamštelio </w:t>
            </w:r>
            <w:r w:rsidRPr="007E16FF">
              <w:rPr>
                <w:rStyle w:val="jlqj4b"/>
                <w:rFonts w:ascii="Times New Roman" w:hAnsi="Times New Roman"/>
                <w:sz w:val="24"/>
              </w:rPr>
              <w:t>aukšis</w:t>
            </w:r>
            <w:r>
              <w:rPr>
                <w:rStyle w:val="jlqj4b"/>
                <w:rFonts w:ascii="Times New Roman" w:hAnsi="Times New Roman"/>
                <w:sz w:val="24"/>
              </w:rPr>
              <w:t xml:space="preserve"> ne mažiau nei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0A8" w14:textId="77777777" w:rsidR="00C27F41" w:rsidRDefault="00C27F41" w:rsidP="00590BB3">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3ABDB0FE" w14:textId="77777777" w:rsidR="00C27F41" w:rsidRDefault="00C27F41" w:rsidP="00590BB3">
            <w:pPr>
              <w:rPr>
                <w:rStyle w:val="jlqj4b"/>
                <w:rFonts w:ascii="Times New Roman" w:hAnsi="Times New Roman"/>
                <w:sz w:val="24"/>
              </w:rPr>
            </w:pPr>
          </w:p>
        </w:tc>
      </w:tr>
      <w:tr w:rsidR="00C27F41" w14:paraId="42CC5562" w14:textId="3894AF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E82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056" w14:textId="77777777" w:rsidR="00C27F41" w:rsidRDefault="00C27F41" w:rsidP="00590BB3">
            <w:r>
              <w:rPr>
                <w:rStyle w:val="jlqj4b"/>
                <w:rFonts w:ascii="Times New Roman" w:hAnsi="Times New Roman"/>
                <w:sz w:val="24"/>
              </w:rPr>
              <w:t>Galimo kamštelio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0DF" w14:textId="77777777" w:rsidR="00C27F41" w:rsidRDefault="00C27F41" w:rsidP="00590BB3">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3B254689" w14:textId="77777777" w:rsidR="00C27F41" w:rsidRDefault="00C27F41" w:rsidP="00590BB3">
            <w:pPr>
              <w:rPr>
                <w:rStyle w:val="jlqj4b"/>
                <w:rFonts w:ascii="Times New Roman" w:hAnsi="Times New Roman"/>
                <w:sz w:val="24"/>
              </w:rPr>
            </w:pPr>
          </w:p>
        </w:tc>
      </w:tr>
      <w:tr w:rsidR="00C27F41" w14:paraId="04A213B3" w14:textId="494ECCF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57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83F6" w14:textId="77777777" w:rsidR="00C27F41" w:rsidRDefault="00C27F41" w:rsidP="00590BB3">
            <w:r>
              <w:rPr>
                <w:rStyle w:val="jlqj4b"/>
                <w:rFonts w:ascii="Times New Roman" w:hAnsi="Times New Roman"/>
                <w:sz w:val="24"/>
              </w:rPr>
              <w:t>Kamštelių įlydimo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3EB1" w14:textId="77777777" w:rsidR="00C27F41" w:rsidRDefault="00C27F41" w:rsidP="00590BB3">
            <w:r>
              <w:rPr>
                <w:rStyle w:val="jlqj4b"/>
                <w:rFonts w:ascii="Times New Roman" w:hAnsi="Times New Roman"/>
                <w:sz w:val="24"/>
              </w:rPr>
              <w:t>Ne lėčiau kaip 30 vnt/min</w:t>
            </w:r>
          </w:p>
        </w:tc>
        <w:tc>
          <w:tcPr>
            <w:tcW w:w="2545" w:type="dxa"/>
            <w:tcBorders>
              <w:top w:val="single" w:sz="4" w:space="0" w:color="000000"/>
              <w:left w:val="single" w:sz="4" w:space="0" w:color="000000"/>
              <w:bottom w:val="single" w:sz="4" w:space="0" w:color="000000"/>
              <w:right w:val="single" w:sz="4" w:space="0" w:color="000000"/>
            </w:tcBorders>
          </w:tcPr>
          <w:p w14:paraId="6F1AA4C7" w14:textId="77777777" w:rsidR="00C27F41" w:rsidRDefault="00C27F41" w:rsidP="00590BB3">
            <w:pPr>
              <w:rPr>
                <w:rStyle w:val="jlqj4b"/>
                <w:rFonts w:ascii="Times New Roman" w:hAnsi="Times New Roman"/>
                <w:sz w:val="24"/>
              </w:rPr>
            </w:pPr>
          </w:p>
        </w:tc>
      </w:tr>
      <w:tr w:rsidR="00C27F41" w14:paraId="03E57EA5" w14:textId="4829EAB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763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3088" w14:textId="77777777" w:rsidR="00C27F41" w:rsidRDefault="00C27F41" w:rsidP="00590BB3">
            <w:r>
              <w:rPr>
                <w:rStyle w:val="jlqj4b"/>
                <w:rFonts w:ascii="Times New Roman" w:hAnsi="Times New Roman"/>
                <w:sz w:val="24"/>
              </w:rPr>
              <w:t>Kamštelių įlydimo įrangos 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BF7B" w14:textId="77777777" w:rsidR="00C27F41" w:rsidRDefault="00C27F41" w:rsidP="00590BB3">
            <w:r>
              <w:rPr>
                <w:rStyle w:val="jlqj4b"/>
                <w:rFonts w:ascii="Times New Roman" w:hAnsi="Times New Roman"/>
                <w:sz w:val="24"/>
              </w:rPr>
              <w:t>Ne daugiau kaip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0B1E6CD0" w14:textId="77777777" w:rsidR="00C27F41" w:rsidRDefault="00C27F41" w:rsidP="00590BB3">
            <w:pPr>
              <w:rPr>
                <w:rStyle w:val="jlqj4b"/>
                <w:rFonts w:ascii="Times New Roman" w:hAnsi="Times New Roman"/>
                <w:sz w:val="24"/>
              </w:rPr>
            </w:pPr>
          </w:p>
        </w:tc>
      </w:tr>
      <w:tr w:rsidR="00C27F41" w14:paraId="78405311" w14:textId="700747F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32D2" w14:textId="77777777" w:rsidR="00C27F41" w:rsidRPr="002B38CE"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6295" w14:textId="77777777" w:rsidR="00C27F41" w:rsidRDefault="00C27F41" w:rsidP="00590BB3">
            <w:r>
              <w:rPr>
                <w:rStyle w:val="jlqj4b"/>
                <w:rFonts w:ascii="Times New Roman" w:hAnsi="Times New Roman"/>
                <w:sz w:val="24"/>
              </w:rPr>
              <w:t>Kamštelių įlydimo įrangos 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9BC3" w14:textId="77777777" w:rsidR="00C27F41" w:rsidRDefault="00C27F41" w:rsidP="00590BB3">
            <w:r>
              <w:rPr>
                <w:rStyle w:val="jlqj4b"/>
                <w:rFonts w:ascii="Times New Roman" w:hAnsi="Times New Roman"/>
                <w:sz w:val="24"/>
              </w:rPr>
              <w:t>Ne daugiau: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62600C58" w14:textId="77777777" w:rsidR="00C27F41" w:rsidRDefault="00C27F41" w:rsidP="00590BB3">
            <w:pPr>
              <w:rPr>
                <w:rStyle w:val="jlqj4b"/>
                <w:rFonts w:ascii="Times New Roman" w:hAnsi="Times New Roman"/>
                <w:sz w:val="24"/>
              </w:rPr>
            </w:pPr>
          </w:p>
        </w:tc>
      </w:tr>
      <w:tr w:rsidR="00C27F41" w14:paraId="72B36CB0" w14:textId="0E1C337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9B1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0BE4" w14:textId="77777777" w:rsidR="00C27F41" w:rsidRDefault="00C27F41" w:rsidP="00590BB3">
            <w:r>
              <w:rPr>
                <w:rStyle w:val="jlqj4b"/>
                <w:rFonts w:ascii="Times New Roman" w:hAnsi="Times New Roman"/>
                <w:sz w:val="24"/>
              </w:rPr>
              <w:t>Kamštelių įlydimo įrangos galimybė dirbti su perdirbamom struktūrom (Mono struktūromis)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DC55"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AEF3804" w14:textId="77777777" w:rsidR="00C27F41" w:rsidRDefault="00C27F41" w:rsidP="00590BB3">
            <w:pPr>
              <w:rPr>
                <w:rStyle w:val="jlqj4b"/>
                <w:rFonts w:ascii="Times New Roman" w:hAnsi="Times New Roman"/>
                <w:sz w:val="24"/>
              </w:rPr>
            </w:pPr>
          </w:p>
        </w:tc>
      </w:tr>
      <w:tr w:rsidR="00C27F41" w14:paraId="54C2B86E" w14:textId="0DAD7F4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8489"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6B7C" w14:textId="77777777" w:rsidR="00C27F41" w:rsidRDefault="00C27F41" w:rsidP="00590BB3">
            <w:r>
              <w:rPr>
                <w:rStyle w:val="jlqj4b"/>
                <w:rFonts w:ascii="Times New Roman" w:hAnsi="Times New Roman"/>
                <w:sz w:val="24"/>
              </w:rPr>
              <w:t>Kamštelių įlydimo įranga turi turėti nuotolinį aptarnavimą diagnostikai ir palaikymui reguliuojant įrangą.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D94"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F970DB" w14:textId="77777777" w:rsidR="00C27F41" w:rsidRDefault="00C27F41" w:rsidP="00590BB3">
            <w:pPr>
              <w:rPr>
                <w:rStyle w:val="jlqj4b"/>
                <w:rFonts w:ascii="Times New Roman" w:hAnsi="Times New Roman"/>
                <w:kern w:val="3"/>
                <w:sz w:val="24"/>
              </w:rPr>
            </w:pPr>
          </w:p>
        </w:tc>
      </w:tr>
      <w:tr w:rsidR="00C757AF" w:rsidRPr="00C27F41" w14:paraId="4800171B" w14:textId="02779242" w:rsidTr="00416AC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6486" w14:textId="77777777" w:rsidR="00C757AF" w:rsidRPr="00B153D8" w:rsidRDefault="00C757AF" w:rsidP="00590BB3">
            <w:pPr>
              <w:pStyle w:val="Paantrat"/>
              <w:tabs>
                <w:tab w:val="left" w:pos="567"/>
              </w:tabs>
              <w:jc w:val="both"/>
              <w:rPr>
                <w:rFonts w:ascii="Times New Roman" w:hAnsi="Times New Roman"/>
                <w:b/>
                <w:bCs/>
                <w:sz w:val="24"/>
                <w:u w:val="none"/>
                <w:lang w:val="lt-LT"/>
              </w:rPr>
            </w:pPr>
            <w:r w:rsidRPr="00B153D8">
              <w:rPr>
                <w:rStyle w:val="jlqj4b"/>
                <w:rFonts w:ascii="Times New Roman" w:hAnsi="Times New Roman"/>
                <w:b/>
                <w:bCs/>
                <w:sz w:val="24"/>
                <w:u w:val="none"/>
                <w:lang w:val="lt-LT"/>
              </w:rPr>
              <w:t xml:space="preserve">Kiti reikalavimai </w:t>
            </w:r>
            <w:r>
              <w:rPr>
                <w:rStyle w:val="jlqj4b"/>
                <w:rFonts w:ascii="Times New Roman" w:hAnsi="Times New Roman"/>
                <w:b/>
                <w:bCs/>
                <w:sz w:val="24"/>
                <w:u w:val="none"/>
                <w:lang w:val="lt-LT"/>
              </w:rPr>
              <w:t>p</w:t>
            </w:r>
            <w:r w:rsidRPr="00B153D8">
              <w:rPr>
                <w:rFonts w:ascii="Times New Roman" w:hAnsi="Times New Roman"/>
                <w:b/>
                <w:bCs/>
                <w:sz w:val="24"/>
                <w:u w:val="none"/>
                <w:lang w:val="lt-LT"/>
              </w:rPr>
              <w:t>astatomų plastikinių maišelių su styginiu užsegimu gamybos ir kamštelių įlydymo linija</w:t>
            </w:r>
            <w:r>
              <w:rPr>
                <w:rFonts w:ascii="Times New Roman" w:hAnsi="Times New Roman"/>
                <w:b/>
                <w:bCs/>
                <w:sz w:val="24"/>
                <w:u w:val="none"/>
                <w:lang w:val="lt-LT"/>
              </w:rPr>
              <w:t>i</w:t>
            </w:r>
          </w:p>
          <w:p w14:paraId="40328F78" w14:textId="77777777" w:rsidR="00C757AF" w:rsidRPr="00B153D8" w:rsidRDefault="00C757AF" w:rsidP="00590BB3">
            <w:pPr>
              <w:pStyle w:val="Paantrat"/>
              <w:tabs>
                <w:tab w:val="left" w:pos="567"/>
              </w:tabs>
              <w:jc w:val="both"/>
              <w:rPr>
                <w:rStyle w:val="jlqj4b"/>
                <w:rFonts w:ascii="Times New Roman" w:hAnsi="Times New Roman"/>
                <w:b/>
                <w:bCs/>
                <w:sz w:val="24"/>
                <w:u w:val="none"/>
                <w:lang w:val="lt-LT"/>
              </w:rPr>
            </w:pPr>
          </w:p>
        </w:tc>
      </w:tr>
      <w:tr w:rsidR="00C27F41" w14:paraId="3B6FFCAB" w14:textId="13D04A80"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519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4C0" w14:textId="77777777" w:rsidR="00C27F41" w:rsidRDefault="00C27F41" w:rsidP="00590BB3">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587F"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8C6DE5A" w14:textId="77777777" w:rsidR="00C27F41" w:rsidRDefault="00C27F41" w:rsidP="00590BB3">
            <w:pPr>
              <w:rPr>
                <w:rStyle w:val="jlqj4b"/>
                <w:rFonts w:ascii="Times New Roman" w:hAnsi="Times New Roman"/>
                <w:kern w:val="3"/>
                <w:sz w:val="24"/>
              </w:rPr>
            </w:pPr>
          </w:p>
        </w:tc>
      </w:tr>
      <w:tr w:rsidR="00C27F41" w14:paraId="5716FE0C" w14:textId="0326A6D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01C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8749" w14:textId="77777777" w:rsidR="00C27F41" w:rsidRDefault="00C27F41" w:rsidP="00590BB3">
            <w:r>
              <w:rPr>
                <w:rStyle w:val="jlqj4b"/>
                <w:rFonts w:ascii="Times New Roman" w:hAnsi="Times New Roman"/>
                <w:kern w:val="3"/>
                <w:sz w:val="24"/>
              </w:rPr>
              <w:t>Į įrangos kainą įtrauktos priemonės darbuotojų apmokymui dirbti su įranga ir ją kompetentingai naudoti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AF26"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CDC05AF" w14:textId="77777777" w:rsidR="00C27F41" w:rsidRDefault="00C27F41" w:rsidP="00590BB3">
            <w:pPr>
              <w:rPr>
                <w:rStyle w:val="jlqj4b"/>
                <w:rFonts w:ascii="Times New Roman" w:hAnsi="Times New Roman"/>
                <w:kern w:val="3"/>
                <w:sz w:val="24"/>
              </w:rPr>
            </w:pPr>
          </w:p>
        </w:tc>
      </w:tr>
      <w:tr w:rsidR="00C27F41" w14:paraId="635AC0F7" w14:textId="18BB840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D09D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7EFC" w14:textId="77777777" w:rsidR="00C27F41" w:rsidRDefault="00C27F41" w:rsidP="00590BB3">
            <w:r>
              <w:rPr>
                <w:rStyle w:val="jlqj4b"/>
                <w:rFonts w:ascii="Times New Roman" w:hAnsi="Times New Roman"/>
                <w:kern w:val="3"/>
                <w:sz w:val="24"/>
              </w:rPr>
              <w:t>Į įrangos kainą turėtų būti įtrauktos visos būtinos atsarginės dalys, reikalingos įrangos  eksploatavimui pradiniu laikotarpiu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749E"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CC453CF" w14:textId="77777777" w:rsidR="00C27F41" w:rsidRDefault="00C27F41" w:rsidP="00590BB3">
            <w:pPr>
              <w:rPr>
                <w:rStyle w:val="jlqj4b"/>
                <w:rFonts w:ascii="Times New Roman" w:hAnsi="Times New Roman"/>
                <w:kern w:val="3"/>
                <w:sz w:val="24"/>
              </w:rPr>
            </w:pPr>
          </w:p>
        </w:tc>
      </w:tr>
      <w:tr w:rsidR="00C27F41" w14:paraId="7BDFEFB5" w14:textId="340B231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AF6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DCEF" w14:textId="77777777" w:rsidR="00C27F41" w:rsidRDefault="00C27F41" w:rsidP="00590BB3">
            <w:r>
              <w:rPr>
                <w:rStyle w:val="jlqj4b"/>
                <w:rFonts w:ascii="Times New Roman" w:hAnsi="Times New Roman"/>
                <w:sz w:val="24"/>
              </w:rPr>
              <w:t>Garantija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807C" w14:textId="77777777" w:rsidR="00C27F41" w:rsidRDefault="00C27F41" w:rsidP="00590BB3">
            <w:r>
              <w:rPr>
                <w:rStyle w:val="jlqj4b"/>
                <w:rFonts w:ascii="Times New Roman" w:hAnsi="Times New Roman"/>
                <w:sz w:val="24"/>
              </w:rPr>
              <w:t xml:space="preserve">Ne mažiau 12 mėn. </w:t>
            </w:r>
          </w:p>
        </w:tc>
        <w:tc>
          <w:tcPr>
            <w:tcW w:w="2545" w:type="dxa"/>
            <w:tcBorders>
              <w:top w:val="single" w:sz="4" w:space="0" w:color="000000"/>
              <w:left w:val="single" w:sz="4" w:space="0" w:color="000000"/>
              <w:bottom w:val="single" w:sz="4" w:space="0" w:color="000000"/>
              <w:right w:val="single" w:sz="4" w:space="0" w:color="000000"/>
            </w:tcBorders>
          </w:tcPr>
          <w:p w14:paraId="2A4DE7C6" w14:textId="77777777" w:rsidR="00C27F41" w:rsidRDefault="00C27F41" w:rsidP="00590BB3">
            <w:pPr>
              <w:rPr>
                <w:rStyle w:val="jlqj4b"/>
                <w:rFonts w:ascii="Times New Roman" w:hAnsi="Times New Roman"/>
                <w:sz w:val="24"/>
              </w:rPr>
            </w:pPr>
          </w:p>
        </w:tc>
      </w:tr>
      <w:tr w:rsidR="00C27F41" w14:paraId="285355F9" w14:textId="5F4DB15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EAB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40FA" w14:textId="77777777" w:rsidR="00C27F41" w:rsidRDefault="00C27F41" w:rsidP="00590BB3">
            <w:r>
              <w:rPr>
                <w:rFonts w:ascii="Times New Roman" w:hAnsi="Times New Roman"/>
                <w:sz w:val="24"/>
              </w:rPr>
              <w:t>Sauga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9022" w14:textId="77777777" w:rsidR="00C27F41" w:rsidRDefault="00C27F41" w:rsidP="00590BB3">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c>
          <w:tcPr>
            <w:tcW w:w="2545" w:type="dxa"/>
            <w:tcBorders>
              <w:top w:val="single" w:sz="4" w:space="0" w:color="000000"/>
              <w:left w:val="single" w:sz="4" w:space="0" w:color="000000"/>
              <w:bottom w:val="single" w:sz="4" w:space="0" w:color="000000"/>
              <w:right w:val="single" w:sz="4" w:space="0" w:color="000000"/>
            </w:tcBorders>
          </w:tcPr>
          <w:p w14:paraId="429A1F77" w14:textId="77777777" w:rsidR="00C27F41" w:rsidRDefault="00C27F41" w:rsidP="00590BB3">
            <w:pPr>
              <w:rPr>
                <w:rFonts w:ascii="Times New Roman" w:hAnsi="Times New Roman"/>
                <w:sz w:val="24"/>
              </w:rPr>
            </w:pPr>
          </w:p>
        </w:tc>
      </w:tr>
      <w:tr w:rsidR="00C27F41" w14:paraId="586D291E" w14:textId="2FE9A4A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015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E57C" w14:textId="77777777" w:rsidR="00C27F41" w:rsidRDefault="00C27F41" w:rsidP="00590BB3">
            <w:pPr>
              <w:rPr>
                <w:rFonts w:ascii="Times New Roman" w:hAnsi="Times New Roman"/>
                <w:sz w:val="24"/>
              </w:rPr>
            </w:pPr>
            <w:r>
              <w:rPr>
                <w:rFonts w:ascii="Times New Roman" w:hAnsi="Times New Roman"/>
                <w:sz w:val="24"/>
              </w:rPr>
              <w:t>Naujumas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8416" w14:textId="77777777" w:rsidR="00C27F41" w:rsidRDefault="00C27F41" w:rsidP="00590BB3">
            <w:pPr>
              <w:rPr>
                <w:rFonts w:ascii="Times New Roman" w:hAnsi="Times New Roman"/>
                <w:sz w:val="24"/>
              </w:rPr>
            </w:pPr>
            <w:r>
              <w:rPr>
                <w:rFonts w:ascii="Times New Roman" w:hAnsi="Times New Roman"/>
                <w:sz w:val="24"/>
              </w:rPr>
              <w:t>Visa siūloma/parduodama įranga turi būti nauja ar nenaudota.</w:t>
            </w:r>
          </w:p>
        </w:tc>
        <w:tc>
          <w:tcPr>
            <w:tcW w:w="2545" w:type="dxa"/>
            <w:tcBorders>
              <w:top w:val="single" w:sz="4" w:space="0" w:color="000000"/>
              <w:left w:val="single" w:sz="4" w:space="0" w:color="000000"/>
              <w:bottom w:val="single" w:sz="4" w:space="0" w:color="000000"/>
              <w:right w:val="single" w:sz="4" w:space="0" w:color="000000"/>
            </w:tcBorders>
          </w:tcPr>
          <w:p w14:paraId="315E6CDE" w14:textId="77777777" w:rsidR="00C27F41" w:rsidRDefault="00C27F41" w:rsidP="00590BB3">
            <w:pPr>
              <w:rPr>
                <w:rFonts w:ascii="Times New Roman" w:hAnsi="Times New Roman"/>
                <w:sz w:val="24"/>
              </w:rPr>
            </w:pPr>
          </w:p>
        </w:tc>
      </w:tr>
      <w:tr w:rsidR="00C27F41" w14:paraId="1F68C7D0" w14:textId="66C91D7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37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57AE" w14:textId="77777777" w:rsidR="00C27F41" w:rsidRDefault="00C27F41" w:rsidP="00590BB3">
            <w:pPr>
              <w:rPr>
                <w:rFonts w:ascii="Times New Roman" w:hAnsi="Times New Roman"/>
                <w:sz w:val="24"/>
              </w:rPr>
            </w:pPr>
            <w:r>
              <w:rPr>
                <w:rFonts w:ascii="Times New Roman" w:hAnsi="Times New Roman"/>
                <w:sz w:val="24"/>
              </w:rPr>
              <w:t xml:space="preserve">Įrangos supakavimui (transportavimo pakuotė) naudoti perdirbtas medžiagas. Pakuotės atliekos, </w:t>
            </w:r>
            <w:r>
              <w:rPr>
                <w:rFonts w:ascii="Times New Roman" w:hAnsi="Times New Roman"/>
                <w:sz w:val="24"/>
              </w:rPr>
              <w:lastRenderedPageBreak/>
              <w:t xml:space="preserve">išpakavus įrangą, turi būti tinkamos pakartotiniam perdirbimui.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782B" w14:textId="77777777" w:rsidR="00C27F41" w:rsidRDefault="00C27F41" w:rsidP="00590BB3">
            <w:pPr>
              <w:rPr>
                <w:rFonts w:ascii="Times New Roman" w:hAnsi="Times New Roman"/>
                <w:sz w:val="24"/>
              </w:rPr>
            </w:pPr>
            <w:r>
              <w:rPr>
                <w:rFonts w:ascii="Times New Roman" w:hAnsi="Times New Roman"/>
                <w:sz w:val="24"/>
              </w:rPr>
              <w:lastRenderedPageBreak/>
              <w:t>Turi būti. Įrodymui pateikti medžiagų specifikaciją/as.</w:t>
            </w:r>
          </w:p>
        </w:tc>
        <w:tc>
          <w:tcPr>
            <w:tcW w:w="2545" w:type="dxa"/>
            <w:tcBorders>
              <w:top w:val="single" w:sz="4" w:space="0" w:color="000000"/>
              <w:left w:val="single" w:sz="4" w:space="0" w:color="000000"/>
              <w:bottom w:val="single" w:sz="4" w:space="0" w:color="000000"/>
              <w:right w:val="single" w:sz="4" w:space="0" w:color="000000"/>
            </w:tcBorders>
          </w:tcPr>
          <w:p w14:paraId="4C7BEB31" w14:textId="77777777" w:rsidR="00C27F41" w:rsidRDefault="00C27F41" w:rsidP="00590BB3">
            <w:pPr>
              <w:rPr>
                <w:rFonts w:ascii="Times New Roman" w:hAnsi="Times New Roman"/>
                <w:sz w:val="24"/>
              </w:rPr>
            </w:pPr>
          </w:p>
        </w:tc>
      </w:tr>
      <w:tr w:rsidR="008D1CCE" w14:paraId="68D50180" w14:textId="7777777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FD47" w14:textId="77777777" w:rsidR="008D1CCE" w:rsidRDefault="008D1CCE"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8009" w14:textId="349A8C52" w:rsidR="008D1CCE" w:rsidRDefault="008D1CCE" w:rsidP="00590BB3">
            <w:pPr>
              <w:rPr>
                <w:rFonts w:ascii="Times New Roman" w:hAnsi="Times New Roman"/>
                <w:sz w:val="24"/>
              </w:rPr>
            </w:pPr>
            <w:r>
              <w:rPr>
                <w:rFonts w:ascii="Times New Roman" w:hAnsi="Times New Roman"/>
                <w:bCs/>
                <w:sz w:val="24"/>
              </w:rPr>
              <w:t>Nurodytas įrangos</w:t>
            </w:r>
            <w:r w:rsidRPr="00EB52B9">
              <w:rPr>
                <w:rFonts w:ascii="Times New Roman" w:hAnsi="Times New Roman"/>
                <w:bCs/>
                <w:sz w:val="24"/>
              </w:rPr>
              <w:t xml:space="preserve"> model</w:t>
            </w:r>
            <w:r>
              <w:rPr>
                <w:rFonts w:ascii="Times New Roman" w:hAnsi="Times New Roman"/>
                <w:bCs/>
                <w:sz w:val="24"/>
              </w:rPr>
              <w: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9AAE" w14:textId="271EC394" w:rsidR="008D1CCE" w:rsidRDefault="008D1CCE" w:rsidP="00590BB3">
            <w:pPr>
              <w:rPr>
                <w:rFonts w:ascii="Times New Roman" w:hAnsi="Times New Roman"/>
                <w:sz w:val="24"/>
              </w:rPr>
            </w:pPr>
            <w:r>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45F500" w14:textId="77777777" w:rsidR="008D1CCE" w:rsidRDefault="008D1CCE" w:rsidP="00590BB3">
            <w:pPr>
              <w:rPr>
                <w:rFonts w:ascii="Times New Roman" w:hAnsi="Times New Roman"/>
                <w:sz w:val="24"/>
              </w:rPr>
            </w:pPr>
          </w:p>
        </w:tc>
      </w:tr>
    </w:tbl>
    <w:p w14:paraId="342131D2" w14:textId="77777777" w:rsidR="00383BDE" w:rsidRPr="00146FF3" w:rsidRDefault="00383BDE" w:rsidP="00495F47">
      <w:pPr>
        <w:ind w:firstLine="720"/>
        <w:jc w:val="both"/>
        <w:rPr>
          <w:rFonts w:ascii="Times New Roman" w:hAnsi="Times New Roman"/>
          <w:sz w:val="24"/>
          <w14:ligatures w14:val="none"/>
        </w:rPr>
      </w:pPr>
    </w:p>
    <w:p w14:paraId="09A2E88C" w14:textId="77777777" w:rsidR="00383BDE" w:rsidRDefault="00383BDE" w:rsidP="00495F47">
      <w:pPr>
        <w:ind w:firstLine="720"/>
        <w:jc w:val="both"/>
        <w:rPr>
          <w:rFonts w:ascii="Times New Roman" w:hAnsi="Times New Roman"/>
          <w:sz w:val="24"/>
          <w:szCs w:val="20"/>
          <w14:ligatures w14:val="none"/>
        </w:rPr>
      </w:pPr>
    </w:p>
    <w:p w14:paraId="2D58B611" w14:textId="77777777" w:rsidR="00406A2E" w:rsidRPr="00DB2E88" w:rsidRDefault="00406A2E" w:rsidP="00446ABB">
      <w:pPr>
        <w:tabs>
          <w:tab w:val="left" w:pos="284"/>
          <w:tab w:val="left" w:pos="567"/>
        </w:tabs>
        <w:ind w:right="22"/>
        <w:jc w:val="both"/>
        <w:rPr>
          <w:rFonts w:ascii="Times New Roman" w:hAnsi="Times New Roman"/>
          <w:sz w:val="24"/>
        </w:rPr>
      </w:pPr>
    </w:p>
    <w:p w14:paraId="4C53E704" w14:textId="77777777" w:rsidR="00495F47" w:rsidRPr="00495F47" w:rsidRDefault="00495F47" w:rsidP="00495F47">
      <w:pPr>
        <w:ind w:firstLine="720"/>
        <w:jc w:val="both"/>
        <w:rPr>
          <w:rFonts w:ascii="Times New Roman" w:hAnsi="Times New Roman"/>
          <w:sz w:val="24"/>
          <w:szCs w:val="20"/>
          <w14:ligatures w14:val="none"/>
        </w:rPr>
      </w:pPr>
      <w:r w:rsidRPr="00495F47">
        <w:rPr>
          <w:rFonts w:ascii="Times New Roman" w:hAnsi="Times New Roman"/>
          <w:sz w:val="24"/>
          <w:szCs w:val="20"/>
          <w14:ligatures w14:val="none"/>
        </w:rPr>
        <w:t>Kartu su pasiūlymu pateikiami šie dokumentai:</w:t>
      </w:r>
    </w:p>
    <w:p w14:paraId="49D26EC7" w14:textId="77777777" w:rsidR="00495F47" w:rsidRPr="00495F47"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495F47" w14:paraId="6B4207C1" w14:textId="77777777" w:rsidTr="000A51BE">
        <w:tc>
          <w:tcPr>
            <w:tcW w:w="851" w:type="dxa"/>
            <w:shd w:val="clear" w:color="auto" w:fill="DEEAF6"/>
            <w:vAlign w:val="center"/>
          </w:tcPr>
          <w:p w14:paraId="70870883"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Eil.Nr</w:t>
            </w:r>
          </w:p>
        </w:tc>
        <w:tc>
          <w:tcPr>
            <w:tcW w:w="6946" w:type="dxa"/>
            <w:shd w:val="clear" w:color="auto" w:fill="DEEAF6"/>
            <w:vAlign w:val="center"/>
          </w:tcPr>
          <w:p w14:paraId="075E8CCB"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Dokumento puslapių skaičius</w:t>
            </w:r>
          </w:p>
        </w:tc>
      </w:tr>
      <w:tr w:rsidR="004C4A4C" w:rsidRPr="00495F47" w14:paraId="4DDBDC25" w14:textId="77777777" w:rsidTr="000A51BE">
        <w:tc>
          <w:tcPr>
            <w:tcW w:w="851" w:type="dxa"/>
          </w:tcPr>
          <w:p w14:paraId="428B3557"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Gamintojo deklaracija (3.1.</w:t>
            </w:r>
            <w:r w:rsidR="00302AFE">
              <w:rPr>
                <w:rFonts w:ascii="Times New Roman" w:hAnsi="Times New Roman"/>
                <w:sz w:val="24"/>
                <w:szCs w:val="20"/>
                <w14:ligatures w14:val="none"/>
              </w:rPr>
              <w:t>1.</w:t>
            </w:r>
            <w:r w:rsidR="00B0119B">
              <w:rPr>
                <w:rFonts w:ascii="Times New Roman" w:hAnsi="Times New Roman"/>
                <w:sz w:val="24"/>
                <w:szCs w:val="20"/>
                <w14:ligatures w14:val="none"/>
              </w:rPr>
              <w:t>1</w:t>
            </w:r>
            <w:r>
              <w:rPr>
                <w:rFonts w:ascii="Times New Roman" w:hAnsi="Times New Roman"/>
                <w:sz w:val="24"/>
                <w:szCs w:val="20"/>
                <w14:ligatures w14:val="none"/>
              </w:rPr>
              <w:t>. kvalifikacijos reikalavimas)</w:t>
            </w:r>
          </w:p>
        </w:tc>
        <w:tc>
          <w:tcPr>
            <w:tcW w:w="2664" w:type="dxa"/>
          </w:tcPr>
          <w:p w14:paraId="5B2C4EE7" w14:textId="77777777" w:rsidR="004C4A4C" w:rsidRPr="00495F47" w:rsidRDefault="004C4A4C" w:rsidP="000A51BE">
            <w:pPr>
              <w:jc w:val="center"/>
              <w:rPr>
                <w:rFonts w:ascii="Times New Roman" w:hAnsi="Times New Roman"/>
                <w:sz w:val="24"/>
                <w:szCs w:val="20"/>
                <w14:ligatures w14:val="none"/>
              </w:rPr>
            </w:pPr>
          </w:p>
        </w:tc>
      </w:tr>
      <w:tr w:rsidR="004C4A4C" w:rsidRPr="00495F47" w14:paraId="6271DEED" w14:textId="77777777" w:rsidTr="000A51BE">
        <w:tc>
          <w:tcPr>
            <w:tcW w:w="851" w:type="dxa"/>
          </w:tcPr>
          <w:p w14:paraId="06994452"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Deklaracija dėl veikiančios serviso tarnybos (3.1.1.</w:t>
            </w:r>
            <w:r w:rsidR="00B0119B">
              <w:rPr>
                <w:rFonts w:ascii="Times New Roman" w:hAnsi="Times New Roman"/>
                <w:sz w:val="24"/>
                <w:szCs w:val="20"/>
                <w14:ligatures w14:val="none"/>
              </w:rPr>
              <w:t>2</w:t>
            </w:r>
            <w:r>
              <w:rPr>
                <w:rFonts w:ascii="Times New Roman" w:hAnsi="Times New Roman"/>
                <w:sz w:val="24"/>
                <w:szCs w:val="20"/>
                <w14:ligatures w14:val="none"/>
              </w:rPr>
              <w:t xml:space="preserve"> kvalifikacijos reikalavimas)</w:t>
            </w:r>
          </w:p>
        </w:tc>
        <w:tc>
          <w:tcPr>
            <w:tcW w:w="2664" w:type="dxa"/>
          </w:tcPr>
          <w:p w14:paraId="3C59F752" w14:textId="77777777" w:rsidR="004C4A4C" w:rsidRPr="00495F47" w:rsidRDefault="004C4A4C" w:rsidP="000A51BE">
            <w:pPr>
              <w:jc w:val="center"/>
              <w:rPr>
                <w:rFonts w:ascii="Times New Roman" w:hAnsi="Times New Roman"/>
                <w:sz w:val="24"/>
                <w:szCs w:val="20"/>
                <w14:ligatures w14:val="none"/>
              </w:rPr>
            </w:pPr>
          </w:p>
        </w:tc>
      </w:tr>
      <w:tr w:rsidR="004C4A4C" w:rsidRPr="00495F47" w14:paraId="31EF16BE" w14:textId="77777777" w:rsidTr="000A51BE">
        <w:tc>
          <w:tcPr>
            <w:tcW w:w="851" w:type="dxa"/>
          </w:tcPr>
          <w:p w14:paraId="744C57AE"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2FCC9696" w14:textId="77777777" w:rsidR="004C4A4C" w:rsidRPr="00495F47" w:rsidRDefault="004C4A4C" w:rsidP="000A51BE">
            <w:pPr>
              <w:rPr>
                <w:rFonts w:ascii="Times New Roman" w:hAnsi="Times New Roman"/>
                <w:sz w:val="24"/>
                <w:szCs w:val="20"/>
                <w14:ligatures w14:val="none"/>
              </w:rPr>
            </w:pPr>
            <w:r>
              <w:rPr>
                <w:rFonts w:ascii="Times New Roman" w:hAnsi="Times New Roman"/>
                <w:bCs/>
                <w:sz w:val="24"/>
              </w:rPr>
              <w:t>P</w:t>
            </w:r>
            <w:r w:rsidRPr="00EB52B9">
              <w:rPr>
                <w:rFonts w:ascii="Times New Roman" w:hAnsi="Times New Roman"/>
                <w:bCs/>
                <w:sz w:val="24"/>
              </w:rPr>
              <w:t>rekių gamintojo specifikacija</w:t>
            </w:r>
            <w:r>
              <w:rPr>
                <w:rFonts w:ascii="Times New Roman" w:hAnsi="Times New Roman"/>
                <w:bCs/>
                <w:sz w:val="24"/>
              </w:rPr>
              <w:t xml:space="preserve">/os </w:t>
            </w:r>
            <w:r w:rsidRPr="00EB52B9">
              <w:rPr>
                <w:rFonts w:ascii="Times New Roman" w:hAnsi="Times New Roman"/>
                <w:bCs/>
                <w:sz w:val="24"/>
              </w:rPr>
              <w:t>ir/ar prekių aprašym</w:t>
            </w:r>
            <w:r>
              <w:rPr>
                <w:rFonts w:ascii="Times New Roman" w:hAnsi="Times New Roman"/>
                <w:bCs/>
                <w:sz w:val="24"/>
              </w:rPr>
              <w:t>as</w:t>
            </w:r>
          </w:p>
        </w:tc>
        <w:tc>
          <w:tcPr>
            <w:tcW w:w="2664" w:type="dxa"/>
          </w:tcPr>
          <w:p w14:paraId="56B9D361" w14:textId="77777777" w:rsidR="004C4A4C" w:rsidRPr="00495F47" w:rsidRDefault="004C4A4C" w:rsidP="000A51BE">
            <w:pPr>
              <w:jc w:val="both"/>
              <w:rPr>
                <w:rFonts w:ascii="Times New Roman" w:hAnsi="Times New Roman"/>
                <w:sz w:val="24"/>
                <w:szCs w:val="20"/>
                <w14:ligatures w14:val="none"/>
              </w:rPr>
            </w:pPr>
          </w:p>
        </w:tc>
      </w:tr>
      <w:tr w:rsidR="008F3366" w:rsidRPr="00495F47" w14:paraId="64B3312A" w14:textId="77777777" w:rsidTr="000A51BE">
        <w:tc>
          <w:tcPr>
            <w:tcW w:w="851" w:type="dxa"/>
          </w:tcPr>
          <w:p w14:paraId="42FE191F" w14:textId="77777777" w:rsidR="008F3366" w:rsidRPr="000445CF" w:rsidRDefault="008F3366"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Default="00BA4A54" w:rsidP="000A51BE">
            <w:pPr>
              <w:rPr>
                <w:rFonts w:ascii="Times New Roman" w:hAnsi="Times New Roman"/>
                <w:bCs/>
                <w:sz w:val="24"/>
              </w:rPr>
            </w:pPr>
            <w:r>
              <w:rPr>
                <w:rFonts w:ascii="Times New Roman" w:hAnsi="Times New Roman"/>
                <w:bCs/>
                <w:sz w:val="24"/>
              </w:rPr>
              <w:t>Pakuotės specifikacija</w:t>
            </w:r>
            <w:r w:rsidR="00644ADB">
              <w:rPr>
                <w:rFonts w:ascii="Times New Roman" w:hAnsi="Times New Roman"/>
                <w:bCs/>
                <w:sz w:val="24"/>
              </w:rPr>
              <w:t xml:space="preserve"> (</w:t>
            </w:r>
            <w:r>
              <w:rPr>
                <w:rFonts w:ascii="Times New Roman" w:hAnsi="Times New Roman"/>
                <w:bCs/>
                <w:sz w:val="24"/>
              </w:rPr>
              <w:t>medžiagos specifikacija</w:t>
            </w:r>
            <w:r w:rsidR="00644ADB">
              <w:rPr>
                <w:rFonts w:ascii="Times New Roman" w:hAnsi="Times New Roman"/>
                <w:bCs/>
                <w:sz w:val="24"/>
              </w:rPr>
              <w:t>)</w:t>
            </w:r>
          </w:p>
        </w:tc>
        <w:tc>
          <w:tcPr>
            <w:tcW w:w="2664" w:type="dxa"/>
          </w:tcPr>
          <w:p w14:paraId="62DD73E0" w14:textId="77777777" w:rsidR="008F3366" w:rsidRPr="00495F47" w:rsidRDefault="008F3366" w:rsidP="000A51BE">
            <w:pPr>
              <w:jc w:val="both"/>
              <w:rPr>
                <w:rFonts w:ascii="Times New Roman" w:hAnsi="Times New Roman"/>
                <w:sz w:val="24"/>
                <w:szCs w:val="20"/>
                <w14:ligatures w14:val="none"/>
              </w:rPr>
            </w:pPr>
          </w:p>
        </w:tc>
      </w:tr>
    </w:tbl>
    <w:p w14:paraId="1F58BAD2" w14:textId="77777777" w:rsidR="00495F47" w:rsidRPr="00495F47"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495F47" w14:paraId="6FE0F3DA" w14:textId="77777777" w:rsidTr="000A51BE">
        <w:tc>
          <w:tcPr>
            <w:tcW w:w="9855" w:type="dxa"/>
          </w:tcPr>
          <w:p w14:paraId="2A03D3CC" w14:textId="77777777" w:rsidR="00495F47" w:rsidRPr="00495F47" w:rsidRDefault="00495F47" w:rsidP="00495F47">
            <w:pPr>
              <w:jc w:val="both"/>
              <w:rPr>
                <w:rFonts w:ascii="Times New Roman" w:hAnsi="Times New Roman"/>
                <w:sz w:val="24"/>
                <w:szCs w:val="20"/>
                <w14:ligatures w14:val="none"/>
              </w:rPr>
            </w:pPr>
          </w:p>
        </w:tc>
      </w:tr>
    </w:tbl>
    <w:p w14:paraId="23F7DB9F" w14:textId="77777777" w:rsidR="00495F47" w:rsidRPr="00495F47" w:rsidRDefault="00495F47" w:rsidP="00495F47">
      <w:pPr>
        <w:jc w:val="both"/>
        <w:rPr>
          <w:rFonts w:ascii="Times New Roman" w:hAnsi="Times New Roman"/>
          <w:sz w:val="24"/>
          <w:szCs w:val="20"/>
          <w14:ligatures w14:val="none"/>
        </w:rPr>
      </w:pPr>
    </w:p>
    <w:p w14:paraId="52196D3B" w14:textId="77777777" w:rsidR="00024B77" w:rsidRPr="00EB52B9" w:rsidRDefault="00495F47" w:rsidP="00024B77">
      <w:pPr>
        <w:spacing w:line="360" w:lineRule="auto"/>
        <w:ind w:left="260"/>
        <w:jc w:val="both"/>
        <w:rPr>
          <w:rFonts w:ascii="Times New Roman" w:hAnsi="Times New Roman"/>
          <w:sz w:val="24"/>
        </w:rPr>
      </w:pPr>
      <w:r w:rsidRPr="00495F47">
        <w:rPr>
          <w:rFonts w:ascii="Times New Roman" w:hAnsi="Times New Roman"/>
          <w:sz w:val="24"/>
          <w:szCs w:val="20"/>
          <w14:ligatures w14:val="none"/>
        </w:rPr>
        <w:t xml:space="preserve">Pasiūlymas galioja iki </w:t>
      </w:r>
      <w:r w:rsidR="00024B77" w:rsidRPr="00EB52B9">
        <w:rPr>
          <w:rFonts w:ascii="Times New Roman" w:hAnsi="Times New Roman"/>
          <w:sz w:val="24"/>
        </w:rPr>
        <w:t>20 __-___-___ d.</w:t>
      </w:r>
    </w:p>
    <w:p w14:paraId="76B12C1D" w14:textId="3480548A" w:rsidR="00495F47" w:rsidRPr="00495F47" w:rsidRDefault="00495F47" w:rsidP="00495F47">
      <w:pPr>
        <w:jc w:val="both"/>
        <w:rPr>
          <w:rFonts w:ascii="Times New Roman" w:hAnsi="Times New Roman"/>
          <w:sz w:val="24"/>
          <w:szCs w:val="20"/>
          <w14:ligatures w14:val="none"/>
        </w:rPr>
      </w:pPr>
    </w:p>
    <w:p w14:paraId="745A8DBD"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žemiau pasirašęs (-iusi), patvirtinu, kad visa pasiūlyme pateikta informacija yra teisinga ir kad nebuvo nuslėpta jokios informacijos, kurią buvo prašoma pateikti konkurso dalyvius. </w:t>
      </w:r>
    </w:p>
    <w:p w14:paraId="5B102072"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patvirtinu, kad atitinku pirkimo sąlygose nustatytus kvalifikacijos reikalavimus.   </w:t>
      </w:r>
    </w:p>
    <w:p w14:paraId="315718A5"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Default="003074D7" w:rsidP="00445A20">
      <w:pPr>
        <w:spacing w:line="276" w:lineRule="auto"/>
        <w:jc w:val="both"/>
        <w:rPr>
          <w:rFonts w:ascii="Times New Roman" w:hAnsi="Times New Roman"/>
          <w:sz w:val="24"/>
        </w:rPr>
      </w:pPr>
      <w:r w:rsidRPr="00EA3764">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A3764" w:rsidRDefault="00445A20" w:rsidP="00445A20">
      <w:pPr>
        <w:spacing w:line="276" w:lineRule="auto"/>
        <w:jc w:val="both"/>
        <w:rPr>
          <w:rFonts w:ascii="Times New Roman" w:hAnsi="Times New Roman"/>
          <w:sz w:val="24"/>
        </w:rPr>
      </w:pPr>
    </w:p>
    <w:p w14:paraId="0399F14D" w14:textId="40CB53FC" w:rsidR="003074D7" w:rsidRPr="00EA3764" w:rsidRDefault="003074D7" w:rsidP="00445A20">
      <w:pPr>
        <w:spacing w:line="276" w:lineRule="auto"/>
        <w:jc w:val="both"/>
        <w:rPr>
          <w:rFonts w:ascii="Times New Roman" w:hAnsi="Times New Roman"/>
          <w:sz w:val="24"/>
        </w:rPr>
      </w:pPr>
      <w:r w:rsidRPr="00EA3764">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495F47" w:rsidRDefault="00495F47" w:rsidP="00445A20">
      <w:pPr>
        <w:spacing w:line="276" w:lineRule="auto"/>
        <w:jc w:val="both"/>
        <w:rPr>
          <w:snapToGrid w:val="0"/>
          <w14:ligatures w14:val="none"/>
        </w:rPr>
      </w:pPr>
    </w:p>
    <w:p w14:paraId="0456A0B7" w14:textId="77777777" w:rsidR="00495F47" w:rsidRPr="00495F47" w:rsidRDefault="00495F47" w:rsidP="00495F47">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95F47" w:rsidRPr="00495F47" w14:paraId="71046163" w14:textId="77777777" w:rsidTr="000A51BE">
        <w:tc>
          <w:tcPr>
            <w:tcW w:w="3828" w:type="dxa"/>
            <w:tcBorders>
              <w:bottom w:val="single" w:sz="4" w:space="0" w:color="auto"/>
            </w:tcBorders>
          </w:tcPr>
          <w:p w14:paraId="3F0CDAD3" w14:textId="77777777" w:rsidR="00495F47" w:rsidRPr="00495F47" w:rsidRDefault="00495F47" w:rsidP="00495F47">
            <w:pPr>
              <w:spacing w:line="360" w:lineRule="auto"/>
              <w:rPr>
                <w:rFonts w:ascii="Times New Roman" w:hAnsi="Times New Roman"/>
                <w:i/>
                <w:color w:val="808080"/>
                <w:sz w:val="22"/>
                <w:szCs w:val="22"/>
                <w14:ligatures w14:val="none"/>
              </w:rPr>
            </w:pPr>
          </w:p>
        </w:tc>
        <w:tc>
          <w:tcPr>
            <w:tcW w:w="240" w:type="dxa"/>
            <w:tcBorders>
              <w:bottom w:val="nil"/>
            </w:tcBorders>
          </w:tcPr>
          <w:p w14:paraId="6B3393F0" w14:textId="77777777" w:rsidR="00495F47" w:rsidRPr="00495F47" w:rsidRDefault="00495F47" w:rsidP="00495F47">
            <w:pPr>
              <w:spacing w:line="360" w:lineRule="auto"/>
              <w:rPr>
                <w:rFonts w:ascii="Times New Roman" w:hAnsi="Times New Roman"/>
                <w:sz w:val="22"/>
                <w:szCs w:val="22"/>
                <w14:ligatures w14:val="none"/>
              </w:rPr>
            </w:pPr>
          </w:p>
        </w:tc>
        <w:tc>
          <w:tcPr>
            <w:tcW w:w="1680" w:type="dxa"/>
            <w:tcBorders>
              <w:bottom w:val="single" w:sz="4" w:space="0" w:color="auto"/>
            </w:tcBorders>
          </w:tcPr>
          <w:p w14:paraId="34BF3C60" w14:textId="77777777" w:rsidR="00495F47" w:rsidRPr="00495F47" w:rsidRDefault="00495F47" w:rsidP="00495F47">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277BEECA" w14:textId="77777777" w:rsidR="00495F47" w:rsidRPr="00495F47" w:rsidRDefault="00495F47" w:rsidP="00495F47">
            <w:pPr>
              <w:spacing w:line="360" w:lineRule="auto"/>
              <w:rPr>
                <w:rFonts w:ascii="Times New Roman" w:hAnsi="Times New Roman"/>
                <w:sz w:val="22"/>
                <w:szCs w:val="22"/>
                <w14:ligatures w14:val="none"/>
              </w:rPr>
            </w:pPr>
          </w:p>
        </w:tc>
        <w:tc>
          <w:tcPr>
            <w:tcW w:w="3231" w:type="dxa"/>
            <w:tcBorders>
              <w:bottom w:val="single" w:sz="4" w:space="0" w:color="auto"/>
            </w:tcBorders>
          </w:tcPr>
          <w:p w14:paraId="588492E6" w14:textId="77777777" w:rsidR="00495F47" w:rsidRPr="00495F47" w:rsidRDefault="00495F47" w:rsidP="00495F47">
            <w:pPr>
              <w:spacing w:line="360" w:lineRule="auto"/>
              <w:jc w:val="right"/>
              <w:rPr>
                <w:rFonts w:ascii="Times New Roman" w:hAnsi="Times New Roman"/>
                <w:i/>
                <w:color w:val="808080"/>
                <w:sz w:val="22"/>
                <w:szCs w:val="22"/>
                <w14:ligatures w14:val="none"/>
              </w:rPr>
            </w:pPr>
          </w:p>
        </w:tc>
      </w:tr>
      <w:tr w:rsidR="00495F47" w:rsidRPr="00495F47" w14:paraId="5CB2675A" w14:textId="77777777" w:rsidTr="000A51B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495F47" w:rsidRDefault="00495F47" w:rsidP="00495F47">
            <w:pPr>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495F47" w:rsidRDefault="00495F47" w:rsidP="00495F47">
            <w:pPr>
              <w:spacing w:line="360" w:lineRule="auto"/>
              <w:rPr>
                <w:rFonts w:ascii="Times New Roman" w:hAnsi="Times New Roman"/>
                <w:szCs w:val="20"/>
                <w14:ligatures w14:val="none"/>
              </w:rPr>
            </w:pPr>
          </w:p>
        </w:tc>
        <w:tc>
          <w:tcPr>
            <w:tcW w:w="1680" w:type="dxa"/>
            <w:tcBorders>
              <w:left w:val="nil"/>
              <w:bottom w:val="nil"/>
              <w:right w:val="nil"/>
            </w:tcBorders>
          </w:tcPr>
          <w:p w14:paraId="0AC7BC8A" w14:textId="078CCFEE" w:rsidR="00495F47" w:rsidRPr="00495F47" w:rsidRDefault="00495F47" w:rsidP="00495F47">
            <w:pPr>
              <w:spacing w:line="360" w:lineRule="auto"/>
              <w:jc w:val="center"/>
              <w:rPr>
                <w:rFonts w:ascii="Times New Roman" w:hAnsi="Times New Roman"/>
                <w:i/>
                <w:color w:val="C0C0C0"/>
                <w:szCs w:val="20"/>
                <w14:ligatures w14:val="none"/>
              </w:rPr>
            </w:pPr>
            <w:r w:rsidRPr="00495F47">
              <w:rPr>
                <w:rFonts w:ascii="Times New Roman" w:hAnsi="Times New Roman"/>
                <w:i/>
                <w:color w:val="C0C0C0"/>
                <w:szCs w:val="20"/>
                <w14:ligatures w14:val="none"/>
              </w:rPr>
              <w:t>Parašas/</w:t>
            </w:r>
          </w:p>
          <w:p w14:paraId="2B98B075" w14:textId="2C670739" w:rsidR="00495F47" w:rsidRPr="00495F47"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495F47" w:rsidRDefault="00495F47" w:rsidP="00495F47">
            <w:pPr>
              <w:spacing w:line="360" w:lineRule="auto"/>
              <w:rPr>
                <w:rFonts w:ascii="Times New Roman" w:hAnsi="Times New Roman"/>
                <w:szCs w:val="20"/>
                <w14:ligatures w14:val="none"/>
              </w:rPr>
            </w:pPr>
          </w:p>
        </w:tc>
        <w:tc>
          <w:tcPr>
            <w:tcW w:w="3231" w:type="dxa"/>
            <w:tcBorders>
              <w:left w:val="nil"/>
              <w:bottom w:val="nil"/>
              <w:right w:val="nil"/>
            </w:tcBorders>
          </w:tcPr>
          <w:p w14:paraId="3AB8C034" w14:textId="732D9ABE" w:rsidR="00495F47" w:rsidRPr="00495F47" w:rsidRDefault="00495F47" w:rsidP="00495F47">
            <w:pPr>
              <w:spacing w:line="360" w:lineRule="auto"/>
              <w:jc w:val="right"/>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Vardas Pavardė </w:t>
            </w:r>
          </w:p>
        </w:tc>
      </w:tr>
    </w:tbl>
    <w:p w14:paraId="4333C714" w14:textId="3726C9B9" w:rsidR="007A28FD" w:rsidRDefault="007A28FD" w:rsidP="00495F47">
      <w:pPr>
        <w:ind w:firstLine="720"/>
        <w:jc w:val="both"/>
        <w:rPr>
          <w:rFonts w:ascii="Times New Roman" w:hAnsi="Times New Roman"/>
          <w:sz w:val="24"/>
          <w:szCs w:val="20"/>
          <w14:ligatures w14:val="none"/>
        </w:rPr>
      </w:pPr>
    </w:p>
    <w:p w14:paraId="5D4B0641" w14:textId="77777777" w:rsidR="003203D0" w:rsidRDefault="007A28FD" w:rsidP="00917EF3">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47D5EC0F" w14:textId="77777777" w:rsidR="00661B0F" w:rsidRPr="00311A19" w:rsidRDefault="00661B0F" w:rsidP="00661B0F">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proofErr w:type="spellStart"/>
      <w:r>
        <w:rPr>
          <w:rFonts w:ascii="Times New Roman" w:hAnsi="Times New Roman"/>
          <w:b/>
          <w:bCs/>
          <w:sz w:val="24"/>
        </w:rPr>
        <w:t>Annex</w:t>
      </w:r>
      <w:proofErr w:type="spellEnd"/>
      <w:r w:rsidRPr="00311A19">
        <w:rPr>
          <w:rFonts w:ascii="Times New Roman" w:hAnsi="Times New Roman"/>
          <w:b/>
          <w:bCs/>
          <w:sz w:val="24"/>
        </w:rPr>
        <w:t xml:space="preserve"> Nr. 2. </w:t>
      </w:r>
      <w:proofErr w:type="spellStart"/>
      <w:r w:rsidRPr="00311A19">
        <w:rPr>
          <w:rFonts w:ascii="Times New Roman" w:hAnsi="Times New Roman"/>
          <w:b/>
          <w:bCs/>
          <w:sz w:val="24"/>
        </w:rPr>
        <w:t>P</w:t>
      </w:r>
      <w:r>
        <w:rPr>
          <w:rFonts w:ascii="Times New Roman" w:hAnsi="Times New Roman"/>
          <w:b/>
          <w:bCs/>
          <w:sz w:val="24"/>
        </w:rPr>
        <w:t>roposal</w:t>
      </w:r>
      <w:proofErr w:type="spellEnd"/>
      <w:r>
        <w:rPr>
          <w:rFonts w:ascii="Times New Roman" w:hAnsi="Times New Roman"/>
          <w:b/>
          <w:bCs/>
          <w:sz w:val="24"/>
        </w:rPr>
        <w:t xml:space="preserve"> </w:t>
      </w:r>
      <w:proofErr w:type="spellStart"/>
      <w:r>
        <w:rPr>
          <w:rFonts w:ascii="Times New Roman" w:hAnsi="Times New Roman"/>
          <w:b/>
          <w:bCs/>
          <w:sz w:val="24"/>
        </w:rPr>
        <w:t>form</w:t>
      </w:r>
      <w:proofErr w:type="spellEnd"/>
      <w:r>
        <w:rPr>
          <w:rFonts w:ascii="Times New Roman" w:hAnsi="Times New Roman"/>
          <w:b/>
          <w:bCs/>
          <w:sz w:val="24"/>
        </w:rPr>
        <w:t xml:space="preserve"> </w:t>
      </w:r>
    </w:p>
    <w:p w14:paraId="74CDE4A5" w14:textId="77777777" w:rsidR="00661B0F" w:rsidRPr="00146FF3" w:rsidRDefault="00661B0F" w:rsidP="00661B0F">
      <w:pPr>
        <w:tabs>
          <w:tab w:val="left" w:pos="284"/>
          <w:tab w:val="left" w:pos="567"/>
        </w:tabs>
        <w:ind w:right="22"/>
        <w:jc w:val="both"/>
        <w:rPr>
          <w:rFonts w:ascii="Times New Roman" w:hAnsi="Times New Roman"/>
          <w:sz w:val="24"/>
        </w:rPr>
      </w:pPr>
    </w:p>
    <w:p w14:paraId="19C98F0C" w14:textId="77777777" w:rsidR="00661B0F" w:rsidRPr="008D033C" w:rsidRDefault="00661B0F" w:rsidP="00661B0F">
      <w:pPr>
        <w:jc w:val="center"/>
        <w:rPr>
          <w:rFonts w:ascii="Times New Roman" w:hAnsi="Times New Roman"/>
          <w:b/>
          <w:sz w:val="24"/>
          <w14:ligatures w14:val="none"/>
        </w:rPr>
      </w:pPr>
      <w:r w:rsidRPr="008D033C">
        <w:rPr>
          <w:rFonts w:ascii="Times New Roman" w:hAnsi="Times New Roman"/>
          <w:b/>
          <w:sz w:val="24"/>
          <w14:ligatures w14:val="none"/>
        </w:rPr>
        <w:t>PROPOSAL</w:t>
      </w:r>
    </w:p>
    <w:p w14:paraId="648171A2" w14:textId="77777777" w:rsidR="00661B0F" w:rsidRPr="00495F47" w:rsidRDefault="00661B0F" w:rsidP="00661B0F">
      <w:pPr>
        <w:jc w:val="center"/>
        <w:rPr>
          <w:rFonts w:ascii="Times New Roman" w:hAnsi="Times New Roman"/>
          <w:b/>
          <w:i/>
          <w:iCs/>
          <w:sz w:val="24"/>
          <w14:ligatures w14:val="none"/>
        </w:rPr>
      </w:pPr>
      <w:r w:rsidRPr="008D033C">
        <w:rPr>
          <w:rFonts w:ascii="Times New Roman" w:hAnsi="Times New Roman"/>
          <w:b/>
          <w:sz w:val="24"/>
          <w14:ligatures w14:val="none"/>
        </w:rPr>
        <w:t>ON THE PURCHASE OF A LINE FOR THE MANUFACTUR</w:t>
      </w:r>
      <w:r>
        <w:rPr>
          <w:rFonts w:ascii="Times New Roman" w:hAnsi="Times New Roman"/>
          <w:b/>
          <w:sz w:val="24"/>
          <w14:ligatures w14:val="none"/>
        </w:rPr>
        <w:t>ING</w:t>
      </w:r>
      <w:r w:rsidRPr="008D033C">
        <w:rPr>
          <w:rFonts w:ascii="Times New Roman" w:hAnsi="Times New Roman"/>
          <w:b/>
          <w:sz w:val="24"/>
          <w14:ligatures w14:val="none"/>
        </w:rPr>
        <w:t xml:space="preserve"> OF PLASTIC BAGS WITH A STRING CLOSURE AND THE PURCHASE OF A LINE FOR </w:t>
      </w:r>
      <w:r>
        <w:rPr>
          <w:rFonts w:ascii="Times New Roman" w:hAnsi="Times New Roman"/>
          <w:b/>
          <w:sz w:val="24"/>
          <w14:ligatures w14:val="none"/>
        </w:rPr>
        <w:t>SPOUT INSERTING</w:t>
      </w:r>
    </w:p>
    <w:p w14:paraId="54F14F7B" w14:textId="77777777" w:rsidR="00661B0F" w:rsidRPr="00495F47"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495F47" w14:paraId="6808A689" w14:textId="77777777" w:rsidTr="0002320F">
        <w:tc>
          <w:tcPr>
            <w:tcW w:w="2640" w:type="dxa"/>
            <w:tcBorders>
              <w:bottom w:val="single" w:sz="4" w:space="0" w:color="auto"/>
            </w:tcBorders>
          </w:tcPr>
          <w:p w14:paraId="488316A5" w14:textId="77777777" w:rsidR="00661B0F" w:rsidRPr="00495F47" w:rsidRDefault="00661B0F" w:rsidP="0002320F">
            <w:pPr>
              <w:jc w:val="center"/>
              <w:rPr>
                <w:rFonts w:ascii="Times New Roman" w:hAnsi="Times New Roman"/>
                <w:sz w:val="24"/>
                <w14:ligatures w14:val="none"/>
              </w:rPr>
            </w:pPr>
            <w:r w:rsidRPr="00495F47">
              <w:rPr>
                <w:rFonts w:ascii="Times New Roman" w:hAnsi="Times New Roman"/>
                <w:sz w:val="24"/>
                <w14:ligatures w14:val="none"/>
              </w:rPr>
              <w:t>2024-0</w:t>
            </w:r>
            <w:r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661B0F" w:rsidRPr="00495F47" w14:paraId="56983E9E" w14:textId="77777777" w:rsidTr="0002320F">
        <w:tc>
          <w:tcPr>
            <w:tcW w:w="2640" w:type="dxa"/>
            <w:tcBorders>
              <w:top w:val="single" w:sz="4" w:space="0" w:color="auto"/>
              <w:bottom w:val="nil"/>
            </w:tcBorders>
          </w:tcPr>
          <w:p w14:paraId="2EE9B382" w14:textId="77777777" w:rsidR="00661B0F" w:rsidRPr="00495F47" w:rsidRDefault="00661B0F" w:rsidP="0002320F">
            <w:pPr>
              <w:jc w:val="center"/>
              <w:rPr>
                <w:rFonts w:ascii="Times New Roman" w:hAnsi="Times New Roman"/>
                <w:i/>
                <w:sz w:val="24"/>
                <w14:ligatures w14:val="none"/>
              </w:rPr>
            </w:pPr>
            <w:proofErr w:type="spellStart"/>
            <w:r w:rsidRPr="00495F47">
              <w:rPr>
                <w:rFonts w:ascii="Times New Roman" w:hAnsi="Times New Roman"/>
                <w:i/>
                <w:sz w:val="24"/>
                <w14:ligatures w14:val="none"/>
              </w:rPr>
              <w:t>Dat</w:t>
            </w:r>
            <w:r>
              <w:rPr>
                <w:rFonts w:ascii="Times New Roman" w:hAnsi="Times New Roman"/>
                <w:i/>
                <w:sz w:val="24"/>
                <w14:ligatures w14:val="none"/>
              </w:rPr>
              <w:t>e</w:t>
            </w:r>
            <w:proofErr w:type="spellEnd"/>
          </w:p>
        </w:tc>
      </w:tr>
      <w:tr w:rsidR="00661B0F" w:rsidRPr="00495F47" w14:paraId="0B03D432" w14:textId="77777777" w:rsidTr="0002320F">
        <w:tc>
          <w:tcPr>
            <w:tcW w:w="2640" w:type="dxa"/>
            <w:tcBorders>
              <w:bottom w:val="single" w:sz="4" w:space="0" w:color="auto"/>
            </w:tcBorders>
          </w:tcPr>
          <w:p w14:paraId="29A71CAD" w14:textId="77777777" w:rsidR="00661B0F" w:rsidRPr="00495F47" w:rsidRDefault="00661B0F" w:rsidP="0002320F">
            <w:pPr>
              <w:jc w:val="center"/>
              <w:rPr>
                <w:rFonts w:ascii="Times New Roman" w:hAnsi="Times New Roman"/>
                <w:sz w:val="24"/>
                <w14:ligatures w14:val="none"/>
              </w:rPr>
            </w:pPr>
          </w:p>
        </w:tc>
      </w:tr>
      <w:tr w:rsidR="00661B0F" w:rsidRPr="00495F47" w14:paraId="1577AF90" w14:textId="77777777" w:rsidTr="0002320F">
        <w:tc>
          <w:tcPr>
            <w:tcW w:w="2640" w:type="dxa"/>
            <w:tcBorders>
              <w:top w:val="single" w:sz="4" w:space="0" w:color="auto"/>
            </w:tcBorders>
          </w:tcPr>
          <w:p w14:paraId="2CF0303F" w14:textId="77777777" w:rsidR="00661B0F" w:rsidRPr="00495F47" w:rsidRDefault="00661B0F" w:rsidP="0002320F">
            <w:pPr>
              <w:jc w:val="center"/>
              <w:rPr>
                <w:rFonts w:ascii="Times New Roman" w:hAnsi="Times New Roman"/>
                <w:i/>
                <w:sz w:val="24"/>
                <w14:ligatures w14:val="none"/>
              </w:rPr>
            </w:pPr>
            <w:proofErr w:type="spellStart"/>
            <w:r>
              <w:rPr>
                <w:rFonts w:ascii="Times New Roman" w:hAnsi="Times New Roman"/>
                <w:i/>
                <w:sz w:val="24"/>
                <w14:ligatures w14:val="none"/>
              </w:rPr>
              <w:t>Place</w:t>
            </w:r>
            <w:proofErr w:type="spellEnd"/>
          </w:p>
        </w:tc>
      </w:tr>
    </w:tbl>
    <w:p w14:paraId="2B96F683" w14:textId="77777777" w:rsidR="00661B0F" w:rsidRPr="00495F47" w:rsidRDefault="00661B0F" w:rsidP="00661B0F">
      <w:pPr>
        <w:jc w:val="center"/>
        <w:rPr>
          <w:rFonts w:ascii="Times New Roman" w:hAnsi="Times New Roman"/>
          <w:sz w:val="24"/>
          <w14:ligatures w14:val="none"/>
        </w:rPr>
      </w:pPr>
    </w:p>
    <w:p w14:paraId="597BD934" w14:textId="77777777" w:rsidR="00661B0F" w:rsidRPr="00495F47"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495F47" w14:paraId="23CF4D24" w14:textId="77777777" w:rsidTr="0002320F">
        <w:tc>
          <w:tcPr>
            <w:tcW w:w="4644" w:type="dxa"/>
          </w:tcPr>
          <w:p w14:paraId="7F488304"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name</w:t>
            </w:r>
          </w:p>
          <w:p w14:paraId="1BD73C92" w14:textId="77777777" w:rsidR="00661B0F" w:rsidRPr="00495F47" w:rsidRDefault="00661B0F" w:rsidP="0002320F">
            <w:pPr>
              <w:jc w:val="both"/>
              <w:rPr>
                <w:rFonts w:ascii="Times New Roman" w:hAnsi="Times New Roman"/>
                <w:sz w:val="24"/>
                <w14:ligatures w14:val="none"/>
              </w:rPr>
            </w:pPr>
          </w:p>
        </w:tc>
        <w:tc>
          <w:tcPr>
            <w:tcW w:w="5211" w:type="dxa"/>
          </w:tcPr>
          <w:p w14:paraId="2B3B7A4B" w14:textId="77777777" w:rsidR="00661B0F" w:rsidRPr="00495F47" w:rsidRDefault="00661B0F" w:rsidP="0002320F">
            <w:pPr>
              <w:jc w:val="both"/>
              <w:rPr>
                <w:rFonts w:ascii="Times New Roman" w:hAnsi="Times New Roman"/>
                <w:sz w:val="24"/>
                <w:lang w:val="en-US"/>
                <w14:ligatures w14:val="none"/>
              </w:rPr>
            </w:pPr>
          </w:p>
        </w:tc>
      </w:tr>
      <w:tr w:rsidR="00661B0F" w:rsidRPr="00495F47" w14:paraId="65572705" w14:textId="77777777" w:rsidTr="0002320F">
        <w:tc>
          <w:tcPr>
            <w:tcW w:w="4644" w:type="dxa"/>
          </w:tcPr>
          <w:p w14:paraId="62CF12E7"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address</w:t>
            </w:r>
            <w:proofErr w:type="spellEnd"/>
          </w:p>
          <w:p w14:paraId="3D1503EE" w14:textId="77777777" w:rsidR="00661B0F" w:rsidRPr="00495F47" w:rsidRDefault="00661B0F" w:rsidP="0002320F">
            <w:pPr>
              <w:jc w:val="both"/>
              <w:rPr>
                <w:rFonts w:ascii="Times New Roman" w:hAnsi="Times New Roman"/>
                <w:sz w:val="24"/>
                <w14:ligatures w14:val="none"/>
              </w:rPr>
            </w:pPr>
          </w:p>
        </w:tc>
        <w:tc>
          <w:tcPr>
            <w:tcW w:w="5211" w:type="dxa"/>
          </w:tcPr>
          <w:p w14:paraId="6A449D65" w14:textId="77777777" w:rsidR="00661B0F" w:rsidRPr="00495F47" w:rsidRDefault="00661B0F" w:rsidP="0002320F">
            <w:pPr>
              <w:jc w:val="both"/>
              <w:rPr>
                <w:rFonts w:ascii="Times New Roman" w:hAnsi="Times New Roman"/>
                <w:sz w:val="24"/>
                <w:lang w:val="en-US"/>
                <w14:ligatures w14:val="none"/>
              </w:rPr>
            </w:pPr>
          </w:p>
        </w:tc>
      </w:tr>
      <w:tr w:rsidR="00661B0F" w:rsidRPr="00495F47" w14:paraId="7E8AA1E4" w14:textId="77777777" w:rsidTr="0002320F">
        <w:tc>
          <w:tcPr>
            <w:tcW w:w="4644" w:type="dxa"/>
          </w:tcPr>
          <w:p w14:paraId="5B80EA45"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responsible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persons</w:t>
            </w:r>
            <w:proofErr w:type="spellEnd"/>
            <w:r>
              <w:rPr>
                <w:rFonts w:ascii="Times New Roman" w:hAnsi="Times New Roman"/>
                <w:sz w:val="24"/>
                <w14:ligatures w14:val="none"/>
              </w:rPr>
              <w:t xml:space="preserve"> name </w:t>
            </w:r>
            <w:proofErr w:type="spellStart"/>
            <w:r>
              <w:rPr>
                <w:rFonts w:ascii="Times New Roman" w:hAnsi="Times New Roman"/>
                <w:sz w:val="24"/>
                <w14:ligatures w14:val="none"/>
              </w:rPr>
              <w:t>and</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surname</w:t>
            </w:r>
            <w:proofErr w:type="spellEnd"/>
            <w:r w:rsidRPr="00495F47">
              <w:rPr>
                <w:rFonts w:ascii="Times New Roman" w:hAnsi="Times New Roman"/>
                <w:sz w:val="24"/>
                <w14:ligatures w14:val="none"/>
              </w:rPr>
              <w:t xml:space="preserve"> </w:t>
            </w:r>
          </w:p>
        </w:tc>
        <w:tc>
          <w:tcPr>
            <w:tcW w:w="5211" w:type="dxa"/>
          </w:tcPr>
          <w:p w14:paraId="7BA831C7" w14:textId="77777777" w:rsidR="00661B0F" w:rsidRPr="00495F47" w:rsidRDefault="00661B0F" w:rsidP="0002320F">
            <w:pPr>
              <w:jc w:val="both"/>
              <w:rPr>
                <w:rFonts w:ascii="Times New Roman" w:hAnsi="Times New Roman"/>
                <w:sz w:val="24"/>
                <w14:ligatures w14:val="none"/>
              </w:rPr>
            </w:pPr>
          </w:p>
        </w:tc>
      </w:tr>
      <w:tr w:rsidR="00661B0F" w:rsidRPr="00495F47" w14:paraId="12BA4449" w14:textId="77777777" w:rsidTr="0002320F">
        <w:tc>
          <w:tcPr>
            <w:tcW w:w="4644" w:type="dxa"/>
          </w:tcPr>
          <w:p w14:paraId="277198BF"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Tel. Nr.</w:t>
            </w:r>
          </w:p>
          <w:p w14:paraId="4BFDA709" w14:textId="77777777" w:rsidR="00661B0F" w:rsidRPr="00495F47" w:rsidRDefault="00661B0F" w:rsidP="0002320F">
            <w:pPr>
              <w:jc w:val="both"/>
              <w:rPr>
                <w:rFonts w:ascii="Times New Roman" w:hAnsi="Times New Roman"/>
                <w:sz w:val="24"/>
                <w14:ligatures w14:val="none"/>
              </w:rPr>
            </w:pPr>
          </w:p>
        </w:tc>
        <w:tc>
          <w:tcPr>
            <w:tcW w:w="5211" w:type="dxa"/>
          </w:tcPr>
          <w:p w14:paraId="5CFDE154" w14:textId="77777777" w:rsidR="00661B0F" w:rsidRPr="00495F47" w:rsidRDefault="00661B0F" w:rsidP="0002320F">
            <w:pPr>
              <w:jc w:val="both"/>
              <w:rPr>
                <w:rFonts w:ascii="Times New Roman" w:hAnsi="Times New Roman"/>
                <w:sz w:val="24"/>
                <w14:ligatures w14:val="none"/>
              </w:rPr>
            </w:pPr>
          </w:p>
        </w:tc>
      </w:tr>
      <w:tr w:rsidR="00661B0F" w:rsidRPr="00495F47" w14:paraId="1FB4620E" w14:textId="77777777" w:rsidTr="0002320F">
        <w:tc>
          <w:tcPr>
            <w:tcW w:w="4644" w:type="dxa"/>
          </w:tcPr>
          <w:p w14:paraId="0EDA6629"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Email</w:t>
            </w:r>
            <w:proofErr w:type="spellEnd"/>
          </w:p>
          <w:p w14:paraId="6B8DEADD" w14:textId="77777777" w:rsidR="00661B0F" w:rsidRPr="00495F47" w:rsidRDefault="00661B0F" w:rsidP="0002320F">
            <w:pPr>
              <w:jc w:val="both"/>
              <w:rPr>
                <w:rFonts w:ascii="Times New Roman" w:hAnsi="Times New Roman"/>
                <w:sz w:val="24"/>
                <w14:ligatures w14:val="none"/>
              </w:rPr>
            </w:pPr>
          </w:p>
        </w:tc>
        <w:tc>
          <w:tcPr>
            <w:tcW w:w="5211" w:type="dxa"/>
          </w:tcPr>
          <w:p w14:paraId="3E78146D" w14:textId="77777777" w:rsidR="00661B0F" w:rsidRPr="00495F47" w:rsidRDefault="00661B0F" w:rsidP="0002320F">
            <w:pPr>
              <w:jc w:val="both"/>
              <w:rPr>
                <w:rFonts w:ascii="Times New Roman" w:hAnsi="Times New Roman"/>
                <w:sz w:val="24"/>
                <w14:ligatures w14:val="none"/>
              </w:rPr>
            </w:pPr>
          </w:p>
        </w:tc>
      </w:tr>
    </w:tbl>
    <w:p w14:paraId="66227F5C" w14:textId="77777777" w:rsidR="00661B0F" w:rsidRPr="00495F47" w:rsidRDefault="00661B0F" w:rsidP="00661B0F">
      <w:pPr>
        <w:jc w:val="both"/>
        <w:rPr>
          <w:rFonts w:ascii="Times New Roman" w:hAnsi="Times New Roman"/>
          <w:sz w:val="24"/>
          <w14:ligatures w14:val="none"/>
        </w:rPr>
      </w:pPr>
    </w:p>
    <w:p w14:paraId="547CE92D" w14:textId="77777777" w:rsidR="00661B0F" w:rsidRDefault="00661B0F" w:rsidP="00661B0F">
      <w:pPr>
        <w:widowControl w:val="0"/>
        <w:tabs>
          <w:tab w:val="left" w:pos="0"/>
        </w:tabs>
        <w:ind w:left="-98" w:hanging="14"/>
        <w:jc w:val="both"/>
        <w:rPr>
          <w:rFonts w:ascii="Times New Roman" w:hAnsi="Times New Roman"/>
          <w:sz w:val="24"/>
          <w14:ligatures w14:val="none"/>
        </w:rPr>
      </w:pP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this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indicate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that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agree</w:t>
      </w:r>
      <w:proofErr w:type="spellEnd"/>
      <w:r w:rsidRPr="00B72D49">
        <w:rPr>
          <w:rFonts w:ascii="Times New Roman" w:hAnsi="Times New Roman"/>
          <w:sz w:val="24"/>
          <w14:ligatures w14:val="none"/>
        </w:rPr>
        <w:t xml:space="preserve"> to </w:t>
      </w:r>
      <w:proofErr w:type="spellStart"/>
      <w:r w:rsidRPr="00B72D49">
        <w:rPr>
          <w:rFonts w:ascii="Times New Roman" w:hAnsi="Times New Roman"/>
          <w:sz w:val="24"/>
          <w14:ligatures w14:val="none"/>
        </w:rPr>
        <w:t>all</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forth</w:t>
      </w:r>
      <w:proofErr w:type="spellEnd"/>
      <w:r w:rsidRPr="00B72D49">
        <w:rPr>
          <w:rFonts w:ascii="Times New Roman" w:hAnsi="Times New Roman"/>
          <w:sz w:val="24"/>
          <w14:ligatures w14:val="none"/>
        </w:rPr>
        <w:t>:</w:t>
      </w:r>
    </w:p>
    <w:p w14:paraId="570A4DBF" w14:textId="77777777" w:rsidR="00661B0F" w:rsidRPr="00495F47" w:rsidRDefault="00661B0F" w:rsidP="00661B0F">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 xml:space="preserve">1)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announcement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published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website</w:t>
      </w:r>
      <w:proofErr w:type="spellEnd"/>
      <w:r w:rsidRPr="00B72D49">
        <w:rPr>
          <w:rFonts w:ascii="Times New Roman" w:hAnsi="Times New Roman"/>
          <w:sz w:val="24"/>
          <w14:ligatures w14:val="none"/>
        </w:rPr>
        <w:t xml:space="preserve"> www.esinvesticijos.lt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05/08/2024</w:t>
      </w:r>
    </w:p>
    <w:p w14:paraId="41556F8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2)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w:t>
      </w:r>
    </w:p>
    <w:p w14:paraId="05A4716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3)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appendi</w:t>
      </w:r>
      <w:r>
        <w:rPr>
          <w:rFonts w:ascii="Times New Roman" w:hAnsi="Times New Roman"/>
          <w:sz w:val="24"/>
          <w14:ligatures w14:val="none"/>
        </w:rPr>
        <w:t>x</w:t>
      </w:r>
      <w:r w:rsidRPr="00B72D49">
        <w:rPr>
          <w:rFonts w:ascii="Times New Roman" w:hAnsi="Times New Roman"/>
          <w:sz w:val="24"/>
          <w14:ligatures w14:val="none"/>
        </w:rPr>
        <w:t>es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w:t>
      </w:r>
    </w:p>
    <w:p w14:paraId="109F2A5A" w14:textId="77777777" w:rsidR="00661B0F" w:rsidRPr="00495F47" w:rsidRDefault="00661B0F" w:rsidP="00661B0F">
      <w:pPr>
        <w:widowControl w:val="0"/>
        <w:ind w:left="-98" w:hanging="14"/>
        <w:jc w:val="both"/>
        <w:rPr>
          <w:rFonts w:ascii="Times New Roman" w:hAnsi="Times New Roman"/>
          <w:sz w:val="24"/>
          <w14:ligatures w14:val="none"/>
        </w:rPr>
      </w:pPr>
    </w:p>
    <w:p w14:paraId="45287F6F" w14:textId="77777777" w:rsidR="00661B0F" w:rsidRPr="0056612B" w:rsidRDefault="00661B0F" w:rsidP="00661B0F">
      <w:pPr>
        <w:ind w:left="350"/>
        <w:jc w:val="both"/>
        <w:rPr>
          <w:rFonts w:ascii="Times New Roman" w:hAnsi="Times New Roman"/>
          <w:sz w:val="24"/>
          <w14:ligatures w14:val="none"/>
        </w:rPr>
      </w:pPr>
    </w:p>
    <w:p w14:paraId="3DAD9CC4" w14:textId="77777777" w:rsidR="00661B0F" w:rsidRPr="00495F47" w:rsidRDefault="00661B0F" w:rsidP="00661B0F">
      <w:pPr>
        <w:ind w:left="350"/>
        <w:jc w:val="both"/>
        <w:rPr>
          <w:rFonts w:ascii="Times New Roman" w:hAnsi="Times New Roman"/>
          <w:sz w:val="24"/>
          <w:lang w:val="en-US"/>
          <w14:ligatures w14:val="none"/>
        </w:rPr>
      </w:pP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following</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495F47" w14:paraId="08174E68" w14:textId="77777777" w:rsidTr="0002320F">
        <w:trPr>
          <w:tblHeader/>
        </w:trPr>
        <w:tc>
          <w:tcPr>
            <w:tcW w:w="700" w:type="dxa"/>
            <w:shd w:val="clear" w:color="auto" w:fill="DEEAF6"/>
            <w:vAlign w:val="center"/>
          </w:tcPr>
          <w:p w14:paraId="4863E411" w14:textId="77777777" w:rsidR="00661B0F" w:rsidRPr="00495F47" w:rsidRDefault="00661B0F" w:rsidP="0002320F">
            <w:pPr>
              <w:ind w:firstLine="22"/>
              <w:rPr>
                <w:rFonts w:ascii="Times New Roman" w:hAnsi="Times New Roman"/>
                <w:b/>
                <w:sz w:val="24"/>
                <w14:ligatures w14:val="none"/>
              </w:rPr>
            </w:pPr>
            <w:r w:rsidRPr="00495F47">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495F47" w:rsidRDefault="00661B0F" w:rsidP="0002320F">
            <w:pPr>
              <w:rPr>
                <w:rFonts w:ascii="Times New Roman" w:hAnsi="Times New Roman"/>
                <w:b/>
                <w:iCs/>
                <w:color w:val="00B050"/>
                <w:sz w:val="24"/>
                <w14:ligatures w14:val="none"/>
              </w:rPr>
            </w:pPr>
            <w:r w:rsidRPr="00B72D49">
              <w:rPr>
                <w:rFonts w:ascii="Times New Roman" w:hAnsi="Times New Roman"/>
                <w:b/>
                <w:sz w:val="24"/>
                <w14:ligatures w14:val="none"/>
              </w:rPr>
              <w:t xml:space="preserve">Name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goods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services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495F47" w:rsidRDefault="00661B0F" w:rsidP="0002320F">
            <w:pPr>
              <w:jc w:val="cente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495F47" w:rsidRDefault="00661B0F" w:rsidP="0002320F">
            <w:pP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Unit</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p w14:paraId="589FDE12" w14:textId="77777777" w:rsidR="00661B0F" w:rsidRPr="00495F47" w:rsidRDefault="00661B0F" w:rsidP="0002320F">
            <w:pPr>
              <w:rPr>
                <w:rFonts w:ascii="Times New Roman" w:hAnsi="Times New Roman"/>
                <w:i/>
                <w:sz w:val="24"/>
                <w14:ligatures w14:val="none"/>
              </w:rPr>
            </w:pPr>
            <w:r w:rsidRPr="00495F47">
              <w:rPr>
                <w:rFonts w:ascii="Times New Roman" w:hAnsi="Times New Roman"/>
                <w:i/>
                <w:sz w:val="24"/>
                <w14:ligatures w14:val="none"/>
              </w:rPr>
              <w:t>(4x5)</w:t>
            </w:r>
          </w:p>
        </w:tc>
      </w:tr>
      <w:tr w:rsidR="00661B0F" w:rsidRPr="00495F47" w14:paraId="091D9AD8" w14:textId="77777777" w:rsidTr="0002320F">
        <w:trPr>
          <w:trHeight w:val="296"/>
          <w:tblHeader/>
        </w:trPr>
        <w:tc>
          <w:tcPr>
            <w:tcW w:w="700" w:type="dxa"/>
            <w:vAlign w:val="center"/>
          </w:tcPr>
          <w:p w14:paraId="0127948C" w14:textId="77777777" w:rsidR="00661B0F" w:rsidRPr="00495F47" w:rsidRDefault="00661B0F" w:rsidP="0002320F">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67A6B24" w14:textId="77777777" w:rsidR="00661B0F" w:rsidRPr="00495F47" w:rsidRDefault="00661B0F" w:rsidP="0002320F">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016D2B56"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5424265B"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9E0600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FD0D23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6</w:t>
            </w:r>
          </w:p>
        </w:tc>
      </w:tr>
      <w:tr w:rsidR="00661B0F" w:rsidRPr="00495F47" w14:paraId="5724EBFC" w14:textId="77777777" w:rsidTr="0002320F">
        <w:tc>
          <w:tcPr>
            <w:tcW w:w="700" w:type="dxa"/>
          </w:tcPr>
          <w:p w14:paraId="4FCA048B"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141D2B8E" w14:textId="77777777" w:rsidR="00661B0F" w:rsidRPr="00495F47" w:rsidRDefault="00661B0F" w:rsidP="0002320F">
            <w:pPr>
              <w:rPr>
                <w:rFonts w:ascii="Times New Roman" w:hAnsi="Times New Roman"/>
                <w:color w:val="000000"/>
                <w:sz w:val="24"/>
                <w14:ligatures w14:val="none"/>
              </w:rPr>
            </w:pPr>
          </w:p>
        </w:tc>
        <w:tc>
          <w:tcPr>
            <w:tcW w:w="1099" w:type="dxa"/>
          </w:tcPr>
          <w:p w14:paraId="3E1C9F02" w14:textId="77777777" w:rsidR="00661B0F" w:rsidRPr="00495F47" w:rsidRDefault="00661B0F" w:rsidP="0002320F">
            <w:pPr>
              <w:rPr>
                <w:rFonts w:ascii="Times New Roman" w:hAnsi="Times New Roman"/>
                <w:color w:val="000000"/>
                <w:sz w:val="24"/>
                <w14:ligatures w14:val="none"/>
              </w:rPr>
            </w:pPr>
          </w:p>
        </w:tc>
        <w:tc>
          <w:tcPr>
            <w:tcW w:w="1701" w:type="dxa"/>
          </w:tcPr>
          <w:p w14:paraId="6B0CE0F2" w14:textId="77777777" w:rsidR="00661B0F" w:rsidRPr="00495F47" w:rsidRDefault="00661B0F" w:rsidP="0002320F">
            <w:pPr>
              <w:rPr>
                <w:rFonts w:ascii="Times New Roman" w:hAnsi="Times New Roman"/>
                <w:color w:val="000000"/>
                <w:sz w:val="24"/>
                <w14:ligatures w14:val="none"/>
              </w:rPr>
            </w:pPr>
          </w:p>
        </w:tc>
        <w:tc>
          <w:tcPr>
            <w:tcW w:w="1876" w:type="dxa"/>
          </w:tcPr>
          <w:p w14:paraId="681EA038" w14:textId="77777777" w:rsidR="00661B0F" w:rsidRPr="00495F47" w:rsidRDefault="00661B0F" w:rsidP="0002320F">
            <w:pPr>
              <w:rPr>
                <w:rFonts w:ascii="Times New Roman" w:hAnsi="Times New Roman"/>
                <w:sz w:val="24"/>
                <w14:ligatures w14:val="none"/>
              </w:rPr>
            </w:pPr>
          </w:p>
        </w:tc>
        <w:tc>
          <w:tcPr>
            <w:tcW w:w="2235" w:type="dxa"/>
          </w:tcPr>
          <w:p w14:paraId="79F56B5E" w14:textId="77777777" w:rsidR="00661B0F" w:rsidRPr="00495F47" w:rsidRDefault="00661B0F" w:rsidP="0002320F">
            <w:pPr>
              <w:rPr>
                <w:rFonts w:ascii="Times New Roman" w:hAnsi="Times New Roman"/>
                <w:sz w:val="24"/>
                <w14:ligatures w14:val="none"/>
              </w:rPr>
            </w:pPr>
          </w:p>
        </w:tc>
      </w:tr>
      <w:tr w:rsidR="00661B0F" w:rsidRPr="00495F47" w14:paraId="0CA22139" w14:textId="77777777" w:rsidTr="0002320F">
        <w:tc>
          <w:tcPr>
            <w:tcW w:w="700" w:type="dxa"/>
          </w:tcPr>
          <w:p w14:paraId="3E7DFFAF"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02C6ADF3" w14:textId="77777777" w:rsidR="00661B0F" w:rsidRPr="00495F47"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495F47" w:rsidRDefault="00661B0F" w:rsidP="0002320F">
            <w:pPr>
              <w:rPr>
                <w:rFonts w:ascii="Times New Roman" w:hAnsi="Times New Roman"/>
                <w:iCs/>
                <w:color w:val="00B050"/>
                <w:sz w:val="24"/>
                <w14:ligatures w14:val="none"/>
              </w:rPr>
            </w:pPr>
          </w:p>
        </w:tc>
        <w:tc>
          <w:tcPr>
            <w:tcW w:w="1701" w:type="dxa"/>
          </w:tcPr>
          <w:p w14:paraId="36874A75" w14:textId="77777777" w:rsidR="00661B0F" w:rsidRPr="00495F47"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495F47" w:rsidRDefault="00661B0F" w:rsidP="0002320F">
            <w:pPr>
              <w:rPr>
                <w:rFonts w:ascii="Times New Roman" w:hAnsi="Times New Roman"/>
                <w:bCs/>
                <w:sz w:val="24"/>
                <w14:ligatures w14:val="none"/>
              </w:rPr>
            </w:pPr>
          </w:p>
        </w:tc>
        <w:tc>
          <w:tcPr>
            <w:tcW w:w="2235" w:type="dxa"/>
          </w:tcPr>
          <w:p w14:paraId="60A748D6" w14:textId="77777777" w:rsidR="00661B0F" w:rsidRPr="00495F47" w:rsidRDefault="00661B0F" w:rsidP="0002320F">
            <w:pPr>
              <w:rPr>
                <w:rFonts w:ascii="Times New Roman" w:hAnsi="Times New Roman"/>
                <w:bCs/>
                <w:sz w:val="24"/>
                <w14:ligatures w14:val="none"/>
              </w:rPr>
            </w:pPr>
          </w:p>
        </w:tc>
      </w:tr>
      <w:tr w:rsidR="00661B0F" w:rsidRPr="00495F47" w14:paraId="12005B81" w14:textId="77777777" w:rsidTr="0002320F">
        <w:tc>
          <w:tcPr>
            <w:tcW w:w="700" w:type="dxa"/>
          </w:tcPr>
          <w:p w14:paraId="42E13543"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495F47" w:rsidRDefault="00661B0F" w:rsidP="0002320F">
            <w:pPr>
              <w:rPr>
                <w:rFonts w:ascii="Times New Roman" w:hAnsi="Times New Roman"/>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without</w:t>
            </w:r>
            <w:proofErr w:type="spellEnd"/>
            <w:r w:rsidRPr="00B72D49">
              <w:rPr>
                <w:rFonts w:ascii="Times New Roman" w:hAnsi="Times New Roman"/>
                <w:b/>
                <w:sz w:val="24"/>
                <w14:ligatures w14:val="none"/>
              </w:rPr>
              <w:t xml:space="preserve"> VAT (</w:t>
            </w:r>
            <w:proofErr w:type="spellStart"/>
            <w:r w:rsidRPr="00B72D49">
              <w:rPr>
                <w:rFonts w:ascii="Times New Roman" w:hAnsi="Times New Roman"/>
                <w:b/>
                <w:sz w:val="24"/>
                <w14:ligatures w14:val="none"/>
              </w:rPr>
              <w:t>sum</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column</w:t>
            </w:r>
            <w:proofErr w:type="spellEnd"/>
            <w:r w:rsidRPr="00B72D49">
              <w:rPr>
                <w:rFonts w:ascii="Times New Roman" w:hAnsi="Times New Roman"/>
                <w:b/>
                <w:sz w:val="24"/>
                <w14:ligatures w14:val="none"/>
              </w:rPr>
              <w:t xml:space="preserve"> 6 </w:t>
            </w:r>
            <w:proofErr w:type="spellStart"/>
            <w:r w:rsidRPr="00B72D49">
              <w:rPr>
                <w:rFonts w:ascii="Times New Roman" w:hAnsi="Times New Roman"/>
                <w:b/>
                <w:sz w:val="24"/>
                <w14:ligatures w14:val="none"/>
              </w:rPr>
              <w:t>values</w:t>
            </w:r>
            <w:proofErr w:type="spellEnd"/>
            <w:r w:rsidRPr="00B72D49">
              <w:rPr>
                <w:rFonts w:ascii="Times New Roman" w:hAnsi="Times New Roman"/>
                <w:b/>
                <w:sz w:val="24"/>
                <w14:ligatures w14:val="none"/>
              </w:rPr>
              <w:t>)</w:t>
            </w:r>
          </w:p>
        </w:tc>
        <w:tc>
          <w:tcPr>
            <w:tcW w:w="2235" w:type="dxa"/>
          </w:tcPr>
          <w:p w14:paraId="2CB40A6A" w14:textId="77777777" w:rsidR="00661B0F" w:rsidRPr="00495F47" w:rsidRDefault="00661B0F" w:rsidP="0002320F">
            <w:pPr>
              <w:rPr>
                <w:rFonts w:ascii="Times New Roman" w:hAnsi="Times New Roman"/>
                <w:sz w:val="24"/>
                <w14:ligatures w14:val="none"/>
              </w:rPr>
            </w:pPr>
          </w:p>
        </w:tc>
      </w:tr>
      <w:tr w:rsidR="00661B0F" w:rsidRPr="00495F47" w14:paraId="4C572C56" w14:textId="77777777" w:rsidTr="0002320F">
        <w:tc>
          <w:tcPr>
            <w:tcW w:w="700" w:type="dxa"/>
          </w:tcPr>
          <w:p w14:paraId="32C312EB"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495F47" w:rsidRDefault="00661B0F" w:rsidP="0002320F">
            <w:pPr>
              <w:rPr>
                <w:rFonts w:ascii="Times New Roman" w:hAnsi="Times New Roman"/>
                <w:iCs/>
                <w:sz w:val="24"/>
                <w14:ligatures w14:val="none"/>
              </w:rPr>
            </w:pPr>
            <w:r>
              <w:rPr>
                <w:rFonts w:ascii="Times New Roman" w:hAnsi="Times New Roman"/>
                <w:b/>
                <w:sz w:val="24"/>
                <w14:ligatures w14:val="none"/>
              </w:rPr>
              <w:t>VAT</w:t>
            </w:r>
            <w:r w:rsidRPr="00495F47">
              <w:rPr>
                <w:rFonts w:ascii="Times New Roman" w:hAnsi="Times New Roman"/>
                <w:b/>
                <w:sz w:val="24"/>
                <w14:ligatures w14:val="none"/>
              </w:rPr>
              <w:t xml:space="preserve"> </w:t>
            </w:r>
            <w:r w:rsidRPr="00B72D49">
              <w:rPr>
                <w:rFonts w:ascii="Times New Roman" w:hAnsi="Times New Roman"/>
                <w:i/>
                <w:sz w:val="24"/>
                <w14:ligatures w14:val="none"/>
              </w:rPr>
              <w:t xml:space="preserve">(to be </w:t>
            </w:r>
            <w:proofErr w:type="spellStart"/>
            <w:r w:rsidRPr="00B72D49">
              <w:rPr>
                <w:rFonts w:ascii="Times New Roman" w:hAnsi="Times New Roman"/>
                <w:i/>
                <w:sz w:val="24"/>
                <w14:ligatures w14:val="none"/>
              </w:rPr>
              <w:t>filled</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out</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if</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applicable</w:t>
            </w:r>
            <w:proofErr w:type="spellEnd"/>
            <w:r w:rsidRPr="00B72D49">
              <w:rPr>
                <w:rFonts w:ascii="Times New Roman" w:hAnsi="Times New Roman"/>
                <w:i/>
                <w:sz w:val="24"/>
                <w14:ligatures w14:val="none"/>
              </w:rPr>
              <w:t>)</w:t>
            </w:r>
          </w:p>
        </w:tc>
        <w:tc>
          <w:tcPr>
            <w:tcW w:w="2235" w:type="dxa"/>
          </w:tcPr>
          <w:p w14:paraId="6BEBB3A2" w14:textId="77777777" w:rsidR="00661B0F" w:rsidRPr="00495F47" w:rsidRDefault="00661B0F" w:rsidP="0002320F">
            <w:pPr>
              <w:rPr>
                <w:rFonts w:ascii="Times New Roman" w:hAnsi="Times New Roman"/>
                <w:sz w:val="24"/>
                <w14:ligatures w14:val="none"/>
              </w:rPr>
            </w:pPr>
          </w:p>
        </w:tc>
      </w:tr>
      <w:tr w:rsidR="00661B0F" w:rsidRPr="00495F47" w14:paraId="053CA583" w14:textId="77777777" w:rsidTr="0002320F">
        <w:tc>
          <w:tcPr>
            <w:tcW w:w="700" w:type="dxa"/>
          </w:tcPr>
          <w:p w14:paraId="474CC691"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w:t>
            </w:r>
            <w:proofErr w:type="spellEnd"/>
            <w:r w:rsidRPr="00B72D49">
              <w:rPr>
                <w:rFonts w:ascii="Times New Roman" w:hAnsi="Times New Roman"/>
                <w:b/>
                <w:sz w:val="24"/>
                <w14:ligatures w14:val="none"/>
              </w:rPr>
              <w:t xml:space="preserve"> VAT</w:t>
            </w:r>
          </w:p>
        </w:tc>
        <w:tc>
          <w:tcPr>
            <w:tcW w:w="2235" w:type="dxa"/>
          </w:tcPr>
          <w:p w14:paraId="7EE3D3AE" w14:textId="77777777" w:rsidR="00661B0F" w:rsidRPr="00495F47" w:rsidRDefault="00661B0F" w:rsidP="0002320F">
            <w:pPr>
              <w:rPr>
                <w:rFonts w:ascii="Times New Roman" w:hAnsi="Times New Roman"/>
                <w:sz w:val="24"/>
                <w14:ligatures w14:val="none"/>
              </w:rPr>
            </w:pPr>
          </w:p>
        </w:tc>
      </w:tr>
    </w:tbl>
    <w:p w14:paraId="02A64A44" w14:textId="77777777" w:rsidR="00661B0F" w:rsidRPr="00495F47" w:rsidRDefault="00661B0F" w:rsidP="00661B0F">
      <w:pPr>
        <w:jc w:val="both"/>
        <w:rPr>
          <w:rFonts w:ascii="Times New Roman" w:hAnsi="Times New Roman"/>
          <w:sz w:val="24"/>
          <w14:ligatures w14:val="none"/>
        </w:rPr>
      </w:pPr>
    </w:p>
    <w:p w14:paraId="407BC49B" w14:textId="77777777" w:rsidR="00661B0F" w:rsidRPr="00495F47" w:rsidRDefault="00661B0F" w:rsidP="00661B0F">
      <w:pPr>
        <w:jc w:val="both"/>
        <w:rPr>
          <w:rFonts w:ascii="Times New Roman" w:hAnsi="Times New Roman"/>
          <w:sz w:val="24"/>
          <w14:ligatures w14:val="none"/>
        </w:rPr>
      </w:pPr>
      <w:proofErr w:type="spellStart"/>
      <w:r>
        <w:rPr>
          <w:rFonts w:ascii="Times New Roman" w:hAnsi="Times New Roman"/>
          <w:sz w:val="24"/>
          <w14:ligatures w14:val="none"/>
        </w:rPr>
        <w:t>Price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E</w:t>
      </w:r>
      <w:r>
        <w:rPr>
          <w:rFonts w:ascii="Times New Roman" w:hAnsi="Times New Roman"/>
          <w:sz w:val="24"/>
          <w14:ligatures w14:val="none"/>
        </w:rPr>
        <w:t>UR</w:t>
      </w:r>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VAT </w:t>
      </w:r>
      <w:proofErr w:type="spellStart"/>
      <w:r>
        <w:rPr>
          <w:rFonts w:ascii="Times New Roman" w:hAnsi="Times New Roman"/>
          <w:sz w:val="24"/>
          <w14:ligatures w14:val="none"/>
        </w:rPr>
        <w:t>in</w:t>
      </w:r>
      <w:proofErr w:type="spellEnd"/>
      <w:r>
        <w:rPr>
          <w:rFonts w:ascii="Times New Roman" w:hAnsi="Times New Roman"/>
          <w:sz w:val="24"/>
          <w14:ligatures w14:val="none"/>
        </w:rPr>
        <w:t xml:space="preserve"> </w:t>
      </w:r>
      <w:proofErr w:type="spellStart"/>
      <w:r w:rsidRPr="00B72D49">
        <w:rPr>
          <w:rFonts w:ascii="Times New Roman" w:hAnsi="Times New Roman"/>
          <w:sz w:val="24"/>
          <w14:ligatures w14:val="none"/>
        </w:rPr>
        <w:t>words</w:t>
      </w:r>
      <w:proofErr w:type="spellEnd"/>
      <w:r w:rsidRPr="00495F47">
        <w:rPr>
          <w:rFonts w:ascii="Times New Roman" w:hAnsi="Times New Roman"/>
          <w:sz w:val="24"/>
          <w14:ligatures w14:val="none"/>
        </w:rPr>
        <w:t xml:space="preserve">  </w:t>
      </w:r>
      <w:r>
        <w:rPr>
          <w:rFonts w:ascii="Times New Roman" w:hAnsi="Times New Roman"/>
          <w:sz w:val="24"/>
          <w14:ligatures w14:val="none"/>
        </w:rPr>
        <w:t>______________________________</w:t>
      </w:r>
      <w:r w:rsidRPr="00495F47">
        <w:rPr>
          <w:rFonts w:ascii="Times New Roman" w:hAnsi="Times New Roman"/>
          <w:sz w:val="24"/>
          <w14:ligatures w14:val="none"/>
        </w:rPr>
        <w:t>_______________________________________________.</w:t>
      </w:r>
    </w:p>
    <w:p w14:paraId="67324719" w14:textId="77777777" w:rsidR="00661B0F" w:rsidRPr="00495F47" w:rsidRDefault="00661B0F" w:rsidP="00661B0F">
      <w:pPr>
        <w:jc w:val="both"/>
        <w:rPr>
          <w:rFonts w:ascii="Times New Roman" w:hAnsi="Times New Roman"/>
          <w:sz w:val="24"/>
          <w14:ligatures w14:val="none"/>
        </w:rPr>
      </w:pPr>
    </w:p>
    <w:p w14:paraId="0EDE844B" w14:textId="77777777" w:rsidR="00661B0F" w:rsidRDefault="00661B0F" w:rsidP="00661B0F">
      <w:pPr>
        <w:ind w:firstLine="720"/>
        <w:jc w:val="both"/>
        <w:rPr>
          <w:rFonts w:ascii="Times New Roman" w:hAnsi="Times New Roman"/>
          <w:sz w:val="24"/>
          <w14:ligatures w14:val="none"/>
        </w:rPr>
      </w:pPr>
    </w:p>
    <w:p w14:paraId="0985EE8B" w14:textId="77777777" w:rsidR="00661B0F" w:rsidRDefault="00661B0F" w:rsidP="00661B0F">
      <w:pPr>
        <w:ind w:firstLine="720"/>
        <w:jc w:val="both"/>
        <w:rPr>
          <w:rFonts w:ascii="Times New Roman" w:hAnsi="Times New Roman"/>
          <w:sz w:val="24"/>
          <w14:ligatures w14:val="none"/>
        </w:rPr>
      </w:pPr>
    </w:p>
    <w:p w14:paraId="721CEDEF" w14:textId="77777777" w:rsidR="00661B0F" w:rsidRDefault="00661B0F" w:rsidP="00661B0F">
      <w:pPr>
        <w:jc w:val="both"/>
        <w:rPr>
          <w:rFonts w:ascii="Times New Roman" w:hAnsi="Times New Roman"/>
          <w:sz w:val="24"/>
          <w14:ligatures w14:val="none"/>
        </w:rPr>
      </w:pPr>
    </w:p>
    <w:p w14:paraId="5AE0E6CE" w14:textId="77777777" w:rsidR="00661B0F" w:rsidRPr="00146FF3" w:rsidRDefault="00661B0F" w:rsidP="00661B0F">
      <w:pPr>
        <w:ind w:left="-567"/>
        <w:jc w:val="both"/>
        <w:rPr>
          <w:rFonts w:ascii="Times New Roman" w:hAnsi="Times New Roman"/>
          <w:sz w:val="24"/>
          <w14:ligatures w14:val="none"/>
        </w:rPr>
      </w:pP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fully</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meet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requirements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specified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characteristics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are </w:t>
      </w:r>
      <w:proofErr w:type="spellStart"/>
      <w:r w:rsidRPr="00B72D49">
        <w:rPr>
          <w:rFonts w:ascii="Times New Roman" w:hAnsi="Times New Roman"/>
          <w:sz w:val="24"/>
          <w14:ligatures w14:val="none"/>
        </w:rPr>
        <w:t>as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follows</w:t>
      </w:r>
      <w:proofErr w:type="spellEnd"/>
      <w:r w:rsidRPr="00B72D49">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Default="00661B0F" w:rsidP="0002320F">
            <w:pPr>
              <w:rPr>
                <w:rFonts w:ascii="Times New Roman" w:hAnsi="Times New Roman"/>
                <w:b/>
                <w:bCs/>
                <w:sz w:val="24"/>
              </w:rPr>
            </w:pPr>
            <w:r>
              <w:rPr>
                <w:rFonts w:ascii="Times New Roman" w:hAnsi="Times New Roman"/>
                <w:b/>
                <w:bCs/>
                <w:sz w:val="24"/>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Default="00661B0F" w:rsidP="0002320F">
            <w:proofErr w:type="spellStart"/>
            <w:r>
              <w:rPr>
                <w:rFonts w:ascii="Times New Roman" w:hAnsi="Times New Roman"/>
                <w:b/>
                <w:bCs/>
                <w:sz w:val="24"/>
              </w:rPr>
              <w:t>Techincal</w:t>
            </w:r>
            <w:proofErr w:type="spellEnd"/>
            <w:r>
              <w:rPr>
                <w:rFonts w:ascii="Times New Roman" w:hAnsi="Times New Roman"/>
                <w:b/>
                <w:bCs/>
                <w:sz w:val="24"/>
              </w:rPr>
              <w:t xml:space="preserve"> </w:t>
            </w:r>
            <w:proofErr w:type="spellStart"/>
            <w:r>
              <w:rPr>
                <w:rFonts w:ascii="Times New Roman" w:hAnsi="Times New Roman"/>
                <w:b/>
                <w:bCs/>
                <w:sz w:val="24"/>
              </w:rPr>
              <w:t>parameter</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Default="00661B0F" w:rsidP="0002320F">
            <w:r w:rsidRPr="00B72D49">
              <w:rPr>
                <w:rFonts w:ascii="Times New Roman" w:hAnsi="Times New Roman"/>
                <w:b/>
                <w:sz w:val="24"/>
              </w:rPr>
              <w:t xml:space="preserve">Indicator </w:t>
            </w:r>
            <w:proofErr w:type="spellStart"/>
            <w:r w:rsidRPr="00B72D49">
              <w:rPr>
                <w:rFonts w:ascii="Times New Roman" w:hAnsi="Times New Roman"/>
                <w:b/>
                <w:sz w:val="24"/>
              </w:rPr>
              <w:t>values</w:t>
            </w:r>
            <w:proofErr w:type="spellEnd"/>
            <w:r w:rsidRPr="00B72D49">
              <w:rPr>
                <w:rFonts w:ascii="Times New Roman" w:hAnsi="Times New Roman"/>
                <w:b/>
                <w:sz w:val="24"/>
              </w:rPr>
              <w:t xml:space="preserve"> are </w:t>
            </w:r>
            <w:proofErr w:type="spellStart"/>
            <w:r w:rsidRPr="00B72D49">
              <w:rPr>
                <w:rFonts w:ascii="Times New Roman" w:hAnsi="Times New Roman"/>
                <w:b/>
                <w:sz w:val="24"/>
              </w:rPr>
              <w:t>requested</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Default="00661B0F" w:rsidP="0002320F">
            <w:pPr>
              <w:rPr>
                <w:rFonts w:ascii="Times New Roman" w:hAnsi="Times New Roman"/>
                <w:b/>
                <w:sz w:val="24"/>
              </w:rPr>
            </w:pPr>
            <w:proofErr w:type="spellStart"/>
            <w:r w:rsidRPr="00B72D49">
              <w:rPr>
                <w:rFonts w:ascii="Times New Roman" w:hAnsi="Times New Roman"/>
                <w:b/>
                <w:sz w:val="24"/>
              </w:rPr>
              <w:t>Suggested</w:t>
            </w:r>
            <w:proofErr w:type="spellEnd"/>
            <w:r w:rsidRPr="00B72D49">
              <w:rPr>
                <w:rFonts w:ascii="Times New Roman" w:hAnsi="Times New Roman"/>
                <w:b/>
                <w:sz w:val="24"/>
              </w:rPr>
              <w:t xml:space="preserve"> indicator </w:t>
            </w:r>
            <w:proofErr w:type="spellStart"/>
            <w:r w:rsidRPr="00B72D49">
              <w:rPr>
                <w:rFonts w:ascii="Times New Roman" w:hAnsi="Times New Roman"/>
                <w:b/>
                <w:sz w:val="24"/>
              </w:rPr>
              <w:t>values</w:t>
            </w:r>
            <w:proofErr w:type="spellEnd"/>
          </w:p>
        </w:tc>
      </w:tr>
      <w:tr w:rsidR="00661B0F"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77777777" w:rsidR="00661B0F" w:rsidRDefault="00661B0F" w:rsidP="0002320F">
            <w:pPr>
              <w:rPr>
                <w:rFonts w:ascii="Times New Roman" w:hAnsi="Times New Roman"/>
                <w:b/>
                <w:bCs/>
                <w:sz w:val="24"/>
              </w:rPr>
            </w:pPr>
            <w:proofErr w:type="spellStart"/>
            <w:r w:rsidRPr="00B72D49">
              <w:rPr>
                <w:rFonts w:ascii="Times New Roman" w:hAnsi="Times New Roman"/>
                <w:b/>
                <w:bCs/>
                <w:sz w:val="24"/>
              </w:rPr>
              <w:t>Equipment</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for</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the</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production</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of</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stand-up</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plastic</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bags</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with</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string</w:t>
            </w:r>
            <w:proofErr w:type="spellEnd"/>
            <w:r>
              <w:rPr>
                <w:rFonts w:ascii="Times New Roman" w:hAnsi="Times New Roman"/>
                <w:b/>
                <w:bCs/>
                <w:sz w:val="24"/>
              </w:rPr>
              <w:t xml:space="preserve"> (</w:t>
            </w:r>
            <w:proofErr w:type="spellStart"/>
            <w:r>
              <w:rPr>
                <w:rFonts w:ascii="Times New Roman" w:hAnsi="Times New Roman"/>
                <w:b/>
                <w:bCs/>
                <w:sz w:val="24"/>
              </w:rPr>
              <w:t>zipper</w:t>
            </w:r>
            <w:proofErr w:type="spellEnd"/>
            <w:r>
              <w:rPr>
                <w:rFonts w:ascii="Times New Roman" w:hAnsi="Times New Roman"/>
                <w:b/>
                <w:bCs/>
                <w:sz w:val="24"/>
              </w:rPr>
              <w:t>)</w:t>
            </w:r>
            <w:r w:rsidRPr="00B72D49">
              <w:rPr>
                <w:rFonts w:ascii="Times New Roman" w:hAnsi="Times New Roman"/>
                <w:b/>
                <w:bCs/>
                <w:sz w:val="24"/>
              </w:rPr>
              <w:t xml:space="preserve"> </w:t>
            </w:r>
            <w:proofErr w:type="spellStart"/>
            <w:r w:rsidRPr="00B72D49">
              <w:rPr>
                <w:rFonts w:ascii="Times New Roman" w:hAnsi="Times New Roman"/>
                <w:b/>
                <w:bCs/>
                <w:sz w:val="24"/>
              </w:rPr>
              <w:t>closure</w:t>
            </w:r>
            <w:proofErr w:type="spellEnd"/>
          </w:p>
        </w:tc>
      </w:tr>
      <w:tr w:rsidR="00661B0F"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F120D3" w:rsidRDefault="00661B0F" w:rsidP="0002320F">
            <w:pPr>
              <w:rPr>
                <w:rFonts w:ascii="Times New Roman" w:hAnsi="Times New Roman"/>
                <w:sz w:val="24"/>
              </w:rPr>
            </w:pPr>
            <w:proofErr w:type="spellStart"/>
            <w:r>
              <w:rPr>
                <w:rStyle w:val="jlqj4b"/>
                <w:rFonts w:ascii="Times New Roman" w:hAnsi="Times New Roman"/>
                <w:sz w:val="24"/>
              </w:rPr>
              <w:t>Machine</w:t>
            </w:r>
            <w:proofErr w:type="spellEnd"/>
            <w:r>
              <w:rPr>
                <w:rStyle w:val="jlqj4b"/>
                <w:rFonts w:ascii="Times New Roman" w:hAnsi="Times New Roman"/>
                <w:sz w:val="24"/>
              </w:rPr>
              <w:t xml:space="preserve"> </w:t>
            </w:r>
            <w:proofErr w:type="spellStart"/>
            <w:r>
              <w:rPr>
                <w:rStyle w:val="jlqj4b"/>
                <w:rFonts w:ascii="Times New Roman" w:hAnsi="Times New Roman"/>
                <w:sz w:val="24"/>
              </w:rPr>
              <w:t>productivity</w:t>
            </w:r>
            <w:proofErr w:type="spellEnd"/>
            <w:r w:rsidRPr="00B72D49">
              <w:rPr>
                <w:rStyle w:val="jlqj4b"/>
                <w:rFonts w:ascii="Times New Roman" w:hAnsi="Times New Roman"/>
                <w:sz w:val="24"/>
              </w:rPr>
              <w:t>:</w:t>
            </w:r>
            <w:r w:rsidRPr="00F120D3">
              <w:rPr>
                <w:rStyle w:val="jlqj4b"/>
                <w:rFonts w:ascii="Times New Roman" w:hAnsi="Times New Roman"/>
                <w:sz w:val="24"/>
              </w:rPr>
              <w:t xml:space="preserv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77777777" w:rsidR="00661B0F" w:rsidRPr="00F120D3" w:rsidRDefault="00661B0F" w:rsidP="0002320F">
            <w:pPr>
              <w:rPr>
                <w:rStyle w:val="jlqj4b"/>
                <w:rFonts w:ascii="Times New Roman" w:hAnsi="Times New Roman"/>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jlqj4b"/>
                <w:rFonts w:ascii="Times New Roman" w:hAnsi="Times New Roman"/>
                <w:sz w:val="24"/>
              </w:rPr>
              <w:t xml:space="preserve">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w:t>
            </w:r>
            <w:proofErr w:type="spellStart"/>
            <w:r>
              <w:rPr>
                <w:rStyle w:val="jlqj4b"/>
                <w:rFonts w:ascii="Times New Roman" w:hAnsi="Times New Roman"/>
                <w:sz w:val="24"/>
              </w:rPr>
              <w:t>cycles</w:t>
            </w:r>
            <w:proofErr w:type="spellEnd"/>
            <w:r>
              <w:rPr>
                <w:rStyle w:val="jlqj4b"/>
                <w:rFonts w:ascii="Times New Roman" w:hAnsi="Times New Roman"/>
                <w:sz w:val="24"/>
              </w:rPr>
              <w:t xml:space="preserve"> per minute</w:t>
            </w:r>
            <w:r w:rsidRPr="00F120D3">
              <w:rPr>
                <w:rStyle w:val="jlqj4b"/>
                <w:rFonts w:ascii="Times New Roman" w:hAnsi="Times New Roman"/>
                <w:sz w:val="24"/>
              </w:rPr>
              <w:t>)</w:t>
            </w:r>
          </w:p>
          <w:p w14:paraId="1BF6A5D4" w14:textId="77777777" w:rsidR="00661B0F" w:rsidRPr="00F120D3" w:rsidRDefault="00661B0F" w:rsidP="0002320F">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77777777" w:rsidR="00661B0F" w:rsidRPr="00F120D3" w:rsidRDefault="00661B0F" w:rsidP="0002320F">
            <w:pPr>
              <w:rPr>
                <w:rStyle w:val="jlqj4b"/>
                <w:rFonts w:ascii="Times New Roman" w:hAnsi="Times New Roman"/>
                <w:sz w:val="24"/>
              </w:rPr>
            </w:pPr>
            <w:r>
              <w:t>300cpm (</w:t>
            </w:r>
            <w:proofErr w:type="spellStart"/>
            <w:r>
              <w:t>cycles</w:t>
            </w:r>
            <w:proofErr w:type="spellEnd"/>
            <w:r>
              <w:t xml:space="preserve"> per minute) </w:t>
            </w:r>
          </w:p>
        </w:tc>
      </w:tr>
      <w:tr w:rsidR="00661B0F"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77777777" w:rsidR="00661B0F" w:rsidRPr="00F120D3" w:rsidRDefault="00661B0F" w:rsidP="0002320F">
            <w:pPr>
              <w:rPr>
                <w:rStyle w:val="Grietas"/>
                <w:rFonts w:ascii="Times New Roman" w:hAnsi="Times New Roman"/>
                <w:b w:val="0"/>
                <w:bCs w:val="0"/>
                <w:sz w:val="24"/>
              </w:rPr>
            </w:pPr>
            <w:proofErr w:type="spellStart"/>
            <w:r w:rsidRPr="00872E76">
              <w:rPr>
                <w:rStyle w:val="Grietas"/>
                <w:rFonts w:ascii="Times New Roman" w:hAnsi="Times New Roman"/>
                <w:b w:val="0"/>
                <w:bCs w:val="0"/>
                <w:sz w:val="24"/>
              </w:rPr>
              <w:t>Raw</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material</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throughput</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speed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77777777" w:rsidR="00661B0F" w:rsidRPr="00F120D3" w:rsidRDefault="00661B0F" w:rsidP="0002320F">
            <w:pPr>
              <w:rPr>
                <w:rStyle w:val="Grietas"/>
                <w:rFonts w:ascii="Times New Roman" w:hAnsi="Times New Roman"/>
                <w:b w:val="0"/>
                <w:bCs w:val="0"/>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Grietas"/>
                <w:rFonts w:ascii="Times New Roman" w:hAnsi="Times New Roman"/>
                <w:b w:val="0"/>
                <w:bCs w:val="0"/>
                <w:sz w:val="24"/>
              </w:rPr>
              <w:t xml:space="preserve"> 40 m/min</w:t>
            </w:r>
          </w:p>
        </w:tc>
        <w:tc>
          <w:tcPr>
            <w:tcW w:w="2545" w:type="dxa"/>
            <w:tcBorders>
              <w:top w:val="single" w:sz="4" w:space="0" w:color="000000"/>
              <w:left w:val="single" w:sz="4" w:space="0" w:color="000000"/>
              <w:bottom w:val="single" w:sz="4" w:space="0" w:color="000000"/>
              <w:right w:val="single" w:sz="4" w:space="0" w:color="000000"/>
            </w:tcBorders>
          </w:tcPr>
          <w:p w14:paraId="19474EC3" w14:textId="77777777" w:rsidR="00661B0F" w:rsidRPr="00F120D3" w:rsidRDefault="00661B0F" w:rsidP="0002320F">
            <w:pPr>
              <w:rPr>
                <w:rStyle w:val="Grietas"/>
                <w:rFonts w:ascii="Times New Roman" w:hAnsi="Times New Roman"/>
                <w:b w:val="0"/>
                <w:bCs w:val="0"/>
                <w:sz w:val="24"/>
              </w:rPr>
            </w:pPr>
            <w:r>
              <w:t xml:space="preserve"> 40m/min</w:t>
            </w:r>
          </w:p>
        </w:tc>
      </w:tr>
      <w:tr w:rsidR="00661B0F"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widths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c>
          <w:tcPr>
            <w:tcW w:w="2545" w:type="dxa"/>
            <w:tcBorders>
              <w:top w:val="single" w:sz="4" w:space="0" w:color="000000"/>
              <w:left w:val="single" w:sz="4" w:space="0" w:color="000000"/>
              <w:bottom w:val="single" w:sz="4" w:space="0" w:color="000000"/>
              <w:right w:val="single" w:sz="4" w:space="0" w:color="000000"/>
            </w:tcBorders>
          </w:tcPr>
          <w:p w14:paraId="529484F4"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r>
      <w:tr w:rsidR="00661B0F"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length</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r>
      <w:tr w:rsidR="00661B0F" w14:paraId="04B16FC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770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D31C" w14:textId="77777777" w:rsidR="00661B0F" w:rsidRDefault="00661B0F" w:rsidP="0002320F">
            <w:proofErr w:type="spellStart"/>
            <w:r w:rsidRPr="00872E76">
              <w:rPr>
                <w:rStyle w:val="jlqj4b"/>
                <w:rFonts w:ascii="Times New Roman" w:hAnsi="Times New Roman"/>
                <w:sz w:val="24"/>
              </w:rPr>
              <w:t>Material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thickness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E284" w14:textId="77777777" w:rsidR="00661B0F" w:rsidRDefault="00661B0F" w:rsidP="0002320F">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3247B9D8" w14:textId="77777777" w:rsidR="00661B0F" w:rsidRDefault="00661B0F" w:rsidP="0002320F">
            <w:pPr>
              <w:rPr>
                <w:rStyle w:val="jlqj4b"/>
                <w:rFonts w:ascii="Times New Roman" w:hAnsi="Times New Roman"/>
                <w:sz w:val="24"/>
              </w:rPr>
            </w:pPr>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r>
      <w:tr w:rsidR="00661B0F" w14:paraId="31C4CB0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A1D1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B594B" w14:textId="77777777" w:rsidR="00661B0F" w:rsidRDefault="00661B0F" w:rsidP="0002320F">
            <w:proofErr w:type="spellStart"/>
            <w:r w:rsidRPr="00872E76">
              <w:rPr>
                <w:rStyle w:val="jlqj4b"/>
                <w:rFonts w:ascii="Times New Roman" w:hAnsi="Times New Roman"/>
                <w:sz w:val="24"/>
              </w:rPr>
              <w:t>Possibility</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manufacture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from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Mono</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recyclable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laminated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fused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plastic</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6CD6" w14:textId="77777777" w:rsidR="00661B0F" w:rsidRDefault="00661B0F" w:rsidP="0002320F">
            <w:proofErr w:type="spellStart"/>
            <w:r w:rsidRPr="00872E76">
              <w:rPr>
                <w:rStyle w:val="jlqj4b"/>
                <w:rFonts w:ascii="Times New Roman" w:hAnsi="Times New Roman"/>
                <w:sz w:val="24"/>
              </w:rPr>
              <w:t>Must</w:t>
            </w:r>
            <w:proofErr w:type="spellEnd"/>
            <w:r w:rsidRPr="00872E76">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C45185E" w14:textId="77777777" w:rsidR="00661B0F" w:rsidRDefault="00661B0F" w:rsidP="0002320F">
            <w:pPr>
              <w:rPr>
                <w:rStyle w:val="jlqj4b"/>
                <w:rFonts w:ascii="Times New Roman" w:hAnsi="Times New Roman"/>
                <w:sz w:val="24"/>
              </w:rPr>
            </w:pPr>
            <w:proofErr w:type="spellStart"/>
            <w:r w:rsidRPr="00102A5A">
              <w:rPr>
                <w:rStyle w:val="jlqj4b"/>
                <w:rFonts w:ascii="Times New Roman" w:hAnsi="Times New Roman"/>
                <w:sz w:val="24"/>
              </w:rPr>
              <w:t>Eligible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offer</w:t>
            </w:r>
            <w:proofErr w:type="spellEnd"/>
          </w:p>
        </w:tc>
      </w:tr>
      <w:tr w:rsidR="00661B0F"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7777777" w:rsidR="00661B0F" w:rsidRDefault="00661B0F" w:rsidP="0002320F">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air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supply</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6Bar – 15L/min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77777777" w:rsidR="00661B0F" w:rsidRDefault="00661B0F" w:rsidP="0002320F">
            <w:pPr>
              <w:rPr>
                <w:rStyle w:val="jlqj4b"/>
                <w:rFonts w:ascii="Times New Roman" w:hAnsi="Times New Roman"/>
                <w:sz w:val="24"/>
              </w:rPr>
            </w:pPr>
            <w:r>
              <w:rPr>
                <w:rStyle w:val="jlqj4b"/>
                <w:rFonts w:ascii="Times New Roman" w:hAnsi="Times New Roman"/>
                <w:sz w:val="24"/>
              </w:rPr>
              <w:t>6Bar – 15L/min</w:t>
            </w:r>
          </w:p>
        </w:tc>
      </w:tr>
      <w:tr w:rsidR="00661B0F"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77777777" w:rsidR="00661B0F" w:rsidRDefault="00661B0F" w:rsidP="0002320F">
            <w:proofErr w:type="spellStart"/>
            <w:r w:rsidRPr="00872E76">
              <w:rPr>
                <w:rStyle w:val="jlqj4b"/>
                <w:rFonts w:ascii="Times New Roman" w:hAnsi="Times New Roman"/>
                <w:sz w:val="24"/>
              </w:rPr>
              <w:t>Electrical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381C4A26"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32kW</w:t>
            </w:r>
          </w:p>
        </w:tc>
      </w:tr>
      <w:tr w:rsidR="00661B0F"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77777777" w:rsidR="00661B0F" w:rsidRDefault="00661B0F" w:rsidP="0002320F">
            <w:proofErr w:type="spellStart"/>
            <w:r w:rsidRPr="00872E76">
              <w:rPr>
                <w:rStyle w:val="jlqj4b"/>
                <w:rFonts w:ascii="Times New Roman" w:hAnsi="Times New Roman"/>
                <w:sz w:val="24"/>
              </w:rPr>
              <w:t>Quick</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change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of</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positions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B29727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77777777" w:rsidR="00661B0F" w:rsidRDefault="00661B0F" w:rsidP="0002320F">
            <w:pPr>
              <w:rPr>
                <w:rFonts w:ascii="Times New Roman" w:hAnsi="Times New Roman"/>
                <w:sz w:val="24"/>
              </w:rPr>
            </w:pPr>
            <w:proofErr w:type="spellStart"/>
            <w:r w:rsidRPr="00872E76">
              <w:rPr>
                <w:rFonts w:ascii="Times New Roman" w:hAnsi="Times New Roman"/>
                <w:sz w:val="24"/>
              </w:rPr>
              <w:t>Storage</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production</w:t>
            </w:r>
            <w:proofErr w:type="spellEnd"/>
            <w:r w:rsidRPr="00872E76">
              <w:rPr>
                <w:rFonts w:ascii="Times New Roman" w:hAnsi="Times New Roman"/>
                <w:sz w:val="24"/>
              </w:rPr>
              <w:t xml:space="preserve"> </w:t>
            </w:r>
            <w:proofErr w:type="spellStart"/>
            <w:r w:rsidRPr="00872E76">
              <w:rPr>
                <w:rFonts w:ascii="Times New Roman" w:hAnsi="Times New Roman"/>
                <w:sz w:val="24"/>
              </w:rPr>
              <w:t>recipes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387CC8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77777777" w:rsidR="00661B0F" w:rsidRDefault="00661B0F" w:rsidP="0002320F">
            <w:r w:rsidRPr="00872E76">
              <w:rPr>
                <w:rStyle w:val="jlqj4b"/>
                <w:rFonts w:ascii="Times New Roman" w:hAnsi="Times New Roman"/>
                <w:sz w:val="24"/>
              </w:rPr>
              <w:t xml:space="preserve">PLC/HMI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E3CD8F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69D5" w14:textId="77777777" w:rsidR="00661B0F" w:rsidRDefault="00661B0F" w:rsidP="0002320F">
            <w:pPr>
              <w:rPr>
                <w:rFonts w:ascii="Times New Roman" w:hAnsi="Times New Roman"/>
                <w:sz w:val="24"/>
              </w:rPr>
            </w:pPr>
            <w:r w:rsidRPr="00872E76">
              <w:rPr>
                <w:rFonts w:ascii="Times New Roman" w:hAnsi="Times New Roman"/>
                <w:sz w:val="24"/>
              </w:rPr>
              <w:t xml:space="preserve">A </w:t>
            </w:r>
            <w:proofErr w:type="spellStart"/>
            <w:r w:rsidRPr="00872E76">
              <w:rPr>
                <w:rFonts w:ascii="Times New Roman" w:hAnsi="Times New Roman"/>
                <w:sz w:val="24"/>
              </w:rPr>
              <w:t>minimum</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four</w:t>
            </w:r>
            <w:proofErr w:type="spellEnd"/>
            <w:r w:rsidRPr="00872E76">
              <w:rPr>
                <w:rFonts w:ascii="Times New Roman" w:hAnsi="Times New Roman"/>
                <w:sz w:val="24"/>
              </w:rPr>
              <w:t xml:space="preserve"> </w:t>
            </w:r>
            <w:proofErr w:type="spellStart"/>
            <w:r w:rsidRPr="00872E76">
              <w:rPr>
                <w:rFonts w:ascii="Times New Roman" w:hAnsi="Times New Roman"/>
                <w:sz w:val="24"/>
              </w:rPr>
              <w:t>independently</w:t>
            </w:r>
            <w:proofErr w:type="spellEnd"/>
            <w:r w:rsidRPr="00872E76">
              <w:rPr>
                <w:rFonts w:ascii="Times New Roman" w:hAnsi="Times New Roman"/>
                <w:sz w:val="24"/>
              </w:rPr>
              <w:t xml:space="preserve"> </w:t>
            </w:r>
            <w:proofErr w:type="spellStart"/>
            <w:r w:rsidRPr="00872E76">
              <w:rPr>
                <w:rFonts w:ascii="Times New Roman" w:hAnsi="Times New Roman"/>
                <w:sz w:val="24"/>
              </w:rPr>
              <w:t>driven</w:t>
            </w:r>
            <w:proofErr w:type="spellEnd"/>
            <w:r w:rsidRPr="00872E76">
              <w:rPr>
                <w:rFonts w:ascii="Times New Roman" w:hAnsi="Times New Roman"/>
                <w:sz w:val="24"/>
              </w:rPr>
              <w:t xml:space="preserve"> servo </w:t>
            </w:r>
            <w:proofErr w:type="spellStart"/>
            <w:r w:rsidRPr="00872E76">
              <w:rPr>
                <w:rFonts w:ascii="Times New Roman" w:hAnsi="Times New Roman"/>
                <w:sz w:val="24"/>
              </w:rPr>
              <w:t>rollers</w:t>
            </w:r>
            <w:proofErr w:type="spellEnd"/>
            <w:r w:rsidRPr="00872E76">
              <w:rPr>
                <w:rFonts w:ascii="Times New Roman" w:hAnsi="Times New Roman"/>
                <w:sz w:val="24"/>
              </w:rPr>
              <w:t xml:space="preserve">, </w:t>
            </w:r>
            <w:proofErr w:type="spellStart"/>
            <w:r w:rsidRPr="00872E76">
              <w:rPr>
                <w:rFonts w:ascii="Times New Roman" w:hAnsi="Times New Roman"/>
                <w:sz w:val="24"/>
              </w:rPr>
              <w:t>providing</w:t>
            </w:r>
            <w:proofErr w:type="spellEnd"/>
            <w:r w:rsidRPr="00872E76">
              <w:rPr>
                <w:rFonts w:ascii="Times New Roman" w:hAnsi="Times New Roman"/>
                <w:sz w:val="24"/>
              </w:rPr>
              <w:t xml:space="preserve"> </w:t>
            </w:r>
            <w:proofErr w:type="spellStart"/>
            <w:r w:rsidRPr="00872E76">
              <w:rPr>
                <w:rFonts w:ascii="Times New Roman" w:hAnsi="Times New Roman"/>
                <w:sz w:val="24"/>
              </w:rPr>
              <w:t>electronic</w:t>
            </w:r>
            <w:proofErr w:type="spellEnd"/>
            <w:r w:rsidRPr="00872E76">
              <w:rPr>
                <w:rFonts w:ascii="Times New Roman" w:hAnsi="Times New Roman"/>
                <w:sz w:val="24"/>
              </w:rPr>
              <w:t xml:space="preserve"> </w:t>
            </w:r>
            <w:proofErr w:type="spellStart"/>
            <w:r w:rsidRPr="00872E76">
              <w:rPr>
                <w:rFonts w:ascii="Times New Roman" w:hAnsi="Times New Roman"/>
                <w:sz w:val="24"/>
              </w:rPr>
              <w:t>tension</w:t>
            </w:r>
            <w:proofErr w:type="spellEnd"/>
            <w:r w:rsidRPr="00872E76">
              <w:rPr>
                <w:rFonts w:ascii="Times New Roman" w:hAnsi="Times New Roman"/>
                <w:sz w:val="24"/>
              </w:rPr>
              <w:t xml:space="preserve"> </w:t>
            </w:r>
            <w:proofErr w:type="spellStart"/>
            <w:r w:rsidRPr="00872E76">
              <w:rPr>
                <w:rFonts w:ascii="Times New Roman" w:hAnsi="Times New Roman"/>
                <w:sz w:val="24"/>
              </w:rPr>
              <w:t>control</w:t>
            </w:r>
            <w:proofErr w:type="spellEnd"/>
            <w:r w:rsidRPr="00872E76">
              <w:rPr>
                <w:rFonts w:ascii="Times New Roman" w:hAnsi="Times New Roman"/>
                <w:sz w:val="24"/>
              </w:rPr>
              <w:t xml:space="preserve">, </w:t>
            </w:r>
            <w:proofErr w:type="spellStart"/>
            <w:r w:rsidRPr="00872E76">
              <w:rPr>
                <w:rFonts w:ascii="Times New Roman" w:hAnsi="Times New Roman"/>
                <w:sz w:val="24"/>
              </w:rPr>
              <w:t>precise</w:t>
            </w:r>
            <w:proofErr w:type="spellEnd"/>
            <w:r w:rsidRPr="00872E76">
              <w:rPr>
                <w:rFonts w:ascii="Times New Roman" w:hAnsi="Times New Roman"/>
                <w:sz w:val="24"/>
              </w:rPr>
              <w:t xml:space="preserve"> </w:t>
            </w:r>
            <w:proofErr w:type="spellStart"/>
            <w:r w:rsidRPr="00872E76">
              <w:rPr>
                <w:rFonts w:ascii="Times New Roman" w:hAnsi="Times New Roman"/>
                <w:sz w:val="24"/>
              </w:rPr>
              <w:t>cutting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971EE72"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77777777" w:rsidR="00661B0F" w:rsidRDefault="00661B0F" w:rsidP="0002320F">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machine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is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equipped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with</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eye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sensors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photocells</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accurately</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determine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cut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location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179F32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661B0F" w:rsidRDefault="00661B0F" w:rsidP="0002320F">
            <w:proofErr w:type="spellStart"/>
            <w:r>
              <w:rPr>
                <w:rStyle w:val="jlqj4b"/>
                <w:rFonts w:ascii="Times New Roman" w:hAnsi="Times New Roman"/>
                <w:sz w:val="24"/>
              </w:rPr>
              <w:t>I</w:t>
            </w:r>
            <w:r w:rsidRPr="00872E76">
              <w:rPr>
                <w:rStyle w:val="jlqj4b"/>
                <w:rFonts w:ascii="Times New Roman" w:hAnsi="Times New Roman"/>
                <w:sz w:val="24"/>
              </w:rPr>
              <w:t>ndependent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rear</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feeding</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system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film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tension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52656EC"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77777777" w:rsidR="00661B0F" w:rsidRDefault="00661B0F" w:rsidP="0002320F">
            <w:r w:rsidRPr="00872E76">
              <w:rPr>
                <w:rStyle w:val="jlqj4b"/>
                <w:rFonts w:ascii="Times New Roman" w:hAnsi="Times New Roman"/>
                <w:sz w:val="24"/>
              </w:rPr>
              <w:t xml:space="preserve">Hole </w:t>
            </w:r>
            <w:proofErr w:type="spellStart"/>
            <w:r w:rsidRPr="00872E76">
              <w:rPr>
                <w:rStyle w:val="jlqj4b"/>
                <w:rFonts w:ascii="Times New Roman" w:hAnsi="Times New Roman"/>
                <w:sz w:val="24"/>
              </w:rPr>
              <w:t>puncher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Pr>
                <w:rStyle w:val="jlqj4b"/>
                <w:rFonts w:ascii="Times New Roman" w:hAnsi="Times New Roman"/>
                <w:sz w:val="24"/>
              </w:rPr>
              <w:t>gussets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C4F614E"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77777777" w:rsidR="00661B0F" w:rsidRDefault="00661B0F" w:rsidP="0002320F">
            <w:proofErr w:type="spellStart"/>
            <w:r w:rsidRPr="00872E76">
              <w:rPr>
                <w:rStyle w:val="jlqj4b"/>
                <w:rFonts w:ascii="Times New Roman" w:hAnsi="Times New Roman"/>
                <w:sz w:val="24"/>
              </w:rPr>
              <w:t>Longitudinal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station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self-driven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by</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drives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1FDC09A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central</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A9ED0C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20D4"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motorization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2591653"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77777777" w:rsidR="00661B0F" w:rsidRDefault="00661B0F" w:rsidP="0002320F">
            <w:proofErr w:type="spellStart"/>
            <w:r w:rsidRPr="00102A5A">
              <w:rPr>
                <w:rStyle w:val="jlqj4b"/>
                <w:rFonts w:ascii="Times New Roman" w:hAnsi="Times New Roman"/>
                <w:sz w:val="24"/>
              </w:rPr>
              <w:t>Front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2CE242B"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661B0F" w:rsidRDefault="00661B0F" w:rsidP="0002320F">
            <w:proofErr w:type="spellStart"/>
            <w:r w:rsidRPr="00102A5A">
              <w:rPr>
                <w:rStyle w:val="jlqj4b"/>
                <w:rFonts w:ascii="Times New Roman" w:hAnsi="Times New Roman"/>
                <w:sz w:val="24"/>
              </w:rPr>
              <w:t>Eye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sensor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reading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BB1CE6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77777777" w:rsidR="00661B0F" w:rsidRDefault="00661B0F" w:rsidP="0002320F">
            <w:r w:rsidRPr="00102A5A">
              <w:rPr>
                <w:rStyle w:val="jlqj4b"/>
                <w:rFonts w:ascii="Times New Roman" w:hAnsi="Times New Roman"/>
                <w:sz w:val="24"/>
              </w:rPr>
              <w:t>Servo-</w:t>
            </w:r>
            <w:proofErr w:type="spellStart"/>
            <w:r w:rsidRPr="00102A5A">
              <w:rPr>
                <w:rStyle w:val="jlqj4b"/>
                <w:rFonts w:ascii="Times New Roman" w:hAnsi="Times New Roman"/>
                <w:sz w:val="24"/>
              </w:rPr>
              <w:t>driven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flying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knife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cutting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48395D9"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CB7FB5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A056"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B020" w14:textId="77777777" w:rsidR="00661B0F" w:rsidRDefault="00661B0F" w:rsidP="0002320F">
            <w:proofErr w:type="spellStart"/>
            <w:r w:rsidRPr="00102A5A">
              <w:rPr>
                <w:rStyle w:val="jlqj4b"/>
                <w:rFonts w:ascii="Times New Roman" w:hAnsi="Times New Roman"/>
                <w:sz w:val="24"/>
              </w:rPr>
              <w:t>Single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double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function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8DE6"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67474F6"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23D402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7A7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3DA8" w14:textId="77777777" w:rsidR="00661B0F" w:rsidRDefault="00661B0F" w:rsidP="0002320F">
            <w:proofErr w:type="spellStart"/>
            <w:r w:rsidRPr="00102A5A">
              <w:rPr>
                <w:rStyle w:val="jlqj4b"/>
                <w:rFonts w:ascii="Times New Roman" w:hAnsi="Times New Roman"/>
                <w:sz w:val="24"/>
              </w:rPr>
              <w:t>Recipe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storage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automatically</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controlled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327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5E8FEB2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4D00900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5A0E"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58EAC" w14:textId="77777777" w:rsidR="00661B0F" w:rsidRDefault="00661B0F" w:rsidP="0002320F">
            <w:proofErr w:type="spellStart"/>
            <w:r w:rsidRPr="00102A5A">
              <w:rPr>
                <w:rStyle w:val="jlqj4b"/>
                <w:rFonts w:ascii="Times New Roman" w:hAnsi="Times New Roman"/>
                <w:sz w:val="24"/>
              </w:rPr>
              <w:t>Software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remote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assistance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over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phone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Internet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302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0782A6D"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DCEB2E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72A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F113" w14:textId="77777777" w:rsidR="00661B0F" w:rsidRPr="00B61BE0" w:rsidRDefault="00661B0F" w:rsidP="0002320F">
            <w:proofErr w:type="spellStart"/>
            <w:r w:rsidRPr="00102A5A">
              <w:rPr>
                <w:rStyle w:val="jlqj4b"/>
                <w:rFonts w:ascii="Times New Roman" w:hAnsi="Times New Roman"/>
                <w:sz w:val="24"/>
              </w:rPr>
              <w:t>Emergency</w:t>
            </w:r>
            <w:proofErr w:type="spellEnd"/>
            <w:r w:rsidRPr="00102A5A">
              <w:rPr>
                <w:rStyle w:val="jlqj4b"/>
                <w:rFonts w:ascii="Times New Roman" w:hAnsi="Times New Roman"/>
                <w:sz w:val="24"/>
              </w:rPr>
              <w:t xml:space="preserve"> stop rope </w:t>
            </w:r>
            <w:proofErr w:type="spellStart"/>
            <w:r w:rsidRPr="00102A5A">
              <w:rPr>
                <w:rStyle w:val="jlqj4b"/>
                <w:rFonts w:ascii="Times New Roman" w:hAnsi="Times New Roman"/>
                <w:sz w:val="24"/>
              </w:rPr>
              <w:t>along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entire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machine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2F6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4F889E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20B6487"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9E1C" w14:textId="77777777" w:rsidR="00661B0F" w:rsidRPr="00B61BE0" w:rsidRDefault="00661B0F" w:rsidP="0002320F">
            <w:pPr>
              <w:rPr>
                <w:rStyle w:val="jlqj4b"/>
                <w:rFonts w:ascii="Times New Roman" w:hAnsi="Times New Roman"/>
                <w:b/>
                <w:bCs/>
                <w:sz w:val="24"/>
              </w:rPr>
            </w:pPr>
            <w:proofErr w:type="spellStart"/>
            <w:r>
              <w:rPr>
                <w:rStyle w:val="jlqj4b"/>
                <w:rFonts w:ascii="Times New Roman" w:hAnsi="Times New Roman"/>
                <w:b/>
                <w:bCs/>
                <w:sz w:val="24"/>
              </w:rPr>
              <w:lastRenderedPageBreak/>
              <w:t>Spout</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inserting</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equipment</w:t>
            </w:r>
            <w:proofErr w:type="spellEnd"/>
          </w:p>
        </w:tc>
      </w:tr>
      <w:tr w:rsidR="00661B0F" w14:paraId="52D1AA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460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D3EA" w14:textId="77777777" w:rsidR="00661B0F" w:rsidRPr="00B61BE0"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width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6929" w14:textId="77777777" w:rsidR="00661B0F" w:rsidRDefault="00661B0F" w:rsidP="0002320F">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c>
          <w:tcPr>
            <w:tcW w:w="2545" w:type="dxa"/>
            <w:tcBorders>
              <w:top w:val="single" w:sz="4" w:space="0" w:color="000000"/>
              <w:left w:val="single" w:sz="4" w:space="0" w:color="000000"/>
              <w:bottom w:val="single" w:sz="4" w:space="0" w:color="000000"/>
              <w:right w:val="single" w:sz="4" w:space="0" w:color="000000"/>
            </w:tcBorders>
          </w:tcPr>
          <w:p w14:paraId="575429BA"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r>
      <w:tr w:rsidR="00661B0F" w14:paraId="2FA1A05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5E9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4863" w14:textId="77777777" w:rsidR="00661B0F"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5BCE7" w14:textId="77777777" w:rsidR="00661B0F" w:rsidRDefault="00661B0F" w:rsidP="0002320F">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c>
          <w:tcPr>
            <w:tcW w:w="2545" w:type="dxa"/>
            <w:tcBorders>
              <w:top w:val="single" w:sz="4" w:space="0" w:color="000000"/>
              <w:left w:val="single" w:sz="4" w:space="0" w:color="000000"/>
              <w:bottom w:val="single" w:sz="4" w:space="0" w:color="000000"/>
              <w:right w:val="single" w:sz="4" w:space="0" w:color="000000"/>
            </w:tcBorders>
          </w:tcPr>
          <w:p w14:paraId="2CDCD9F0"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r>
      <w:tr w:rsidR="00661B0F" w14:paraId="4D55F09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B60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A3AE"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can</w:t>
            </w:r>
            <w:proofErr w:type="spellEnd"/>
            <w:r w:rsidRPr="00102A5A">
              <w:rPr>
                <w:rStyle w:val="jlqj4b"/>
                <w:rFonts w:ascii="Times New Roman" w:hAnsi="Times New Roman"/>
                <w:sz w:val="24"/>
              </w:rPr>
              <w:t xml:space="preserve"> be </w:t>
            </w:r>
            <w:proofErr w:type="spellStart"/>
            <w:r w:rsidRPr="00102A5A">
              <w:rPr>
                <w:rStyle w:val="jlqj4b"/>
                <w:rFonts w:ascii="Times New Roman" w:hAnsi="Times New Roman"/>
                <w:sz w:val="24"/>
              </w:rPr>
              <w:t>attached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both</w:t>
            </w:r>
            <w:proofErr w:type="spellEnd"/>
            <w:r w:rsidRPr="00102A5A">
              <w:rPr>
                <w:rStyle w:val="jlqj4b"/>
                <w:rFonts w:ascii="Times New Roman" w:hAnsi="Times New Roman"/>
                <w:sz w:val="24"/>
              </w:rPr>
              <w:t xml:space="preserve"> at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angle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45 </w:t>
            </w:r>
            <w:proofErr w:type="spellStart"/>
            <w:r w:rsidRPr="00102A5A">
              <w:rPr>
                <w:rStyle w:val="jlqj4b"/>
                <w:rFonts w:ascii="Times New Roman" w:hAnsi="Times New Roman"/>
                <w:sz w:val="24"/>
              </w:rPr>
              <w:t>degrees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from</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above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2254"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1B9BB60" w14:textId="77777777" w:rsidR="00661B0F" w:rsidRDefault="00661B0F" w:rsidP="0002320F">
            <w:pPr>
              <w:rPr>
                <w:rStyle w:val="jlqj4b"/>
                <w:rFonts w:ascii="Times New Roman" w:hAnsi="Times New Roman"/>
                <w:sz w:val="24"/>
              </w:rPr>
            </w:pPr>
          </w:p>
        </w:tc>
      </w:tr>
      <w:tr w:rsidR="00661B0F" w14:paraId="2B401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BE33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B5D3" w14:textId="77777777" w:rsidR="00661B0F" w:rsidRDefault="00661B0F" w:rsidP="0002320F">
            <w:proofErr w:type="spellStart"/>
            <w:r w:rsidRPr="00102A5A">
              <w:rPr>
                <w:rStyle w:val="jlqj4b"/>
                <w:rFonts w:ascii="Times New Roman" w:hAnsi="Times New Roman"/>
                <w:sz w:val="24"/>
              </w:rPr>
              <w:t>Available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plug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diameters</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5691" w14:textId="77777777" w:rsidR="00661B0F" w:rsidRDefault="00661B0F" w:rsidP="0002320F">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c>
          <w:tcPr>
            <w:tcW w:w="2545" w:type="dxa"/>
            <w:tcBorders>
              <w:top w:val="single" w:sz="4" w:space="0" w:color="000000"/>
              <w:left w:val="single" w:sz="4" w:space="0" w:color="000000"/>
              <w:bottom w:val="single" w:sz="4" w:space="0" w:color="000000"/>
              <w:right w:val="single" w:sz="4" w:space="0" w:color="000000"/>
            </w:tcBorders>
          </w:tcPr>
          <w:p w14:paraId="3A60B658"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r>
      <w:tr w:rsidR="00661B0F" w14:paraId="526F7D0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C3A0"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ABEF"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height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is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not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than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F5B8" w14:textId="77777777" w:rsidR="00661B0F" w:rsidRDefault="00661B0F" w:rsidP="0002320F">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471D8476" w14:textId="77777777" w:rsidR="00661B0F" w:rsidRDefault="00661B0F" w:rsidP="0002320F">
            <w:pPr>
              <w:rPr>
                <w:rStyle w:val="jlqj4b"/>
                <w:rFonts w:ascii="Times New Roman" w:hAnsi="Times New Roman"/>
                <w:sz w:val="24"/>
              </w:rPr>
            </w:pPr>
            <w:r>
              <w:rPr>
                <w:rStyle w:val="jlqj4b"/>
                <w:rFonts w:ascii="Times New Roman" w:hAnsi="Times New Roman"/>
                <w:sz w:val="24"/>
              </w:rPr>
              <w:t>51mm</w:t>
            </w:r>
          </w:p>
        </w:tc>
      </w:tr>
      <w:tr w:rsidR="00661B0F" w14:paraId="67C6603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7CE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3BF8D" w14:textId="77777777" w:rsidR="00661B0F" w:rsidRDefault="00661B0F" w:rsidP="0002320F">
            <w:proofErr w:type="spellStart"/>
            <w:r w:rsidRPr="00C44379">
              <w:rPr>
                <w:rStyle w:val="jlqj4b"/>
                <w:rFonts w:ascii="Times New Roman" w:hAnsi="Times New Roman"/>
                <w:sz w:val="24"/>
              </w:rPr>
              <w:t>Available</w:t>
            </w:r>
            <w:proofErr w:type="spellEnd"/>
            <w:r w:rsidRPr="00C44379">
              <w:rPr>
                <w:rStyle w:val="jlqj4b"/>
                <w:rFonts w:ascii="Times New Roman" w:hAnsi="Times New Roman"/>
                <w:sz w:val="24"/>
              </w:rPr>
              <w:t xml:space="preserve"> cap </w:t>
            </w:r>
            <w:proofErr w:type="spellStart"/>
            <w:r w:rsidRPr="00C44379">
              <w:rPr>
                <w:rStyle w:val="jlqj4b"/>
                <w:rFonts w:ascii="Times New Roman" w:hAnsi="Times New Roman"/>
                <w:sz w:val="24"/>
              </w:rPr>
              <w:t>width</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53F2" w14:textId="77777777" w:rsidR="00661B0F" w:rsidRDefault="00661B0F" w:rsidP="0002320F">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4C294EF1" w14:textId="77777777" w:rsidR="00661B0F" w:rsidRDefault="00661B0F" w:rsidP="0002320F">
            <w:pPr>
              <w:rPr>
                <w:rStyle w:val="jlqj4b"/>
                <w:rFonts w:ascii="Times New Roman" w:hAnsi="Times New Roman"/>
                <w:sz w:val="24"/>
              </w:rPr>
            </w:pPr>
            <w:r>
              <w:rPr>
                <w:rStyle w:val="jlqj4b"/>
                <w:rFonts w:ascii="Times New Roman" w:hAnsi="Times New Roman"/>
                <w:sz w:val="24"/>
              </w:rPr>
              <w:t>Min 40mm-Max 65 mm</w:t>
            </w:r>
          </w:p>
        </w:tc>
      </w:tr>
      <w:tr w:rsidR="00661B0F" w14:paraId="0B02A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468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F6F3"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Pr>
                <w:rStyle w:val="jlqj4b"/>
                <w:rFonts w:ascii="Times New Roman" w:hAnsi="Times New Roman"/>
                <w:sz w:val="24"/>
              </w:rPr>
              <w:t xml:space="preserve"> </w:t>
            </w:r>
            <w:proofErr w:type="spellStart"/>
            <w:r>
              <w:rPr>
                <w:rStyle w:val="jlqj4b"/>
                <w:rFonts w:ascii="Times New Roman" w:hAnsi="Times New Roman"/>
                <w:sz w:val="24"/>
              </w:rPr>
              <w:t>speed</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8172"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slower</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c>
          <w:tcPr>
            <w:tcW w:w="2545" w:type="dxa"/>
            <w:tcBorders>
              <w:top w:val="single" w:sz="4" w:space="0" w:color="000000"/>
              <w:left w:val="single" w:sz="4" w:space="0" w:color="000000"/>
              <w:bottom w:val="single" w:sz="4" w:space="0" w:color="000000"/>
              <w:right w:val="single" w:sz="4" w:space="0" w:color="000000"/>
            </w:tcBorders>
          </w:tcPr>
          <w:p w14:paraId="608FE2F4"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r>
      <w:tr w:rsidR="00661B0F" w14:paraId="063A29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FD8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C217" w14:textId="77777777" w:rsidR="00661B0F" w:rsidRDefault="00661B0F" w:rsidP="0002320F">
            <w:proofErr w:type="spellStart"/>
            <w:r w:rsidRPr="00C44379">
              <w:rPr>
                <w:rStyle w:val="jlqj4b"/>
                <w:rFonts w:ascii="Times New Roman" w:hAnsi="Times New Roman"/>
                <w:sz w:val="24"/>
              </w:rPr>
              <w:t>Electrical</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C00C"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6FF78870"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10kW</w:t>
            </w:r>
          </w:p>
        </w:tc>
      </w:tr>
      <w:tr w:rsidR="00661B0F" w14:paraId="1B58385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7A07" w14:textId="77777777" w:rsidR="00661B0F" w:rsidRPr="002B38CE"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1F21" w14:textId="77777777" w:rsidR="00661B0F" w:rsidRDefault="00661B0F" w:rsidP="0002320F">
            <w:proofErr w:type="spellStart"/>
            <w:r>
              <w:rPr>
                <w:rStyle w:val="jlqj4b"/>
                <w:rFonts w:ascii="Times New Roman" w:hAnsi="Times New Roman"/>
                <w:sz w:val="24"/>
              </w:rPr>
              <w:t>Air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24DB"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5FF6D50D" w14:textId="77777777" w:rsidR="00661B0F" w:rsidRDefault="00661B0F" w:rsidP="0002320F">
            <w:pPr>
              <w:rPr>
                <w:rStyle w:val="jlqj4b"/>
                <w:rFonts w:ascii="Times New Roman" w:hAnsi="Times New Roman"/>
                <w:sz w:val="24"/>
              </w:rPr>
            </w:pPr>
            <w:r>
              <w:rPr>
                <w:rStyle w:val="jlqj4b"/>
                <w:rFonts w:ascii="Times New Roman" w:hAnsi="Times New Roman"/>
                <w:sz w:val="24"/>
              </w:rPr>
              <w:t>G ½” - 6Bar / 90PSI – 130L/min</w:t>
            </w:r>
          </w:p>
        </w:tc>
      </w:tr>
      <w:tr w:rsidR="00661B0F" w14:paraId="30D985EC"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6AC5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3331" w14:textId="77777777" w:rsidR="00661B0F" w:rsidRDefault="00661B0F" w:rsidP="0002320F">
            <w:proofErr w:type="spellStart"/>
            <w:r w:rsidRPr="00C44379">
              <w:rPr>
                <w:rStyle w:val="jlqj4b"/>
                <w:rFonts w:ascii="Times New Roman" w:hAnsi="Times New Roman"/>
                <w:sz w:val="24"/>
              </w:rPr>
              <w:t>The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ability</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of</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to </w:t>
            </w:r>
            <w:proofErr w:type="spellStart"/>
            <w:r w:rsidRPr="00C44379">
              <w:rPr>
                <w:rStyle w:val="jlqj4b"/>
                <w:rFonts w:ascii="Times New Roman" w:hAnsi="Times New Roman"/>
                <w:sz w:val="24"/>
              </w:rPr>
              <w:t>work</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with</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recyclable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Mono</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BC9C"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21F9666" w14:textId="77777777" w:rsidR="00661B0F" w:rsidRDefault="00661B0F" w:rsidP="0002320F">
            <w:pPr>
              <w:rPr>
                <w:rStyle w:val="jlqj4b"/>
                <w:rFonts w:ascii="Times New Roman" w:hAnsi="Times New Roman"/>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14:paraId="19D5FE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716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0909"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must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have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remote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service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diagnostics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and</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support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during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adjustment</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7F15"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6ADEFD1" w14:textId="77777777" w:rsidR="00661B0F" w:rsidRDefault="00661B0F" w:rsidP="0002320F">
            <w:pPr>
              <w:rPr>
                <w:rStyle w:val="jlqj4b"/>
                <w:rFonts w:ascii="Times New Roman" w:hAnsi="Times New Roman"/>
                <w:kern w:val="3"/>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rsidRPr="00C27F41"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77777777" w:rsidR="00661B0F" w:rsidRPr="00B153D8" w:rsidRDefault="00661B0F" w:rsidP="0002320F">
            <w:pPr>
              <w:pStyle w:val="Paantrat"/>
              <w:tabs>
                <w:tab w:val="left" w:pos="567"/>
              </w:tabs>
              <w:jc w:val="both"/>
              <w:rPr>
                <w:rStyle w:val="jlqj4b"/>
                <w:rFonts w:ascii="Times New Roman" w:hAnsi="Times New Roman"/>
                <w:b/>
                <w:bCs/>
                <w:sz w:val="24"/>
                <w:u w:val="none"/>
                <w:lang w:val="lt-LT"/>
              </w:rPr>
            </w:pPr>
            <w:proofErr w:type="spellStart"/>
            <w:r w:rsidRPr="00C44379">
              <w:rPr>
                <w:rStyle w:val="jlqj4b"/>
                <w:rFonts w:ascii="Times New Roman" w:hAnsi="Times New Roman"/>
                <w:b/>
                <w:bCs/>
                <w:sz w:val="24"/>
                <w:u w:val="none"/>
                <w:lang w:val="lt-LT"/>
              </w:rPr>
              <w:t>Other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requirements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for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production</w:t>
            </w:r>
            <w:proofErr w:type="spellEnd"/>
            <w:r w:rsidRPr="00C44379">
              <w:rPr>
                <w:rStyle w:val="jlqj4b"/>
                <w:rFonts w:ascii="Times New Roman" w:hAnsi="Times New Roman"/>
                <w:b/>
                <w:bCs/>
                <w:sz w:val="24"/>
                <w:u w:val="none"/>
                <w:lang w:val="lt-LT"/>
              </w:rPr>
              <w:t xml:space="preserve"> line </w:t>
            </w:r>
            <w:proofErr w:type="spellStart"/>
            <w:r w:rsidRPr="00C44379">
              <w:rPr>
                <w:rStyle w:val="jlqj4b"/>
                <w:rFonts w:ascii="Times New Roman" w:hAnsi="Times New Roman"/>
                <w:b/>
                <w:bCs/>
                <w:sz w:val="24"/>
                <w:u w:val="none"/>
                <w:lang w:val="lt-LT"/>
              </w:rPr>
              <w:t>of</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stand-up</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plastic</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bags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with</w:t>
            </w:r>
            <w:proofErr w:type="spellEnd"/>
            <w:r w:rsidRPr="00C44379">
              <w:rPr>
                <w:rStyle w:val="jlqj4b"/>
                <w:rFonts w:ascii="Times New Roman" w:hAnsi="Times New Roman"/>
                <w:b/>
                <w:bCs/>
                <w:sz w:val="24"/>
                <w:u w:val="none"/>
                <w:lang w:val="lt-LT"/>
              </w:rPr>
              <w:t xml:space="preserve"> a </w:t>
            </w:r>
            <w:proofErr w:type="spellStart"/>
            <w:r w:rsidRPr="00C44379">
              <w:rPr>
                <w:rStyle w:val="jlqj4b"/>
                <w:rFonts w:ascii="Times New Roman" w:hAnsi="Times New Roman"/>
                <w:b/>
                <w:bCs/>
                <w:sz w:val="24"/>
                <w:u w:val="none"/>
                <w:lang w:val="lt-LT"/>
              </w:rPr>
              <w:t>string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zipper</w:t>
            </w:r>
            <w:proofErr w:type="spellEnd"/>
            <w:r>
              <w:rPr>
                <w:rStyle w:val="jlqj4b"/>
                <w:rFonts w:ascii="Times New Roman" w:hAnsi="Times New Roman"/>
                <w:b/>
                <w:bCs/>
                <w:sz w:val="24"/>
                <w:u w:val="none"/>
                <w:lang w:val="lt-LT"/>
              </w:rPr>
              <w:t>)</w:t>
            </w:r>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closure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and</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spout</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inserting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equipment</w:t>
            </w:r>
            <w:proofErr w:type="spellEnd"/>
          </w:p>
        </w:tc>
      </w:tr>
      <w:tr w:rsidR="00661B0F"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installation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connection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commissioning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661B0F" w:rsidRDefault="00661B0F" w:rsidP="0002320F">
            <w:pPr>
              <w:rPr>
                <w:rStyle w:val="jlqj4b"/>
                <w:rFonts w:ascii="Times New Roman" w:hAnsi="Times New Roman"/>
                <w:kern w:val="3"/>
                <w:sz w:val="24"/>
              </w:rPr>
            </w:pPr>
          </w:p>
        </w:tc>
      </w:tr>
      <w:tr w:rsidR="00661B0F"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measures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training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employees</w:t>
            </w:r>
            <w:proofErr w:type="spellEnd"/>
            <w:r w:rsidRPr="00C44379">
              <w:rPr>
                <w:rStyle w:val="jlqj4b"/>
                <w:rFonts w:ascii="Times New Roman" w:hAnsi="Times New Roman"/>
                <w:kern w:val="3"/>
                <w:sz w:val="24"/>
              </w:rPr>
              <w:t xml:space="preserve"> to </w:t>
            </w:r>
            <w:proofErr w:type="spellStart"/>
            <w:r w:rsidRPr="00C44379">
              <w:rPr>
                <w:rStyle w:val="jlqj4b"/>
                <w:rFonts w:ascii="Times New Roman" w:hAnsi="Times New Roman"/>
                <w:kern w:val="3"/>
                <w:sz w:val="24"/>
              </w:rPr>
              <w:t>work</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with</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use</w:t>
            </w:r>
            <w:proofErr w:type="spellEnd"/>
            <w:r w:rsidRPr="00C44379">
              <w:rPr>
                <w:rStyle w:val="jlqj4b"/>
                <w:rFonts w:ascii="Times New Roman" w:hAnsi="Times New Roman"/>
                <w:kern w:val="3"/>
                <w:sz w:val="24"/>
              </w:rPr>
              <w:t xml:space="preserve"> it </w:t>
            </w:r>
            <w:proofErr w:type="spellStart"/>
            <w:r w:rsidRPr="00C44379">
              <w:rPr>
                <w:rStyle w:val="jlqj4b"/>
                <w:rFonts w:ascii="Times New Roman" w:hAnsi="Times New Roman"/>
                <w:kern w:val="3"/>
                <w:sz w:val="24"/>
              </w:rPr>
              <w:t>competently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661B0F" w:rsidRDefault="00661B0F" w:rsidP="0002320F">
            <w:pPr>
              <w:rPr>
                <w:rStyle w:val="jlqj4b"/>
                <w:rFonts w:ascii="Times New Roman" w:hAnsi="Times New Roman"/>
                <w:kern w:val="3"/>
                <w:sz w:val="24"/>
              </w:rPr>
            </w:pPr>
          </w:p>
        </w:tc>
      </w:tr>
      <w:tr w:rsidR="00661B0F"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should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all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necessary</w:t>
            </w:r>
            <w:proofErr w:type="spellEnd"/>
            <w:r w:rsidRPr="00C44379">
              <w:rPr>
                <w:rStyle w:val="jlqj4b"/>
                <w:rFonts w:ascii="Times New Roman" w:hAnsi="Times New Roman"/>
                <w:kern w:val="3"/>
                <w:sz w:val="24"/>
              </w:rPr>
              <w:t xml:space="preserve"> spare </w:t>
            </w:r>
            <w:proofErr w:type="spellStart"/>
            <w:r w:rsidRPr="00C44379">
              <w:rPr>
                <w:rStyle w:val="jlqj4b"/>
                <w:rFonts w:ascii="Times New Roman" w:hAnsi="Times New Roman"/>
                <w:kern w:val="3"/>
                <w:sz w:val="24"/>
              </w:rPr>
              <w:t>parts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required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operation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during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initial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period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661B0F" w:rsidRDefault="00661B0F" w:rsidP="0002320F">
            <w:pPr>
              <w:rPr>
                <w:rStyle w:val="jlqj4b"/>
                <w:rFonts w:ascii="Times New Roman" w:hAnsi="Times New Roman"/>
                <w:kern w:val="3"/>
                <w:sz w:val="24"/>
              </w:rPr>
            </w:pPr>
          </w:p>
        </w:tc>
      </w:tr>
      <w:tr w:rsidR="00661B0F"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661B0F" w:rsidRDefault="00661B0F" w:rsidP="0002320F">
            <w:proofErr w:type="spellStart"/>
            <w:r w:rsidRPr="00C44379">
              <w:rPr>
                <w:rStyle w:val="jlqj4b"/>
                <w:rFonts w:ascii="Times New Roman" w:hAnsi="Times New Roman"/>
                <w:sz w:val="24"/>
              </w:rPr>
              <w:t>Warranty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661B0F" w:rsidRDefault="00661B0F" w:rsidP="0002320F">
            <w:r w:rsidRPr="00C44379">
              <w:rPr>
                <w:rStyle w:val="jlqj4b"/>
                <w:rFonts w:ascii="Times New Roman" w:hAnsi="Times New Roman"/>
                <w:sz w:val="24"/>
              </w:rPr>
              <w:t xml:space="preserve">At </w:t>
            </w:r>
            <w:proofErr w:type="spellStart"/>
            <w:r w:rsidRPr="00C44379">
              <w:rPr>
                <w:rStyle w:val="jlqj4b"/>
                <w:rFonts w:ascii="Times New Roman" w:hAnsi="Times New Roman"/>
                <w:sz w:val="24"/>
              </w:rPr>
              <w:t>least</w:t>
            </w:r>
            <w:proofErr w:type="spellEnd"/>
            <w:r w:rsidRPr="00C44379">
              <w:rPr>
                <w:rStyle w:val="jlqj4b"/>
                <w:rFonts w:ascii="Times New Roman" w:hAnsi="Times New Roman"/>
                <w:sz w:val="24"/>
              </w:rPr>
              <w:t xml:space="preserve"> 12 </w:t>
            </w:r>
            <w:proofErr w:type="spellStart"/>
            <w:r w:rsidRPr="00C44379">
              <w:rPr>
                <w:rStyle w:val="jlqj4b"/>
                <w:rFonts w:ascii="Times New Roman" w:hAnsi="Times New Roman"/>
                <w:sz w:val="24"/>
              </w:rPr>
              <w:t>months</w:t>
            </w:r>
            <w:proofErr w:type="spellEnd"/>
            <w:r w:rsidRPr="00C44379">
              <w:rPr>
                <w:rStyle w:val="jlqj4b"/>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661B0F" w:rsidRDefault="00661B0F" w:rsidP="0002320F">
            <w:pPr>
              <w:rPr>
                <w:rStyle w:val="jlqj4b"/>
                <w:rFonts w:ascii="Times New Roman" w:hAnsi="Times New Roman"/>
                <w:sz w:val="24"/>
              </w:rPr>
            </w:pPr>
          </w:p>
        </w:tc>
      </w:tr>
      <w:tr w:rsidR="00661B0F"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661B0F" w:rsidRDefault="00661B0F" w:rsidP="0002320F">
            <w:proofErr w:type="spellStart"/>
            <w:r w:rsidRPr="00C44379">
              <w:rPr>
                <w:rFonts w:ascii="Times New Roman" w:hAnsi="Times New Roman"/>
                <w:sz w:val="24"/>
              </w:rPr>
              <w:t>Safety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661B0F" w:rsidRDefault="00661B0F" w:rsidP="0002320F">
            <w:proofErr w:type="spellStart"/>
            <w:r w:rsidRPr="00C44379">
              <w:rPr>
                <w:rFonts w:ascii="Times New Roman" w:hAnsi="Times New Roman"/>
                <w:sz w:val="24"/>
              </w:rPr>
              <w:t>Certificates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compliance</w:t>
            </w:r>
            <w:proofErr w:type="spellEnd"/>
            <w:r w:rsidRPr="00C44379">
              <w:rPr>
                <w:rFonts w:ascii="Times New Roman" w:hAnsi="Times New Roman"/>
                <w:sz w:val="24"/>
              </w:rPr>
              <w:t xml:space="preserve"> </w:t>
            </w:r>
            <w:proofErr w:type="spellStart"/>
            <w:r w:rsidRPr="00C44379">
              <w:rPr>
                <w:rFonts w:ascii="Times New Roman" w:hAnsi="Times New Roman"/>
                <w:sz w:val="24"/>
              </w:rPr>
              <w:t>with</w:t>
            </w:r>
            <w:proofErr w:type="spellEnd"/>
            <w:r w:rsidRPr="00C44379">
              <w:rPr>
                <w:rFonts w:ascii="Times New Roman" w:hAnsi="Times New Roman"/>
                <w:sz w:val="24"/>
              </w:rPr>
              <w:t xml:space="preserve"> </w:t>
            </w:r>
            <w:proofErr w:type="spellStart"/>
            <w:r w:rsidRPr="00C44379">
              <w:rPr>
                <w:rFonts w:ascii="Times New Roman" w:hAnsi="Times New Roman"/>
                <w:sz w:val="24"/>
              </w:rPr>
              <w:t>European</w:t>
            </w:r>
            <w:proofErr w:type="spellEnd"/>
            <w:r w:rsidRPr="00C44379">
              <w:rPr>
                <w:rFonts w:ascii="Times New Roman" w:hAnsi="Times New Roman"/>
                <w:sz w:val="24"/>
              </w:rPr>
              <w:t xml:space="preserve"> </w:t>
            </w:r>
            <w:proofErr w:type="spellStart"/>
            <w:r w:rsidRPr="00C44379">
              <w:rPr>
                <w:rFonts w:ascii="Times New Roman" w:hAnsi="Times New Roman"/>
                <w:sz w:val="24"/>
              </w:rPr>
              <w:t>Union</w:t>
            </w:r>
            <w:proofErr w:type="spellEnd"/>
            <w:r w:rsidRPr="00C44379">
              <w:rPr>
                <w:rFonts w:ascii="Times New Roman" w:hAnsi="Times New Roman"/>
                <w:sz w:val="24"/>
              </w:rPr>
              <w:t xml:space="preserve"> </w:t>
            </w:r>
            <w:proofErr w:type="spellStart"/>
            <w:r w:rsidRPr="00C44379">
              <w:rPr>
                <w:rFonts w:ascii="Times New Roman" w:hAnsi="Times New Roman"/>
                <w:sz w:val="24"/>
              </w:rPr>
              <w:t>standards</w:t>
            </w:r>
            <w:proofErr w:type="spellEnd"/>
            <w:r w:rsidRPr="00C44379">
              <w:rPr>
                <w:rFonts w:ascii="Times New Roman" w:hAnsi="Times New Roman"/>
                <w:sz w:val="24"/>
              </w:rPr>
              <w:t xml:space="preserve"> (CE)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components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line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equivalent</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661B0F" w:rsidRDefault="00661B0F" w:rsidP="0002320F">
            <w:pPr>
              <w:rPr>
                <w:rFonts w:ascii="Times New Roman" w:hAnsi="Times New Roman"/>
                <w:sz w:val="24"/>
              </w:rPr>
            </w:pPr>
          </w:p>
        </w:tc>
      </w:tr>
      <w:tr w:rsidR="00661B0F"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661B0F" w:rsidRDefault="00661B0F" w:rsidP="0002320F">
            <w:pPr>
              <w:rPr>
                <w:rFonts w:ascii="Times New Roman" w:hAnsi="Times New Roman"/>
                <w:sz w:val="24"/>
              </w:rPr>
            </w:pPr>
            <w:proofErr w:type="spellStart"/>
            <w:r>
              <w:rPr>
                <w:rFonts w:ascii="Times New Roman" w:hAnsi="Times New Roman"/>
                <w:sz w:val="24"/>
              </w:rPr>
              <w:t>B</w:t>
            </w:r>
            <w:r>
              <w:t>rand</w:t>
            </w:r>
            <w:proofErr w:type="spellEnd"/>
            <w:r>
              <w:t xml:space="preserve"> </w:t>
            </w:r>
            <w:proofErr w:type="spellStart"/>
            <w:r>
              <w:t>new</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661B0F" w:rsidRDefault="00661B0F" w:rsidP="0002320F">
            <w:pPr>
              <w:rPr>
                <w:rFonts w:ascii="Times New Roman" w:hAnsi="Times New Roman"/>
                <w:sz w:val="24"/>
              </w:rPr>
            </w:pP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offered</w:t>
            </w:r>
            <w:proofErr w:type="spellEnd"/>
            <w:r w:rsidRPr="00C44379">
              <w:rPr>
                <w:rFonts w:ascii="Times New Roman" w:hAnsi="Times New Roman"/>
                <w:sz w:val="24"/>
              </w:rPr>
              <w:t>/</w:t>
            </w:r>
            <w:proofErr w:type="spellStart"/>
            <w:r w:rsidRPr="00C44379">
              <w:rPr>
                <w:rFonts w:ascii="Times New Roman" w:hAnsi="Times New Roman"/>
                <w:sz w:val="24"/>
              </w:rPr>
              <w:t>sold</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new</w:t>
            </w:r>
            <w:proofErr w:type="spellEnd"/>
            <w:r w:rsidRPr="00C44379">
              <w:rPr>
                <w:rFonts w:ascii="Times New Roman" w:hAnsi="Times New Roman"/>
                <w:sz w:val="24"/>
              </w:rPr>
              <w:t xml:space="preserv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unused</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661B0F" w:rsidRDefault="00661B0F" w:rsidP="0002320F">
            <w:pPr>
              <w:rPr>
                <w:rFonts w:ascii="Times New Roman" w:hAnsi="Times New Roman"/>
                <w:sz w:val="24"/>
              </w:rPr>
            </w:pPr>
          </w:p>
        </w:tc>
      </w:tr>
      <w:tr w:rsidR="00661B0F"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661B0F" w:rsidRDefault="00661B0F" w:rsidP="0002320F">
            <w:pPr>
              <w:rPr>
                <w:rFonts w:ascii="Times New Roman" w:hAnsi="Times New Roman"/>
                <w:sz w:val="24"/>
              </w:rPr>
            </w:pPr>
            <w:proofErr w:type="spellStart"/>
            <w:r w:rsidRPr="00C44379">
              <w:rPr>
                <w:rFonts w:ascii="Times New Roman" w:hAnsi="Times New Roman"/>
                <w:sz w:val="24"/>
              </w:rPr>
              <w:t>Use</w:t>
            </w:r>
            <w:proofErr w:type="spellEnd"/>
            <w:r w:rsidRPr="00C44379">
              <w:rPr>
                <w:rFonts w:ascii="Times New Roman" w:hAnsi="Times New Roman"/>
                <w:sz w:val="24"/>
              </w:rPr>
              <w:t xml:space="preserve"> </w:t>
            </w:r>
            <w:proofErr w:type="spellStart"/>
            <w:r w:rsidRPr="00C44379">
              <w:rPr>
                <w:rFonts w:ascii="Times New Roman" w:hAnsi="Times New Roman"/>
                <w:sz w:val="24"/>
              </w:rPr>
              <w:t>recycled</w:t>
            </w:r>
            <w:proofErr w:type="spellEnd"/>
            <w:r w:rsidRPr="00C44379">
              <w:rPr>
                <w:rFonts w:ascii="Times New Roman" w:hAnsi="Times New Roman"/>
                <w:sz w:val="24"/>
              </w:rPr>
              <w:t xml:space="preserve"> </w:t>
            </w:r>
            <w:proofErr w:type="spellStart"/>
            <w:r w:rsidRPr="00C44379">
              <w:rPr>
                <w:rFonts w:ascii="Times New Roman" w:hAnsi="Times New Roman"/>
                <w:sz w:val="24"/>
              </w:rPr>
              <w:t>materials</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transportation</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waste</w:t>
            </w:r>
            <w:proofErr w:type="spellEnd"/>
            <w:r w:rsidRPr="00C44379">
              <w:rPr>
                <w:rFonts w:ascii="Times New Roman" w:hAnsi="Times New Roman"/>
                <w:sz w:val="24"/>
              </w:rPr>
              <w:t xml:space="preserve"> </w:t>
            </w:r>
            <w:proofErr w:type="spellStart"/>
            <w:r w:rsidRPr="00C44379">
              <w:rPr>
                <w:rFonts w:ascii="Times New Roman" w:hAnsi="Times New Roman"/>
                <w:sz w:val="24"/>
              </w:rPr>
              <w:t>after</w:t>
            </w:r>
            <w:proofErr w:type="spellEnd"/>
            <w:r w:rsidRPr="00C44379">
              <w:rPr>
                <w:rFonts w:ascii="Times New Roman" w:hAnsi="Times New Roman"/>
                <w:sz w:val="24"/>
              </w:rPr>
              <w:t xml:space="preserve"> </w:t>
            </w:r>
            <w:proofErr w:type="spellStart"/>
            <w:r w:rsidRPr="00C44379">
              <w:rPr>
                <w:rFonts w:ascii="Times New Roman" w:hAnsi="Times New Roman"/>
                <w:sz w:val="24"/>
              </w:rPr>
              <w:t>unpacking</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suitable</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recycling</w:t>
            </w:r>
            <w:proofErr w:type="spellEnd"/>
            <w:r w:rsidRPr="00C44379">
              <w:rPr>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661B0F" w:rsidRDefault="00661B0F" w:rsidP="0002320F">
            <w:pPr>
              <w:rPr>
                <w:rFonts w:ascii="Times New Roman" w:hAnsi="Times New Roman"/>
                <w:sz w:val="24"/>
              </w:rPr>
            </w:pP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Provide</w:t>
            </w:r>
            <w:proofErr w:type="spellEnd"/>
            <w:r w:rsidRPr="00C44379">
              <w:rPr>
                <w:rFonts w:ascii="Times New Roman" w:hAnsi="Times New Roman"/>
                <w:sz w:val="24"/>
              </w:rPr>
              <w:t xml:space="preserve"> </w:t>
            </w:r>
            <w:proofErr w:type="spellStart"/>
            <w:r w:rsidRPr="00C44379">
              <w:rPr>
                <w:rFonts w:ascii="Times New Roman" w:hAnsi="Times New Roman"/>
                <w:sz w:val="24"/>
              </w:rPr>
              <w:t>material</w:t>
            </w:r>
            <w:proofErr w:type="spellEnd"/>
            <w:r w:rsidRPr="00C44379">
              <w:rPr>
                <w:rFonts w:ascii="Times New Roman" w:hAnsi="Times New Roman"/>
                <w:sz w:val="24"/>
              </w:rPr>
              <w:t xml:space="preserve"> </w:t>
            </w:r>
            <w:proofErr w:type="spellStart"/>
            <w:r w:rsidRPr="00C44379">
              <w:rPr>
                <w:rFonts w:ascii="Times New Roman" w:hAnsi="Times New Roman"/>
                <w:sz w:val="24"/>
              </w:rPr>
              <w:t>specification</w:t>
            </w:r>
            <w:proofErr w:type="spellEnd"/>
            <w:r w:rsidRPr="00C44379">
              <w:rPr>
                <w:rFonts w:ascii="Times New Roman" w:hAnsi="Times New Roman"/>
                <w:sz w:val="24"/>
              </w:rPr>
              <w:t xml:space="preserve">/s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proof</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661B0F" w:rsidRDefault="00661B0F" w:rsidP="0002320F">
            <w:pPr>
              <w:rPr>
                <w:rFonts w:ascii="Times New Roman" w:hAnsi="Times New Roman"/>
                <w:sz w:val="24"/>
              </w:rPr>
            </w:pPr>
          </w:p>
        </w:tc>
      </w:tr>
      <w:tr w:rsidR="00661B0F"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661B0F" w:rsidRDefault="00661B0F" w:rsidP="0002320F">
            <w:pPr>
              <w:rPr>
                <w:rFonts w:ascii="Times New Roman" w:hAnsi="Times New Roman"/>
                <w:sz w:val="24"/>
              </w:rPr>
            </w:pPr>
            <w:proofErr w:type="spellStart"/>
            <w:r w:rsidRPr="00C44379">
              <w:rPr>
                <w:rFonts w:ascii="Times New Roman" w:hAnsi="Times New Roman"/>
                <w:bCs/>
                <w:sz w:val="24"/>
              </w:rPr>
              <w:t>The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equipment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model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is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661B0F" w:rsidRDefault="00661B0F" w:rsidP="0002320F">
            <w:pPr>
              <w:rPr>
                <w:rFonts w:ascii="Times New Roman" w:hAnsi="Times New Roman"/>
                <w:sz w:val="24"/>
              </w:rPr>
            </w:pPr>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661B0F" w:rsidRDefault="00661B0F" w:rsidP="0002320F">
            <w:pPr>
              <w:rPr>
                <w:rFonts w:ascii="Times New Roman" w:hAnsi="Times New Roman"/>
                <w:sz w:val="24"/>
              </w:rPr>
            </w:pPr>
          </w:p>
        </w:tc>
      </w:tr>
    </w:tbl>
    <w:p w14:paraId="49621694" w14:textId="77777777" w:rsidR="00661B0F" w:rsidRPr="00146FF3" w:rsidRDefault="00661B0F" w:rsidP="00661B0F">
      <w:pPr>
        <w:ind w:firstLine="720"/>
        <w:jc w:val="both"/>
        <w:rPr>
          <w:rFonts w:ascii="Times New Roman" w:hAnsi="Times New Roman"/>
          <w:sz w:val="24"/>
          <w14:ligatures w14:val="none"/>
        </w:rPr>
      </w:pPr>
    </w:p>
    <w:p w14:paraId="53091B09" w14:textId="77777777" w:rsidR="00661B0F" w:rsidRDefault="00661B0F" w:rsidP="00661B0F">
      <w:pPr>
        <w:ind w:firstLine="720"/>
        <w:jc w:val="both"/>
        <w:rPr>
          <w:rFonts w:ascii="Times New Roman" w:hAnsi="Times New Roman"/>
          <w:sz w:val="24"/>
          <w:szCs w:val="20"/>
          <w14:ligatures w14:val="none"/>
        </w:rPr>
      </w:pPr>
    </w:p>
    <w:p w14:paraId="1F5EF7FF" w14:textId="77777777" w:rsidR="00661B0F" w:rsidRPr="00DB2E88" w:rsidRDefault="00661B0F" w:rsidP="00661B0F">
      <w:pPr>
        <w:tabs>
          <w:tab w:val="left" w:pos="284"/>
          <w:tab w:val="left" w:pos="567"/>
        </w:tabs>
        <w:ind w:right="22"/>
        <w:jc w:val="both"/>
        <w:rPr>
          <w:rFonts w:ascii="Times New Roman" w:hAnsi="Times New Roman"/>
          <w:sz w:val="24"/>
        </w:rPr>
      </w:pPr>
    </w:p>
    <w:p w14:paraId="195CAF4E" w14:textId="77777777" w:rsidR="00661B0F" w:rsidRPr="00495F47" w:rsidRDefault="00661B0F" w:rsidP="00661B0F">
      <w:pPr>
        <w:ind w:firstLine="720"/>
        <w:jc w:val="both"/>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following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r w:rsidRPr="00C44379">
        <w:rPr>
          <w:rFonts w:ascii="Times New Roman" w:hAnsi="Times New Roman"/>
          <w:sz w:val="24"/>
          <w:szCs w:val="20"/>
          <w14:ligatures w14:val="none"/>
        </w:rPr>
        <w:t xml:space="preserve"> are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together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with</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offer</w:t>
      </w:r>
      <w:proofErr w:type="spellEnd"/>
      <w:r w:rsidRPr="00C44379">
        <w:rPr>
          <w:rFonts w:ascii="Times New Roman" w:hAnsi="Times New Roman"/>
          <w:sz w:val="24"/>
          <w:szCs w:val="20"/>
          <w14:ligatures w14:val="none"/>
        </w:rPr>
        <w:t>:</w:t>
      </w:r>
    </w:p>
    <w:p w14:paraId="13BE099F" w14:textId="77777777" w:rsidR="00661B0F" w:rsidRPr="00495F47"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495F47" w14:paraId="6E6BA820" w14:textId="77777777" w:rsidTr="0002320F">
        <w:tc>
          <w:tcPr>
            <w:tcW w:w="851" w:type="dxa"/>
            <w:shd w:val="clear" w:color="auto" w:fill="DEEAF6"/>
            <w:vAlign w:val="center"/>
          </w:tcPr>
          <w:p w14:paraId="7C83DAC5" w14:textId="77777777" w:rsidR="00661B0F" w:rsidRPr="00495F47" w:rsidRDefault="00661B0F" w:rsidP="0002320F">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 xml:space="preserve">Name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495F47" w:rsidRDefault="00661B0F" w:rsidP="0002320F">
            <w:pPr>
              <w:jc w:val="center"/>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number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pages </w:t>
            </w:r>
            <w:proofErr w:type="spellStart"/>
            <w:r w:rsidRPr="00C44379">
              <w:rPr>
                <w:rFonts w:ascii="Times New Roman" w:hAnsi="Times New Roman"/>
                <w:sz w:val="24"/>
                <w:szCs w:val="20"/>
                <w14:ligatures w14:val="none"/>
              </w:rPr>
              <w:t>in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w:t>
            </w:r>
            <w:proofErr w:type="spellEnd"/>
          </w:p>
        </w:tc>
      </w:tr>
      <w:tr w:rsidR="00661B0F" w:rsidRPr="00495F47" w14:paraId="706E3661" w14:textId="77777777" w:rsidTr="0002320F">
        <w:tc>
          <w:tcPr>
            <w:tcW w:w="851" w:type="dxa"/>
          </w:tcPr>
          <w:p w14:paraId="331DCD16"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Manufacturer's</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(3.1.1.1.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w:t>
            </w:r>
          </w:p>
        </w:tc>
        <w:tc>
          <w:tcPr>
            <w:tcW w:w="2664" w:type="dxa"/>
          </w:tcPr>
          <w:p w14:paraId="68110809" w14:textId="77777777" w:rsidR="00661B0F" w:rsidRPr="00495F47" w:rsidRDefault="00661B0F" w:rsidP="0002320F">
            <w:pPr>
              <w:jc w:val="center"/>
              <w:rPr>
                <w:rFonts w:ascii="Times New Roman" w:hAnsi="Times New Roman"/>
                <w:sz w:val="24"/>
                <w:szCs w:val="20"/>
                <w14:ligatures w14:val="none"/>
              </w:rPr>
            </w:pPr>
          </w:p>
        </w:tc>
      </w:tr>
      <w:tr w:rsidR="00661B0F" w:rsidRPr="00495F47" w14:paraId="11DFC2CE" w14:textId="77777777" w:rsidTr="0002320F">
        <w:tc>
          <w:tcPr>
            <w:tcW w:w="851" w:type="dxa"/>
          </w:tcPr>
          <w:p w14:paraId="4F2923C5"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regarding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functioning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service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department</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 xml:space="preserve"> 3.1.1.2)</w:t>
            </w:r>
          </w:p>
        </w:tc>
        <w:tc>
          <w:tcPr>
            <w:tcW w:w="2664" w:type="dxa"/>
          </w:tcPr>
          <w:p w14:paraId="661D6CB1" w14:textId="77777777" w:rsidR="00661B0F" w:rsidRPr="00495F47" w:rsidRDefault="00661B0F" w:rsidP="0002320F">
            <w:pPr>
              <w:jc w:val="center"/>
              <w:rPr>
                <w:rFonts w:ascii="Times New Roman" w:hAnsi="Times New Roman"/>
                <w:sz w:val="24"/>
                <w:szCs w:val="20"/>
                <w14:ligatures w14:val="none"/>
              </w:rPr>
            </w:pPr>
          </w:p>
        </w:tc>
      </w:tr>
      <w:tr w:rsidR="00661B0F" w:rsidRPr="00495F47" w14:paraId="02675E7F" w14:textId="77777777" w:rsidTr="0002320F">
        <w:tc>
          <w:tcPr>
            <w:tcW w:w="851" w:type="dxa"/>
          </w:tcPr>
          <w:p w14:paraId="50412004"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6D7628B8" w14:textId="77777777" w:rsidR="00661B0F" w:rsidRPr="00495F47" w:rsidRDefault="00661B0F" w:rsidP="0002320F">
            <w:pPr>
              <w:rPr>
                <w:rFonts w:ascii="Times New Roman" w:hAnsi="Times New Roman"/>
                <w:sz w:val="24"/>
                <w:szCs w:val="20"/>
                <w14:ligatures w14:val="none"/>
              </w:rPr>
            </w:pP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manufacturer's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/s </w:t>
            </w:r>
            <w:proofErr w:type="spellStart"/>
            <w:r w:rsidRPr="00C44379">
              <w:rPr>
                <w:rFonts w:ascii="Times New Roman" w:hAnsi="Times New Roman"/>
                <w:bCs/>
                <w:sz w:val="24"/>
              </w:rPr>
              <w:t>and</w:t>
            </w:r>
            <w:proofErr w:type="spellEnd"/>
            <w:r w:rsidRPr="00C44379">
              <w:rPr>
                <w:rFonts w:ascii="Times New Roman" w:hAnsi="Times New Roman"/>
                <w:bCs/>
                <w:sz w:val="24"/>
              </w:rPr>
              <w:t>/</w:t>
            </w:r>
            <w:proofErr w:type="spellStart"/>
            <w:r w:rsidRPr="00C44379">
              <w:rPr>
                <w:rFonts w:ascii="Times New Roman" w:hAnsi="Times New Roman"/>
                <w:bCs/>
                <w:sz w:val="24"/>
              </w:rPr>
              <w:t>or</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description</w:t>
            </w:r>
            <w:proofErr w:type="spellEnd"/>
          </w:p>
        </w:tc>
        <w:tc>
          <w:tcPr>
            <w:tcW w:w="2664" w:type="dxa"/>
          </w:tcPr>
          <w:p w14:paraId="690510EE" w14:textId="77777777" w:rsidR="00661B0F" w:rsidRPr="00495F47" w:rsidRDefault="00661B0F" w:rsidP="0002320F">
            <w:pPr>
              <w:jc w:val="both"/>
              <w:rPr>
                <w:rFonts w:ascii="Times New Roman" w:hAnsi="Times New Roman"/>
                <w:sz w:val="24"/>
                <w:szCs w:val="20"/>
                <w14:ligatures w14:val="none"/>
              </w:rPr>
            </w:pPr>
          </w:p>
        </w:tc>
      </w:tr>
      <w:tr w:rsidR="00661B0F" w:rsidRPr="00495F47" w14:paraId="1A9FFF1E" w14:textId="77777777" w:rsidTr="0002320F">
        <w:tc>
          <w:tcPr>
            <w:tcW w:w="851" w:type="dxa"/>
          </w:tcPr>
          <w:p w14:paraId="52A0CE0E"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Default="00661B0F" w:rsidP="0002320F">
            <w:pPr>
              <w:rPr>
                <w:rFonts w:ascii="Times New Roman" w:hAnsi="Times New Roman"/>
                <w:bCs/>
                <w:sz w:val="24"/>
              </w:rPr>
            </w:pPr>
            <w:proofErr w:type="spellStart"/>
            <w:r w:rsidRPr="00C44379">
              <w:rPr>
                <w:rFonts w:ascii="Times New Roman" w:hAnsi="Times New Roman"/>
                <w:bCs/>
                <w:sz w:val="24"/>
              </w:rPr>
              <w:t>Package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Material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w:t>
            </w:r>
          </w:p>
        </w:tc>
        <w:tc>
          <w:tcPr>
            <w:tcW w:w="2664" w:type="dxa"/>
          </w:tcPr>
          <w:p w14:paraId="740FBBAE" w14:textId="77777777" w:rsidR="00661B0F" w:rsidRPr="00495F47" w:rsidRDefault="00661B0F" w:rsidP="0002320F">
            <w:pPr>
              <w:jc w:val="both"/>
              <w:rPr>
                <w:rFonts w:ascii="Times New Roman" w:hAnsi="Times New Roman"/>
                <w:sz w:val="24"/>
                <w:szCs w:val="20"/>
                <w14:ligatures w14:val="none"/>
              </w:rPr>
            </w:pPr>
          </w:p>
        </w:tc>
      </w:tr>
    </w:tbl>
    <w:p w14:paraId="070AF3F3" w14:textId="77777777" w:rsidR="00661B0F" w:rsidRPr="00495F47"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495F47" w14:paraId="2FB6B8A4" w14:textId="77777777" w:rsidTr="0002320F">
        <w:tc>
          <w:tcPr>
            <w:tcW w:w="9855" w:type="dxa"/>
          </w:tcPr>
          <w:p w14:paraId="4A3D60C8" w14:textId="77777777" w:rsidR="00661B0F" w:rsidRPr="00495F47" w:rsidRDefault="00661B0F" w:rsidP="0002320F">
            <w:pPr>
              <w:jc w:val="both"/>
              <w:rPr>
                <w:rFonts w:ascii="Times New Roman" w:hAnsi="Times New Roman"/>
                <w:sz w:val="24"/>
                <w:szCs w:val="20"/>
                <w14:ligatures w14:val="none"/>
              </w:rPr>
            </w:pPr>
          </w:p>
        </w:tc>
      </w:tr>
    </w:tbl>
    <w:p w14:paraId="0FD63935" w14:textId="77777777" w:rsidR="00661B0F" w:rsidRPr="00495F47" w:rsidRDefault="00661B0F" w:rsidP="00661B0F">
      <w:pPr>
        <w:jc w:val="both"/>
        <w:rPr>
          <w:rFonts w:ascii="Times New Roman" w:hAnsi="Times New Roman"/>
          <w:sz w:val="24"/>
          <w:szCs w:val="20"/>
          <w14:ligatures w14:val="none"/>
        </w:rPr>
      </w:pPr>
    </w:p>
    <w:p w14:paraId="285D60A0" w14:textId="77777777" w:rsidR="00661B0F" w:rsidRPr="00EB52B9" w:rsidRDefault="00661B0F" w:rsidP="00661B0F">
      <w:pPr>
        <w:spacing w:line="360" w:lineRule="auto"/>
        <w:ind w:left="260"/>
        <w:jc w:val="both"/>
        <w:rPr>
          <w:rFonts w:ascii="Times New Roman" w:hAnsi="Times New Roman"/>
          <w:sz w:val="24"/>
        </w:rPr>
      </w:pPr>
      <w:proofErr w:type="spellStart"/>
      <w:r>
        <w:rPr>
          <w:rFonts w:ascii="Times New Roman" w:hAnsi="Times New Roman"/>
          <w:sz w:val="24"/>
          <w:szCs w:val="20"/>
          <w14:ligatures w14:val="none"/>
        </w:rPr>
        <w:t>Offer</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is</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valid</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till</w:t>
      </w:r>
      <w:proofErr w:type="spellEnd"/>
      <w:r w:rsidRPr="00495F47">
        <w:rPr>
          <w:rFonts w:ascii="Times New Roman" w:hAnsi="Times New Roman"/>
          <w:sz w:val="24"/>
          <w:szCs w:val="20"/>
          <w14:ligatures w14:val="none"/>
        </w:rPr>
        <w:t xml:space="preserve"> </w:t>
      </w:r>
      <w:r w:rsidRPr="00EB52B9">
        <w:rPr>
          <w:rFonts w:ascii="Times New Roman" w:hAnsi="Times New Roman"/>
          <w:sz w:val="24"/>
        </w:rPr>
        <w:t>20 __-___-___ d.</w:t>
      </w:r>
    </w:p>
    <w:p w14:paraId="2150A0B6" w14:textId="77777777" w:rsidR="00661B0F" w:rsidRPr="00495F47" w:rsidRDefault="00661B0F" w:rsidP="00661B0F">
      <w:pPr>
        <w:jc w:val="both"/>
        <w:rPr>
          <w:rFonts w:ascii="Times New Roman" w:hAnsi="Times New Roman"/>
          <w:sz w:val="24"/>
          <w:szCs w:val="20"/>
          <w14:ligatures w14:val="none"/>
        </w:rPr>
      </w:pPr>
    </w:p>
    <w:p w14:paraId="2D321DA4" w14:textId="77777777" w:rsidR="00661B0F" w:rsidRPr="00495F47"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undersigned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certify</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all</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provided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correct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and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no</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requested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from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tenderers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has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been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withheld</w:t>
      </w:r>
      <w:proofErr w:type="spellEnd"/>
      <w:r w:rsidRPr="00C44379">
        <w:rPr>
          <w:rFonts w:ascii="Times New Roman" w:hAnsi="Times New Roman"/>
          <w:sz w:val="24"/>
          <w14:ligatures w14:val="none"/>
        </w:rPr>
        <w:t>.</w:t>
      </w:r>
    </w:p>
    <w:p w14:paraId="76A7E6E7" w14:textId="77777777" w:rsidR="00661B0F"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confirm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I </w:t>
      </w:r>
      <w:proofErr w:type="spellStart"/>
      <w:r w:rsidRPr="00C44379">
        <w:rPr>
          <w:rFonts w:ascii="Times New Roman" w:hAnsi="Times New Roman"/>
          <w:sz w:val="24"/>
          <w14:ligatures w14:val="none"/>
        </w:rPr>
        <w:t>meet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qualification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requirements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set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out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terms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of</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purchase</w:t>
      </w:r>
      <w:proofErr w:type="spellEnd"/>
      <w:r w:rsidRPr="00C44379">
        <w:rPr>
          <w:rFonts w:ascii="Times New Roman" w:hAnsi="Times New Roman"/>
          <w:sz w:val="24"/>
          <w14:ligatures w14:val="none"/>
        </w:rPr>
        <w:t>.</w:t>
      </w:r>
      <w:r w:rsidRPr="00495F47">
        <w:rPr>
          <w:rFonts w:ascii="Times New Roman" w:hAnsi="Times New Roman"/>
          <w:sz w:val="24"/>
          <w14:ligatures w14:val="none"/>
        </w:rPr>
        <w:t xml:space="preserve">   </w:t>
      </w:r>
    </w:p>
    <w:p w14:paraId="22523351" w14:textId="77777777" w:rsidR="00661B0F" w:rsidRPr="00495F47"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Default="00661B0F" w:rsidP="00661B0F">
      <w:pPr>
        <w:spacing w:line="276" w:lineRule="auto"/>
        <w:jc w:val="both"/>
        <w:rPr>
          <w:rFonts w:ascii="Times New Roman" w:hAnsi="Times New Roman"/>
          <w:sz w:val="24"/>
        </w:rPr>
      </w:pPr>
      <w:r w:rsidRPr="008D033C">
        <w:rPr>
          <w:rFonts w:ascii="Times New Roman" w:hAnsi="Times New Roman"/>
          <w:sz w:val="24"/>
        </w:rPr>
        <w:t xml:space="preserve">I </w:t>
      </w:r>
      <w:proofErr w:type="spellStart"/>
      <w:r w:rsidRPr="008D033C">
        <w:rPr>
          <w:rFonts w:ascii="Times New Roman" w:hAnsi="Times New Roman"/>
          <w:sz w:val="24"/>
        </w:rPr>
        <w:t>confirm</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I </w:t>
      </w:r>
      <w:proofErr w:type="spellStart"/>
      <w:r w:rsidRPr="008D033C">
        <w:rPr>
          <w:rFonts w:ascii="Times New Roman" w:hAnsi="Times New Roman"/>
          <w:sz w:val="24"/>
        </w:rPr>
        <w:t>did</w:t>
      </w:r>
      <w:proofErr w:type="spellEnd"/>
      <w:r w:rsidRPr="008D033C">
        <w:rPr>
          <w:rFonts w:ascii="Times New Roman" w:hAnsi="Times New Roman"/>
          <w:sz w:val="24"/>
        </w:rPr>
        <w:t xml:space="preserve">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participate</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preparation</w:t>
      </w:r>
      <w:proofErr w:type="spellEnd"/>
      <w:r w:rsidRPr="008D033C">
        <w:rPr>
          <w:rFonts w:ascii="Times New Roman" w:hAnsi="Times New Roman"/>
          <w:sz w:val="24"/>
        </w:rPr>
        <w:t xml:space="preserve"> </w:t>
      </w:r>
      <w:proofErr w:type="spellStart"/>
      <w:r w:rsidRPr="008D033C">
        <w:rPr>
          <w:rFonts w:ascii="Times New Roman" w:hAnsi="Times New Roman"/>
          <w:sz w:val="24"/>
        </w:rPr>
        <w:t>of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procurement</w:t>
      </w:r>
      <w:proofErr w:type="spellEnd"/>
      <w:r w:rsidRPr="008D033C">
        <w:rPr>
          <w:rFonts w:ascii="Times New Roman" w:hAnsi="Times New Roman"/>
          <w:sz w:val="24"/>
        </w:rPr>
        <w:t xml:space="preserve"> </w:t>
      </w:r>
      <w:proofErr w:type="spellStart"/>
      <w:r w:rsidRPr="008D033C">
        <w:rPr>
          <w:rFonts w:ascii="Times New Roman" w:hAnsi="Times New Roman"/>
          <w:sz w:val="24"/>
        </w:rPr>
        <w:t>documents</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am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related</w:t>
      </w:r>
      <w:proofErr w:type="spellEnd"/>
      <w:r w:rsidRPr="008D033C">
        <w:rPr>
          <w:rFonts w:ascii="Times New Roman" w:hAnsi="Times New Roman"/>
          <w:sz w:val="24"/>
        </w:rPr>
        <w:t xml:space="preserve"> to </w:t>
      </w:r>
      <w:proofErr w:type="spellStart"/>
      <w:r w:rsidRPr="008D033C">
        <w:rPr>
          <w:rFonts w:ascii="Times New Roman" w:hAnsi="Times New Roman"/>
          <w:sz w:val="24"/>
        </w:rPr>
        <w:t>any</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company</w:t>
      </w:r>
      <w:proofErr w:type="spellEnd"/>
      <w:r w:rsidRPr="008D033C">
        <w:rPr>
          <w:rFonts w:ascii="Times New Roman" w:hAnsi="Times New Roman"/>
          <w:sz w:val="24"/>
        </w:rPr>
        <w:t xml:space="preserve"> </w:t>
      </w:r>
      <w:proofErr w:type="spellStart"/>
      <w:r w:rsidRPr="008D033C">
        <w:rPr>
          <w:rFonts w:ascii="Times New Roman" w:hAnsi="Times New Roman"/>
          <w:sz w:val="24"/>
        </w:rPr>
        <w:t>or</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interested</w:t>
      </w:r>
      <w:proofErr w:type="spellEnd"/>
      <w:r w:rsidRPr="008D033C">
        <w:rPr>
          <w:rFonts w:ascii="Times New Roman" w:hAnsi="Times New Roman"/>
          <w:sz w:val="24"/>
        </w:rPr>
        <w:t xml:space="preserve"> </w:t>
      </w:r>
      <w:proofErr w:type="spellStart"/>
      <w:r w:rsidRPr="008D033C">
        <w:rPr>
          <w:rFonts w:ascii="Times New Roman" w:hAnsi="Times New Roman"/>
          <w:sz w:val="24"/>
        </w:rPr>
        <w:t>party</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participating</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w:t>
      </w:r>
    </w:p>
    <w:p w14:paraId="5377A996" w14:textId="77777777" w:rsidR="00661B0F" w:rsidRPr="00EA3764" w:rsidRDefault="00661B0F" w:rsidP="00661B0F">
      <w:pPr>
        <w:spacing w:line="276" w:lineRule="auto"/>
        <w:jc w:val="both"/>
        <w:rPr>
          <w:rFonts w:ascii="Times New Roman" w:hAnsi="Times New Roman"/>
          <w:sz w:val="24"/>
        </w:rPr>
      </w:pPr>
    </w:p>
    <w:p w14:paraId="30B1CD90" w14:textId="77777777" w:rsidR="00661B0F" w:rsidRPr="00495F47" w:rsidRDefault="00661B0F" w:rsidP="00661B0F">
      <w:pPr>
        <w:spacing w:line="276" w:lineRule="auto"/>
        <w:jc w:val="both"/>
        <w:rPr>
          <w:snapToGrid w:val="0"/>
          <w14:ligatures w14:val="none"/>
        </w:rPr>
      </w:pPr>
      <w:r w:rsidRPr="008D033C">
        <w:rPr>
          <w:rFonts w:ascii="Times New Roman" w:hAnsi="Times New Roman"/>
          <w:sz w:val="24"/>
        </w:rPr>
        <w:t xml:space="preserve">I </w:t>
      </w:r>
      <w:proofErr w:type="spellStart"/>
      <w:r w:rsidRPr="008D033C">
        <w:rPr>
          <w:rFonts w:ascii="Times New Roman" w:hAnsi="Times New Roman"/>
          <w:sz w:val="24"/>
        </w:rPr>
        <w:t>understand</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w:t>
      </w:r>
      <w:proofErr w:type="spellStart"/>
      <w:r w:rsidRPr="008D033C">
        <w:rPr>
          <w:rFonts w:ascii="Times New Roman" w:hAnsi="Times New Roman"/>
          <w:sz w:val="24"/>
        </w:rPr>
        <w:t>if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above</w:t>
      </w:r>
      <w:proofErr w:type="spellEnd"/>
      <w:r w:rsidRPr="008D033C">
        <w:rPr>
          <w:rFonts w:ascii="Times New Roman" w:hAnsi="Times New Roman"/>
          <w:sz w:val="24"/>
        </w:rPr>
        <w:t xml:space="preserve"> </w:t>
      </w:r>
      <w:proofErr w:type="spellStart"/>
      <w:r w:rsidRPr="008D033C">
        <w:rPr>
          <w:rFonts w:ascii="Times New Roman" w:hAnsi="Times New Roman"/>
          <w:sz w:val="24"/>
        </w:rPr>
        <w:t>circumstances</w:t>
      </w:r>
      <w:proofErr w:type="spellEnd"/>
      <w:r w:rsidRPr="008D033C">
        <w:rPr>
          <w:rFonts w:ascii="Times New Roman" w:hAnsi="Times New Roman"/>
          <w:sz w:val="24"/>
        </w:rPr>
        <w:t xml:space="preserve"> </w:t>
      </w:r>
      <w:proofErr w:type="spellStart"/>
      <w:r w:rsidRPr="008D033C">
        <w:rPr>
          <w:rFonts w:ascii="Times New Roman" w:hAnsi="Times New Roman"/>
          <w:sz w:val="24"/>
        </w:rPr>
        <w:t>become</w:t>
      </w:r>
      <w:proofErr w:type="spellEnd"/>
      <w:r w:rsidRPr="008D033C">
        <w:rPr>
          <w:rFonts w:ascii="Times New Roman" w:hAnsi="Times New Roman"/>
          <w:sz w:val="24"/>
        </w:rPr>
        <w:t xml:space="preserve"> </w:t>
      </w:r>
      <w:proofErr w:type="spellStart"/>
      <w:r w:rsidRPr="008D033C">
        <w:rPr>
          <w:rFonts w:ascii="Times New Roman" w:hAnsi="Times New Roman"/>
          <w:sz w:val="24"/>
        </w:rPr>
        <w:t>clear</w:t>
      </w:r>
      <w:proofErr w:type="spellEnd"/>
      <w:r w:rsidRPr="008D033C">
        <w:rPr>
          <w:rFonts w:ascii="Times New Roman" w:hAnsi="Times New Roman"/>
          <w:sz w:val="24"/>
        </w:rPr>
        <w:t xml:space="preserve">, I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excluded</w:t>
      </w:r>
      <w:proofErr w:type="spellEnd"/>
      <w:r w:rsidRPr="008D033C">
        <w:rPr>
          <w:rFonts w:ascii="Times New Roman" w:hAnsi="Times New Roman"/>
          <w:sz w:val="24"/>
        </w:rPr>
        <w:t xml:space="preserve"> </w:t>
      </w:r>
      <w:proofErr w:type="spellStart"/>
      <w:r w:rsidRPr="008D033C">
        <w:rPr>
          <w:rFonts w:ascii="Times New Roman" w:hAnsi="Times New Roman"/>
          <w:sz w:val="24"/>
        </w:rPr>
        <w:t>from</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 xml:space="preserve"> </w:t>
      </w:r>
      <w:proofErr w:type="spellStart"/>
      <w:r w:rsidRPr="008D033C">
        <w:rPr>
          <w:rFonts w:ascii="Times New Roman" w:hAnsi="Times New Roman"/>
          <w:sz w:val="24"/>
        </w:rPr>
        <w:t>procedure</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w:t>
      </w:r>
      <w:proofErr w:type="spellStart"/>
      <w:r w:rsidRPr="008D033C">
        <w:rPr>
          <w:rFonts w:ascii="Times New Roman" w:hAnsi="Times New Roman"/>
          <w:sz w:val="24"/>
        </w:rPr>
        <w:t>my</w:t>
      </w:r>
      <w:proofErr w:type="spellEnd"/>
      <w:r w:rsidRPr="008D033C">
        <w:rPr>
          <w:rFonts w:ascii="Times New Roman" w:hAnsi="Times New Roman"/>
          <w:sz w:val="24"/>
        </w:rPr>
        <w:t xml:space="preserve"> </w:t>
      </w:r>
      <w:proofErr w:type="spellStart"/>
      <w:r w:rsidRPr="008D033C">
        <w:rPr>
          <w:rFonts w:ascii="Times New Roman" w:hAnsi="Times New Roman"/>
          <w:sz w:val="24"/>
        </w:rPr>
        <w:t>bid</w:t>
      </w:r>
      <w:proofErr w:type="spellEnd"/>
      <w:r w:rsidRPr="008D033C">
        <w:rPr>
          <w:rFonts w:ascii="Times New Roman" w:hAnsi="Times New Roman"/>
          <w:sz w:val="24"/>
        </w:rPr>
        <w:t xml:space="preserve">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rejected</w:t>
      </w:r>
      <w:proofErr w:type="spellEnd"/>
      <w:r w:rsidRPr="008D033C">
        <w:rPr>
          <w:rFonts w:ascii="Times New Roman" w:hAnsi="Times New Roman"/>
          <w:sz w:val="24"/>
        </w:rPr>
        <w:t>.</w:t>
      </w:r>
    </w:p>
    <w:p w14:paraId="3027E0A2" w14:textId="77777777" w:rsidR="00661B0F" w:rsidRPr="00495F47"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495F47" w14:paraId="22BDFD9E" w14:textId="77777777" w:rsidTr="0002320F">
        <w:tc>
          <w:tcPr>
            <w:tcW w:w="3828" w:type="dxa"/>
            <w:tcBorders>
              <w:bottom w:val="single" w:sz="4" w:space="0" w:color="auto"/>
            </w:tcBorders>
          </w:tcPr>
          <w:p w14:paraId="04E18018" w14:textId="77777777" w:rsidR="00661B0F" w:rsidRPr="00495F47"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495F47"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495F47"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495F47"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495F47" w:rsidRDefault="00661B0F" w:rsidP="0002320F">
            <w:pPr>
              <w:spacing w:line="360" w:lineRule="auto"/>
              <w:jc w:val="right"/>
              <w:rPr>
                <w:rFonts w:ascii="Times New Roman" w:hAnsi="Times New Roman"/>
                <w:i/>
                <w:color w:val="808080"/>
                <w:sz w:val="22"/>
                <w:szCs w:val="22"/>
                <w14:ligatures w14:val="none"/>
              </w:rPr>
            </w:pPr>
          </w:p>
        </w:tc>
      </w:tr>
      <w:tr w:rsidR="00661B0F" w:rsidRPr="00495F47"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495F47" w:rsidRDefault="00661B0F" w:rsidP="0002320F">
            <w:pPr>
              <w:rPr>
                <w:rFonts w:ascii="Times New Roman" w:hAnsi="Times New Roman"/>
                <w:i/>
                <w:color w:val="808080"/>
                <w:szCs w:val="20"/>
                <w14:ligatures w14:val="none"/>
              </w:rPr>
            </w:pPr>
            <w:proofErr w:type="spellStart"/>
            <w:r w:rsidRPr="008D033C">
              <w:rPr>
                <w:rFonts w:ascii="Times New Roman" w:hAnsi="Times New Roman"/>
                <w:i/>
                <w:color w:val="808080"/>
                <w:szCs w:val="20"/>
                <w14:ligatures w14:val="none"/>
              </w:rPr>
              <w:t>Responsibilities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of</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the</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supplier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manager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his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authorized</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person</w:t>
            </w:r>
            <w:proofErr w:type="spellEnd"/>
            <w:r w:rsidRPr="00495F47">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495F47"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495F47" w:rsidRDefault="00661B0F" w:rsidP="0002320F">
            <w:pPr>
              <w:spacing w:line="360" w:lineRule="auto"/>
              <w:jc w:val="center"/>
              <w:rPr>
                <w:rFonts w:ascii="Times New Roman" w:hAnsi="Times New Roman"/>
                <w:i/>
                <w:color w:val="C0C0C0"/>
                <w:szCs w:val="20"/>
                <w14:ligatures w14:val="none"/>
              </w:rPr>
            </w:pPr>
            <w:proofErr w:type="spellStart"/>
            <w:r>
              <w:rPr>
                <w:rFonts w:ascii="Times New Roman" w:hAnsi="Times New Roman"/>
                <w:i/>
                <w:color w:val="C0C0C0"/>
                <w:szCs w:val="20"/>
                <w14:ligatures w14:val="none"/>
              </w:rPr>
              <w:t>Signature</w:t>
            </w:r>
            <w:proofErr w:type="spellEnd"/>
            <w:r w:rsidRPr="00495F47">
              <w:rPr>
                <w:rFonts w:ascii="Times New Roman" w:hAnsi="Times New Roman"/>
                <w:i/>
                <w:color w:val="C0C0C0"/>
                <w:szCs w:val="20"/>
                <w14:ligatures w14:val="none"/>
              </w:rPr>
              <w:t>/</w:t>
            </w:r>
          </w:p>
          <w:p w14:paraId="4B1FDF4C" w14:textId="77777777" w:rsidR="00661B0F" w:rsidRPr="00495F47"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495F47"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495F47" w:rsidRDefault="00661B0F" w:rsidP="0002320F">
            <w:pPr>
              <w:spacing w:line="360" w:lineRule="auto"/>
              <w:jc w:val="right"/>
              <w:rPr>
                <w:rFonts w:ascii="Times New Roman" w:hAnsi="Times New Roman"/>
                <w:i/>
                <w:color w:val="808080"/>
                <w:szCs w:val="20"/>
                <w14:ligatures w14:val="none"/>
              </w:rPr>
            </w:pPr>
            <w:r>
              <w:rPr>
                <w:rFonts w:ascii="Times New Roman" w:hAnsi="Times New Roman"/>
                <w:i/>
                <w:color w:val="808080"/>
                <w:szCs w:val="20"/>
                <w14:ligatures w14:val="none"/>
              </w:rPr>
              <w:t xml:space="preserve">Name </w:t>
            </w:r>
            <w:proofErr w:type="spellStart"/>
            <w:r>
              <w:rPr>
                <w:rFonts w:ascii="Times New Roman" w:hAnsi="Times New Roman"/>
                <w:i/>
                <w:color w:val="808080"/>
                <w:szCs w:val="20"/>
                <w14:ligatures w14:val="none"/>
              </w:rPr>
              <w:t>Surname</w:t>
            </w:r>
            <w:proofErr w:type="spellEnd"/>
            <w:r w:rsidRPr="00495F47">
              <w:rPr>
                <w:rFonts w:ascii="Times New Roman" w:hAnsi="Times New Roman"/>
                <w:i/>
                <w:color w:val="808080"/>
                <w:szCs w:val="20"/>
                <w14:ligatures w14:val="none"/>
              </w:rPr>
              <w:t xml:space="preserve"> </w:t>
            </w:r>
          </w:p>
        </w:tc>
      </w:tr>
    </w:tbl>
    <w:p w14:paraId="44A19BA3" w14:textId="77777777" w:rsidR="00661B0F" w:rsidRDefault="00661B0F" w:rsidP="00661B0F">
      <w:pPr>
        <w:ind w:firstLine="720"/>
        <w:jc w:val="both"/>
        <w:rPr>
          <w:rFonts w:ascii="Times New Roman" w:hAnsi="Times New Roman"/>
          <w:sz w:val="24"/>
          <w:szCs w:val="20"/>
          <w14:ligatures w14:val="none"/>
        </w:rPr>
      </w:pPr>
    </w:p>
    <w:p w14:paraId="6C34EC3D" w14:textId="06DC8C18" w:rsidR="003203D0" w:rsidRDefault="00661B0F" w:rsidP="00661B0F">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042A7117" w14:textId="77ABB90C" w:rsidR="00917EF3" w:rsidRPr="00302AFE" w:rsidRDefault="00917EF3" w:rsidP="00917EF3">
      <w:pPr>
        <w:ind w:firstLine="720"/>
        <w:jc w:val="right"/>
        <w:rPr>
          <w:rFonts w:ascii="Times New Roman" w:hAnsi="Times New Roman"/>
          <w:b/>
          <w:sz w:val="24"/>
        </w:rPr>
      </w:pPr>
      <w:r w:rsidRPr="00302AFE">
        <w:rPr>
          <w:rFonts w:ascii="Times New Roman" w:hAnsi="Times New Roman"/>
          <w:sz w:val="24"/>
        </w:rPr>
        <w:lastRenderedPageBreak/>
        <w:t xml:space="preserve">Konkurso sąlygų </w:t>
      </w:r>
      <w:r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(projektas / project)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77777777" w:rsidR="00917EF3" w:rsidRPr="00302AFE" w:rsidRDefault="00917EF3" w:rsidP="00917EF3">
      <w:pPr>
        <w:pStyle w:val="Default"/>
        <w:jc w:val="center"/>
      </w:pPr>
      <w:r w:rsidRPr="00302AFE">
        <w:t>2024 m. gegužės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PURCHASE-SALE AGREEMENT No.______</w:t>
      </w:r>
    </w:p>
    <w:p w14:paraId="1D82A7CF"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___ May 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Pr="00302AFE" w:rsidRDefault="0056612B" w:rsidP="00917EF3">
      <w:pPr>
        <w:autoSpaceDE w:val="0"/>
        <w:jc w:val="both"/>
        <w:rPr>
          <w:rFonts w:ascii="Times New Roman" w:hAnsi="Times New Roman"/>
          <w:sz w:val="24"/>
        </w:rPr>
      </w:pPr>
      <w:r>
        <w:rPr>
          <w:rFonts w:ascii="Times New Roman" w:hAnsi="Times New Roman"/>
          <w:b/>
          <w:sz w:val="24"/>
        </w:rPr>
        <w:t>“AZ-Pack”,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036BAB17" w14:textId="33127AB2" w:rsidR="00917EF3" w:rsidRPr="00302AFE"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D71471" w:rsidRPr="00D71471">
        <w:rPr>
          <w:b/>
          <w:bCs/>
          <w:color w:val="auto"/>
        </w:rPr>
        <w:t>p</w:t>
      </w:r>
      <w:r w:rsidR="00D32724" w:rsidRPr="00E80016">
        <w:rPr>
          <w:b/>
          <w:bCs/>
          <w:color w:val="auto"/>
        </w:rPr>
        <w:t xml:space="preserve">astatomų plastikinių maišelių su styginiu užsegimu gamybos ir kamštelių įlydymo </w:t>
      </w:r>
      <w:r w:rsidRPr="00302AFE">
        <w:rPr>
          <w:rStyle w:val="Emfaz"/>
          <w:b/>
          <w:bCs/>
          <w:i w:val="0"/>
          <w:iCs w:val="0"/>
        </w:rPr>
        <w:t>l</w:t>
      </w:r>
      <w:r w:rsidRPr="00302AFE">
        <w:rPr>
          <w:b/>
          <w:bCs/>
        </w:rPr>
        <w:t>iniją</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548F47AD" w14:textId="77777777" w:rsidR="00917EF3" w:rsidRDefault="00917EF3" w:rsidP="00917EF3">
      <w:pPr>
        <w:pStyle w:val="Default"/>
        <w:tabs>
          <w:tab w:val="left" w:pos="426"/>
        </w:tabs>
        <w:jc w:val="both"/>
      </w:pPr>
    </w:p>
    <w:p w14:paraId="49E78ADA" w14:textId="77777777" w:rsidR="00D32724" w:rsidRDefault="00D32724" w:rsidP="00917EF3">
      <w:pPr>
        <w:pStyle w:val="Default"/>
        <w:tabs>
          <w:tab w:val="left" w:pos="426"/>
        </w:tabs>
        <w:jc w:val="both"/>
      </w:pP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72072B40"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r w:rsidR="00205AC5" w:rsidRPr="00205AC5">
        <w:rPr>
          <w:rFonts w:ascii="Times New Roman" w:hAnsi="Times New Roman"/>
          <w:sz w:val="24"/>
        </w:rPr>
        <w:t xml:space="preserve">Pouch Making Machine &amp; Spout Inserting Machine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46FD2B9D" w14:textId="3CD7D092" w:rsidR="00917EF3" w:rsidRPr="00302AFE" w:rsidRDefault="006E009E" w:rsidP="00917EF3">
      <w:pPr>
        <w:pStyle w:val="Default"/>
        <w:jc w:val="both"/>
      </w:pPr>
      <w:r>
        <w:t>Machine</w:t>
      </w:r>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77777777"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pristatymą, draudimą iki iškrovimo, montavimą,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Prekių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2.3. The total sum of this Agreement includes:</w:t>
      </w:r>
    </w:p>
    <w:p w14:paraId="3D2C57A4"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 delivery, insurance prior to unloading, mounting, installation, start-up – adjustment, employee training.</w:t>
      </w:r>
    </w:p>
    <w:p w14:paraId="692B0365"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2.4. The total amount of this contract does not include:</w:t>
      </w:r>
    </w:p>
    <w:p w14:paraId="322E2B3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Unloading of goods, delivery of unloaded goods to the installation room, preparation of the installation site according to the Seller's instructions;</w:t>
      </w:r>
    </w:p>
    <w:p w14:paraId="303C7136"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tools and materials needed to test and start up the equipment.</w:t>
      </w:r>
    </w:p>
    <w:p w14:paraId="19D0001B" w14:textId="77777777" w:rsidR="00917EF3" w:rsidRPr="00302AFE" w:rsidRDefault="00917EF3" w:rsidP="00917EF3">
      <w:pPr>
        <w:pStyle w:val="Default"/>
        <w:jc w:val="center"/>
        <w:rPr>
          <w:b/>
          <w:bCs/>
          <w:color w:val="auto"/>
        </w:rPr>
      </w:pPr>
    </w:p>
    <w:p w14:paraId="5BA0DD54" w14:textId="77777777" w:rsidR="00917EF3" w:rsidRPr="00302AFE" w:rsidRDefault="00917EF3" w:rsidP="00917EF3">
      <w:pPr>
        <w:pStyle w:val="Default"/>
        <w:jc w:val="center"/>
        <w:rPr>
          <w:b/>
          <w:bCs/>
          <w:color w:val="auto"/>
        </w:rPr>
      </w:pPr>
      <w:r w:rsidRPr="00302AFE">
        <w:rPr>
          <w:b/>
          <w:bCs/>
          <w:color w:val="auto"/>
        </w:rPr>
        <w:t>3. TIEKIMO TERMINAI IR DATA</w:t>
      </w:r>
    </w:p>
    <w:p w14:paraId="4557D155" w14:textId="77777777" w:rsidR="00917EF3" w:rsidRPr="00302AFE" w:rsidRDefault="00917EF3" w:rsidP="00917EF3">
      <w:pPr>
        <w:pStyle w:val="Default"/>
        <w:jc w:val="center"/>
        <w:rPr>
          <w:b/>
          <w:bCs/>
          <w:color w:val="auto"/>
        </w:rPr>
      </w:pPr>
    </w:p>
    <w:p w14:paraId="55068058" w14:textId="77777777" w:rsidR="00917EF3" w:rsidRPr="00302AFE" w:rsidRDefault="00917EF3" w:rsidP="00917EF3">
      <w:pPr>
        <w:pStyle w:val="Default"/>
        <w:jc w:val="both"/>
        <w:rPr>
          <w:color w:val="auto"/>
        </w:rPr>
      </w:pPr>
      <w:r w:rsidRPr="00302AFE">
        <w:rPr>
          <w:color w:val="auto"/>
        </w:rPr>
        <w:t xml:space="preserve">3.1. Prekių pristatymo vieta – </w:t>
      </w:r>
      <w:r w:rsidRPr="00302AFE">
        <w:rPr>
          <w:b/>
          <w:bCs/>
        </w:rPr>
        <w:t xml:space="preserve">Pramonės pr. 4K, </w:t>
      </w:r>
      <w:r w:rsidRPr="00273EAA">
        <w:rPr>
          <w:b/>
          <w:bCs/>
        </w:rPr>
        <w:t>Kaunas</w:t>
      </w:r>
      <w:r w:rsidRPr="00273EAA">
        <w:rPr>
          <w:color w:val="auto"/>
        </w:rPr>
        <w:t>,</w:t>
      </w:r>
      <w:r w:rsidRPr="00302AFE">
        <w:rPr>
          <w:color w:val="auto"/>
        </w:rPr>
        <w:t xml:space="preserve">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6F1764" w:rsidRDefault="00917EF3" w:rsidP="003963BC">
      <w:pPr>
        <w:numPr>
          <w:ilvl w:val="2"/>
          <w:numId w:val="25"/>
        </w:numPr>
        <w:tabs>
          <w:tab w:val="left" w:pos="426"/>
          <w:tab w:val="left" w:pos="567"/>
          <w:tab w:val="left" w:pos="851"/>
          <w:tab w:val="left" w:pos="1134"/>
        </w:tabs>
        <w:ind w:left="0" w:firstLine="0"/>
        <w:jc w:val="both"/>
        <w:rPr>
          <w:rFonts w:ascii="Times New Roman" w:hAnsi="Times New Roman"/>
          <w:sz w:val="24"/>
        </w:rPr>
      </w:pPr>
      <w:r w:rsidRPr="00302AFE">
        <w:rPr>
          <w:rFonts w:ascii="Times New Roman" w:hAnsi="Times New Roman"/>
          <w:sz w:val="24"/>
        </w:rPr>
        <w:t xml:space="preserve">3.2. Įranga turi būti pristatyta, sumontuota ir paleista </w:t>
      </w:r>
      <w:r w:rsidRPr="006F1764">
        <w:rPr>
          <w:rFonts w:ascii="Times New Roman" w:hAnsi="Times New Roman"/>
          <w:sz w:val="24"/>
        </w:rPr>
        <w:t xml:space="preserve">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77777777" w:rsidR="00917EF3" w:rsidRPr="00302AFE" w:rsidRDefault="00917EF3" w:rsidP="00917EF3">
      <w:pPr>
        <w:tabs>
          <w:tab w:val="left" w:pos="1560"/>
        </w:tabs>
        <w:jc w:val="both"/>
        <w:rPr>
          <w:rFonts w:ascii="Times New Roman" w:hAnsi="Times New Roman"/>
          <w:sz w:val="24"/>
        </w:rPr>
      </w:pPr>
      <w:r w:rsidRPr="006F1764">
        <w:rPr>
          <w:rFonts w:ascii="Times New Roman" w:hAnsi="Times New Roman"/>
          <w:sz w:val="24"/>
        </w:rPr>
        <w:t>3.3. Įranga turi būti pristatyta Pirkėjui pagal tarptautinių prekybos</w:t>
      </w:r>
      <w:r w:rsidRPr="00302AFE">
        <w:rPr>
          <w:rFonts w:ascii="Times New Roman" w:hAnsi="Times New Roman"/>
          <w:sz w:val="24"/>
        </w:rPr>
        <w:t xml:space="preserve"> rūmų taisykles „Incoterms“. Pristatymo sąlygos – DDP. </w:t>
      </w:r>
    </w:p>
    <w:p w14:paraId="32737512"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3.4. Tiekimo data laikoma Įrangos pristatymo ir paleidimo darbui data. </w:t>
      </w:r>
    </w:p>
    <w:p w14:paraId="125F0451" w14:textId="77777777" w:rsidR="00917EF3" w:rsidRPr="00302AFE" w:rsidRDefault="00917EF3" w:rsidP="00917EF3">
      <w:pPr>
        <w:pStyle w:val="Default"/>
        <w:jc w:val="center"/>
        <w:rPr>
          <w:b/>
          <w:bCs/>
        </w:rPr>
      </w:pPr>
    </w:p>
    <w:p w14:paraId="6235438F"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r w:rsidRPr="00302AFE">
        <w:rPr>
          <w:rFonts w:ascii="Times New Roman" w:hAnsi="Times New Roman"/>
          <w:b/>
          <w:color w:val="000000"/>
          <w:sz w:val="24"/>
          <w:lang w:val="en-GB"/>
        </w:rPr>
        <w:t xml:space="preserve">3. TERMS AND DATE OF SUPPLY </w:t>
      </w:r>
    </w:p>
    <w:p w14:paraId="306D9E44"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GB"/>
        </w:rPr>
      </w:pPr>
      <w:r w:rsidRPr="00302AFE">
        <w:rPr>
          <w:rFonts w:ascii="Times New Roman" w:hAnsi="Times New Roman"/>
          <w:color w:val="000000"/>
          <w:sz w:val="24"/>
          <w:lang w:val="en-GB"/>
        </w:rPr>
        <w:t xml:space="preserve">3.1. Place of delivery of goods – </w:t>
      </w:r>
      <w:r w:rsidRPr="00302AFE">
        <w:rPr>
          <w:rFonts w:ascii="Times New Roman" w:hAnsi="Times New Roman"/>
          <w:b/>
          <w:bCs/>
          <w:sz w:val="24"/>
        </w:rPr>
        <w:t>Pramonės pr. 4K, Kaunas</w:t>
      </w:r>
      <w:r w:rsidRPr="00302AFE">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302AFE">
        <w:rPr>
          <w:rFonts w:ascii="Times New Roman" w:hAnsi="Times New Roman"/>
          <w:sz w:val="24"/>
          <w:lang w:val="en-GB"/>
        </w:rPr>
        <w:t>fulfilment</w:t>
      </w:r>
      <w:r w:rsidRPr="00302AFE">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77777777"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3.3. Equipment must be delivered to the Buyer according to the rules “Incoterms” of International Chamber of Commerce. Conditions of Delivery – DDP.  </w:t>
      </w:r>
    </w:p>
    <w:p w14:paraId="449613C5" w14:textId="77777777" w:rsidR="00917EF3" w:rsidRPr="00302AFE" w:rsidRDefault="00917EF3" w:rsidP="00917EF3">
      <w:pPr>
        <w:rPr>
          <w:rFonts w:ascii="Times New Roman" w:hAnsi="Times New Roman"/>
          <w:sz w:val="24"/>
          <w:lang w:val="en-GB"/>
        </w:rPr>
      </w:pPr>
      <w:r w:rsidRPr="00302AFE">
        <w:rPr>
          <w:rFonts w:ascii="Times New Roman" w:hAnsi="Times New Roman"/>
          <w:sz w:val="24"/>
          <w:lang w:val="en-GB"/>
        </w:rPr>
        <w:t>3.4. Delivery date is considered the date of delivery and installation of the equipment to the Buyer.</w:t>
      </w:r>
    </w:p>
    <w:p w14:paraId="4C814D73" w14:textId="77777777" w:rsidR="00917EF3" w:rsidRPr="00302AFE" w:rsidRDefault="00917EF3" w:rsidP="00917EF3">
      <w:pPr>
        <w:pStyle w:val="Default"/>
        <w:jc w:val="center"/>
        <w:rPr>
          <w:b/>
          <w:bCs/>
        </w:rPr>
      </w:pPr>
    </w:p>
    <w:p w14:paraId="1785094D" w14:textId="77777777" w:rsidR="00917EF3" w:rsidRPr="00302AFE" w:rsidRDefault="00917EF3" w:rsidP="00917EF3">
      <w:pPr>
        <w:pStyle w:val="Default"/>
        <w:numPr>
          <w:ilvl w:val="0"/>
          <w:numId w:val="16"/>
        </w:numPr>
        <w:jc w:val="center"/>
        <w:rPr>
          <w:b/>
          <w:bCs/>
        </w:rPr>
      </w:pPr>
      <w:r w:rsidRPr="00302AFE">
        <w:rPr>
          <w:b/>
          <w:bCs/>
        </w:rPr>
        <w:t>APMOKĖJIMO SĄLYGOS</w:t>
      </w:r>
    </w:p>
    <w:p w14:paraId="65C27E40" w14:textId="77777777" w:rsidR="00917EF3" w:rsidRPr="00302AFE" w:rsidRDefault="00917EF3" w:rsidP="00917EF3">
      <w:pPr>
        <w:pStyle w:val="NoSpacing1"/>
        <w:rPr>
          <w:rFonts w:ascii="Times New Roman" w:hAnsi="Times New Roman"/>
          <w:sz w:val="24"/>
          <w:szCs w:val="24"/>
        </w:rPr>
      </w:pPr>
    </w:p>
    <w:p w14:paraId="71724EB0" w14:textId="77777777" w:rsidR="00917EF3" w:rsidRPr="00302AFE" w:rsidRDefault="00917EF3" w:rsidP="00917EF3">
      <w:pPr>
        <w:pStyle w:val="Sraopastraipa"/>
        <w:numPr>
          <w:ilvl w:val="1"/>
          <w:numId w:val="18"/>
        </w:numPr>
        <w:tabs>
          <w:tab w:val="clear" w:pos="567"/>
          <w:tab w:val="left" w:pos="426"/>
        </w:tabs>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lastRenderedPageBreak/>
        <w:t xml:space="preserve">Apmokėjimas už Įrangą, parduodamą pagal šią Sutartį, vykdomas eurais . </w:t>
      </w:r>
    </w:p>
    <w:p w14:paraId="4941B64A" w14:textId="77777777" w:rsidR="00917EF3" w:rsidRPr="00302AFE" w:rsidRDefault="00917EF3" w:rsidP="00917EF3">
      <w:pPr>
        <w:pStyle w:val="Sraopastraipa"/>
        <w:numPr>
          <w:ilvl w:val="1"/>
          <w:numId w:val="18"/>
        </w:numPr>
        <w:tabs>
          <w:tab w:val="clear" w:pos="567"/>
          <w:tab w:val="left" w:pos="426"/>
        </w:tabs>
        <w:spacing w:before="0" w:after="0"/>
        <w:ind w:left="426" w:hanging="426"/>
        <w:rPr>
          <w:rFonts w:ascii="Times New Roman" w:hAnsi="Times New Roman" w:cs="Times New Roman"/>
          <w:sz w:val="24"/>
          <w:szCs w:val="24"/>
        </w:rPr>
      </w:pPr>
      <w:r w:rsidRPr="00302AFE">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302AFE" w:rsidRDefault="00917EF3" w:rsidP="00917EF3">
      <w:pPr>
        <w:pStyle w:val="Sraopastraipa"/>
        <w:numPr>
          <w:ilvl w:val="2"/>
          <w:numId w:val="18"/>
        </w:numPr>
        <w:tabs>
          <w:tab w:val="clear" w:pos="567"/>
          <w:tab w:val="left" w:pos="426"/>
        </w:tabs>
        <w:spacing w:before="0" w:after="0"/>
        <w:ind w:left="1134" w:hanging="425"/>
        <w:rPr>
          <w:rFonts w:ascii="Times New Roman" w:hAnsi="Times New Roman" w:cs="Times New Roman"/>
          <w:sz w:val="24"/>
          <w:szCs w:val="24"/>
        </w:rPr>
      </w:pPr>
      <w:r w:rsidRPr="004C7732">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tarpinis mokėjimas: 60 proc. nuo sutarties sumos per 30 kalendorinių dienų nuo tiekėjo rašytinio pranešimo apie pasirengimą išsiųsti įrangą dienos</w:t>
      </w:r>
    </w:p>
    <w:p w14:paraId="5F4CF499"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galutinis mokėjimas: 10 proc. nuo sutarties sumos</w:t>
      </w:r>
      <w:r w:rsidRPr="00302AFE">
        <w:rPr>
          <w:rFonts w:ascii="Times New Roman" w:hAnsi="Times New Roman"/>
          <w:sz w:val="24"/>
          <w:szCs w:val="24"/>
        </w:rPr>
        <w:t>,</w:t>
      </w:r>
      <w:r w:rsidRPr="004C7732">
        <w:rPr>
          <w:rFonts w:ascii="Times New Roman" w:hAnsi="Times New Roman"/>
          <w:sz w:val="24"/>
          <w:szCs w:val="24"/>
        </w:rPr>
        <w:t xml:space="preserve"> pasirašius galutinį priėmimo-perdavimo  aktą,  bet  ne vėliau kaip </w:t>
      </w:r>
      <w:r w:rsidRPr="00302AFE">
        <w:rPr>
          <w:rFonts w:ascii="Times New Roman" w:hAnsi="Times New Roman"/>
          <w:sz w:val="24"/>
          <w:szCs w:val="24"/>
        </w:rPr>
        <w:t xml:space="preserve">per </w:t>
      </w:r>
      <w:r w:rsidRPr="004C7732">
        <w:rPr>
          <w:rFonts w:ascii="Times New Roman" w:hAnsi="Times New Roman"/>
          <w:sz w:val="24"/>
          <w:szCs w:val="24"/>
        </w:rPr>
        <w:t>20 kalendorinių dienų nuo</w:t>
      </w:r>
      <w:r w:rsidRPr="00302AFE">
        <w:rPr>
          <w:rFonts w:ascii="Times New Roman" w:hAnsi="Times New Roman"/>
          <w:sz w:val="24"/>
          <w:szCs w:val="24"/>
        </w:rPr>
        <w:t xml:space="preserve"> </w:t>
      </w:r>
      <w:r w:rsidRPr="004C7732">
        <w:rPr>
          <w:rFonts w:ascii="Times New Roman" w:hAnsi="Times New Roman"/>
          <w:sz w:val="24"/>
          <w:szCs w:val="24"/>
        </w:rPr>
        <w:t>priėmimo-perdavimo  akt</w:t>
      </w:r>
      <w:r w:rsidRPr="00302AFE">
        <w:rPr>
          <w:rFonts w:ascii="Times New Roman" w:hAnsi="Times New Roman"/>
          <w:sz w:val="24"/>
          <w:szCs w:val="24"/>
        </w:rPr>
        <w:t>o pasirašymo datos.</w:t>
      </w:r>
    </w:p>
    <w:p w14:paraId="26507D08" w14:textId="77777777" w:rsidR="00917EF3" w:rsidRPr="00302AFE" w:rsidRDefault="00917EF3" w:rsidP="00917EF3">
      <w:pPr>
        <w:rPr>
          <w:rFonts w:ascii="Times New Roman" w:hAnsi="Times New Roman"/>
          <w:sz w:val="24"/>
        </w:rPr>
      </w:pPr>
    </w:p>
    <w:p w14:paraId="78D96183" w14:textId="77777777" w:rsidR="00917EF3" w:rsidRPr="00302AFE" w:rsidRDefault="00917EF3" w:rsidP="00917EF3">
      <w:pPr>
        <w:pStyle w:val="Sraopastraipa"/>
        <w:tabs>
          <w:tab w:val="left" w:pos="426"/>
        </w:tabs>
        <w:spacing w:after="0"/>
        <w:ind w:left="0"/>
        <w:rPr>
          <w:rFonts w:ascii="Times New Roman" w:hAnsi="Times New Roman" w:cs="Times New Roman"/>
          <w:sz w:val="24"/>
          <w:szCs w:val="24"/>
        </w:rPr>
      </w:pPr>
    </w:p>
    <w:p w14:paraId="467ED4FA" w14:textId="77777777" w:rsidR="00917EF3" w:rsidRPr="00302AFE"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PAYMENT CONDITIONS</w:t>
      </w:r>
    </w:p>
    <w:p w14:paraId="0ABD545D"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4.1. Payment for Equipment sold under this Agreement shall be made in Euros.</w:t>
      </w:r>
    </w:p>
    <w:p w14:paraId="49FA230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302AFE" w:rsidRDefault="00917EF3" w:rsidP="00917EF3">
      <w:pPr>
        <w:pBdr>
          <w:top w:val="nil"/>
          <w:left w:val="nil"/>
          <w:bottom w:val="nil"/>
          <w:right w:val="nil"/>
          <w:between w:val="nil"/>
        </w:pBdr>
        <w:ind w:firstLine="709"/>
        <w:jc w:val="both"/>
        <w:rPr>
          <w:rFonts w:ascii="Times New Roman" w:hAnsi="Times New Roman"/>
          <w:sz w:val="24"/>
        </w:rPr>
      </w:pPr>
      <w:r w:rsidRPr="00302AFE">
        <w:rPr>
          <w:rFonts w:ascii="Times New Roman" w:hAnsi="Times New Roman"/>
          <w:color w:val="000000"/>
          <w:sz w:val="24"/>
        </w:rPr>
        <w:t xml:space="preserve"> </w:t>
      </w:r>
    </w:p>
    <w:p w14:paraId="61D99293" w14:textId="77777777" w:rsidR="00917EF3" w:rsidRPr="00302AFE" w:rsidRDefault="00917EF3" w:rsidP="00917EF3">
      <w:pPr>
        <w:pStyle w:val="Default"/>
        <w:numPr>
          <w:ilvl w:val="0"/>
          <w:numId w:val="16"/>
        </w:numPr>
        <w:jc w:val="center"/>
        <w:rPr>
          <w:b/>
          <w:bCs/>
          <w:color w:val="auto"/>
        </w:rPr>
      </w:pPr>
      <w:r w:rsidRPr="00302AFE">
        <w:rPr>
          <w:b/>
          <w:bCs/>
          <w:color w:val="auto"/>
        </w:rPr>
        <w:t>KOKYBĖ IR GARANTIJA</w:t>
      </w:r>
    </w:p>
    <w:p w14:paraId="72D90384" w14:textId="77777777" w:rsidR="00917EF3" w:rsidRPr="00302AFE" w:rsidRDefault="00917EF3" w:rsidP="00917EF3">
      <w:pPr>
        <w:pStyle w:val="Default"/>
        <w:ind w:left="720"/>
      </w:pPr>
    </w:p>
    <w:p w14:paraId="0A68D14C" w14:textId="77777777" w:rsidR="00917EF3" w:rsidRPr="00302AFE" w:rsidRDefault="00917EF3" w:rsidP="00917EF3">
      <w:pPr>
        <w:pStyle w:val="Default"/>
        <w:jc w:val="both"/>
        <w:rPr>
          <w:color w:val="auto"/>
        </w:rPr>
      </w:pPr>
      <w:r w:rsidRPr="00302AFE">
        <w:rPr>
          <w:color w:val="auto"/>
        </w:rPr>
        <w:t xml:space="preserve">5.1. Įrenginių kokybė turi atitikti </w:t>
      </w:r>
      <w:r w:rsidRPr="00302AFE">
        <w:t xml:space="preserve">gamintojo technines sąlygas ir specifikaciją. </w:t>
      </w:r>
    </w:p>
    <w:p w14:paraId="72320B47" w14:textId="77777777" w:rsidR="00917EF3" w:rsidRPr="00302AFE" w:rsidRDefault="00917EF3" w:rsidP="00917EF3">
      <w:pPr>
        <w:pStyle w:val="Default"/>
        <w:jc w:val="both"/>
      </w:pPr>
      <w:r w:rsidRPr="00302AFE">
        <w:rPr>
          <w:color w:val="auto"/>
        </w:rPr>
        <w:t>5.2. Tiekėjas suteikia Įrangai _ mėn. garantiją</w:t>
      </w:r>
      <w:r w:rsidRPr="00302AFE">
        <w:t xml:space="preserve"> </w:t>
      </w:r>
      <w:r w:rsidRPr="00302AFE">
        <w:rPr>
          <w:color w:val="auto"/>
        </w:rPr>
        <w:t>nuo įrangos priėmimo – perdavimo akto pasirašymo</w:t>
      </w:r>
      <w:r w:rsidRPr="00302AFE">
        <w:rPr>
          <w:rStyle w:val="Perirtashipersaitas"/>
          <w:color w:val="auto"/>
        </w:rPr>
        <w:t xml:space="preserve">. </w:t>
      </w:r>
      <w:r w:rsidRPr="00302AFE">
        <w:rPr>
          <w:color w:val="auto"/>
        </w:rPr>
        <w:t>Reakcijos laikas (laiko tarpas nuo Pirkėjo pranešimo apie gedimą, neveikimą ar klaidas iki Tiekėjo veiksmų trikdžių šalinimui atlikimo pradžios) ne ilgiau kaip __ valandos darbo dienomis</w:t>
      </w:r>
      <w:r w:rsidRPr="00302AFE">
        <w:t>.</w:t>
      </w:r>
    </w:p>
    <w:p w14:paraId="04E78541" w14:textId="77777777" w:rsidR="00917EF3" w:rsidRPr="00302AFE" w:rsidRDefault="00917EF3" w:rsidP="00917EF3">
      <w:pPr>
        <w:pStyle w:val="Default"/>
        <w:jc w:val="both"/>
        <w:rPr>
          <w:b/>
          <w:bCs/>
          <w:color w:val="auto"/>
        </w:rPr>
      </w:pPr>
    </w:p>
    <w:p w14:paraId="40EFB5CD" w14:textId="77777777" w:rsidR="00917EF3" w:rsidRPr="00302AFE"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302AFE">
        <w:rPr>
          <w:rFonts w:ascii="Times New Roman" w:hAnsi="Times New Roman"/>
          <w:b/>
          <w:color w:val="000000"/>
          <w:sz w:val="24"/>
          <w:lang w:val="en-US"/>
        </w:rPr>
        <w:t>5. QUALITY AND WARRANTY</w:t>
      </w:r>
    </w:p>
    <w:p w14:paraId="471E533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302AFE">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77777777"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302AFE" w:rsidRDefault="00917EF3" w:rsidP="00917EF3">
      <w:pPr>
        <w:pStyle w:val="Default"/>
        <w:jc w:val="both"/>
        <w:rPr>
          <w:color w:val="auto"/>
        </w:rPr>
      </w:pPr>
      <w:r w:rsidRPr="00302AFE">
        <w:rPr>
          <w:color w:val="auto"/>
        </w:rPr>
        <w:t xml:space="preserve">6.4. Be pateisinamų priežasčių per Sutartyje nustatytą terminą Pirkėjui nesumokėjus už tinkamai atliktą ir priimtą Pirkimo objektą, Tiekėjas gali pareikalauti mokėti 0,02 proc. dydžio delspinigius </w:t>
      </w:r>
      <w:r w:rsidRPr="00302AFE">
        <w:rPr>
          <w:color w:val="auto"/>
        </w:rPr>
        <w:lastRenderedPageBreak/>
        <w:t>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77777777" w:rsidR="00917EF3" w:rsidRPr="00302AFE" w:rsidRDefault="00917EF3" w:rsidP="00917EF3">
      <w:pPr>
        <w:pStyle w:val="Default"/>
        <w:jc w:val="both"/>
        <w:rPr>
          <w:color w:val="auto"/>
        </w:rPr>
      </w:pPr>
      <w:r w:rsidRPr="00302AFE">
        <w:rPr>
          <w:color w:val="auto"/>
        </w:rPr>
        <w:lastRenderedPageBreak/>
        <w:t xml:space="preserve">8.1. Įrangos techninė dokumentacija, eksploatacinės instrukcijos turi būti pateiktos lietuvių arba anglų arba rusų kalba.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8.1. The technical documentation of the equipment, operating instructions must be provided in Lithuanian or English or Russian.</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Sraopastraipa"/>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Sraopastraipa"/>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w:t>
      </w:r>
      <w:r w:rsidRPr="00302AFE">
        <w:rPr>
          <w:rFonts w:ascii="Times New Roman" w:hAnsi="Times New Roman"/>
          <w:color w:val="000000"/>
          <w:sz w:val="24"/>
          <w:lang w:val="en-US"/>
        </w:rPr>
        <w:lastRenderedPageBreak/>
        <w:t>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Sraopastraipa"/>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Buyer:</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Seller:</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„AZ-P</w:t>
            </w:r>
            <w:r w:rsidR="006F1764">
              <w:rPr>
                <w:rFonts w:ascii="Times New Roman" w:hAnsi="Times New Roman"/>
                <w:b/>
                <w:bCs/>
                <w:sz w:val="24"/>
              </w:rPr>
              <w:t>ack</w:t>
            </w:r>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code: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code: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Adresas / Adress: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Atsiskaitomoji sąskaita / Bank account: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El. paštas / E-mail; </w:t>
            </w:r>
            <w:hyperlink r:id="rId14" w:history="1">
              <w:r w:rsidRPr="00302AFE">
                <w:rPr>
                  <w:rStyle w:val="Hipersaitas"/>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Phone: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Head of the company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director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FD6B" w14:textId="77777777" w:rsidR="009F435F" w:rsidRDefault="009F435F" w:rsidP="00D35C52">
      <w:r>
        <w:separator/>
      </w:r>
    </w:p>
  </w:endnote>
  <w:endnote w:type="continuationSeparator" w:id="0">
    <w:p w14:paraId="01D3E577" w14:textId="77777777" w:rsidR="009F435F" w:rsidRDefault="009F435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EndPr/>
    <w:sdtContent>
      <w:p w14:paraId="7EB18F52" w14:textId="5147E389" w:rsidR="002B38CE" w:rsidRDefault="002B38CE">
        <w:pPr>
          <w:pStyle w:val="Porat"/>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453F9" w14:textId="77777777" w:rsidR="009F435F" w:rsidRDefault="009F435F" w:rsidP="00D35C52">
      <w:r>
        <w:separator/>
      </w:r>
    </w:p>
  </w:footnote>
  <w:footnote w:type="continuationSeparator" w:id="0">
    <w:p w14:paraId="20978542" w14:textId="77777777" w:rsidR="009F435F" w:rsidRDefault="009F435F"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„AZ-P</w:t>
    </w:r>
    <w:r w:rsidR="0056612B">
      <w:rPr>
        <w:rFonts w:ascii="Times New Roman" w:hAnsi="Times New Roman"/>
        <w:b/>
        <w:sz w:val="24"/>
      </w:rPr>
      <w:t>ack</w:t>
    </w:r>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ipersaitas"/>
          <w:rFonts w:ascii="Times New Roman" w:hAnsi="Times New Roman"/>
          <w:b/>
          <w:sz w:val="24"/>
        </w:rPr>
        <w:t>andrii.stalbovskyi@azpack.lt</w:t>
      </w:r>
    </w:hyperlink>
  </w:p>
  <w:p w14:paraId="7147EDCB" w14:textId="77777777" w:rsidR="008675B8" w:rsidRDefault="00867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C6672"/>
    <w:multiLevelType w:val="multilevel"/>
    <w:tmpl w:val="08DAED5A"/>
    <w:lvl w:ilvl="0">
      <w:start w:val="1"/>
      <w:numFmt w:val="decimal"/>
      <w:pStyle w:val="Antrat1"/>
      <w:lvlText w:val="%1."/>
      <w:lvlJc w:val="left"/>
      <w:pPr>
        <w:ind w:left="720" w:hanging="360"/>
      </w:pPr>
      <w:rPr>
        <w:rFonts w:hint="default"/>
      </w:rPr>
    </w:lvl>
    <w:lvl w:ilvl="1">
      <w:start w:val="1"/>
      <w:numFmt w:val="decimal"/>
      <w:pStyle w:val="Sraopastraipa"/>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2"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3"/>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3"/>
  </w:num>
  <w:num w:numId="6" w16cid:durableId="166292065">
    <w:abstractNumId w:val="21"/>
  </w:num>
  <w:num w:numId="7" w16cid:durableId="487943472">
    <w:abstractNumId w:val="14"/>
  </w:num>
  <w:num w:numId="8" w16cid:durableId="958296646">
    <w:abstractNumId w:val="24"/>
  </w:num>
  <w:num w:numId="9" w16cid:durableId="415369613">
    <w:abstractNumId w:val="15"/>
  </w:num>
  <w:num w:numId="10" w16cid:durableId="912352523">
    <w:abstractNumId w:val="18"/>
  </w:num>
  <w:num w:numId="11" w16cid:durableId="267391845">
    <w:abstractNumId w:val="3"/>
  </w:num>
  <w:num w:numId="12" w16cid:durableId="1879732599">
    <w:abstractNumId w:val="19"/>
  </w:num>
  <w:num w:numId="13" w16cid:durableId="1760717904">
    <w:abstractNumId w:val="11"/>
  </w:num>
  <w:num w:numId="14" w16cid:durableId="1375698143">
    <w:abstractNumId w:val="0"/>
  </w:num>
  <w:num w:numId="15" w16cid:durableId="1465659287">
    <w:abstractNumId w:val="1"/>
  </w:num>
  <w:num w:numId="16" w16cid:durableId="2139257075">
    <w:abstractNumId w:val="16"/>
  </w:num>
  <w:num w:numId="17" w16cid:durableId="479883330">
    <w:abstractNumId w:val="6"/>
  </w:num>
  <w:num w:numId="18" w16cid:durableId="158155043">
    <w:abstractNumId w:val="9"/>
  </w:num>
  <w:num w:numId="19" w16cid:durableId="1341733648">
    <w:abstractNumId w:val="10"/>
  </w:num>
  <w:num w:numId="20" w16cid:durableId="508645273">
    <w:abstractNumId w:val="8"/>
  </w:num>
  <w:num w:numId="21" w16cid:durableId="1562595857">
    <w:abstractNumId w:val="4"/>
  </w:num>
  <w:num w:numId="22" w16cid:durableId="1030379890">
    <w:abstractNumId w:val="17"/>
  </w:num>
  <w:num w:numId="23" w16cid:durableId="904291339">
    <w:abstractNumId w:val="12"/>
  </w:num>
  <w:num w:numId="24" w16cid:durableId="774136954">
    <w:abstractNumId w:val="22"/>
  </w:num>
  <w:num w:numId="25" w16cid:durableId="5077170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B77"/>
    <w:rsid w:val="0002713B"/>
    <w:rsid w:val="0003229B"/>
    <w:rsid w:val="00033026"/>
    <w:rsid w:val="00035854"/>
    <w:rsid w:val="00041E7E"/>
    <w:rsid w:val="0004209C"/>
    <w:rsid w:val="00046C66"/>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C383E"/>
    <w:rsid w:val="000D1952"/>
    <w:rsid w:val="000D48BF"/>
    <w:rsid w:val="000D7256"/>
    <w:rsid w:val="000E3CAB"/>
    <w:rsid w:val="000F0AB3"/>
    <w:rsid w:val="000F3296"/>
    <w:rsid w:val="000F4BC2"/>
    <w:rsid w:val="000F6E67"/>
    <w:rsid w:val="00102862"/>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90135"/>
    <w:rsid w:val="00197C29"/>
    <w:rsid w:val="001A2813"/>
    <w:rsid w:val="001A4DB0"/>
    <w:rsid w:val="001A7A02"/>
    <w:rsid w:val="001B0115"/>
    <w:rsid w:val="001B2113"/>
    <w:rsid w:val="001B362C"/>
    <w:rsid w:val="001C0907"/>
    <w:rsid w:val="001C3794"/>
    <w:rsid w:val="001C3A46"/>
    <w:rsid w:val="001C4C80"/>
    <w:rsid w:val="001D03FA"/>
    <w:rsid w:val="001D5EF9"/>
    <w:rsid w:val="001E49DE"/>
    <w:rsid w:val="001E6307"/>
    <w:rsid w:val="001F387F"/>
    <w:rsid w:val="00205AC5"/>
    <w:rsid w:val="002067DF"/>
    <w:rsid w:val="00206E52"/>
    <w:rsid w:val="00210963"/>
    <w:rsid w:val="00215EF9"/>
    <w:rsid w:val="00230169"/>
    <w:rsid w:val="002301F3"/>
    <w:rsid w:val="00234818"/>
    <w:rsid w:val="00235EAA"/>
    <w:rsid w:val="00247803"/>
    <w:rsid w:val="00250CB3"/>
    <w:rsid w:val="00253820"/>
    <w:rsid w:val="00253F56"/>
    <w:rsid w:val="0025754F"/>
    <w:rsid w:val="0026509D"/>
    <w:rsid w:val="00271540"/>
    <w:rsid w:val="00273EAA"/>
    <w:rsid w:val="00275DC2"/>
    <w:rsid w:val="002772AF"/>
    <w:rsid w:val="00280AF2"/>
    <w:rsid w:val="00281D79"/>
    <w:rsid w:val="002826FB"/>
    <w:rsid w:val="00282F21"/>
    <w:rsid w:val="002831B6"/>
    <w:rsid w:val="002849DF"/>
    <w:rsid w:val="002854A3"/>
    <w:rsid w:val="00285C83"/>
    <w:rsid w:val="00287369"/>
    <w:rsid w:val="002908D8"/>
    <w:rsid w:val="00291DA3"/>
    <w:rsid w:val="0029360C"/>
    <w:rsid w:val="00295532"/>
    <w:rsid w:val="00296786"/>
    <w:rsid w:val="002975D0"/>
    <w:rsid w:val="002A3A30"/>
    <w:rsid w:val="002A425C"/>
    <w:rsid w:val="002B0420"/>
    <w:rsid w:val="002B38CE"/>
    <w:rsid w:val="002B43DB"/>
    <w:rsid w:val="002C3FDB"/>
    <w:rsid w:val="002C7487"/>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BFF"/>
    <w:rsid w:val="00326921"/>
    <w:rsid w:val="0033252C"/>
    <w:rsid w:val="00333AC2"/>
    <w:rsid w:val="00337E77"/>
    <w:rsid w:val="00340DEA"/>
    <w:rsid w:val="003416B8"/>
    <w:rsid w:val="003439B1"/>
    <w:rsid w:val="00344202"/>
    <w:rsid w:val="003449CD"/>
    <w:rsid w:val="00345218"/>
    <w:rsid w:val="00350CEB"/>
    <w:rsid w:val="00360E29"/>
    <w:rsid w:val="00362AED"/>
    <w:rsid w:val="00362EC3"/>
    <w:rsid w:val="00364058"/>
    <w:rsid w:val="003656DD"/>
    <w:rsid w:val="00370F64"/>
    <w:rsid w:val="00373333"/>
    <w:rsid w:val="00374E73"/>
    <w:rsid w:val="003813C1"/>
    <w:rsid w:val="003829E0"/>
    <w:rsid w:val="00383BDE"/>
    <w:rsid w:val="00384C6B"/>
    <w:rsid w:val="003850F5"/>
    <w:rsid w:val="00386EA8"/>
    <w:rsid w:val="003955BC"/>
    <w:rsid w:val="003963BC"/>
    <w:rsid w:val="00397B5A"/>
    <w:rsid w:val="003A0295"/>
    <w:rsid w:val="003A0F29"/>
    <w:rsid w:val="003A205A"/>
    <w:rsid w:val="003A4C91"/>
    <w:rsid w:val="003C06D7"/>
    <w:rsid w:val="003C4A67"/>
    <w:rsid w:val="003C4DC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B211E"/>
    <w:rsid w:val="004B5FE7"/>
    <w:rsid w:val="004C2278"/>
    <w:rsid w:val="004C22ED"/>
    <w:rsid w:val="004C4A4C"/>
    <w:rsid w:val="004C60B3"/>
    <w:rsid w:val="004C6AFB"/>
    <w:rsid w:val="004D2CC4"/>
    <w:rsid w:val="004D326C"/>
    <w:rsid w:val="004D50D0"/>
    <w:rsid w:val="004D6DC9"/>
    <w:rsid w:val="004E3C30"/>
    <w:rsid w:val="004E3CC2"/>
    <w:rsid w:val="004F06C0"/>
    <w:rsid w:val="004F4081"/>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2CF2"/>
    <w:rsid w:val="005745F0"/>
    <w:rsid w:val="00586F09"/>
    <w:rsid w:val="00587694"/>
    <w:rsid w:val="0059254B"/>
    <w:rsid w:val="005B043B"/>
    <w:rsid w:val="005B40BA"/>
    <w:rsid w:val="005B5CE9"/>
    <w:rsid w:val="005B6D79"/>
    <w:rsid w:val="005C12CC"/>
    <w:rsid w:val="005C2F41"/>
    <w:rsid w:val="005C49DA"/>
    <w:rsid w:val="005C5BAF"/>
    <w:rsid w:val="005D3F9F"/>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49B4"/>
    <w:rsid w:val="006B7FC6"/>
    <w:rsid w:val="006C3670"/>
    <w:rsid w:val="006C3F99"/>
    <w:rsid w:val="006C483C"/>
    <w:rsid w:val="006C4A3F"/>
    <w:rsid w:val="006C6078"/>
    <w:rsid w:val="006C79D7"/>
    <w:rsid w:val="006D1139"/>
    <w:rsid w:val="006D1DCF"/>
    <w:rsid w:val="006D384F"/>
    <w:rsid w:val="006D3E9E"/>
    <w:rsid w:val="006D4C05"/>
    <w:rsid w:val="006D50B7"/>
    <w:rsid w:val="006E009E"/>
    <w:rsid w:val="006E3ACE"/>
    <w:rsid w:val="006E5011"/>
    <w:rsid w:val="006E7303"/>
    <w:rsid w:val="006F1764"/>
    <w:rsid w:val="006F2DEC"/>
    <w:rsid w:val="006F54E8"/>
    <w:rsid w:val="006F5634"/>
    <w:rsid w:val="006F7F30"/>
    <w:rsid w:val="00700E1C"/>
    <w:rsid w:val="0070328D"/>
    <w:rsid w:val="00707E12"/>
    <w:rsid w:val="00711CC3"/>
    <w:rsid w:val="00717E26"/>
    <w:rsid w:val="00720FD4"/>
    <w:rsid w:val="00726EC5"/>
    <w:rsid w:val="007278B2"/>
    <w:rsid w:val="007360C9"/>
    <w:rsid w:val="007432D7"/>
    <w:rsid w:val="00745CB8"/>
    <w:rsid w:val="00750F10"/>
    <w:rsid w:val="00752E41"/>
    <w:rsid w:val="007536CC"/>
    <w:rsid w:val="0075510E"/>
    <w:rsid w:val="00757CB4"/>
    <w:rsid w:val="007604B9"/>
    <w:rsid w:val="007767C4"/>
    <w:rsid w:val="00776D32"/>
    <w:rsid w:val="00780399"/>
    <w:rsid w:val="007805AF"/>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70F0"/>
    <w:rsid w:val="007E7FF4"/>
    <w:rsid w:val="007F4B16"/>
    <w:rsid w:val="007F6A65"/>
    <w:rsid w:val="007F7427"/>
    <w:rsid w:val="007F78DB"/>
    <w:rsid w:val="008032DF"/>
    <w:rsid w:val="0080492C"/>
    <w:rsid w:val="00810354"/>
    <w:rsid w:val="0081136C"/>
    <w:rsid w:val="008147DE"/>
    <w:rsid w:val="008201D4"/>
    <w:rsid w:val="00821F76"/>
    <w:rsid w:val="0083110C"/>
    <w:rsid w:val="00832100"/>
    <w:rsid w:val="00847249"/>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B7A"/>
    <w:rsid w:val="008C6715"/>
    <w:rsid w:val="008C7426"/>
    <w:rsid w:val="008C7974"/>
    <w:rsid w:val="008D1CCE"/>
    <w:rsid w:val="008D2BC8"/>
    <w:rsid w:val="008D45F8"/>
    <w:rsid w:val="008D7221"/>
    <w:rsid w:val="008E1C39"/>
    <w:rsid w:val="008E2381"/>
    <w:rsid w:val="008F3366"/>
    <w:rsid w:val="008F4C9E"/>
    <w:rsid w:val="008F5E8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5218E"/>
    <w:rsid w:val="00957148"/>
    <w:rsid w:val="0096044E"/>
    <w:rsid w:val="00962700"/>
    <w:rsid w:val="009636F8"/>
    <w:rsid w:val="00965E07"/>
    <w:rsid w:val="009669DB"/>
    <w:rsid w:val="00972F41"/>
    <w:rsid w:val="00973ABE"/>
    <w:rsid w:val="009746AC"/>
    <w:rsid w:val="0097552C"/>
    <w:rsid w:val="0097663F"/>
    <w:rsid w:val="00980051"/>
    <w:rsid w:val="009816B2"/>
    <w:rsid w:val="009852B4"/>
    <w:rsid w:val="00986B44"/>
    <w:rsid w:val="0099305A"/>
    <w:rsid w:val="009A0D87"/>
    <w:rsid w:val="009A309F"/>
    <w:rsid w:val="009A37B5"/>
    <w:rsid w:val="009A54C9"/>
    <w:rsid w:val="009B01BF"/>
    <w:rsid w:val="009B0A81"/>
    <w:rsid w:val="009B746D"/>
    <w:rsid w:val="009C63CB"/>
    <w:rsid w:val="009C7A82"/>
    <w:rsid w:val="009C7D50"/>
    <w:rsid w:val="009D0DF3"/>
    <w:rsid w:val="009E3AD8"/>
    <w:rsid w:val="009E5C5E"/>
    <w:rsid w:val="009F435F"/>
    <w:rsid w:val="009F53CB"/>
    <w:rsid w:val="00A005D0"/>
    <w:rsid w:val="00A128C3"/>
    <w:rsid w:val="00A17EE8"/>
    <w:rsid w:val="00A22B3D"/>
    <w:rsid w:val="00A23025"/>
    <w:rsid w:val="00A24785"/>
    <w:rsid w:val="00A27704"/>
    <w:rsid w:val="00A27722"/>
    <w:rsid w:val="00A3071E"/>
    <w:rsid w:val="00A31DB1"/>
    <w:rsid w:val="00A37F7D"/>
    <w:rsid w:val="00A40B6C"/>
    <w:rsid w:val="00A420A9"/>
    <w:rsid w:val="00A425BD"/>
    <w:rsid w:val="00A60DD7"/>
    <w:rsid w:val="00A70537"/>
    <w:rsid w:val="00A83371"/>
    <w:rsid w:val="00A87B58"/>
    <w:rsid w:val="00A87F15"/>
    <w:rsid w:val="00A90A76"/>
    <w:rsid w:val="00A91A30"/>
    <w:rsid w:val="00A91E39"/>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4B69"/>
    <w:rsid w:val="00B153D8"/>
    <w:rsid w:val="00B16042"/>
    <w:rsid w:val="00B236FB"/>
    <w:rsid w:val="00B278AA"/>
    <w:rsid w:val="00B340C4"/>
    <w:rsid w:val="00B41E48"/>
    <w:rsid w:val="00B446A1"/>
    <w:rsid w:val="00B454AD"/>
    <w:rsid w:val="00B47FEB"/>
    <w:rsid w:val="00B5508B"/>
    <w:rsid w:val="00B577AA"/>
    <w:rsid w:val="00B6077D"/>
    <w:rsid w:val="00B61BE0"/>
    <w:rsid w:val="00B64AB9"/>
    <w:rsid w:val="00B661A4"/>
    <w:rsid w:val="00B670DA"/>
    <w:rsid w:val="00B74160"/>
    <w:rsid w:val="00B8436C"/>
    <w:rsid w:val="00B847C6"/>
    <w:rsid w:val="00B96704"/>
    <w:rsid w:val="00B97BBF"/>
    <w:rsid w:val="00BA4637"/>
    <w:rsid w:val="00BA4A54"/>
    <w:rsid w:val="00BA62F6"/>
    <w:rsid w:val="00BC0158"/>
    <w:rsid w:val="00BC1D1F"/>
    <w:rsid w:val="00BC5E51"/>
    <w:rsid w:val="00BC661C"/>
    <w:rsid w:val="00BC7981"/>
    <w:rsid w:val="00BD374B"/>
    <w:rsid w:val="00BD6B3E"/>
    <w:rsid w:val="00BD6C1F"/>
    <w:rsid w:val="00BD6EC6"/>
    <w:rsid w:val="00BE1B50"/>
    <w:rsid w:val="00BE32FB"/>
    <w:rsid w:val="00BE4540"/>
    <w:rsid w:val="00BF0143"/>
    <w:rsid w:val="00BF45F8"/>
    <w:rsid w:val="00BF53BA"/>
    <w:rsid w:val="00BF74C9"/>
    <w:rsid w:val="00C03887"/>
    <w:rsid w:val="00C05A2B"/>
    <w:rsid w:val="00C1628D"/>
    <w:rsid w:val="00C20711"/>
    <w:rsid w:val="00C23EE6"/>
    <w:rsid w:val="00C27F41"/>
    <w:rsid w:val="00C31C5D"/>
    <w:rsid w:val="00C34B0A"/>
    <w:rsid w:val="00C35901"/>
    <w:rsid w:val="00C35FBB"/>
    <w:rsid w:val="00C3608C"/>
    <w:rsid w:val="00C376AB"/>
    <w:rsid w:val="00C3796A"/>
    <w:rsid w:val="00C37FEA"/>
    <w:rsid w:val="00C41BB2"/>
    <w:rsid w:val="00C44B16"/>
    <w:rsid w:val="00C44CEB"/>
    <w:rsid w:val="00C451D6"/>
    <w:rsid w:val="00C50EB8"/>
    <w:rsid w:val="00C51417"/>
    <w:rsid w:val="00C56880"/>
    <w:rsid w:val="00C616ED"/>
    <w:rsid w:val="00C679B0"/>
    <w:rsid w:val="00C757AF"/>
    <w:rsid w:val="00C81290"/>
    <w:rsid w:val="00C81C4F"/>
    <w:rsid w:val="00C86CDD"/>
    <w:rsid w:val="00C92908"/>
    <w:rsid w:val="00C941A3"/>
    <w:rsid w:val="00C96D25"/>
    <w:rsid w:val="00CA54BA"/>
    <w:rsid w:val="00CA56A7"/>
    <w:rsid w:val="00CB0A6C"/>
    <w:rsid w:val="00CB1858"/>
    <w:rsid w:val="00CB741A"/>
    <w:rsid w:val="00CC49A6"/>
    <w:rsid w:val="00CC4D42"/>
    <w:rsid w:val="00CC7F1F"/>
    <w:rsid w:val="00CD09B1"/>
    <w:rsid w:val="00CD1A98"/>
    <w:rsid w:val="00CD3879"/>
    <w:rsid w:val="00CD480D"/>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77F3"/>
    <w:rsid w:val="00D31EB0"/>
    <w:rsid w:val="00D32724"/>
    <w:rsid w:val="00D35137"/>
    <w:rsid w:val="00D35C52"/>
    <w:rsid w:val="00D41562"/>
    <w:rsid w:val="00D44C56"/>
    <w:rsid w:val="00D54389"/>
    <w:rsid w:val="00D57992"/>
    <w:rsid w:val="00D6030A"/>
    <w:rsid w:val="00D64AB2"/>
    <w:rsid w:val="00D67B10"/>
    <w:rsid w:val="00D71471"/>
    <w:rsid w:val="00D7374A"/>
    <w:rsid w:val="00D75040"/>
    <w:rsid w:val="00D76088"/>
    <w:rsid w:val="00D802C5"/>
    <w:rsid w:val="00D81AC3"/>
    <w:rsid w:val="00D82CFB"/>
    <w:rsid w:val="00D83346"/>
    <w:rsid w:val="00D85873"/>
    <w:rsid w:val="00D8770E"/>
    <w:rsid w:val="00D87FDA"/>
    <w:rsid w:val="00D94CEA"/>
    <w:rsid w:val="00D967A3"/>
    <w:rsid w:val="00DA48F1"/>
    <w:rsid w:val="00DA60C5"/>
    <w:rsid w:val="00DB2E88"/>
    <w:rsid w:val="00DB5692"/>
    <w:rsid w:val="00DB56E7"/>
    <w:rsid w:val="00DC15B6"/>
    <w:rsid w:val="00DC6163"/>
    <w:rsid w:val="00DC66BE"/>
    <w:rsid w:val="00DC7610"/>
    <w:rsid w:val="00DD3670"/>
    <w:rsid w:val="00DD7033"/>
    <w:rsid w:val="00DE0D0B"/>
    <w:rsid w:val="00DE3171"/>
    <w:rsid w:val="00DE4C52"/>
    <w:rsid w:val="00DE7180"/>
    <w:rsid w:val="00DF1B0E"/>
    <w:rsid w:val="00DF1FE8"/>
    <w:rsid w:val="00DF60C5"/>
    <w:rsid w:val="00E007D1"/>
    <w:rsid w:val="00E0204F"/>
    <w:rsid w:val="00E1289D"/>
    <w:rsid w:val="00E1461E"/>
    <w:rsid w:val="00E14C79"/>
    <w:rsid w:val="00E23845"/>
    <w:rsid w:val="00E27AC4"/>
    <w:rsid w:val="00E45BA5"/>
    <w:rsid w:val="00E50042"/>
    <w:rsid w:val="00E56EBD"/>
    <w:rsid w:val="00E63D6D"/>
    <w:rsid w:val="00E64AD5"/>
    <w:rsid w:val="00E66FB4"/>
    <w:rsid w:val="00E720C5"/>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E5ADB"/>
    <w:rsid w:val="00EE7235"/>
    <w:rsid w:val="00EF1374"/>
    <w:rsid w:val="00EF63A0"/>
    <w:rsid w:val="00EF741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47F4"/>
    <w:rsid w:val="00F877C3"/>
    <w:rsid w:val="00F87D43"/>
    <w:rsid w:val="00F9167A"/>
    <w:rsid w:val="00F97E26"/>
    <w:rsid w:val="00FA1D2F"/>
    <w:rsid w:val="00FA26A8"/>
    <w:rsid w:val="00FB2665"/>
    <w:rsid w:val="00FB2E3B"/>
    <w:rsid w:val="00FB67F8"/>
    <w:rsid w:val="00FC6281"/>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uiPriority w:val="99"/>
    <w:rsid w:val="00D35C52"/>
    <w:rPr>
      <w:color w:val="0000FF"/>
      <w:u w:val="single"/>
    </w:rPr>
  </w:style>
  <w:style w:type="paragraph" w:styleId="Komentarotekstas">
    <w:name w:val="annotation text"/>
    <w:basedOn w:val="prastasis"/>
    <w:link w:val="KomentarotekstasDiagrama"/>
    <w:uiPriority w:val="99"/>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uiPriority w:val="99"/>
    <w:rsid w:val="00D35C52"/>
    <w:rPr>
      <w:rFonts w:ascii="Times New Roman" w:eastAsia="Calibri" w:hAnsi="Times New Roman" w:cs="Times New Roman"/>
      <w:kern w:val="0"/>
      <w:sz w:val="20"/>
      <w:szCs w:val="20"/>
      <w14:ligatures w14:val="none"/>
    </w:rPr>
  </w:style>
  <w:style w:type="character" w:styleId="Komentaronuoroda">
    <w:name w:val="annotation reference"/>
    <w:uiPriority w:val="99"/>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paragraph">
    <w:name w:val="paragraph"/>
    <w:basedOn w:val="prastasis"/>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Numatytasispastraiposriftas"/>
    <w:rsid w:val="003955BC"/>
  </w:style>
  <w:style w:type="character" w:customStyle="1" w:styleId="ui-provider">
    <w:name w:val="ui-provider"/>
    <w:basedOn w:val="Numatytasispastraiposriftas"/>
    <w:rsid w:val="0025754F"/>
  </w:style>
  <w:style w:type="character" w:styleId="Perirtashipersaitas">
    <w:name w:val="FollowedHyperlink"/>
    <w:basedOn w:val="Numatytasispastraiposriftas"/>
    <w:uiPriority w:val="99"/>
    <w:semiHidden/>
    <w:unhideWhenUsed/>
    <w:rsid w:val="00154A90"/>
    <w:rPr>
      <w:color w:val="954F72" w:themeColor="followedHyperlink"/>
      <w:u w:val="single"/>
    </w:rPr>
  </w:style>
  <w:style w:type="character" w:customStyle="1" w:styleId="viiyi">
    <w:name w:val="viiyi"/>
    <w:basedOn w:val="Numatytasispastraiposriftas"/>
    <w:rsid w:val="002B38CE"/>
  </w:style>
  <w:style w:type="character" w:styleId="Emfaz">
    <w:name w:val="Emphasis"/>
    <w:basedOn w:val="Numatytasispastraiposriftas"/>
    <w:rsid w:val="002B38CE"/>
    <w:rPr>
      <w:i/>
      <w:iCs/>
    </w:rPr>
  </w:style>
  <w:style w:type="character" w:styleId="Grietas">
    <w:name w:val="Strong"/>
    <w:basedOn w:val="Numatytasispastraiposriftas"/>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urinioantrat">
    <w:name w:val="TOC Heading"/>
    <w:basedOn w:val="Antrat1"/>
    <w:next w:val="prastasis"/>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urinys1">
    <w:name w:val="toc 1"/>
    <w:basedOn w:val="prastasis"/>
    <w:next w:val="prastasis"/>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Antrat2Diagrama">
    <w:name w:val="Antraštė 2 Diagrama"/>
    <w:basedOn w:val="Numatytasispastraiposriftas"/>
    <w:link w:val="Antrat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0B75"/>
    <w:rsid w:val="00186F0A"/>
    <w:rsid w:val="003510A2"/>
    <w:rsid w:val="00410D0E"/>
    <w:rsid w:val="006E6AEA"/>
    <w:rsid w:val="0090704C"/>
    <w:rsid w:val="009F4FE7"/>
    <w:rsid w:val="00A91A30"/>
    <w:rsid w:val="00AA3777"/>
    <w:rsid w:val="00B670E4"/>
    <w:rsid w:val="00CC27E7"/>
    <w:rsid w:val="00EE2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2.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7567</Words>
  <Characters>43134</Characters>
  <Application>Microsoft Office Word</Application>
  <DocSecurity>0</DocSecurity>
  <Lines>359</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Rasa Liubinaitė</cp:lastModifiedBy>
  <cp:revision>4</cp:revision>
  <dcterms:created xsi:type="dcterms:W3CDTF">2024-05-13T07:29:00Z</dcterms:created>
  <dcterms:modified xsi:type="dcterms:W3CDTF">2024-05-13T07:33:00Z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