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52C27" w14:textId="77777777" w:rsidR="006913E6" w:rsidRDefault="00BC0E72">
      <w:pPr>
        <w:jc w:val="center"/>
      </w:pPr>
      <w:r>
        <w:rPr>
          <w:rFonts w:ascii="Times New Roman" w:hAnsi="Times New Roman"/>
          <w:b/>
          <w:noProof/>
          <w:lang w:eastAsia="lt-LT"/>
        </w:rPr>
        <w:drawing>
          <wp:inline distT="0" distB="0" distL="0" distR="0" wp14:anchorId="740BF8AB" wp14:editId="0A4FAA9D">
            <wp:extent cx="2876546" cy="695328"/>
            <wp:effectExtent l="0" t="0" r="4" b="9522"/>
            <wp:docPr id="1275748705" name="Paveikslėlis 1" descr="ZENKJUO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876546" cy="695328"/>
                    </a:xfrm>
                    <a:prstGeom prst="rect">
                      <a:avLst/>
                    </a:prstGeom>
                    <a:noFill/>
                    <a:ln>
                      <a:noFill/>
                      <a:prstDash/>
                    </a:ln>
                  </pic:spPr>
                </pic:pic>
              </a:graphicData>
            </a:graphic>
          </wp:inline>
        </w:drawing>
      </w:r>
    </w:p>
    <w:p w14:paraId="36EBDCD7" w14:textId="77777777" w:rsidR="006913E6" w:rsidRDefault="00BC0E72">
      <w:pPr>
        <w:spacing w:after="0"/>
        <w:jc w:val="center"/>
      </w:pPr>
      <w:r>
        <w:rPr>
          <w:rFonts w:ascii="Times New Roman" w:hAnsi="Times New Roman"/>
          <w:b/>
          <w:bCs/>
          <w:caps/>
        </w:rPr>
        <w:t>Kibernetinio ir duomenų saugumo stiprinimo priemonių</w:t>
      </w:r>
      <w:r>
        <w:rPr>
          <w:rFonts w:ascii="Times New Roman" w:hAnsi="Times New Roman"/>
        </w:rPr>
        <w:t xml:space="preserve"> </w:t>
      </w:r>
      <w:r>
        <w:rPr>
          <w:rFonts w:ascii="Times New Roman" w:hAnsi="Times New Roman"/>
          <w:b/>
        </w:rPr>
        <w:t>PIRKIMO</w:t>
      </w:r>
    </w:p>
    <w:p w14:paraId="1183E393" w14:textId="77777777" w:rsidR="006913E6" w:rsidRDefault="00BC0E72">
      <w:pPr>
        <w:spacing w:after="0"/>
        <w:jc w:val="center"/>
      </w:pPr>
      <w:r>
        <w:rPr>
          <w:rFonts w:ascii="Times New Roman" w:hAnsi="Times New Roman"/>
          <w:b/>
        </w:rPr>
        <w:t>KONKURSO SĄLYGOS</w:t>
      </w:r>
    </w:p>
    <w:p w14:paraId="0BBE2C1D" w14:textId="77777777" w:rsidR="006913E6" w:rsidRDefault="006913E6">
      <w:pPr>
        <w:spacing w:after="0"/>
        <w:jc w:val="center"/>
        <w:rPr>
          <w:rFonts w:ascii="Times New Roman" w:hAnsi="Times New Roman"/>
          <w:b/>
        </w:rPr>
      </w:pPr>
    </w:p>
    <w:p w14:paraId="19AF005F" w14:textId="77777777" w:rsidR="006913E6" w:rsidRDefault="00BC0E72" w:rsidP="00CD4114">
      <w:pPr>
        <w:pStyle w:val="Sraopastraipa"/>
        <w:numPr>
          <w:ilvl w:val="0"/>
          <w:numId w:val="13"/>
        </w:numPr>
        <w:spacing w:before="160"/>
        <w:ind w:left="357" w:hanging="357"/>
        <w:contextualSpacing w:val="0"/>
        <w:jc w:val="center"/>
        <w:rPr>
          <w:rFonts w:ascii="Times New Roman" w:hAnsi="Times New Roman"/>
          <w:b/>
        </w:rPr>
      </w:pPr>
      <w:r>
        <w:rPr>
          <w:rFonts w:ascii="Times New Roman" w:hAnsi="Times New Roman"/>
          <w:b/>
        </w:rPr>
        <w:t>BENDROSIOS NUOSTATOS</w:t>
      </w:r>
    </w:p>
    <w:p w14:paraId="69ADF9F3" w14:textId="4B5D4E43" w:rsidR="006913E6" w:rsidRDefault="00BC0E72">
      <w:pPr>
        <w:pStyle w:val="Sraopastraipa"/>
        <w:numPr>
          <w:ilvl w:val="1"/>
          <w:numId w:val="13"/>
        </w:numPr>
        <w:spacing w:after="0"/>
        <w:ind w:left="567" w:hanging="567"/>
        <w:contextualSpacing w:val="0"/>
        <w:jc w:val="both"/>
      </w:pPr>
      <w:r>
        <w:rPr>
          <w:rFonts w:ascii="Times New Roman" w:hAnsi="Times New Roman"/>
        </w:rPr>
        <w:t>VšĮ Lietuvos žemės ūkio konsultavimo tarnyba (toliau – Pirkėjas) (kodas 110057335, buveinės adresas: Stoties g. 5, Akademija, Kėdainių r., tel. +370 655 67569 įgyvendindama projektą Nr. 02-086-P-0002 „Informavimo, konsultavimo ir mokymų elektroninių paslaugų vykdant integruotą augalų apsaugą teikiamų paslaugų modernizavimas ir plėtra“, bendrai finansuojamą Europos Sąjungos struktūrinės paramos ir Lietuvos Respublikos lėšomis, numato įsigyti kibernetinio ir duomenų saugumo stiprinimo priemones (toliau – Pirkimas).</w:t>
      </w:r>
      <w:r w:rsidR="00A87F9E">
        <w:rPr>
          <w:rFonts w:ascii="Times New Roman" w:hAnsi="Times New Roman"/>
        </w:rPr>
        <w:t xml:space="preserve"> </w:t>
      </w:r>
    </w:p>
    <w:p w14:paraId="525ADD62" w14:textId="77777777" w:rsidR="006913E6" w:rsidRDefault="00BC0E72">
      <w:pPr>
        <w:pStyle w:val="Sraopastraipa"/>
        <w:numPr>
          <w:ilvl w:val="1"/>
          <w:numId w:val="13"/>
        </w:numPr>
        <w:spacing w:after="0"/>
        <w:ind w:left="567" w:hanging="567"/>
        <w:contextualSpacing w:val="0"/>
        <w:jc w:val="both"/>
        <w:rPr>
          <w:rFonts w:ascii="Times New Roman" w:hAnsi="Times New Roman"/>
        </w:rPr>
      </w:pPr>
      <w:r>
        <w:rPr>
          <w:rFonts w:ascii="Times New Roman" w:hAnsi="Times New Roman"/>
        </w:rPr>
        <w:t>Vartojamos pagrindinės sąvokos, apibrėžtos Projektų finansavimo ir administravimo taisyklėse, patvirtintose Lietuvos Respublikos finansų ministro 2022 m. birželio 22 d. įsakymu Nr. 1K-237 (toliau – Taisyklės).</w:t>
      </w:r>
    </w:p>
    <w:p w14:paraId="02EBC6FB" w14:textId="77777777" w:rsidR="006913E6" w:rsidRDefault="00BC0E72">
      <w:pPr>
        <w:pStyle w:val="Sraopastraipa"/>
        <w:numPr>
          <w:ilvl w:val="1"/>
          <w:numId w:val="13"/>
        </w:numPr>
        <w:spacing w:after="0"/>
        <w:ind w:left="567" w:hanging="567"/>
        <w:contextualSpacing w:val="0"/>
        <w:jc w:val="both"/>
        <w:rPr>
          <w:rFonts w:ascii="Times New Roman" w:hAnsi="Times New Roman"/>
        </w:rPr>
      </w:pPr>
      <w:r>
        <w:rPr>
          <w:rFonts w:ascii="Times New Roman" w:hAnsi="Times New Roman"/>
        </w:rPr>
        <w:t>Pirkimas vykdomas vadovaujantis Taisyklėmis, Lietuvos Respublikos civiliniu kodeksu (toliau – Civilinis kodeksas), kitais teisės aktais bei šiomis konkurso sąlygomis (toliau – Konkurso sąlygos).</w:t>
      </w:r>
    </w:p>
    <w:p w14:paraId="2A3D3E83" w14:textId="415CAEC3" w:rsidR="006913E6" w:rsidRDefault="00BC0E72">
      <w:pPr>
        <w:pStyle w:val="Sraopastraipa"/>
        <w:numPr>
          <w:ilvl w:val="1"/>
          <w:numId w:val="13"/>
        </w:numPr>
        <w:spacing w:after="0"/>
        <w:ind w:left="567" w:hanging="567"/>
        <w:contextualSpacing w:val="0"/>
        <w:jc w:val="both"/>
      </w:pPr>
      <w:r>
        <w:rPr>
          <w:rFonts w:ascii="Times New Roman" w:hAnsi="Times New Roman"/>
        </w:rPr>
        <w:t>Skelbimas apie pirkimą paskelbtas Europos Sąjungos struktūrinės paramos svetainėje</w:t>
      </w:r>
      <w:r>
        <w:rPr>
          <w:rFonts w:ascii="Times New Roman" w:hAnsi="Times New Roman"/>
          <w:iCs/>
          <w:color w:val="808080"/>
        </w:rPr>
        <w:t xml:space="preserve"> </w:t>
      </w:r>
      <w:hyperlink r:id="rId9" w:history="1">
        <w:r>
          <w:rPr>
            <w:rStyle w:val="Hipersaitas"/>
            <w:rFonts w:ascii="Times New Roman" w:hAnsi="Times New Roman"/>
            <w:iCs/>
          </w:rPr>
          <w:t>www.esinvesticijos.lt</w:t>
        </w:r>
      </w:hyperlink>
      <w:r w:rsidR="00412AAE">
        <w:rPr>
          <w:rFonts w:ascii="Times New Roman" w:hAnsi="Times New Roman"/>
          <w:iCs/>
        </w:rPr>
        <w:t>.</w:t>
      </w:r>
      <w:r>
        <w:rPr>
          <w:rFonts w:ascii="Times New Roman" w:hAnsi="Times New Roman"/>
          <w:iCs/>
        </w:rPr>
        <w:t xml:space="preserve"> </w:t>
      </w:r>
    </w:p>
    <w:p w14:paraId="0A93EB55" w14:textId="77777777" w:rsidR="006913E6" w:rsidRDefault="00BC0E72">
      <w:pPr>
        <w:pStyle w:val="Sraopastraipa"/>
        <w:numPr>
          <w:ilvl w:val="1"/>
          <w:numId w:val="13"/>
        </w:numPr>
        <w:spacing w:after="0"/>
        <w:ind w:left="567" w:hanging="567"/>
        <w:contextualSpacing w:val="0"/>
        <w:jc w:val="both"/>
        <w:rPr>
          <w:rFonts w:ascii="Times New Roman" w:hAnsi="Times New Roman"/>
        </w:rPr>
      </w:pPr>
      <w:r>
        <w:rPr>
          <w:rFonts w:ascii="Times New Roman" w:hAnsi="Times New Roman"/>
        </w:rPr>
        <w:t>Pirkimo procedūras atlieka pirkimo komisija (toliau – Komisija).</w:t>
      </w:r>
    </w:p>
    <w:p w14:paraId="67B7C7C9" w14:textId="3C735D1C" w:rsidR="006913E6" w:rsidRDefault="00BC0E72">
      <w:pPr>
        <w:pStyle w:val="Sraopastraipa"/>
        <w:numPr>
          <w:ilvl w:val="1"/>
          <w:numId w:val="13"/>
        </w:numPr>
        <w:spacing w:after="0"/>
        <w:ind w:left="567" w:hanging="567"/>
        <w:contextualSpacing w:val="0"/>
        <w:jc w:val="both"/>
      </w:pPr>
      <w:r>
        <w:rPr>
          <w:rFonts w:ascii="Times New Roman" w:hAnsi="Times New Roman"/>
        </w:rPr>
        <w:t xml:space="preserve">Pirkimas vykdomas laikantis </w:t>
      </w:r>
      <w:r w:rsidR="005E53B3">
        <w:rPr>
          <w:rFonts w:ascii="Times New Roman" w:hAnsi="Times New Roman"/>
        </w:rPr>
        <w:t xml:space="preserve">laisvo prekių judėjimo, įsisteigimo laisvės, laisvės teikti paslaugas, </w:t>
      </w:r>
      <w:r>
        <w:rPr>
          <w:rFonts w:ascii="Times New Roman" w:hAnsi="Times New Roman"/>
        </w:rPr>
        <w:t>lygiateisiškumo, nediskriminavimo</w:t>
      </w:r>
      <w:r w:rsidR="005E53B3">
        <w:rPr>
          <w:rFonts w:ascii="Times New Roman" w:hAnsi="Times New Roman"/>
        </w:rPr>
        <w:t xml:space="preserve"> bei vienodo požiūrio, skaidrumo, proporcingumo</w:t>
      </w:r>
      <w:r>
        <w:rPr>
          <w:rFonts w:ascii="Times New Roman" w:hAnsi="Times New Roman"/>
        </w:rPr>
        <w:t>, abipusio pripažinimo principų</w:t>
      </w:r>
      <w:r w:rsidR="005E53B3">
        <w:rPr>
          <w:rFonts w:ascii="Times New Roman" w:hAnsi="Times New Roman"/>
        </w:rPr>
        <w:t xml:space="preserve"> </w:t>
      </w:r>
      <w:r w:rsidR="005E53B3" w:rsidRPr="00A5251B">
        <w:rPr>
          <w:rFonts w:ascii="Times New Roman" w:hAnsi="Times New Roman"/>
        </w:rPr>
        <w:t xml:space="preserve">ir </w:t>
      </w:r>
      <w:r w:rsidR="005E53B3">
        <w:rPr>
          <w:rFonts w:ascii="Times New Roman" w:hAnsi="Times New Roman"/>
        </w:rPr>
        <w:t>T</w:t>
      </w:r>
      <w:r w:rsidR="005E53B3" w:rsidRPr="00A5251B">
        <w:rPr>
          <w:rFonts w:ascii="Times New Roman" w:hAnsi="Times New Roman"/>
        </w:rPr>
        <w:t>aisyklėse nustatytų reikalavimų</w:t>
      </w:r>
      <w:r>
        <w:rPr>
          <w:rFonts w:ascii="Times New Roman" w:hAnsi="Times New Roman"/>
        </w:rPr>
        <w:t>.</w:t>
      </w:r>
    </w:p>
    <w:p w14:paraId="107854CC" w14:textId="77777777" w:rsidR="006913E6" w:rsidRDefault="00BC0E72">
      <w:pPr>
        <w:pStyle w:val="Sraopastraipa"/>
        <w:numPr>
          <w:ilvl w:val="1"/>
          <w:numId w:val="13"/>
        </w:numPr>
        <w:spacing w:after="0"/>
        <w:ind w:left="567" w:hanging="567"/>
        <w:contextualSpacing w:val="0"/>
        <w:jc w:val="both"/>
        <w:rPr>
          <w:rFonts w:ascii="Times New Roman" w:hAnsi="Times New Roman"/>
        </w:rPr>
      </w:pPr>
      <w:r>
        <w:rPr>
          <w:rFonts w:ascii="Times New Roman" w:hAnsi="Times New Roman"/>
        </w:rPr>
        <w:t>Konkursui neįvykus dėl to, kad nebuvo gautas nė vienas Pirkėjo nustatytus reikalavimus atitinkantis Tiekėjo pasiūlymas, Pirkėjas pasilieka teisę pakartotinį pirkimą vykdyti Taisyklių 7 priedo „Pirkimų taisyklės“ 23 punkte nustatyta tvarka.</w:t>
      </w:r>
    </w:p>
    <w:p w14:paraId="7A7E5DF0" w14:textId="77777777" w:rsidR="007D6EC7" w:rsidRPr="004B7803" w:rsidRDefault="00BC0E72">
      <w:pPr>
        <w:pStyle w:val="Sraopastraipa"/>
        <w:numPr>
          <w:ilvl w:val="1"/>
          <w:numId w:val="13"/>
        </w:numPr>
        <w:spacing w:after="0"/>
        <w:ind w:left="567" w:hanging="567"/>
        <w:contextualSpacing w:val="0"/>
        <w:jc w:val="both"/>
      </w:pPr>
      <w:r>
        <w:rPr>
          <w:rFonts w:ascii="Times New Roman" w:hAnsi="Times New Roman"/>
        </w:rPr>
        <w:t xml:space="preserve">Pirkėjo įgaliotas asmuo palaikyti tiesioginį ryšį su tiekėjais ir gauti iš jų su </w:t>
      </w:r>
      <w:r w:rsidR="00144B87">
        <w:rPr>
          <w:rFonts w:ascii="Times New Roman" w:hAnsi="Times New Roman"/>
        </w:rPr>
        <w:t xml:space="preserve">Pirkimo </w:t>
      </w:r>
      <w:r>
        <w:rPr>
          <w:rFonts w:ascii="Times New Roman" w:hAnsi="Times New Roman"/>
        </w:rPr>
        <w:t xml:space="preserve">procedūromis susijusius pranešimus: </w:t>
      </w:r>
    </w:p>
    <w:p w14:paraId="7359C35D" w14:textId="60BD1642" w:rsidR="006913E6" w:rsidRDefault="00E208F3" w:rsidP="003C4254">
      <w:pPr>
        <w:pStyle w:val="Sraopastraipa"/>
        <w:spacing w:after="0"/>
        <w:ind w:left="567"/>
        <w:contextualSpacing w:val="0"/>
        <w:jc w:val="both"/>
        <w:rPr>
          <w:rFonts w:ascii="Times New Roman" w:hAnsi="Times New Roman"/>
        </w:rPr>
      </w:pPr>
      <w:r>
        <w:rPr>
          <w:rFonts w:ascii="Times New Roman" w:hAnsi="Times New Roman"/>
        </w:rPr>
        <w:t xml:space="preserve">dėl viešojo pirkimo procedūrų </w:t>
      </w:r>
      <w:r w:rsidR="00380C2E">
        <w:rPr>
          <w:rFonts w:ascii="Times New Roman" w:hAnsi="Times New Roman"/>
        </w:rPr>
        <w:t xml:space="preserve">– </w:t>
      </w:r>
      <w:r w:rsidR="00BC0E72">
        <w:rPr>
          <w:rFonts w:ascii="Times New Roman" w:hAnsi="Times New Roman"/>
        </w:rPr>
        <w:t xml:space="preserve">Infrastruktūros ir pirkimų skyriaus vadovė Sandra Čižauskienė, tel. +37068515408, el. paštas </w:t>
      </w:r>
      <w:hyperlink r:id="rId10" w:history="1">
        <w:r w:rsidR="00BC0E72" w:rsidRPr="00164510">
          <w:rPr>
            <w:rFonts w:ascii="Times New Roman" w:hAnsi="Times New Roman"/>
          </w:rPr>
          <w:t>sandra.cizauskiene@lzukt.lt</w:t>
        </w:r>
      </w:hyperlink>
      <w:r w:rsidR="00164510" w:rsidRPr="00164510">
        <w:rPr>
          <w:rFonts w:ascii="Times New Roman" w:hAnsi="Times New Roman"/>
        </w:rPr>
        <w:t>;</w:t>
      </w:r>
      <w:r w:rsidR="00BC0E72">
        <w:rPr>
          <w:rFonts w:ascii="Times New Roman" w:hAnsi="Times New Roman"/>
        </w:rPr>
        <w:t xml:space="preserve"> </w:t>
      </w:r>
    </w:p>
    <w:p w14:paraId="4B8E362B" w14:textId="2745E28B" w:rsidR="003C4254" w:rsidRPr="00A00E03" w:rsidRDefault="003C4254" w:rsidP="00164510">
      <w:pPr>
        <w:spacing w:after="0"/>
        <w:ind w:left="567"/>
        <w:jc w:val="both"/>
        <w:rPr>
          <w:rFonts w:ascii="Times New Roman" w:hAnsi="Times New Roman"/>
        </w:rPr>
      </w:pPr>
      <w:r w:rsidRPr="00164510">
        <w:rPr>
          <w:rFonts w:ascii="Times New Roman" w:hAnsi="Times New Roman"/>
        </w:rPr>
        <w:t xml:space="preserve">dėl </w:t>
      </w:r>
      <w:r w:rsidR="00DD000B" w:rsidRPr="00164510">
        <w:rPr>
          <w:rFonts w:ascii="Times New Roman" w:hAnsi="Times New Roman"/>
        </w:rPr>
        <w:t xml:space="preserve">pirkimo objekto ir techninės specifikacijos </w:t>
      </w:r>
      <w:r w:rsidR="00225E14" w:rsidRPr="00164510">
        <w:rPr>
          <w:rFonts w:ascii="Times New Roman" w:hAnsi="Times New Roman"/>
        </w:rPr>
        <w:t>–</w:t>
      </w:r>
      <w:r w:rsidR="00DD000B" w:rsidRPr="00164510">
        <w:rPr>
          <w:rFonts w:ascii="Times New Roman" w:hAnsi="Times New Roman"/>
        </w:rPr>
        <w:t xml:space="preserve"> </w:t>
      </w:r>
      <w:r w:rsidR="00225E14" w:rsidRPr="00164510">
        <w:rPr>
          <w:rFonts w:ascii="Times New Roman" w:hAnsi="Times New Roman"/>
        </w:rPr>
        <w:t>Informacinių technologijų skyriaus</w:t>
      </w:r>
      <w:r w:rsidR="00870F42" w:rsidRPr="00164510">
        <w:rPr>
          <w:rFonts w:ascii="Times New Roman" w:hAnsi="Times New Roman"/>
        </w:rPr>
        <w:t xml:space="preserve"> vyresnysis kompiuterių tinklo administratorius Alus Preikša, </w:t>
      </w:r>
      <w:proofErr w:type="spellStart"/>
      <w:r w:rsidR="00870F42" w:rsidRPr="00164510">
        <w:rPr>
          <w:rFonts w:ascii="Times New Roman" w:hAnsi="Times New Roman"/>
        </w:rPr>
        <w:t>tel</w:t>
      </w:r>
      <w:proofErr w:type="spellEnd"/>
      <w:r w:rsidR="00870F42" w:rsidRPr="00164510">
        <w:rPr>
          <w:rFonts w:ascii="Times New Roman" w:hAnsi="Times New Roman"/>
        </w:rPr>
        <w:t xml:space="preserve"> +370</w:t>
      </w:r>
      <w:r w:rsidR="00A75CBB" w:rsidRPr="00164510">
        <w:rPr>
          <w:rFonts w:ascii="Times New Roman" w:hAnsi="Times New Roman"/>
        </w:rPr>
        <w:t xml:space="preserve">62064798, </w:t>
      </w:r>
      <w:r w:rsidR="00A75CBB" w:rsidRPr="00A00E03">
        <w:rPr>
          <w:rFonts w:ascii="Times New Roman" w:hAnsi="Times New Roman"/>
        </w:rPr>
        <w:t>el. paštas alius.preiksa@lzukt.lt</w:t>
      </w:r>
    </w:p>
    <w:p w14:paraId="453D3CCC" w14:textId="4E9D0D5F" w:rsidR="006913E6" w:rsidRDefault="00BC0E72" w:rsidP="00CD4114">
      <w:pPr>
        <w:pStyle w:val="Sraopastraipa"/>
        <w:numPr>
          <w:ilvl w:val="0"/>
          <w:numId w:val="13"/>
        </w:numPr>
        <w:spacing w:before="160"/>
        <w:ind w:left="357" w:hanging="357"/>
        <w:contextualSpacing w:val="0"/>
        <w:jc w:val="center"/>
        <w:rPr>
          <w:rFonts w:ascii="Times New Roman" w:hAnsi="Times New Roman"/>
          <w:b/>
        </w:rPr>
      </w:pPr>
      <w:r>
        <w:rPr>
          <w:rFonts w:ascii="Times New Roman" w:hAnsi="Times New Roman"/>
          <w:b/>
        </w:rPr>
        <w:t xml:space="preserve">PIRKIMO OBJEKTAS </w:t>
      </w:r>
    </w:p>
    <w:tbl>
      <w:tblPr>
        <w:tblW w:w="5000" w:type="pct"/>
        <w:tblCellMar>
          <w:left w:w="10" w:type="dxa"/>
          <w:right w:w="10" w:type="dxa"/>
        </w:tblCellMar>
        <w:tblLook w:val="04A0" w:firstRow="1" w:lastRow="0" w:firstColumn="1" w:lastColumn="0" w:noHBand="0" w:noVBand="1"/>
      </w:tblPr>
      <w:tblGrid>
        <w:gridCol w:w="9922"/>
      </w:tblGrid>
      <w:tr w:rsidR="006913E6" w14:paraId="3ECF7838" w14:textId="77777777">
        <w:tc>
          <w:tcPr>
            <w:tcW w:w="9922" w:type="dxa"/>
            <w:shd w:val="clear" w:color="auto" w:fill="auto"/>
            <w:tcMar>
              <w:top w:w="0" w:type="dxa"/>
              <w:left w:w="108" w:type="dxa"/>
              <w:bottom w:w="0" w:type="dxa"/>
              <w:right w:w="108" w:type="dxa"/>
            </w:tcMar>
          </w:tcPr>
          <w:p w14:paraId="59523A92" w14:textId="77777777" w:rsidR="006913E6" w:rsidRPr="00BC5F6C" w:rsidRDefault="00BC0E72" w:rsidP="002C6952">
            <w:pPr>
              <w:pStyle w:val="Sraopastraipa"/>
              <w:numPr>
                <w:ilvl w:val="1"/>
                <w:numId w:val="13"/>
              </w:numPr>
              <w:spacing w:after="0"/>
              <w:ind w:left="462" w:hanging="462"/>
              <w:contextualSpacing w:val="0"/>
              <w:jc w:val="both"/>
            </w:pPr>
            <w:r>
              <w:rPr>
                <w:rFonts w:ascii="Times New Roman" w:hAnsi="Times New Roman"/>
              </w:rPr>
              <w:t>Pirkėjas numato įsigyti kibernetinio ir duomenų saugumo stiprinimo priemones: kibernetinių pažeidžiamumų aptikimo ir stebėjimo bei žurnalinių įrašų kaupimo sistemas ir tarnybinę stotį su programine įranga, diegimo darbais ir nepertraukiamu srovės šaltiniu (toliau – Prekės).</w:t>
            </w:r>
          </w:p>
          <w:p w14:paraId="429DD26C" w14:textId="77777777" w:rsidR="006913E6" w:rsidRDefault="00BC0E72" w:rsidP="002C6952">
            <w:pPr>
              <w:pStyle w:val="Sraopastraipa"/>
              <w:numPr>
                <w:ilvl w:val="1"/>
                <w:numId w:val="13"/>
              </w:numPr>
              <w:spacing w:after="0"/>
              <w:ind w:left="462" w:hanging="462"/>
              <w:contextualSpacing w:val="0"/>
              <w:jc w:val="both"/>
              <w:rPr>
                <w:rFonts w:ascii="Times New Roman" w:hAnsi="Times New Roman"/>
              </w:rPr>
            </w:pPr>
            <w:r>
              <w:rPr>
                <w:rFonts w:ascii="Times New Roman" w:hAnsi="Times New Roman"/>
              </w:rPr>
              <w:t>Pirkimas skirstomas į dvi dalis:</w:t>
            </w:r>
          </w:p>
          <w:p w14:paraId="3B9E5BD7" w14:textId="77777777" w:rsidR="006913E6" w:rsidRDefault="00BC0E72">
            <w:pPr>
              <w:pStyle w:val="Sraopastraipa"/>
              <w:numPr>
                <w:ilvl w:val="2"/>
                <w:numId w:val="13"/>
              </w:numPr>
              <w:spacing w:after="0"/>
              <w:jc w:val="both"/>
            </w:pPr>
            <w:r>
              <w:rPr>
                <w:rFonts w:ascii="Times New Roman" w:hAnsi="Times New Roman"/>
              </w:rPr>
              <w:t>I pirkimo dalis – kibernetinių pažeidžiamumų aptikimo ir stebėjimo bei žurnalinių įrašų kaupimo sistemos;</w:t>
            </w:r>
          </w:p>
          <w:p w14:paraId="45362271" w14:textId="77777777" w:rsidR="006913E6" w:rsidRDefault="00BC0E72">
            <w:pPr>
              <w:pStyle w:val="Sraopastraipa"/>
              <w:numPr>
                <w:ilvl w:val="2"/>
                <w:numId w:val="13"/>
              </w:numPr>
              <w:spacing w:after="0"/>
              <w:jc w:val="both"/>
            </w:pPr>
            <w:r>
              <w:rPr>
                <w:rFonts w:ascii="Times New Roman" w:hAnsi="Times New Roman"/>
              </w:rPr>
              <w:t>II pirkimo dalis – tarnybinė stotis su programine įranga, diegimo darbais ir nepertraukiamu srovės šaltiniu.</w:t>
            </w:r>
          </w:p>
          <w:p w14:paraId="1ADA7094" w14:textId="77777777" w:rsidR="00FD5E66" w:rsidRPr="00BC5F6C" w:rsidRDefault="000C1551" w:rsidP="002C6952">
            <w:pPr>
              <w:pStyle w:val="Sraopastraipa"/>
              <w:spacing w:after="0"/>
              <w:ind w:hanging="720"/>
              <w:contextualSpacing w:val="0"/>
              <w:jc w:val="both"/>
            </w:pPr>
            <w:r>
              <w:rPr>
                <w:rFonts w:ascii="Times New Roman" w:hAnsi="Times New Roman"/>
              </w:rPr>
              <w:t xml:space="preserve">2.3. </w:t>
            </w:r>
            <w:r w:rsidR="00FD5E66">
              <w:rPr>
                <w:rFonts w:ascii="Times New Roman" w:hAnsi="Times New Roman"/>
              </w:rPr>
              <w:t xml:space="preserve">Perkamų Prekių savybės nustatytos pateiktoje techninėje specifikacijoje (Konkurso </w:t>
            </w:r>
            <w:r w:rsidR="00FD5E66" w:rsidRPr="005047B0">
              <w:rPr>
                <w:rFonts w:ascii="Times New Roman" w:hAnsi="Times New Roman"/>
              </w:rPr>
              <w:t>sąlygų 1 priedas</w:t>
            </w:r>
            <w:r w:rsidR="00FD5E66">
              <w:rPr>
                <w:rFonts w:ascii="Times New Roman" w:hAnsi="Times New Roman"/>
              </w:rPr>
              <w:t>).</w:t>
            </w:r>
          </w:p>
          <w:p w14:paraId="48D43300" w14:textId="79791359" w:rsidR="006913E6" w:rsidRPr="002A3362" w:rsidRDefault="00FD5E66" w:rsidP="005F03DF">
            <w:pPr>
              <w:spacing w:after="0"/>
              <w:ind w:left="462" w:hanging="462"/>
              <w:jc w:val="both"/>
              <w:rPr>
                <w:rFonts w:ascii="Times New Roman" w:hAnsi="Times New Roman"/>
              </w:rPr>
            </w:pPr>
            <w:r>
              <w:rPr>
                <w:rFonts w:ascii="Times New Roman" w:hAnsi="Times New Roman"/>
              </w:rPr>
              <w:t xml:space="preserve">2.4. </w:t>
            </w:r>
            <w:r w:rsidR="00BC0E72" w:rsidRPr="002A3362">
              <w:rPr>
                <w:rFonts w:ascii="Times New Roman" w:hAnsi="Times New Roman"/>
              </w:rPr>
              <w:t xml:space="preserve">Tiekėjas gali pateikti pasiūlymą vienai ar visoms pirkimo dalims. </w:t>
            </w:r>
            <w:r w:rsidR="00570959">
              <w:rPr>
                <w:rFonts w:ascii="Times New Roman" w:hAnsi="Times New Roman"/>
              </w:rPr>
              <w:t xml:space="preserve">Kiekvienai </w:t>
            </w:r>
            <w:r w:rsidR="008A156B">
              <w:rPr>
                <w:rFonts w:ascii="Times New Roman" w:hAnsi="Times New Roman"/>
              </w:rPr>
              <w:t>P</w:t>
            </w:r>
            <w:r w:rsidR="00570959">
              <w:rPr>
                <w:rFonts w:ascii="Times New Roman" w:hAnsi="Times New Roman"/>
              </w:rPr>
              <w:t>irkimo daliai bus pasirašoma atskira sutartis.</w:t>
            </w:r>
          </w:p>
          <w:p w14:paraId="1297B7C8" w14:textId="12B21D8B" w:rsidR="00BC5F6C" w:rsidRPr="00BC5F6C" w:rsidRDefault="000C1551" w:rsidP="005537D4">
            <w:pPr>
              <w:pStyle w:val="Sraopastraipa"/>
              <w:spacing w:after="0"/>
              <w:ind w:left="462" w:hanging="462"/>
              <w:contextualSpacing w:val="0"/>
              <w:jc w:val="both"/>
              <w:rPr>
                <w:rFonts w:ascii="Times New Roman" w:hAnsi="Times New Roman"/>
              </w:rPr>
            </w:pPr>
            <w:r>
              <w:rPr>
                <w:rFonts w:ascii="Times New Roman" w:hAnsi="Times New Roman"/>
              </w:rPr>
              <w:t>2.</w:t>
            </w:r>
            <w:r w:rsidR="00FD5E66">
              <w:rPr>
                <w:rFonts w:ascii="Times New Roman" w:hAnsi="Times New Roman"/>
              </w:rPr>
              <w:t>5</w:t>
            </w:r>
            <w:r w:rsidRPr="00981263">
              <w:rPr>
                <w:rFonts w:ascii="Times New Roman" w:hAnsi="Times New Roman"/>
              </w:rPr>
              <w:t xml:space="preserve">. </w:t>
            </w:r>
            <w:r w:rsidR="00BC5F6C" w:rsidRPr="00BC5F6C">
              <w:rPr>
                <w:rFonts w:ascii="Times New Roman" w:hAnsi="Times New Roman"/>
              </w:rPr>
              <w:t>Jei techninėje specifikacijoje apibūdinant pirkimo objektą nurodytas konkretus modelis ar šaltinis, konkretus procesas ar prekės ženklas, patentas, tipai, konkreti kilmė ar gamyba, laikyti, kad priimtini ir savo savybėmis lygiaverčiai objektai.</w:t>
            </w:r>
          </w:p>
          <w:p w14:paraId="3B653462" w14:textId="5C6077C6" w:rsidR="006913E6" w:rsidRPr="004E781C" w:rsidRDefault="001619AE" w:rsidP="005537D4">
            <w:pPr>
              <w:pStyle w:val="Sraopastraipa"/>
              <w:spacing w:after="0"/>
              <w:ind w:left="462" w:hanging="462"/>
              <w:contextualSpacing w:val="0"/>
              <w:jc w:val="both"/>
              <w:rPr>
                <w:rFonts w:ascii="Times New Roman" w:hAnsi="Times New Roman"/>
              </w:rPr>
            </w:pPr>
            <w:r>
              <w:rPr>
                <w:rFonts w:ascii="Times New Roman" w:hAnsi="Times New Roman"/>
              </w:rPr>
              <w:t>2.</w:t>
            </w:r>
            <w:r w:rsidR="00DE3018">
              <w:rPr>
                <w:rFonts w:ascii="Times New Roman" w:hAnsi="Times New Roman"/>
              </w:rPr>
              <w:t>6</w:t>
            </w:r>
            <w:r>
              <w:rPr>
                <w:rFonts w:ascii="Times New Roman" w:hAnsi="Times New Roman"/>
              </w:rPr>
              <w:t xml:space="preserve">. </w:t>
            </w:r>
            <w:r w:rsidR="00BC0E72">
              <w:rPr>
                <w:rFonts w:ascii="Times New Roman" w:hAnsi="Times New Roman"/>
              </w:rPr>
              <w:t xml:space="preserve">Perkamų Prekių </w:t>
            </w:r>
            <w:r w:rsidR="00261BBE">
              <w:rPr>
                <w:rFonts w:ascii="Times New Roman" w:hAnsi="Times New Roman"/>
              </w:rPr>
              <w:t xml:space="preserve">I ir </w:t>
            </w:r>
            <w:r w:rsidR="00261BBE" w:rsidRPr="004E781C">
              <w:rPr>
                <w:rFonts w:ascii="Times New Roman" w:hAnsi="Times New Roman"/>
              </w:rPr>
              <w:t xml:space="preserve">II pirkimo dalyje </w:t>
            </w:r>
            <w:r w:rsidR="00BC0E72" w:rsidRPr="004E781C">
              <w:rPr>
                <w:rFonts w:ascii="Times New Roman" w:hAnsi="Times New Roman"/>
              </w:rPr>
              <w:t xml:space="preserve">pristatymo vieta – Stoties g. 5, Akademija, Kėdainių r. </w:t>
            </w:r>
          </w:p>
          <w:p w14:paraId="349765A6" w14:textId="7AD6ED91" w:rsidR="006913E6" w:rsidRDefault="00A50853" w:rsidP="006847C8">
            <w:pPr>
              <w:spacing w:after="0"/>
              <w:ind w:left="321" w:hanging="321"/>
              <w:jc w:val="both"/>
            </w:pPr>
            <w:r w:rsidRPr="004E781C">
              <w:rPr>
                <w:rFonts w:ascii="Times New Roman" w:hAnsi="Times New Roman"/>
              </w:rPr>
              <w:t>2.</w:t>
            </w:r>
            <w:r w:rsidR="00DE3018" w:rsidRPr="004E781C">
              <w:rPr>
                <w:rFonts w:ascii="Times New Roman" w:hAnsi="Times New Roman"/>
              </w:rPr>
              <w:t>7</w:t>
            </w:r>
            <w:r w:rsidRPr="004E781C">
              <w:rPr>
                <w:rFonts w:ascii="Times New Roman" w:hAnsi="Times New Roman"/>
              </w:rPr>
              <w:t xml:space="preserve">. </w:t>
            </w:r>
            <w:r w:rsidR="00BC0E72" w:rsidRPr="004E781C">
              <w:rPr>
                <w:rFonts w:ascii="Times New Roman" w:hAnsi="Times New Roman"/>
              </w:rPr>
              <w:t>Prekės turės būti pristatytos</w:t>
            </w:r>
            <w:r w:rsidR="00112EDF" w:rsidRPr="004E781C">
              <w:rPr>
                <w:rFonts w:ascii="Times New Roman" w:hAnsi="Times New Roman"/>
              </w:rPr>
              <w:t xml:space="preserve">, </w:t>
            </w:r>
            <w:r w:rsidR="00841E13" w:rsidRPr="004E781C">
              <w:rPr>
                <w:rFonts w:ascii="Times New Roman" w:hAnsi="Times New Roman"/>
              </w:rPr>
              <w:t>įdiegt</w:t>
            </w:r>
            <w:r w:rsidR="002940CD" w:rsidRPr="004E781C">
              <w:rPr>
                <w:rFonts w:ascii="Times New Roman" w:hAnsi="Times New Roman"/>
              </w:rPr>
              <w:t>os/</w:t>
            </w:r>
            <w:r w:rsidR="00112EDF" w:rsidRPr="004E781C">
              <w:rPr>
                <w:rFonts w:ascii="Times New Roman" w:hAnsi="Times New Roman"/>
              </w:rPr>
              <w:t>paruoštos darbui ir perduotos eksploatacijai</w:t>
            </w:r>
            <w:r w:rsidR="00BC0E72" w:rsidRPr="004E781C">
              <w:rPr>
                <w:rFonts w:ascii="Times New Roman" w:hAnsi="Times New Roman"/>
              </w:rPr>
              <w:t xml:space="preserve"> ne vėliau kaip per 5 (penkis) mėnesius po sutarties pasirašymo datos</w:t>
            </w:r>
            <w:r w:rsidR="00BC0E72" w:rsidRPr="000379BB">
              <w:rPr>
                <w:rFonts w:ascii="Times New Roman" w:hAnsi="Times New Roman"/>
              </w:rPr>
              <w:t>.</w:t>
            </w:r>
          </w:p>
          <w:p w14:paraId="6C2E1459" w14:textId="5C92695D" w:rsidR="006913E6" w:rsidRDefault="00C650D9" w:rsidP="000A5220">
            <w:pPr>
              <w:pStyle w:val="Sraopastraipa"/>
              <w:spacing w:after="0"/>
              <w:ind w:left="462" w:hanging="462"/>
              <w:contextualSpacing w:val="0"/>
              <w:jc w:val="both"/>
            </w:pPr>
            <w:r>
              <w:rPr>
                <w:rFonts w:ascii="Times New Roman" w:hAnsi="Times New Roman"/>
              </w:rPr>
              <w:t>2.</w:t>
            </w:r>
            <w:r w:rsidR="00DE3018">
              <w:rPr>
                <w:rFonts w:ascii="Times New Roman" w:hAnsi="Times New Roman"/>
              </w:rPr>
              <w:t>8</w:t>
            </w:r>
            <w:r>
              <w:rPr>
                <w:rFonts w:ascii="Times New Roman" w:hAnsi="Times New Roman"/>
              </w:rPr>
              <w:t xml:space="preserve">. </w:t>
            </w:r>
            <w:r w:rsidR="00BC0E72">
              <w:rPr>
                <w:rFonts w:ascii="Times New Roman" w:hAnsi="Times New Roman"/>
              </w:rPr>
              <w:t xml:space="preserve">Pirkimo sutarties vykdymo sąlygos nurodytos pirkimo sutarties </w:t>
            </w:r>
            <w:r w:rsidR="00970ACF">
              <w:rPr>
                <w:rFonts w:ascii="Times New Roman" w:hAnsi="Times New Roman"/>
              </w:rPr>
              <w:t>projekte</w:t>
            </w:r>
            <w:r w:rsidR="00BC0E72">
              <w:rPr>
                <w:rFonts w:ascii="Times New Roman" w:hAnsi="Times New Roman"/>
              </w:rPr>
              <w:t xml:space="preserve">, </w:t>
            </w:r>
            <w:r w:rsidR="000379BB">
              <w:rPr>
                <w:rFonts w:ascii="Times New Roman" w:hAnsi="Times New Roman"/>
              </w:rPr>
              <w:t xml:space="preserve">kuris pateikiamas </w:t>
            </w:r>
            <w:r w:rsidR="00BC0E72">
              <w:rPr>
                <w:rFonts w:ascii="Times New Roman" w:hAnsi="Times New Roman"/>
              </w:rPr>
              <w:t xml:space="preserve">Konkurso sąlygų priede </w:t>
            </w:r>
            <w:r w:rsidR="00BC0E72" w:rsidRPr="005047B0">
              <w:rPr>
                <w:rFonts w:ascii="Times New Roman" w:hAnsi="Times New Roman"/>
              </w:rPr>
              <w:t>Nr. 3.</w:t>
            </w:r>
            <w:bookmarkStart w:id="0" w:name="_Hlk164261619"/>
            <w:r w:rsidR="00BC0E72">
              <w:rPr>
                <w:rFonts w:ascii="Times New Roman" w:hAnsi="Times New Roman"/>
              </w:rPr>
              <w:t xml:space="preserve"> </w:t>
            </w:r>
            <w:bookmarkEnd w:id="0"/>
          </w:p>
        </w:tc>
      </w:tr>
    </w:tbl>
    <w:p w14:paraId="3843C6C0" w14:textId="77777777" w:rsidR="006913E6" w:rsidRDefault="00BC0E72" w:rsidP="00CD4114">
      <w:pPr>
        <w:pStyle w:val="Sraopastraipa"/>
        <w:numPr>
          <w:ilvl w:val="0"/>
          <w:numId w:val="13"/>
        </w:numPr>
        <w:spacing w:before="160"/>
        <w:ind w:left="357" w:hanging="357"/>
        <w:contextualSpacing w:val="0"/>
        <w:jc w:val="center"/>
      </w:pPr>
      <w:r>
        <w:rPr>
          <w:rFonts w:ascii="Times New Roman" w:hAnsi="Times New Roman"/>
          <w:b/>
        </w:rPr>
        <w:lastRenderedPageBreak/>
        <w:t>TIEKĖJŲ KVALIFIKACIJOS REIKALAVIMAI</w:t>
      </w:r>
    </w:p>
    <w:tbl>
      <w:tblPr>
        <w:tblW w:w="5000" w:type="pct"/>
        <w:tblCellMar>
          <w:left w:w="10" w:type="dxa"/>
          <w:right w:w="10" w:type="dxa"/>
        </w:tblCellMar>
        <w:tblLook w:val="04A0" w:firstRow="1" w:lastRow="0" w:firstColumn="1" w:lastColumn="0" w:noHBand="0" w:noVBand="1"/>
      </w:tblPr>
      <w:tblGrid>
        <w:gridCol w:w="9922"/>
      </w:tblGrid>
      <w:tr w:rsidR="006913E6" w14:paraId="16860686" w14:textId="77777777">
        <w:tc>
          <w:tcPr>
            <w:tcW w:w="9922" w:type="dxa"/>
            <w:shd w:val="clear" w:color="auto" w:fill="auto"/>
            <w:tcMar>
              <w:top w:w="0" w:type="dxa"/>
              <w:left w:w="108" w:type="dxa"/>
              <w:bottom w:w="0" w:type="dxa"/>
              <w:right w:w="108" w:type="dxa"/>
            </w:tcMar>
          </w:tcPr>
          <w:p w14:paraId="1B2C7564" w14:textId="7439BB4E" w:rsidR="006913E6" w:rsidRDefault="00BC0E72">
            <w:pPr>
              <w:pStyle w:val="Sraopastraipa"/>
              <w:numPr>
                <w:ilvl w:val="1"/>
                <w:numId w:val="13"/>
              </w:numPr>
              <w:spacing w:after="120"/>
              <w:ind w:left="459" w:hanging="459"/>
              <w:contextualSpacing w:val="0"/>
              <w:jc w:val="both"/>
            </w:pPr>
            <w:r>
              <w:rPr>
                <w:rFonts w:ascii="Times New Roman" w:hAnsi="Times New Roman"/>
              </w:rPr>
              <w:t>Tiekėjas, pageidaujantis dalyvauti pirkime</w:t>
            </w:r>
            <w:r w:rsidR="0061663A">
              <w:rPr>
                <w:rFonts w:ascii="Times New Roman" w:hAnsi="Times New Roman"/>
              </w:rPr>
              <w:t xml:space="preserve"> ir norintis pateikti pasiūlymą I arba II pirkimo daliai</w:t>
            </w:r>
            <w:r>
              <w:rPr>
                <w:rFonts w:ascii="Times New Roman" w:hAnsi="Times New Roman"/>
              </w:rPr>
              <w:t>, turi atitikti šį minimalų kvalifikacinį reikalavimą:</w:t>
            </w:r>
          </w:p>
          <w:tbl>
            <w:tblPr>
              <w:tblW w:w="9529" w:type="dxa"/>
              <w:jc w:val="center"/>
              <w:tblCellMar>
                <w:left w:w="10" w:type="dxa"/>
                <w:right w:w="10" w:type="dxa"/>
              </w:tblCellMar>
              <w:tblLook w:val="04A0" w:firstRow="1" w:lastRow="0" w:firstColumn="1" w:lastColumn="0" w:noHBand="0" w:noVBand="1"/>
            </w:tblPr>
            <w:tblGrid>
              <w:gridCol w:w="704"/>
              <w:gridCol w:w="2840"/>
              <w:gridCol w:w="2158"/>
              <w:gridCol w:w="3827"/>
            </w:tblGrid>
            <w:tr w:rsidR="006913E6" w14:paraId="78318304" w14:textId="77777777" w:rsidTr="00E5023A">
              <w:trPr>
                <w:trHeight w:val="45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3A0354D" w14:textId="77777777" w:rsidR="006913E6" w:rsidRDefault="00BC0E72">
                  <w:pPr>
                    <w:spacing w:after="0"/>
                    <w:jc w:val="center"/>
                    <w:rPr>
                      <w:rFonts w:ascii="Times New Roman" w:hAnsi="Times New Roman"/>
                      <w:b/>
                    </w:rPr>
                  </w:pPr>
                  <w:r>
                    <w:rPr>
                      <w:rFonts w:ascii="Times New Roman" w:hAnsi="Times New Roman"/>
                      <w:b/>
                    </w:rPr>
                    <w:t>Eil. Nr.</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2998C1" w14:textId="77777777" w:rsidR="006913E6" w:rsidRDefault="00BC0E72">
                  <w:pPr>
                    <w:spacing w:after="0"/>
                    <w:jc w:val="center"/>
                  </w:pPr>
                  <w:r>
                    <w:rPr>
                      <w:rFonts w:ascii="Times New Roman" w:hAnsi="Times New Roman"/>
                      <w:b/>
                    </w:rPr>
                    <w:t>Kvalifikacijos reikalavimas</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D5C60E" w14:textId="77777777" w:rsidR="006913E6" w:rsidRDefault="00BC0E72">
                  <w:pPr>
                    <w:spacing w:after="0"/>
                    <w:jc w:val="center"/>
                    <w:rPr>
                      <w:rFonts w:ascii="Times New Roman" w:hAnsi="Times New Roman"/>
                      <w:b/>
                    </w:rPr>
                  </w:pPr>
                  <w:r>
                    <w:rPr>
                      <w:rFonts w:ascii="Times New Roman" w:hAnsi="Times New Roman"/>
                      <w:b/>
                    </w:rPr>
                    <w:t>Kvalifikacijos reikalavimo reikšmė</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1BEBCB" w14:textId="77777777" w:rsidR="006913E6" w:rsidRDefault="00BC0E72">
                  <w:pPr>
                    <w:spacing w:after="0"/>
                    <w:ind w:right="425"/>
                    <w:jc w:val="center"/>
                    <w:rPr>
                      <w:rFonts w:ascii="Times New Roman" w:hAnsi="Times New Roman"/>
                      <w:b/>
                    </w:rPr>
                  </w:pPr>
                  <w:r>
                    <w:rPr>
                      <w:rFonts w:ascii="Times New Roman" w:hAnsi="Times New Roman"/>
                      <w:b/>
                    </w:rPr>
                    <w:t>Kvalifikacijos reikalavimą įrodantys dokumentai</w:t>
                  </w:r>
                </w:p>
              </w:tc>
            </w:tr>
            <w:tr w:rsidR="006913E6" w14:paraId="7145646F" w14:textId="77777777" w:rsidTr="00E5023A">
              <w:trPr>
                <w:trHeight w:val="254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C1A1B" w14:textId="77777777" w:rsidR="006913E6" w:rsidRDefault="006913E6">
                  <w:pPr>
                    <w:pStyle w:val="Sraopastraipa"/>
                    <w:numPr>
                      <w:ilvl w:val="2"/>
                      <w:numId w:val="13"/>
                    </w:numPr>
                    <w:spacing w:after="120"/>
                    <w:ind w:hanging="549"/>
                    <w:jc w:val="both"/>
                    <w:rPr>
                      <w:rFonts w:ascii="Times New Roman" w:hAnsi="Times New Roman"/>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0235C8" w14:textId="33C73047" w:rsidR="006913E6" w:rsidRDefault="00BC0E72">
                  <w:pPr>
                    <w:pStyle w:val="Default"/>
                    <w:ind w:right="101"/>
                    <w:jc w:val="both"/>
                  </w:pPr>
                  <w:r>
                    <w:rPr>
                      <w:sz w:val="22"/>
                      <w:szCs w:val="22"/>
                    </w:rPr>
                    <w:t xml:space="preserve">Tiekėjas, turi būti siūlomų Prekių gamintojo atstovas, t. y. įgaliotas parduoti siūlomas Prekes arba tiekėjas gali būti sudaręs sutartį su tokiu juridiniu asmeniu, kuris turi aukščiau įvardintas </w:t>
                  </w:r>
                  <w:r w:rsidR="007C2813">
                    <w:rPr>
                      <w:sz w:val="22"/>
                      <w:szCs w:val="22"/>
                    </w:rPr>
                    <w:t xml:space="preserve">Prekių </w:t>
                  </w:r>
                  <w:r>
                    <w:rPr>
                      <w:sz w:val="22"/>
                      <w:szCs w:val="22"/>
                    </w:rPr>
                    <w:t xml:space="preserve">gamintojų ar jų įgaliotų atstovų suteiktas teises.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D6076E" w14:textId="77777777" w:rsidR="006913E6" w:rsidRDefault="00BC0E72">
                  <w:pPr>
                    <w:spacing w:after="0"/>
                    <w:ind w:left="161" w:right="113"/>
                    <w:jc w:val="both"/>
                    <w:rPr>
                      <w:rFonts w:ascii="Times New Roman" w:hAnsi="Times New Roman"/>
                    </w:rPr>
                  </w:pPr>
                  <w:r>
                    <w:rPr>
                      <w:rFonts w:ascii="Times New Roman" w:hAnsi="Times New Roman"/>
                    </w:rPr>
                    <w:t>Tiekėjo, neatitinkančio šio reikalavimo, pasiūlymas atmetamas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E7F5A1" w14:textId="77777777" w:rsidR="006913E6" w:rsidRDefault="00BC0E72">
                  <w:pPr>
                    <w:pStyle w:val="Default"/>
                    <w:ind w:left="121" w:right="110"/>
                    <w:jc w:val="both"/>
                    <w:rPr>
                      <w:sz w:val="22"/>
                      <w:szCs w:val="22"/>
                    </w:rPr>
                  </w:pPr>
                  <w:r>
                    <w:rPr>
                      <w:sz w:val="22"/>
                      <w:szCs w:val="22"/>
                    </w:rPr>
                    <w:t xml:space="preserve">Siūlomų Prekių gamintojo/gamintojo distributoriaus/platintojo įgalioto atstovo įgaliojimo raštai ar atitinkami dokumentai, įrodantys kad tiekėjas yra gamintojo atstovas, t. y. įgaliotas parduoti siūlomas Prekes arba sudaręs sutartį su tokiu juridiniu asmeniu, kuris turi aukščiau įvardintas Prekių gamintojų ar jų įgaliotų atstovų suteiktas teises. </w:t>
                  </w:r>
                </w:p>
                <w:p w14:paraId="5FC70631" w14:textId="77777777" w:rsidR="006913E6" w:rsidRDefault="00BC0E72">
                  <w:pPr>
                    <w:pStyle w:val="Default"/>
                    <w:ind w:left="121" w:right="110"/>
                  </w:pPr>
                  <w:r>
                    <w:rPr>
                      <w:sz w:val="22"/>
                      <w:szCs w:val="22"/>
                    </w:rPr>
                    <w:t>Pateikiamos elektroninės dokumentų kopijos.</w:t>
                  </w:r>
                </w:p>
              </w:tc>
            </w:tr>
          </w:tbl>
          <w:p w14:paraId="1DDF31CB" w14:textId="77777777" w:rsidR="006913E6" w:rsidRDefault="006913E6">
            <w:pPr>
              <w:spacing w:after="0"/>
              <w:jc w:val="both"/>
              <w:rPr>
                <w:rFonts w:ascii="Times New Roman" w:hAnsi="Times New Roman"/>
              </w:rPr>
            </w:pPr>
          </w:p>
        </w:tc>
      </w:tr>
    </w:tbl>
    <w:p w14:paraId="5A1A84E4" w14:textId="77777777" w:rsidR="006B699D" w:rsidRDefault="00171469" w:rsidP="00594E7E">
      <w:pPr>
        <w:pStyle w:val="Sraopastraipa"/>
        <w:numPr>
          <w:ilvl w:val="1"/>
          <w:numId w:val="13"/>
        </w:numPr>
        <w:spacing w:before="120" w:after="0"/>
        <w:ind w:left="567" w:hanging="567"/>
        <w:jc w:val="both"/>
        <w:rPr>
          <w:rFonts w:ascii="Times New Roman" w:hAnsi="Times New Roman"/>
        </w:rPr>
      </w:pPr>
      <w:r w:rsidRPr="00F52692">
        <w:rPr>
          <w:rFonts w:ascii="Times New Roman" w:hAnsi="Times New Roman"/>
        </w:rPr>
        <w:t xml:space="preserve">Visais atvejais, jeigu </w:t>
      </w:r>
      <w:r w:rsidR="00A05432">
        <w:rPr>
          <w:rFonts w:ascii="Times New Roman" w:hAnsi="Times New Roman"/>
        </w:rPr>
        <w:t>t</w:t>
      </w:r>
      <w:r w:rsidR="00A05432" w:rsidRPr="00F52692">
        <w:rPr>
          <w:rFonts w:ascii="Times New Roman" w:hAnsi="Times New Roman"/>
        </w:rPr>
        <w:t xml:space="preserve">iekėjo </w:t>
      </w:r>
      <w:r w:rsidRPr="00F52692">
        <w:rPr>
          <w:rFonts w:ascii="Times New Roman" w:hAnsi="Times New Roman"/>
        </w:rPr>
        <w:t xml:space="preserve">kvalifikacija dėl teisės verstis atitinkama veikla nebuvo tikrinama arba tikrinama ne visa apimtimi, </w:t>
      </w:r>
      <w:r w:rsidR="00A05432">
        <w:rPr>
          <w:rFonts w:ascii="Times New Roman" w:hAnsi="Times New Roman"/>
        </w:rPr>
        <w:t>t</w:t>
      </w:r>
      <w:r w:rsidR="00A05432" w:rsidRPr="00F52692">
        <w:rPr>
          <w:rFonts w:ascii="Times New Roman" w:hAnsi="Times New Roman"/>
        </w:rPr>
        <w:t xml:space="preserve">iekėjas </w:t>
      </w:r>
      <w:r w:rsidR="007D21EE">
        <w:rPr>
          <w:rFonts w:ascii="Times New Roman" w:hAnsi="Times New Roman"/>
        </w:rPr>
        <w:t>Pirkėjui</w:t>
      </w:r>
      <w:r w:rsidRPr="00F52692">
        <w:rPr>
          <w:rFonts w:ascii="Times New Roman" w:hAnsi="Times New Roman"/>
        </w:rPr>
        <w:t xml:space="preserve"> įsipareigoja, kad pirkimo sutartį vykdys tik tokią teisę turintys asmenys.</w:t>
      </w:r>
    </w:p>
    <w:p w14:paraId="150D5A28" w14:textId="4CD67385" w:rsidR="003D49E1" w:rsidRPr="00E5023A" w:rsidRDefault="003D49E1" w:rsidP="006B699D">
      <w:pPr>
        <w:pStyle w:val="Sraopastraipa"/>
        <w:numPr>
          <w:ilvl w:val="1"/>
          <w:numId w:val="13"/>
        </w:numPr>
        <w:spacing w:after="0"/>
        <w:ind w:left="567" w:hanging="567"/>
        <w:jc w:val="both"/>
        <w:rPr>
          <w:rFonts w:ascii="Times New Roman" w:hAnsi="Times New Roman"/>
        </w:rPr>
      </w:pPr>
      <w:r w:rsidRPr="006B699D">
        <w:rPr>
          <w:rFonts w:ascii="Times New Roman" w:hAnsi="Times New Roman"/>
        </w:rPr>
        <w:t xml:space="preserve">Pirkime taikomos Europos Sąjungos Tarybos Reglamento (ES) </w:t>
      </w:r>
      <w:r w:rsidR="00B55DCD" w:rsidRPr="006B699D">
        <w:rPr>
          <w:rFonts w:ascii="Times New Roman" w:hAnsi="Times New Roman"/>
        </w:rPr>
        <w:t>833/2014</w:t>
      </w:r>
      <w:r w:rsidRPr="006B699D">
        <w:rPr>
          <w:rFonts w:ascii="Times New Roman" w:hAnsi="Times New Roman"/>
        </w:rPr>
        <w:t xml:space="preserve"> nuostatos</w:t>
      </w:r>
      <w:r w:rsidR="00E72308" w:rsidRPr="006B699D">
        <w:rPr>
          <w:rFonts w:ascii="Times New Roman" w:hAnsi="Times New Roman"/>
        </w:rPr>
        <w:t xml:space="preserve"> dėl ribojamųjų priemonių atsižvelgiant į Rusijos veiksmus, kuriais destabilizuojama padėtis Ukrainoje, su visais pakeitimais</w:t>
      </w:r>
      <w:r w:rsidRPr="006B699D">
        <w:rPr>
          <w:rFonts w:ascii="Times New Roman" w:hAnsi="Times New Roman"/>
        </w:rPr>
        <w:t>. Tiekėjas, teikdamas pasiūlymą</w:t>
      </w:r>
      <w:r w:rsidR="008D1BBD" w:rsidRPr="006B699D">
        <w:rPr>
          <w:rFonts w:ascii="Times New Roman" w:hAnsi="Times New Roman"/>
        </w:rPr>
        <w:t>,</w:t>
      </w:r>
      <w:r w:rsidRPr="006B699D">
        <w:rPr>
          <w:rFonts w:ascii="Times New Roman" w:hAnsi="Times New Roman"/>
        </w:rPr>
        <w:t xml:space="preserve"> turi pateikti užpildytą Tiekėjo deklaraciją (</w:t>
      </w:r>
      <w:r w:rsidR="00310C5C" w:rsidRPr="006B699D">
        <w:rPr>
          <w:rFonts w:ascii="Times New Roman" w:hAnsi="Times New Roman"/>
        </w:rPr>
        <w:t xml:space="preserve">Konkurso </w:t>
      </w:r>
      <w:r w:rsidR="00310C5C" w:rsidRPr="00E5023A">
        <w:rPr>
          <w:rFonts w:ascii="Times New Roman" w:hAnsi="Times New Roman"/>
        </w:rPr>
        <w:t xml:space="preserve">sąlygų </w:t>
      </w:r>
      <w:hyperlink r:id="rId11" w:anchor="Tarybosreglamentas5priedas" w:history="1">
        <w:r w:rsidR="00B55DCD" w:rsidRPr="00E5023A">
          <w:rPr>
            <w:rFonts w:ascii="Times New Roman" w:hAnsi="Times New Roman"/>
          </w:rPr>
          <w:t>4</w:t>
        </w:r>
        <w:r w:rsidRPr="00E5023A">
          <w:rPr>
            <w:rFonts w:ascii="Times New Roman" w:hAnsi="Times New Roman"/>
          </w:rPr>
          <w:t xml:space="preserve"> priedas</w:t>
        </w:r>
      </w:hyperlink>
      <w:r w:rsidRPr="00E5023A">
        <w:rPr>
          <w:rFonts w:ascii="Times New Roman" w:hAnsi="Times New Roman"/>
        </w:rPr>
        <w:t>).</w:t>
      </w:r>
      <w:r w:rsidR="000B5A0E" w:rsidRPr="00E5023A">
        <w:rPr>
          <w:rFonts w:ascii="Times New Roman" w:hAnsi="Times New Roman"/>
        </w:rPr>
        <w:t xml:space="preserve"> </w:t>
      </w:r>
      <w:r w:rsidR="009435DE" w:rsidRPr="00E5023A">
        <w:rPr>
          <w:rFonts w:ascii="Times New Roman" w:hAnsi="Times New Roman"/>
        </w:rPr>
        <w:t>Tiekėjo d</w:t>
      </w:r>
      <w:r w:rsidR="00EC2E95" w:rsidRPr="00E5023A">
        <w:rPr>
          <w:rFonts w:ascii="Times New Roman" w:hAnsi="Times New Roman"/>
        </w:rPr>
        <w:t xml:space="preserve">eklaraciją turi pateikti </w:t>
      </w:r>
      <w:r w:rsidR="00310C5C" w:rsidRPr="00E5023A">
        <w:rPr>
          <w:rFonts w:ascii="Times New Roman" w:hAnsi="Times New Roman"/>
        </w:rPr>
        <w:t>t</w:t>
      </w:r>
      <w:r w:rsidR="000B5A0E" w:rsidRPr="00E5023A">
        <w:rPr>
          <w:rFonts w:ascii="Times New Roman" w:hAnsi="Times New Roman"/>
        </w:rPr>
        <w:t xml:space="preserve">iekėjas ir subtiekėjai (išskyrus </w:t>
      </w:r>
      <w:proofErr w:type="spellStart"/>
      <w:r w:rsidR="000B5A0E" w:rsidRPr="00E5023A">
        <w:rPr>
          <w:rFonts w:ascii="Times New Roman" w:hAnsi="Times New Roman"/>
        </w:rPr>
        <w:t>kvazisubtiekėjus</w:t>
      </w:r>
      <w:proofErr w:type="spellEnd"/>
      <w:r w:rsidR="000B5A0E" w:rsidRPr="00E5023A">
        <w:rPr>
          <w:rFonts w:ascii="Times New Roman" w:hAnsi="Times New Roman"/>
        </w:rPr>
        <w:t xml:space="preserve">) </w:t>
      </w:r>
      <w:r w:rsidR="00EC2E95" w:rsidRPr="00E5023A">
        <w:rPr>
          <w:rFonts w:ascii="Times New Roman" w:hAnsi="Times New Roman"/>
        </w:rPr>
        <w:t>atskirai</w:t>
      </w:r>
      <w:r w:rsidR="000B5A0E" w:rsidRPr="00E5023A">
        <w:rPr>
          <w:rFonts w:ascii="Times New Roman" w:hAnsi="Times New Roman"/>
        </w:rPr>
        <w:t>.</w:t>
      </w:r>
    </w:p>
    <w:p w14:paraId="303C1D19" w14:textId="77777777" w:rsidR="003C0962" w:rsidRPr="00F52692" w:rsidRDefault="003C0962" w:rsidP="006B699D">
      <w:pPr>
        <w:pStyle w:val="Sraopastraipa"/>
        <w:spacing w:after="0"/>
        <w:ind w:left="567" w:hanging="567"/>
        <w:jc w:val="both"/>
        <w:rPr>
          <w:rFonts w:ascii="Times New Roman" w:hAnsi="Times New Roman"/>
        </w:rPr>
      </w:pPr>
    </w:p>
    <w:p w14:paraId="2D53C2B1" w14:textId="77777777" w:rsidR="006913E6" w:rsidRDefault="00BC0E72" w:rsidP="00CD4114">
      <w:pPr>
        <w:pStyle w:val="Sraopastraipa"/>
        <w:numPr>
          <w:ilvl w:val="0"/>
          <w:numId w:val="13"/>
        </w:numPr>
        <w:spacing w:before="160"/>
        <w:ind w:left="357" w:hanging="357"/>
        <w:contextualSpacing w:val="0"/>
        <w:jc w:val="center"/>
        <w:rPr>
          <w:rFonts w:ascii="Times New Roman" w:hAnsi="Times New Roman"/>
          <w:b/>
        </w:rPr>
      </w:pPr>
      <w:r>
        <w:rPr>
          <w:rFonts w:ascii="Times New Roman" w:hAnsi="Times New Roman"/>
          <w:b/>
        </w:rPr>
        <w:t>PASIŪLYMŲ RENGIMAS, PATEIKIMAS, KEITIMAS</w:t>
      </w:r>
    </w:p>
    <w:tbl>
      <w:tblPr>
        <w:tblW w:w="5000" w:type="pct"/>
        <w:tblCellMar>
          <w:left w:w="10" w:type="dxa"/>
          <w:right w:w="10" w:type="dxa"/>
        </w:tblCellMar>
        <w:tblLook w:val="04A0" w:firstRow="1" w:lastRow="0" w:firstColumn="1" w:lastColumn="0" w:noHBand="0" w:noVBand="1"/>
      </w:tblPr>
      <w:tblGrid>
        <w:gridCol w:w="9922"/>
      </w:tblGrid>
      <w:tr w:rsidR="006913E6" w14:paraId="7A38619D" w14:textId="77777777">
        <w:tc>
          <w:tcPr>
            <w:tcW w:w="9922" w:type="dxa"/>
            <w:shd w:val="clear" w:color="auto" w:fill="auto"/>
            <w:tcMar>
              <w:top w:w="0" w:type="dxa"/>
              <w:left w:w="108" w:type="dxa"/>
              <w:bottom w:w="0" w:type="dxa"/>
              <w:right w:w="108" w:type="dxa"/>
            </w:tcMar>
          </w:tcPr>
          <w:p w14:paraId="0160C145" w14:textId="77777777" w:rsidR="006913E6" w:rsidRDefault="00BC0E72" w:rsidP="00CF0918">
            <w:pPr>
              <w:pStyle w:val="Sraopastraipa"/>
              <w:numPr>
                <w:ilvl w:val="1"/>
                <w:numId w:val="13"/>
              </w:numPr>
              <w:spacing w:after="0"/>
              <w:jc w:val="both"/>
              <w:rPr>
                <w:rFonts w:ascii="Times New Roman" w:hAnsi="Times New Roman"/>
              </w:rPr>
            </w:pPr>
            <w:r>
              <w:rPr>
                <w:rFonts w:ascii="Times New Roman" w:hAnsi="Times New Roman"/>
              </w:rPr>
              <w:t>Pateikdamas pasiūlymą tiekėjas sutinka su šiomis Konkurso sąlygomis ir patvirtina, kad jo pasiūlyme pateikta informacija yra teisinga ir apima viską, ko reikia tinkamam Pirkimo sutarties įvykdymui.</w:t>
            </w:r>
          </w:p>
          <w:p w14:paraId="77E313AF" w14:textId="2BDCD56C" w:rsidR="006913E6" w:rsidRDefault="00BC0E72" w:rsidP="00CF0918">
            <w:pPr>
              <w:pStyle w:val="Sraopastraipa"/>
              <w:numPr>
                <w:ilvl w:val="1"/>
                <w:numId w:val="13"/>
              </w:numPr>
              <w:autoSpaceDE w:val="0"/>
              <w:spacing w:after="0"/>
              <w:jc w:val="both"/>
              <w:rPr>
                <w:rFonts w:ascii="Times New Roman" w:hAnsi="Times New Roman"/>
              </w:rPr>
            </w:pPr>
            <w:r>
              <w:rPr>
                <w:rFonts w:ascii="Times New Roman" w:hAnsi="Times New Roman"/>
              </w:rPr>
              <w:t xml:space="preserve">Pasiūlymas turi būti pateikiamas el. paštu pasirašytas tiekėjo arba jo įgalioto asmens. Jeigu pasiūlymą pasirašo tiekėjo įgaliotas asmuo, tuomet su pasiūlymu turi būti pateikiama ir įgaliojimo kopija. Pirkėjas užtikrina, kad pateiktuose pasiūlymuose pateiktos kainos nebus sužinotos anksčiau nei pasiūlymų pateikimo terminas, nurodytas Konkurso </w:t>
            </w:r>
            <w:r w:rsidRPr="00E5023A">
              <w:rPr>
                <w:rFonts w:ascii="Times New Roman" w:hAnsi="Times New Roman"/>
              </w:rPr>
              <w:t xml:space="preserve">sąlygų </w:t>
            </w:r>
            <w:r w:rsidR="00B803A3" w:rsidRPr="00E5023A">
              <w:rPr>
                <w:rFonts w:ascii="Times New Roman" w:hAnsi="Times New Roman"/>
              </w:rPr>
              <w:t>4</w:t>
            </w:r>
            <w:r w:rsidRPr="00E5023A">
              <w:rPr>
                <w:rFonts w:ascii="Times New Roman" w:hAnsi="Times New Roman"/>
              </w:rPr>
              <w:t>.1</w:t>
            </w:r>
            <w:r w:rsidR="00B803A3" w:rsidRPr="00E5023A">
              <w:rPr>
                <w:rFonts w:ascii="Times New Roman" w:hAnsi="Times New Roman"/>
              </w:rPr>
              <w:t>0</w:t>
            </w:r>
            <w:r w:rsidRPr="00E5023A">
              <w:rPr>
                <w:rFonts w:ascii="Times New Roman" w:hAnsi="Times New Roman"/>
              </w:rPr>
              <w:t xml:space="preserve"> pu</w:t>
            </w:r>
            <w:r>
              <w:rPr>
                <w:rFonts w:ascii="Times New Roman" w:hAnsi="Times New Roman"/>
              </w:rPr>
              <w:t xml:space="preserve">nkte. </w:t>
            </w:r>
          </w:p>
          <w:p w14:paraId="5D771370" w14:textId="268BE2FE" w:rsidR="006913E6" w:rsidRDefault="00BC0E72" w:rsidP="00CF0918">
            <w:pPr>
              <w:pStyle w:val="Sraopastraipa"/>
              <w:numPr>
                <w:ilvl w:val="1"/>
                <w:numId w:val="13"/>
              </w:numPr>
              <w:spacing w:after="0"/>
              <w:jc w:val="both"/>
            </w:pPr>
            <w:r>
              <w:rPr>
                <w:rFonts w:ascii="Times New Roman" w:hAnsi="Times New Roman"/>
              </w:rPr>
              <w:t xml:space="preserve">Tiekėjo pasiūlymas bei </w:t>
            </w:r>
            <w:r w:rsidR="00B12A8C">
              <w:rPr>
                <w:rFonts w:ascii="Times New Roman" w:hAnsi="Times New Roman"/>
              </w:rPr>
              <w:t>kiti dokumentai</w:t>
            </w:r>
            <w:r>
              <w:rPr>
                <w:rFonts w:ascii="Times New Roman" w:hAnsi="Times New Roman"/>
              </w:rPr>
              <w:t xml:space="preserve"> pateikiami lietuvių </w:t>
            </w:r>
            <w:r w:rsidR="00B12A8C">
              <w:rPr>
                <w:rFonts w:ascii="Times New Roman" w:hAnsi="Times New Roman"/>
              </w:rPr>
              <w:t xml:space="preserve">ir/arba anglų </w:t>
            </w:r>
            <w:r>
              <w:rPr>
                <w:rFonts w:ascii="Times New Roman" w:hAnsi="Times New Roman"/>
              </w:rPr>
              <w:t>kalba.</w:t>
            </w:r>
            <w:r w:rsidR="00B12A8C">
              <w:rPr>
                <w:rFonts w:ascii="Times New Roman" w:hAnsi="Times New Roman"/>
              </w:rPr>
              <w:t xml:space="preserve"> B</w:t>
            </w:r>
            <w:r w:rsidR="00B12A8C" w:rsidRPr="00A5251B">
              <w:rPr>
                <w:rFonts w:ascii="Times New Roman" w:hAnsi="Times New Roman"/>
              </w:rPr>
              <w:t>et kokia kita kalba (išskyrus lietuvių ir anglų) parengti dokumentai turi būti pateikiami su vertimu į lietuvių arba anglų kalbą</w:t>
            </w:r>
            <w:r w:rsidR="00B12A8C">
              <w:rPr>
                <w:rFonts w:ascii="Times New Roman" w:hAnsi="Times New Roman"/>
              </w:rPr>
              <w:t>.</w:t>
            </w:r>
          </w:p>
          <w:p w14:paraId="3C31A699" w14:textId="0118F7C9" w:rsidR="006913E6" w:rsidRPr="00E5023A" w:rsidRDefault="00BC0E72" w:rsidP="00CF0918">
            <w:pPr>
              <w:pStyle w:val="Sraopastraipa"/>
              <w:numPr>
                <w:ilvl w:val="1"/>
                <w:numId w:val="13"/>
              </w:numPr>
              <w:spacing w:after="0"/>
              <w:jc w:val="both"/>
              <w:rPr>
                <w:rFonts w:ascii="Times New Roman" w:hAnsi="Times New Roman"/>
              </w:rPr>
            </w:pPr>
            <w:r>
              <w:rPr>
                <w:rFonts w:ascii="Times New Roman" w:hAnsi="Times New Roman"/>
              </w:rPr>
              <w:t xml:space="preserve">Tiekėjas savo pasiūlymą privalo parengti pagal </w:t>
            </w:r>
            <w:r w:rsidRPr="00E5023A">
              <w:rPr>
                <w:rFonts w:ascii="Times New Roman" w:hAnsi="Times New Roman"/>
              </w:rPr>
              <w:t xml:space="preserve">Konkurso sąlygų 2 priede pateiktą formą. </w:t>
            </w:r>
          </w:p>
          <w:p w14:paraId="57D11F89" w14:textId="77777777" w:rsidR="006913E6" w:rsidRPr="00E5023A" w:rsidRDefault="00BC0E72" w:rsidP="00CF0918">
            <w:pPr>
              <w:pStyle w:val="Sraopastraipa"/>
              <w:numPr>
                <w:ilvl w:val="1"/>
                <w:numId w:val="13"/>
              </w:numPr>
              <w:spacing w:after="0"/>
              <w:jc w:val="both"/>
              <w:rPr>
                <w:rFonts w:ascii="Times New Roman" w:hAnsi="Times New Roman"/>
                <w:bCs/>
              </w:rPr>
            </w:pPr>
            <w:r w:rsidRPr="00E5023A">
              <w:rPr>
                <w:rFonts w:ascii="Times New Roman" w:hAnsi="Times New Roman"/>
                <w:bCs/>
              </w:rPr>
              <w:t>Pasiūlymą sudaro tiekėjo raštu pateiktų dokumentų visuma:</w:t>
            </w:r>
          </w:p>
          <w:p w14:paraId="0CB3B073" w14:textId="1C5F1169" w:rsidR="006913E6" w:rsidRPr="00E5023A" w:rsidRDefault="00167B80" w:rsidP="00CF0918">
            <w:pPr>
              <w:pStyle w:val="Sraopastraipa"/>
              <w:numPr>
                <w:ilvl w:val="2"/>
                <w:numId w:val="13"/>
              </w:numPr>
              <w:spacing w:after="0"/>
              <w:jc w:val="both"/>
              <w:rPr>
                <w:rFonts w:ascii="Times New Roman" w:hAnsi="Times New Roman"/>
              </w:rPr>
            </w:pPr>
            <w:r w:rsidRPr="00E5023A">
              <w:rPr>
                <w:rFonts w:ascii="Times New Roman" w:hAnsi="Times New Roman"/>
              </w:rPr>
              <w:t>tiekėjo pasirašytas pasiūlymas</w:t>
            </w:r>
            <w:r w:rsidR="00BC0E72" w:rsidRPr="00E5023A">
              <w:rPr>
                <w:rFonts w:ascii="Times New Roman" w:hAnsi="Times New Roman"/>
              </w:rPr>
              <w:t>, parengta</w:t>
            </w:r>
            <w:r w:rsidRPr="00E5023A">
              <w:rPr>
                <w:rFonts w:ascii="Times New Roman" w:hAnsi="Times New Roman"/>
              </w:rPr>
              <w:t>s</w:t>
            </w:r>
            <w:r w:rsidR="00BC0E72" w:rsidRPr="00E5023A">
              <w:rPr>
                <w:rFonts w:ascii="Times New Roman" w:hAnsi="Times New Roman"/>
              </w:rPr>
              <w:t xml:space="preserve"> pagal Konkurso sąlygų 2 priedą;</w:t>
            </w:r>
          </w:p>
          <w:p w14:paraId="6484F1E9" w14:textId="77777777" w:rsidR="006913E6" w:rsidRPr="00E5023A" w:rsidRDefault="00BC0E72" w:rsidP="00CF0918">
            <w:pPr>
              <w:pStyle w:val="Sraopastraipa"/>
              <w:numPr>
                <w:ilvl w:val="2"/>
                <w:numId w:val="13"/>
              </w:numPr>
              <w:spacing w:after="0"/>
              <w:jc w:val="both"/>
              <w:rPr>
                <w:rFonts w:ascii="Times New Roman" w:hAnsi="Times New Roman"/>
              </w:rPr>
            </w:pPr>
            <w:r w:rsidRPr="00E5023A">
              <w:rPr>
                <w:rFonts w:ascii="Times New Roman" w:hAnsi="Times New Roman"/>
              </w:rPr>
              <w:t>Konkurso sąlygose nurodytą minimalų kvalifikacijos reikalavimą pagrindžiantys dokumentai;</w:t>
            </w:r>
          </w:p>
          <w:p w14:paraId="722578A7" w14:textId="77777777" w:rsidR="00E849AC" w:rsidRPr="00E5023A" w:rsidRDefault="00E849AC" w:rsidP="00CF0918">
            <w:pPr>
              <w:pStyle w:val="Sraopastraipa"/>
              <w:numPr>
                <w:ilvl w:val="2"/>
                <w:numId w:val="13"/>
              </w:numPr>
              <w:spacing w:after="0"/>
              <w:jc w:val="both"/>
              <w:rPr>
                <w:rFonts w:ascii="Times New Roman" w:hAnsi="Times New Roman"/>
              </w:rPr>
            </w:pPr>
            <w:r w:rsidRPr="00E5023A">
              <w:rPr>
                <w:rFonts w:ascii="Times New Roman" w:hAnsi="Times New Roman"/>
              </w:rPr>
              <w:t xml:space="preserve">dokumentas (įgaliojimas ar kt. dokumentas), patvirtinantis, kad asmuo, kuris pasirašė pasiūlymą (jei jis ne tiekėjo vadovas), turėjo teisę jį pasirašyt; </w:t>
            </w:r>
          </w:p>
          <w:p w14:paraId="07CAD02A" w14:textId="14F09A7A" w:rsidR="00E849AC" w:rsidRPr="00E5023A" w:rsidRDefault="00D97015" w:rsidP="00CF0918">
            <w:pPr>
              <w:pStyle w:val="Sraopastraipa"/>
              <w:numPr>
                <w:ilvl w:val="2"/>
                <w:numId w:val="13"/>
              </w:numPr>
              <w:spacing w:after="0"/>
              <w:jc w:val="both"/>
              <w:rPr>
                <w:rFonts w:ascii="Times New Roman" w:hAnsi="Times New Roman"/>
              </w:rPr>
            </w:pPr>
            <w:r w:rsidRPr="00E5023A">
              <w:rPr>
                <w:rFonts w:ascii="Times New Roman" w:hAnsi="Times New Roman"/>
              </w:rPr>
              <w:t>užpildyta (-</w:t>
            </w:r>
            <w:proofErr w:type="spellStart"/>
            <w:r w:rsidRPr="00E5023A">
              <w:rPr>
                <w:rFonts w:ascii="Times New Roman" w:hAnsi="Times New Roman"/>
              </w:rPr>
              <w:t>os</w:t>
            </w:r>
            <w:proofErr w:type="spellEnd"/>
            <w:r w:rsidRPr="00E5023A">
              <w:rPr>
                <w:rFonts w:ascii="Times New Roman" w:hAnsi="Times New Roman"/>
              </w:rPr>
              <w:t>) ir pasirašyta (-</w:t>
            </w:r>
            <w:proofErr w:type="spellStart"/>
            <w:r w:rsidRPr="00E5023A">
              <w:rPr>
                <w:rFonts w:ascii="Times New Roman" w:hAnsi="Times New Roman"/>
              </w:rPr>
              <w:t>os</w:t>
            </w:r>
            <w:proofErr w:type="spellEnd"/>
            <w:r w:rsidRPr="00E5023A">
              <w:rPr>
                <w:rFonts w:ascii="Times New Roman" w:hAnsi="Times New Roman"/>
              </w:rPr>
              <w:t>) Tiekėjo deklaracija (-</w:t>
            </w:r>
            <w:proofErr w:type="spellStart"/>
            <w:r w:rsidRPr="00E5023A">
              <w:rPr>
                <w:rFonts w:ascii="Times New Roman" w:hAnsi="Times New Roman"/>
              </w:rPr>
              <w:t>os</w:t>
            </w:r>
            <w:proofErr w:type="spellEnd"/>
            <w:r w:rsidRPr="00E5023A">
              <w:rPr>
                <w:rFonts w:ascii="Times New Roman" w:hAnsi="Times New Roman"/>
              </w:rPr>
              <w:t>)</w:t>
            </w:r>
            <w:r w:rsidR="00796E81" w:rsidRPr="00E5023A">
              <w:rPr>
                <w:rFonts w:ascii="Times New Roman" w:hAnsi="Times New Roman"/>
              </w:rPr>
              <w:t>, parengta (-</w:t>
            </w:r>
            <w:proofErr w:type="spellStart"/>
            <w:r w:rsidR="00796E81" w:rsidRPr="00E5023A">
              <w:rPr>
                <w:rFonts w:ascii="Times New Roman" w:hAnsi="Times New Roman"/>
              </w:rPr>
              <w:t>os</w:t>
            </w:r>
            <w:proofErr w:type="spellEnd"/>
            <w:r w:rsidR="00796E81" w:rsidRPr="00E5023A">
              <w:rPr>
                <w:rFonts w:ascii="Times New Roman" w:hAnsi="Times New Roman"/>
              </w:rPr>
              <w:t>)</w:t>
            </w:r>
            <w:r w:rsidRPr="00E5023A">
              <w:rPr>
                <w:rFonts w:ascii="Times New Roman" w:hAnsi="Times New Roman"/>
              </w:rPr>
              <w:t xml:space="preserve"> </w:t>
            </w:r>
            <w:r w:rsidR="000524F8" w:rsidRPr="00E5023A">
              <w:rPr>
                <w:rFonts w:ascii="Times New Roman" w:hAnsi="Times New Roman"/>
              </w:rPr>
              <w:t>pagal</w:t>
            </w:r>
            <w:r w:rsidRPr="00E5023A">
              <w:rPr>
                <w:rFonts w:ascii="Times New Roman" w:hAnsi="Times New Roman"/>
              </w:rPr>
              <w:t xml:space="preserve"> Konkurso sąlygų</w:t>
            </w:r>
            <w:r w:rsidR="00227F17" w:rsidRPr="00E5023A">
              <w:rPr>
                <w:rFonts w:ascii="Times New Roman" w:hAnsi="Times New Roman"/>
              </w:rPr>
              <w:t xml:space="preserve"> 4 pried</w:t>
            </w:r>
            <w:r w:rsidR="000524F8" w:rsidRPr="00E5023A">
              <w:rPr>
                <w:rFonts w:ascii="Times New Roman" w:hAnsi="Times New Roman"/>
              </w:rPr>
              <w:t>ą</w:t>
            </w:r>
            <w:r w:rsidRPr="00E5023A">
              <w:rPr>
                <w:rFonts w:ascii="Times New Roman" w:hAnsi="Times New Roman"/>
              </w:rPr>
              <w:t>;</w:t>
            </w:r>
          </w:p>
          <w:p w14:paraId="5F6F995A" w14:textId="7DA39652" w:rsidR="005135AA" w:rsidRPr="00CC1165" w:rsidRDefault="005135AA" w:rsidP="00CF0918">
            <w:pPr>
              <w:pStyle w:val="Sraopastraipa"/>
              <w:numPr>
                <w:ilvl w:val="2"/>
                <w:numId w:val="13"/>
              </w:numPr>
              <w:spacing w:after="0"/>
              <w:jc w:val="both"/>
              <w:rPr>
                <w:rFonts w:ascii="Times New Roman" w:hAnsi="Times New Roman"/>
              </w:rPr>
            </w:pPr>
            <w:r w:rsidRPr="00CC1165">
              <w:rPr>
                <w:rFonts w:ascii="Times New Roman" w:hAnsi="Times New Roman"/>
              </w:rPr>
              <w:t xml:space="preserve">jungtinės veiklos sutarties kopija, jei </w:t>
            </w:r>
            <w:r w:rsidR="00AD356E" w:rsidRPr="00CC1165">
              <w:rPr>
                <w:rFonts w:ascii="Times New Roman" w:hAnsi="Times New Roman"/>
              </w:rPr>
              <w:t xml:space="preserve">Pirkime </w:t>
            </w:r>
            <w:r w:rsidR="002B1020" w:rsidRPr="00CC1165">
              <w:rPr>
                <w:rFonts w:ascii="Times New Roman" w:hAnsi="Times New Roman"/>
              </w:rPr>
              <w:t>dalyvauja ūkio subjektų grupė jungtinės veiklos sutarties pagrindu</w:t>
            </w:r>
            <w:r w:rsidRPr="00CC1165">
              <w:rPr>
                <w:rFonts w:ascii="Times New Roman" w:hAnsi="Times New Roman"/>
              </w:rPr>
              <w:t xml:space="preserve">; </w:t>
            </w:r>
          </w:p>
          <w:p w14:paraId="1573C6E4" w14:textId="182D07F2" w:rsidR="00FD1F42" w:rsidRPr="00CC1165" w:rsidRDefault="00B77965" w:rsidP="00CF0918">
            <w:pPr>
              <w:pStyle w:val="Sraopastraipa"/>
              <w:numPr>
                <w:ilvl w:val="2"/>
                <w:numId w:val="13"/>
              </w:numPr>
              <w:spacing w:after="0"/>
              <w:jc w:val="both"/>
              <w:rPr>
                <w:rFonts w:ascii="Times New Roman" w:hAnsi="Times New Roman"/>
              </w:rPr>
            </w:pPr>
            <w:r w:rsidRPr="00CC1165">
              <w:rPr>
                <w:rFonts w:ascii="Times New Roman" w:hAnsi="Times New Roman"/>
              </w:rPr>
              <w:t>jei tiekėjas pasitelkia ūkio subjektus, kurių pajėgumais remiasi, – pagrindžiantys dokumentai, kad šie ištekliai bus prieinami per visą sutartinių įsipareigojimų vykdymo laikotarpį;</w:t>
            </w:r>
          </w:p>
          <w:p w14:paraId="5490DF35" w14:textId="7ACE1AF3" w:rsidR="00825BD1" w:rsidRPr="00CC1165" w:rsidRDefault="00F40C56" w:rsidP="00CF0918">
            <w:pPr>
              <w:pStyle w:val="Sraopastraipa"/>
              <w:numPr>
                <w:ilvl w:val="2"/>
                <w:numId w:val="13"/>
              </w:numPr>
              <w:spacing w:after="0"/>
              <w:jc w:val="both"/>
              <w:rPr>
                <w:rFonts w:ascii="Times New Roman" w:hAnsi="Times New Roman"/>
              </w:rPr>
            </w:pPr>
            <w:r w:rsidRPr="00CC1165">
              <w:rPr>
                <w:rFonts w:ascii="Times New Roman" w:hAnsi="Times New Roman"/>
              </w:rPr>
              <w:t>siūlomų Prekių technin</w:t>
            </w:r>
            <w:r w:rsidR="00D46B76" w:rsidRPr="00CC1165">
              <w:rPr>
                <w:rFonts w:ascii="Times New Roman" w:hAnsi="Times New Roman"/>
              </w:rPr>
              <w:t xml:space="preserve">iai dokumentai, nurodyti Techninėje specifikacijoje; </w:t>
            </w:r>
          </w:p>
          <w:p w14:paraId="2F2D109C" w14:textId="0A59EDFD" w:rsidR="0060454B" w:rsidRPr="00CC1165" w:rsidRDefault="0060454B" w:rsidP="00CF0918">
            <w:pPr>
              <w:pStyle w:val="Sraopastraipa"/>
              <w:numPr>
                <w:ilvl w:val="2"/>
                <w:numId w:val="13"/>
              </w:numPr>
              <w:spacing w:after="0"/>
              <w:jc w:val="both"/>
              <w:rPr>
                <w:rFonts w:ascii="Times New Roman" w:hAnsi="Times New Roman"/>
              </w:rPr>
            </w:pPr>
            <w:r w:rsidRPr="00CC1165">
              <w:rPr>
                <w:rFonts w:ascii="Times New Roman" w:hAnsi="Times New Roman"/>
              </w:rPr>
              <w:t>kiti, tiekėjo nuomone, būtini dokumentai</w:t>
            </w:r>
            <w:r w:rsidR="002E5F86" w:rsidRPr="00CC1165">
              <w:rPr>
                <w:rFonts w:ascii="Times New Roman" w:hAnsi="Times New Roman"/>
              </w:rPr>
              <w:t>.</w:t>
            </w:r>
          </w:p>
          <w:p w14:paraId="10DE45DC" w14:textId="77777777" w:rsidR="00535335" w:rsidRPr="001C48F6" w:rsidRDefault="00BC0E72" w:rsidP="00CF0918">
            <w:pPr>
              <w:pStyle w:val="Sraopastraipa"/>
              <w:numPr>
                <w:ilvl w:val="1"/>
                <w:numId w:val="13"/>
              </w:numPr>
              <w:spacing w:after="0"/>
              <w:jc w:val="both"/>
            </w:pPr>
            <w:r w:rsidRPr="00CC1165">
              <w:rPr>
                <w:rFonts w:ascii="Times New Roman" w:hAnsi="Times New Roman"/>
              </w:rPr>
              <w:t>Tiekėjas gali pateikti tik vieną pasiūlymą – individualiai arba kaip ūkio subjektų grupės</w:t>
            </w:r>
            <w:r>
              <w:rPr>
                <w:rFonts w:ascii="Times New Roman" w:hAnsi="Times New Roman"/>
              </w:rPr>
              <w:t xml:space="preserve"> narys. Jei tiekėjas pateikia daugiau kaip vieną pasiūlymą arba ūkio subjektų grupės narys dalyvauja teikiant kelis pasiūlymus, visi tokie pasiūlymai bus atmesti.</w:t>
            </w:r>
          </w:p>
          <w:p w14:paraId="737EEB12" w14:textId="4EDA7616" w:rsidR="00535335" w:rsidRPr="00535335" w:rsidRDefault="00535335" w:rsidP="00CF0918">
            <w:pPr>
              <w:pStyle w:val="Sraopastraipa"/>
              <w:numPr>
                <w:ilvl w:val="1"/>
                <w:numId w:val="13"/>
              </w:numPr>
              <w:spacing w:after="0"/>
              <w:jc w:val="both"/>
              <w:rPr>
                <w:rFonts w:ascii="Times New Roman" w:hAnsi="Times New Roman"/>
              </w:rPr>
            </w:pPr>
            <w:r w:rsidRPr="001C48F6">
              <w:rPr>
                <w:rFonts w:ascii="Times New Roman" w:hAnsi="Times New Roman"/>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w:t>
            </w:r>
            <w:r w:rsidRPr="001C48F6">
              <w:rPr>
                <w:rFonts w:ascii="Times New Roman" w:hAnsi="Times New Roman"/>
              </w:rPr>
              <w:lastRenderedPageBreak/>
              <w:t>turima pagrįstų įrodymų, kad toks ūkio subjektų elgesys turėtų būti kvalifikuojamas kaip draudžiamas susitarima</w:t>
            </w:r>
            <w:r w:rsidR="000620F8" w:rsidRPr="001C48F6">
              <w:rPr>
                <w:rFonts w:ascii="Times New Roman" w:hAnsi="Times New Roman"/>
              </w:rPr>
              <w:t>s.</w:t>
            </w:r>
          </w:p>
          <w:p w14:paraId="5EFD625B" w14:textId="0FB043C7" w:rsidR="006913E6" w:rsidRPr="007B4755" w:rsidRDefault="00BC0E72" w:rsidP="00CF0918">
            <w:pPr>
              <w:pStyle w:val="Sraopastraipa"/>
              <w:numPr>
                <w:ilvl w:val="1"/>
                <w:numId w:val="13"/>
              </w:numPr>
              <w:spacing w:after="0"/>
              <w:jc w:val="both"/>
              <w:rPr>
                <w:rFonts w:ascii="Times New Roman" w:hAnsi="Times New Roman"/>
              </w:rPr>
            </w:pPr>
            <w:r w:rsidRPr="007B4755">
              <w:rPr>
                <w:rFonts w:ascii="Times New Roman" w:hAnsi="Times New Roman"/>
              </w:rPr>
              <w:t>Tiekėjas gali pateikti pasiūlymą vienai ar visoms pirkimo dalims.</w:t>
            </w:r>
          </w:p>
          <w:p w14:paraId="39B334B8" w14:textId="77777777" w:rsidR="006913E6" w:rsidRDefault="00BC0E72" w:rsidP="00CF0918">
            <w:pPr>
              <w:pStyle w:val="Sraopastraipa"/>
              <w:numPr>
                <w:ilvl w:val="1"/>
                <w:numId w:val="13"/>
              </w:numPr>
              <w:spacing w:after="0"/>
              <w:jc w:val="both"/>
              <w:rPr>
                <w:rFonts w:ascii="Times New Roman" w:hAnsi="Times New Roman"/>
              </w:rPr>
            </w:pPr>
            <w:r>
              <w:rPr>
                <w:rFonts w:ascii="Times New Roman" w:hAnsi="Times New Roman"/>
              </w:rPr>
              <w:t>Tiekėjams nėra leidžiama pateikti alternatyvių pasiūlymų. Tiekėjui pateikus alternatyvų pasiūlymą, jo pasiūlymas ir alternatyvus pasiūlymas (alternatyvūs pasiūlymai) bus atmesti.</w:t>
            </w:r>
          </w:p>
          <w:p w14:paraId="2AFA53C2" w14:textId="1E142CA8" w:rsidR="006913E6" w:rsidRDefault="00BC0E72" w:rsidP="00CF0918">
            <w:pPr>
              <w:pStyle w:val="Sraopastraipa"/>
              <w:numPr>
                <w:ilvl w:val="1"/>
                <w:numId w:val="13"/>
              </w:numPr>
              <w:spacing w:after="0"/>
              <w:jc w:val="both"/>
            </w:pPr>
            <w:r>
              <w:rPr>
                <w:rFonts w:ascii="Times New Roman" w:hAnsi="Times New Roman"/>
                <w:b/>
              </w:rPr>
              <w:t xml:space="preserve">Pasiūlymas turi būti pateiktas iki 2024 </w:t>
            </w:r>
            <w:r w:rsidRPr="00EC37A2">
              <w:rPr>
                <w:rFonts w:ascii="Times New Roman" w:hAnsi="Times New Roman"/>
                <w:b/>
              </w:rPr>
              <w:t xml:space="preserve">m. </w:t>
            </w:r>
            <w:r w:rsidR="007A3513" w:rsidRPr="00EC37A2">
              <w:rPr>
                <w:rFonts w:ascii="Times New Roman" w:hAnsi="Times New Roman"/>
                <w:b/>
              </w:rPr>
              <w:t xml:space="preserve">rugpjūčio </w:t>
            </w:r>
            <w:r w:rsidR="008924B8">
              <w:rPr>
                <w:rFonts w:ascii="Times New Roman" w:hAnsi="Times New Roman"/>
                <w:b/>
              </w:rPr>
              <w:t>12</w:t>
            </w:r>
            <w:r w:rsidR="00230A84" w:rsidRPr="00EC37A2">
              <w:rPr>
                <w:rFonts w:ascii="Times New Roman" w:hAnsi="Times New Roman"/>
                <w:b/>
              </w:rPr>
              <w:t xml:space="preserve"> </w:t>
            </w:r>
            <w:r w:rsidR="007A3513" w:rsidRPr="00EC37A2">
              <w:rPr>
                <w:rFonts w:ascii="Times New Roman" w:hAnsi="Times New Roman"/>
                <w:b/>
              </w:rPr>
              <w:t xml:space="preserve">d. </w:t>
            </w:r>
            <w:r w:rsidR="00390D38">
              <w:rPr>
                <w:rFonts w:ascii="Times New Roman" w:hAnsi="Times New Roman"/>
                <w:b/>
              </w:rPr>
              <w:t>1</w:t>
            </w:r>
            <w:r w:rsidR="00307903">
              <w:rPr>
                <w:rFonts w:ascii="Times New Roman" w:hAnsi="Times New Roman"/>
                <w:b/>
              </w:rPr>
              <w:t>0</w:t>
            </w:r>
            <w:r w:rsidR="00C243C5" w:rsidRPr="00EC37A2">
              <w:rPr>
                <w:rFonts w:ascii="Times New Roman" w:hAnsi="Times New Roman"/>
                <w:b/>
              </w:rPr>
              <w:t xml:space="preserve"> </w:t>
            </w:r>
            <w:r w:rsidRPr="00EC37A2">
              <w:rPr>
                <w:rFonts w:ascii="Times New Roman" w:hAnsi="Times New Roman"/>
                <w:b/>
              </w:rPr>
              <w:t>val.</w:t>
            </w:r>
            <w:r>
              <w:rPr>
                <w:rFonts w:ascii="Times New Roman" w:hAnsi="Times New Roman"/>
                <w:b/>
              </w:rPr>
              <w:t xml:space="preserve"> 00 min. (Lietuvos Respublikos laiku) el. paštu </w:t>
            </w:r>
            <w:hyperlink r:id="rId12" w:history="1">
              <w:r w:rsidR="00307903" w:rsidRPr="00F239D5">
                <w:rPr>
                  <w:rStyle w:val="Hipersaitas"/>
                  <w:rFonts w:ascii="Times New Roman" w:hAnsi="Times New Roman"/>
                </w:rPr>
                <w:t>sandra.cizauskiene@lzukt.lt</w:t>
              </w:r>
            </w:hyperlink>
            <w:r>
              <w:rPr>
                <w:rFonts w:ascii="Times New Roman" w:hAnsi="Times New Roman"/>
                <w:b/>
              </w:rPr>
              <w:t>.</w:t>
            </w:r>
            <w:r>
              <w:rPr>
                <w:rFonts w:ascii="Times New Roman" w:hAnsi="Times New Roman"/>
              </w:rPr>
              <w:t xml:space="preserve"> Tiekėjo prašymu Pirkėjas nedelsdamas pateikia rašytinį patvirtinimą, kad tiekėjo pasiūlymas yra gautas, ir nurodo gavimo dieną, valandą ir minutę.</w:t>
            </w:r>
          </w:p>
          <w:p w14:paraId="606BF5F1" w14:textId="77777777" w:rsidR="006913E6" w:rsidRDefault="00BC0E72" w:rsidP="00CF0918">
            <w:pPr>
              <w:pStyle w:val="Sraopastraipa"/>
              <w:numPr>
                <w:ilvl w:val="1"/>
                <w:numId w:val="13"/>
              </w:numPr>
              <w:spacing w:after="0"/>
              <w:jc w:val="both"/>
              <w:rPr>
                <w:rFonts w:ascii="Times New Roman" w:hAnsi="Times New Roman"/>
              </w:rPr>
            </w:pPr>
            <w:r>
              <w:rPr>
                <w:rFonts w:ascii="Times New Roman" w:hAnsi="Times New Roman"/>
              </w:rPr>
              <w:t xml:space="preserve">Tiekėjai pasiūlyme turi nurodyti, kokia pasiūlyme pateikta informacija yra konfidenciali. </w:t>
            </w:r>
          </w:p>
          <w:p w14:paraId="28C70ECC" w14:textId="77777777" w:rsidR="006913E6" w:rsidRDefault="00BC0E72" w:rsidP="00CF0918">
            <w:pPr>
              <w:pStyle w:val="Sraopastraipa"/>
              <w:numPr>
                <w:ilvl w:val="1"/>
                <w:numId w:val="13"/>
              </w:numPr>
              <w:spacing w:after="0"/>
              <w:jc w:val="both"/>
              <w:rPr>
                <w:rFonts w:ascii="Times New Roman" w:hAnsi="Times New Roman"/>
              </w:rPr>
            </w:pPr>
            <w:r>
              <w:rPr>
                <w:rFonts w:ascii="Times New Roman" w:hAnsi="Times New Roman"/>
              </w:rPr>
              <w:t>Pirkėjas neatsako už vėlavimą ar kitus nenumatytus atvejus, dėl kurių pasiūlymai nebuvo gauti ar gauti pavėluotai. Pavėluotai gauti pasiūlymai nevertinami.</w:t>
            </w:r>
          </w:p>
          <w:p w14:paraId="778F5F54" w14:textId="77777777" w:rsidR="006913E6" w:rsidRDefault="00BC0E72" w:rsidP="00CF0918">
            <w:pPr>
              <w:pStyle w:val="Sraopastraipa"/>
              <w:numPr>
                <w:ilvl w:val="1"/>
                <w:numId w:val="13"/>
              </w:numPr>
              <w:spacing w:after="0"/>
              <w:jc w:val="both"/>
            </w:pPr>
            <w:r>
              <w:rPr>
                <w:rFonts w:ascii="Times New Roman" w:hAnsi="Times New Roman"/>
              </w:rPr>
              <w:t>Pasiūlymuose nurodoma Prekių kaina pateikiama eurais, turi būti išreikšta ir apskaičiuota taip, kaip nurodyta šių Konkurso sąlygų 2 priede. Apskaičiuojant kainą, turi būti atsižvelgta į visą šių Konkurso sąlygų 1 priede nurodytą Prekių apimtį, kainos sudėtines dalis, į techninio aprašymo (specifikacijos) reikalavimus ir pan. Į Prekių kainą turi būti įskaityti visi mokesčiai ir visos tiekėjo išlaidos.</w:t>
            </w:r>
          </w:p>
          <w:p w14:paraId="524914B2" w14:textId="77777777" w:rsidR="006913E6" w:rsidRDefault="00BC0E72" w:rsidP="00CF0918">
            <w:pPr>
              <w:pStyle w:val="Sraopastraipa"/>
              <w:numPr>
                <w:ilvl w:val="1"/>
                <w:numId w:val="13"/>
              </w:numPr>
              <w:spacing w:after="0"/>
              <w:jc w:val="both"/>
              <w:rPr>
                <w:rFonts w:ascii="Times New Roman" w:hAnsi="Times New Roman"/>
              </w:rPr>
            </w:pPr>
            <w:r>
              <w:rPr>
                <w:rFonts w:ascii="Times New Roman" w:hAnsi="Times New Roman"/>
              </w:rPr>
              <w:t>Pasiūlymas turi galioti ne trumpiau kaip 60 dienų nuo pasiūlymų pateikimo termino dienos. Jeigu pasiūlyme nenurodytas jo galiojimo laikas, laikoma, kad pasiūlymas galioja tiek, kiek numatyta pirkimo dokumentuose.</w:t>
            </w:r>
          </w:p>
          <w:p w14:paraId="58ABE22E" w14:textId="77777777" w:rsidR="006913E6" w:rsidRDefault="00BC0E72" w:rsidP="00CF0918">
            <w:pPr>
              <w:pStyle w:val="Sraopastraipa"/>
              <w:numPr>
                <w:ilvl w:val="1"/>
                <w:numId w:val="13"/>
              </w:numPr>
              <w:spacing w:after="0"/>
              <w:jc w:val="both"/>
              <w:rPr>
                <w:rFonts w:ascii="Times New Roman" w:hAnsi="Times New Roman"/>
              </w:rPr>
            </w:pPr>
            <w:r>
              <w:rPr>
                <w:rFonts w:ascii="Times New Roman" w:hAnsi="Times New Roman"/>
              </w:rPr>
              <w:t>Kol nesibaigė pasiūlymų galiojimo laikas, Pirkėjas turi teisę prašyti, kad tiekėjai pratęstų jų galiojimą iki konkrečiai nurodyto laiko. Tiekėjas gali atmesti tokį prašymą.</w:t>
            </w:r>
          </w:p>
          <w:p w14:paraId="5510DFAB" w14:textId="77777777" w:rsidR="006913E6" w:rsidRDefault="00BC0E72" w:rsidP="00CF0918">
            <w:pPr>
              <w:pStyle w:val="Sraopastraipa"/>
              <w:numPr>
                <w:ilvl w:val="1"/>
                <w:numId w:val="13"/>
              </w:numPr>
              <w:spacing w:after="0"/>
              <w:jc w:val="both"/>
            </w:pPr>
            <w:r>
              <w:rPr>
                <w:rFonts w:ascii="Times New Roman" w:hAnsi="Times New Roman"/>
              </w:rPr>
              <w:t>Nesibaigus pasiūlymų pateikimo terminui, Pirkėjas turi teisę jį pratęsti. Apie naują pasiūlymų pateikimo terminą Pirkėjas praneša raštu visiems tiekėjams, gavusiems Konkurso sąlygas bei paskelbia apie tai Europos Sąjungos struktūrinės paramos svetainėje</w:t>
            </w:r>
            <w:hyperlink r:id="rId13" w:history="1"/>
            <w:r>
              <w:rPr>
                <w:rFonts w:ascii="Times New Roman" w:hAnsi="Times New Roman"/>
              </w:rPr>
              <w:t xml:space="preserve">  </w:t>
            </w:r>
            <w:hyperlink r:id="rId14" w:history="1">
              <w:r>
                <w:rPr>
                  <w:rStyle w:val="Hipersaitas"/>
                  <w:rFonts w:ascii="Times New Roman" w:hAnsi="Times New Roman"/>
                  <w:iCs/>
                </w:rPr>
                <w:t>www.esinvesticijos.lt</w:t>
              </w:r>
            </w:hyperlink>
            <w:r>
              <w:rPr>
                <w:rFonts w:ascii="Times New Roman" w:hAnsi="Times New Roman"/>
              </w:rPr>
              <w:t>.</w:t>
            </w:r>
          </w:p>
          <w:p w14:paraId="4E42F831" w14:textId="6B99A8D2" w:rsidR="006913E6" w:rsidRDefault="00BC0E72" w:rsidP="00CF0918">
            <w:pPr>
              <w:pStyle w:val="Sraopastraipa"/>
              <w:numPr>
                <w:ilvl w:val="1"/>
                <w:numId w:val="13"/>
              </w:numPr>
              <w:spacing w:after="0"/>
              <w:jc w:val="both"/>
            </w:pPr>
            <w:r>
              <w:rPr>
                <w:rFonts w:ascii="Times New Roman" w:hAnsi="Times New Roman"/>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bl>
    <w:p w14:paraId="6005C0DD" w14:textId="77777777" w:rsidR="006913E6" w:rsidRDefault="00BC0E72" w:rsidP="00CD4114">
      <w:pPr>
        <w:pStyle w:val="Sraopastraipa"/>
        <w:numPr>
          <w:ilvl w:val="0"/>
          <w:numId w:val="13"/>
        </w:numPr>
        <w:spacing w:before="160"/>
        <w:ind w:left="357" w:hanging="357"/>
        <w:contextualSpacing w:val="0"/>
        <w:jc w:val="center"/>
        <w:rPr>
          <w:rFonts w:ascii="Times New Roman" w:hAnsi="Times New Roman"/>
          <w:b/>
        </w:rPr>
      </w:pPr>
      <w:bookmarkStart w:id="1" w:name="_Toc297898751"/>
      <w:r>
        <w:rPr>
          <w:rFonts w:ascii="Times New Roman" w:hAnsi="Times New Roman"/>
          <w:b/>
        </w:rPr>
        <w:lastRenderedPageBreak/>
        <w:t>KONKURSO SĄLYGŲ PAAIŠKINIMAS IR PATIKSLINIMAS</w:t>
      </w:r>
      <w:bookmarkEnd w:id="1"/>
    </w:p>
    <w:p w14:paraId="57C4CFCD" w14:textId="49D88568" w:rsidR="006913E6" w:rsidRDefault="00BC0E72">
      <w:pPr>
        <w:pStyle w:val="Sraopastraipa"/>
        <w:numPr>
          <w:ilvl w:val="1"/>
          <w:numId w:val="13"/>
        </w:numPr>
        <w:spacing w:after="0"/>
        <w:ind w:left="567" w:hanging="425"/>
        <w:contextualSpacing w:val="0"/>
        <w:jc w:val="both"/>
      </w:pPr>
      <w:r>
        <w:rPr>
          <w:rFonts w:ascii="Times New Roman" w:hAnsi="Times New Roman"/>
        </w:rPr>
        <w:t xml:space="preserve">Pirkėjas atsako į kiekvieną tiekėjo rašytinį prašymą paaiškinti Konkurso sąlygas, jeigu prašymas gautas ne vėliau kaip prieš </w:t>
      </w:r>
      <w:r w:rsidR="00D030D9">
        <w:rPr>
          <w:rFonts w:ascii="Times New Roman" w:hAnsi="Times New Roman"/>
        </w:rPr>
        <w:t xml:space="preserve">4 </w:t>
      </w:r>
      <w:r>
        <w:rPr>
          <w:rFonts w:ascii="Times New Roman" w:hAnsi="Times New Roman"/>
        </w:rPr>
        <w:t>(</w:t>
      </w:r>
      <w:r w:rsidR="00D030D9">
        <w:rPr>
          <w:rFonts w:ascii="Times New Roman" w:hAnsi="Times New Roman"/>
        </w:rPr>
        <w:t>keturias</w:t>
      </w:r>
      <w:r>
        <w:rPr>
          <w:rFonts w:ascii="Times New Roman" w:hAnsi="Times New Roman"/>
        </w:rPr>
        <w:t xml:space="preserve">) darbo dienas iki Pirkimo pasiūlymų pateikimo termino pabaigos. Į laiku gautą tiekėjo prašymą paaiškinti Konkurso sąlygas Pirkėjas atsako ne vėliau kaip per 2 (dvi) darbo dienas nuo jo gavimo dienos ir ne vėliau kaip likus </w:t>
      </w:r>
      <w:r w:rsidR="008C3122">
        <w:rPr>
          <w:rFonts w:ascii="Times New Roman" w:hAnsi="Times New Roman"/>
        </w:rPr>
        <w:t xml:space="preserve">2 </w:t>
      </w:r>
      <w:r w:rsidR="00FD749A">
        <w:rPr>
          <w:rFonts w:ascii="Times New Roman" w:hAnsi="Times New Roman"/>
        </w:rPr>
        <w:t>(</w:t>
      </w:r>
      <w:r w:rsidR="008C3122">
        <w:rPr>
          <w:rFonts w:ascii="Times New Roman" w:hAnsi="Times New Roman"/>
        </w:rPr>
        <w:t>dviem</w:t>
      </w:r>
      <w:r w:rsidR="00FD749A">
        <w:rPr>
          <w:rFonts w:ascii="Times New Roman" w:hAnsi="Times New Roman"/>
        </w:rPr>
        <w:t xml:space="preserve">) darbo </w:t>
      </w:r>
      <w:r w:rsidR="008C3122">
        <w:rPr>
          <w:rFonts w:ascii="Times New Roman" w:hAnsi="Times New Roman"/>
        </w:rPr>
        <w:t xml:space="preserve">dienoms </w:t>
      </w:r>
      <w:r>
        <w:rPr>
          <w:rFonts w:ascii="Times New Roman" w:hAnsi="Times New Roman"/>
        </w:rPr>
        <w:t>iki pasiūlymų pateikimo termino pabaigos. Pirkėjas, atsakydamas tiekėjui, kartu siunčia paaiškinimus ir visiems kitiems Tiekėjams, kuriems jis pateikė Konkurso sąlygas, bet nenurodo, kuris tiekėjas pateikė prašymą paaiškinti Konkurso sąlygas bei paskelbia apie tai Europos Sąjungos struktūrinės paramos svetainėje</w:t>
      </w:r>
      <w:hyperlink r:id="rId15" w:history="1"/>
      <w:r>
        <w:rPr>
          <w:rFonts w:ascii="Times New Roman" w:hAnsi="Times New Roman"/>
        </w:rPr>
        <w:t xml:space="preserve">  </w:t>
      </w:r>
      <w:hyperlink r:id="rId16" w:history="1">
        <w:r>
          <w:rPr>
            <w:rStyle w:val="Hipersaitas"/>
            <w:rFonts w:ascii="Times New Roman" w:hAnsi="Times New Roman"/>
            <w:iCs/>
          </w:rPr>
          <w:t>www.esinvesticijos.lt</w:t>
        </w:r>
      </w:hyperlink>
      <w:r>
        <w:rPr>
          <w:rFonts w:ascii="Times New Roman" w:hAnsi="Times New Roman"/>
        </w:rPr>
        <w:t>.</w:t>
      </w:r>
    </w:p>
    <w:p w14:paraId="3464CC6E" w14:textId="77777777" w:rsidR="006913E6" w:rsidRDefault="00BC0E72">
      <w:pPr>
        <w:pStyle w:val="Sraopastraipa"/>
        <w:numPr>
          <w:ilvl w:val="1"/>
          <w:numId w:val="13"/>
        </w:numPr>
        <w:spacing w:after="0"/>
        <w:ind w:left="567" w:hanging="425"/>
        <w:contextualSpacing w:val="0"/>
        <w:jc w:val="both"/>
        <w:rPr>
          <w:rFonts w:ascii="Times New Roman" w:hAnsi="Times New Roman"/>
        </w:rPr>
      </w:pPr>
      <w:r>
        <w:rPr>
          <w:rFonts w:ascii="Times New Roman" w:hAnsi="Times New Roman"/>
        </w:rPr>
        <w:t>Nesibaigus pasiūlymų pateikimo terminui, bet ne vėliau kaip likus 2 (dviem) darbo dienoms iki pasiūlymų pateikimo termino pabaigos, Pirkėjas turi teisę savo iniciatyva paaiškinti, patikslinti Konkurso sąlygas.</w:t>
      </w:r>
    </w:p>
    <w:p w14:paraId="1A037373" w14:textId="77777777" w:rsidR="006913E6" w:rsidRDefault="00BC0E72">
      <w:pPr>
        <w:pStyle w:val="Sraopastraipa"/>
        <w:numPr>
          <w:ilvl w:val="1"/>
          <w:numId w:val="13"/>
        </w:numPr>
        <w:spacing w:after="0"/>
        <w:ind w:left="567" w:hanging="425"/>
        <w:contextualSpacing w:val="0"/>
        <w:jc w:val="both"/>
        <w:rPr>
          <w:rFonts w:ascii="Times New Roman" w:hAnsi="Times New Roman"/>
        </w:rPr>
      </w:pPr>
      <w:r>
        <w:rPr>
          <w:rFonts w:ascii="Times New Roman" w:hAnsi="Times New Roman"/>
        </w:rPr>
        <w:t>Pirkėjas nerengs susitikimų su tiekėjais dėl Pirkimo dokumentų paaiškinimų.</w:t>
      </w:r>
    </w:p>
    <w:p w14:paraId="79CE5991" w14:textId="7F006346" w:rsidR="00845658" w:rsidRDefault="0036284A">
      <w:pPr>
        <w:pStyle w:val="Sraopastraipa"/>
        <w:numPr>
          <w:ilvl w:val="1"/>
          <w:numId w:val="13"/>
        </w:numPr>
        <w:spacing w:after="0"/>
        <w:ind w:left="567" w:hanging="425"/>
        <w:contextualSpacing w:val="0"/>
        <w:jc w:val="both"/>
        <w:rPr>
          <w:rFonts w:ascii="Times New Roman" w:hAnsi="Times New Roman"/>
        </w:rPr>
      </w:pPr>
      <w:r w:rsidRPr="0036284A">
        <w:rPr>
          <w:rFonts w:ascii="Times New Roman" w:hAnsi="Times New Roman"/>
        </w:rPr>
        <w:t>Jei paskelbus kvietimą dalyvauti pirkime keičiama esminė pasiūlymams parengti būtina informacija, taip pat kai tiekėjui (-</w:t>
      </w:r>
      <w:proofErr w:type="spellStart"/>
      <w:r w:rsidRPr="0036284A">
        <w:rPr>
          <w:rFonts w:ascii="Times New Roman" w:hAnsi="Times New Roman"/>
        </w:rPr>
        <w:t>ams</w:t>
      </w:r>
      <w:proofErr w:type="spellEnd"/>
      <w:r w:rsidRPr="0036284A">
        <w:rPr>
          <w:rFonts w:ascii="Times New Roman" w:hAnsi="Times New Roman"/>
        </w:rPr>
        <w:t xml:space="preserve">) teikiami su </w:t>
      </w:r>
      <w:r w:rsidR="007635F8">
        <w:rPr>
          <w:rFonts w:ascii="Times New Roman" w:hAnsi="Times New Roman"/>
        </w:rPr>
        <w:t>P</w:t>
      </w:r>
      <w:r w:rsidRPr="0036284A">
        <w:rPr>
          <w:rFonts w:ascii="Times New Roman" w:hAnsi="Times New Roman"/>
        </w:rPr>
        <w:t xml:space="preserve">irkimu susiję paaiškinimai ir (ar) keičiami ir (ar) tikslinami kvalifikacijos reikalavimai, </w:t>
      </w:r>
      <w:r w:rsidR="001464D7">
        <w:rPr>
          <w:rFonts w:ascii="Times New Roman" w:hAnsi="Times New Roman"/>
        </w:rPr>
        <w:t>Taisyklių</w:t>
      </w:r>
      <w:r w:rsidRPr="0036284A">
        <w:rPr>
          <w:rFonts w:ascii="Times New Roman" w:hAnsi="Times New Roman"/>
        </w:rPr>
        <w:t xml:space="preserve"> 16 punkte nustatyta tvarka </w:t>
      </w:r>
      <w:r w:rsidR="00D57556">
        <w:rPr>
          <w:rFonts w:ascii="Times New Roman" w:hAnsi="Times New Roman"/>
        </w:rPr>
        <w:t xml:space="preserve">Pirkėjas </w:t>
      </w:r>
      <w:r w:rsidRPr="0036284A">
        <w:rPr>
          <w:rFonts w:ascii="Times New Roman" w:hAnsi="Times New Roman"/>
        </w:rPr>
        <w:t>paskelbia pakeistą kvietimą dalyvauti pirkime, iš naujo nustatydama</w:t>
      </w:r>
      <w:r w:rsidR="00D57556">
        <w:rPr>
          <w:rFonts w:ascii="Times New Roman" w:hAnsi="Times New Roman"/>
        </w:rPr>
        <w:t>s</w:t>
      </w:r>
      <w:r w:rsidRPr="0036284A">
        <w:rPr>
          <w:rFonts w:ascii="Times New Roman" w:hAnsi="Times New Roman"/>
        </w:rPr>
        <w:t xml:space="preserve"> ne trumpesnį kaip 5 darbo dienų terminą pasiūlymams pateikti.</w:t>
      </w:r>
    </w:p>
    <w:p w14:paraId="1170D44D" w14:textId="77777777" w:rsidR="006913E6" w:rsidRDefault="00BC0E72">
      <w:pPr>
        <w:pStyle w:val="Sraopastraipa"/>
        <w:numPr>
          <w:ilvl w:val="1"/>
          <w:numId w:val="13"/>
        </w:numPr>
        <w:spacing w:after="0"/>
        <w:ind w:left="567" w:hanging="425"/>
        <w:contextualSpacing w:val="0"/>
        <w:jc w:val="both"/>
        <w:rPr>
          <w:rFonts w:ascii="Times New Roman" w:hAnsi="Times New Roman"/>
        </w:rPr>
      </w:pPr>
      <w:r>
        <w:rPr>
          <w:rFonts w:ascii="Times New Roman" w:hAnsi="Times New Roman"/>
        </w:rPr>
        <w:t>Bet kokia informacija, šių Konkurso sąlygų paaiškinimai, pranešimai ar kitas Pirkėjo ir tiekėjo susirašinėjimas yra vykdomas šių Konkurso sąlygų 1.8. punkte nurodytu elektroniniu paštu.</w:t>
      </w:r>
    </w:p>
    <w:p w14:paraId="308D596D" w14:textId="77777777" w:rsidR="006913E6" w:rsidRDefault="00BC0E72" w:rsidP="00CD4114">
      <w:pPr>
        <w:pStyle w:val="Sraopastraipa"/>
        <w:numPr>
          <w:ilvl w:val="0"/>
          <w:numId w:val="13"/>
        </w:numPr>
        <w:spacing w:before="160"/>
        <w:ind w:left="357" w:hanging="357"/>
        <w:contextualSpacing w:val="0"/>
        <w:jc w:val="center"/>
        <w:rPr>
          <w:rFonts w:ascii="Times New Roman" w:hAnsi="Times New Roman"/>
          <w:b/>
        </w:rPr>
      </w:pPr>
      <w:bookmarkStart w:id="2" w:name="_Toc60525487"/>
      <w:bookmarkStart w:id="3" w:name="_Toc47844933"/>
      <w:r>
        <w:rPr>
          <w:rFonts w:ascii="Times New Roman" w:hAnsi="Times New Roman"/>
          <w:b/>
        </w:rPr>
        <w:t>SUSIPAŽINIMO SU PASIŪLYMAIS PROCEDŪR</w:t>
      </w:r>
      <w:bookmarkEnd w:id="2"/>
      <w:bookmarkEnd w:id="3"/>
      <w:r>
        <w:rPr>
          <w:rFonts w:ascii="Times New Roman" w:hAnsi="Times New Roman"/>
          <w:b/>
        </w:rPr>
        <w:t>A</w:t>
      </w:r>
    </w:p>
    <w:tbl>
      <w:tblPr>
        <w:tblW w:w="5000" w:type="pct"/>
        <w:tblCellMar>
          <w:left w:w="10" w:type="dxa"/>
          <w:right w:w="10" w:type="dxa"/>
        </w:tblCellMar>
        <w:tblLook w:val="04A0" w:firstRow="1" w:lastRow="0" w:firstColumn="1" w:lastColumn="0" w:noHBand="0" w:noVBand="1"/>
      </w:tblPr>
      <w:tblGrid>
        <w:gridCol w:w="9922"/>
      </w:tblGrid>
      <w:tr w:rsidR="006913E6" w14:paraId="11E938AB" w14:textId="77777777">
        <w:tc>
          <w:tcPr>
            <w:tcW w:w="9922" w:type="dxa"/>
            <w:shd w:val="clear" w:color="auto" w:fill="auto"/>
            <w:tcMar>
              <w:top w:w="0" w:type="dxa"/>
              <w:left w:w="108" w:type="dxa"/>
              <w:bottom w:w="0" w:type="dxa"/>
              <w:right w:w="108" w:type="dxa"/>
            </w:tcMar>
          </w:tcPr>
          <w:p w14:paraId="39AC8111" w14:textId="65A8A028" w:rsidR="006913E6" w:rsidRDefault="00BC0E72">
            <w:pPr>
              <w:pStyle w:val="Sraopastraipa"/>
              <w:numPr>
                <w:ilvl w:val="1"/>
                <w:numId w:val="13"/>
              </w:numPr>
              <w:spacing w:after="0"/>
              <w:ind w:left="567" w:hanging="425"/>
              <w:contextualSpacing w:val="0"/>
              <w:jc w:val="both"/>
            </w:pPr>
            <w:r>
              <w:rPr>
                <w:rFonts w:ascii="Times New Roman" w:hAnsi="Times New Roman"/>
              </w:rPr>
              <w:t xml:space="preserve">Komisijos posėdis, kuriame susipažįstama su pasiūlymais, vyks </w:t>
            </w:r>
            <w:r>
              <w:rPr>
                <w:rFonts w:ascii="Times New Roman" w:hAnsi="Times New Roman"/>
                <w:b/>
              </w:rPr>
              <w:t xml:space="preserve">2024 m. </w:t>
            </w:r>
            <w:r w:rsidR="00A16429">
              <w:rPr>
                <w:rFonts w:ascii="Times New Roman" w:hAnsi="Times New Roman"/>
                <w:b/>
              </w:rPr>
              <w:t xml:space="preserve">rugpjūčio </w:t>
            </w:r>
            <w:r w:rsidR="00307903">
              <w:rPr>
                <w:rFonts w:ascii="Times New Roman" w:hAnsi="Times New Roman"/>
                <w:b/>
              </w:rPr>
              <w:t>12</w:t>
            </w:r>
            <w:r w:rsidR="00407867">
              <w:rPr>
                <w:rFonts w:ascii="Times New Roman" w:hAnsi="Times New Roman"/>
                <w:b/>
              </w:rPr>
              <w:t xml:space="preserve"> </w:t>
            </w:r>
            <w:r w:rsidR="00A16429">
              <w:rPr>
                <w:rFonts w:ascii="Times New Roman" w:hAnsi="Times New Roman"/>
                <w:b/>
              </w:rPr>
              <w:t xml:space="preserve">d. </w:t>
            </w:r>
            <w:r w:rsidR="00390D38">
              <w:rPr>
                <w:rFonts w:ascii="Times New Roman" w:hAnsi="Times New Roman"/>
                <w:b/>
              </w:rPr>
              <w:t>1</w:t>
            </w:r>
            <w:r w:rsidR="00307903">
              <w:rPr>
                <w:rFonts w:ascii="Times New Roman" w:hAnsi="Times New Roman"/>
                <w:b/>
              </w:rPr>
              <w:t>0</w:t>
            </w:r>
            <w:r w:rsidR="00C243C5">
              <w:rPr>
                <w:rFonts w:ascii="Times New Roman" w:hAnsi="Times New Roman"/>
                <w:b/>
              </w:rPr>
              <w:t xml:space="preserve"> </w:t>
            </w:r>
            <w:r>
              <w:rPr>
                <w:rFonts w:ascii="Times New Roman" w:hAnsi="Times New Roman"/>
                <w:b/>
              </w:rPr>
              <w:t xml:space="preserve">val. 00 min. (Lietuvos respublikos laiku) </w:t>
            </w:r>
          </w:p>
          <w:p w14:paraId="29E0342E" w14:textId="5CB58506" w:rsidR="006913E6" w:rsidRDefault="00BC0E72">
            <w:pPr>
              <w:pStyle w:val="Sraopastraipa"/>
              <w:numPr>
                <w:ilvl w:val="1"/>
                <w:numId w:val="13"/>
              </w:numPr>
              <w:spacing w:after="0"/>
              <w:ind w:left="567" w:hanging="425"/>
              <w:contextualSpacing w:val="0"/>
              <w:jc w:val="both"/>
              <w:rPr>
                <w:rFonts w:ascii="Times New Roman" w:hAnsi="Times New Roman"/>
              </w:rPr>
            </w:pPr>
            <w:r>
              <w:rPr>
                <w:rFonts w:ascii="Times New Roman" w:hAnsi="Times New Roman"/>
              </w:rPr>
              <w:t xml:space="preserve">Pirkėjas užtikrina, kad pateiktuose pasiūlymuose pateiktos kainos nebus sužinotos anksčiau nei pasiūlymų pateikimo terminas, nurodytas šių Konkurso </w:t>
            </w:r>
            <w:r w:rsidRPr="000F1AA6">
              <w:rPr>
                <w:rFonts w:ascii="Times New Roman" w:hAnsi="Times New Roman"/>
              </w:rPr>
              <w:t xml:space="preserve">sąlygų </w:t>
            </w:r>
            <w:r w:rsidR="00DA6085" w:rsidRPr="000F1AA6">
              <w:rPr>
                <w:rFonts w:ascii="Times New Roman" w:hAnsi="Times New Roman"/>
              </w:rPr>
              <w:t>4.10</w:t>
            </w:r>
            <w:r w:rsidRPr="000F1AA6">
              <w:rPr>
                <w:rFonts w:ascii="Times New Roman" w:hAnsi="Times New Roman"/>
              </w:rPr>
              <w:t xml:space="preserve"> punkte</w:t>
            </w:r>
            <w:r>
              <w:rPr>
                <w:rFonts w:ascii="Times New Roman" w:hAnsi="Times New Roman"/>
              </w:rPr>
              <w:t>.</w:t>
            </w:r>
          </w:p>
          <w:p w14:paraId="6F42E7EC" w14:textId="77777777" w:rsidR="006913E6" w:rsidRDefault="00CE0817">
            <w:pPr>
              <w:pStyle w:val="Sraopastraipa"/>
              <w:numPr>
                <w:ilvl w:val="1"/>
                <w:numId w:val="13"/>
              </w:numPr>
              <w:spacing w:after="0"/>
              <w:ind w:left="567" w:hanging="425"/>
              <w:contextualSpacing w:val="0"/>
              <w:jc w:val="both"/>
              <w:rPr>
                <w:rFonts w:ascii="Times New Roman" w:hAnsi="Times New Roman"/>
              </w:rPr>
            </w:pPr>
            <w:r w:rsidRPr="007238BA">
              <w:rPr>
                <w:rFonts w:ascii="Times New Roman" w:hAnsi="Times New Roman"/>
              </w:rPr>
              <w:t>Susipažinimo su pasiūlymais posėdyje skelbiamas pasiūlymą pateikusio tiekėjo pavadinimas, pasiūlyme nurodyta kiekvienos pirkimo dalies kaina ar pateiktas pasiūlymas yra patvirtintas tiekėjo ar jo įgalioto asmens parašu. Tuo atveju, kai pasiūlyme nurodyta kaina, išreikšta skaičiais, neatitinka kainos, nurodytos žodžiais, teisinga laikoma kaina, nurodyta žodžiais.</w:t>
            </w:r>
            <w:r w:rsidR="0053192B" w:rsidRPr="007238BA">
              <w:rPr>
                <w:rFonts w:ascii="Times New Roman" w:hAnsi="Times New Roman"/>
              </w:rPr>
              <w:t xml:space="preserve"> </w:t>
            </w:r>
          </w:p>
          <w:p w14:paraId="33267C78" w14:textId="77777777" w:rsidR="00594E7E" w:rsidRDefault="00594E7E" w:rsidP="00594E7E">
            <w:pPr>
              <w:spacing w:after="0"/>
              <w:jc w:val="both"/>
              <w:rPr>
                <w:rFonts w:ascii="Times New Roman" w:hAnsi="Times New Roman"/>
              </w:rPr>
            </w:pPr>
          </w:p>
          <w:p w14:paraId="72D8D695" w14:textId="77777777" w:rsidR="001272C3" w:rsidRDefault="001272C3" w:rsidP="00594E7E">
            <w:pPr>
              <w:spacing w:after="0"/>
              <w:jc w:val="both"/>
              <w:rPr>
                <w:rFonts w:ascii="Times New Roman" w:hAnsi="Times New Roman"/>
              </w:rPr>
            </w:pPr>
          </w:p>
          <w:p w14:paraId="193E9BBC" w14:textId="5D472490" w:rsidR="001272C3" w:rsidRPr="001272C3" w:rsidRDefault="001272C3" w:rsidP="001272C3">
            <w:pPr>
              <w:spacing w:after="0"/>
              <w:jc w:val="both"/>
              <w:rPr>
                <w:rFonts w:ascii="Times New Roman" w:hAnsi="Times New Roman"/>
              </w:rPr>
            </w:pPr>
          </w:p>
        </w:tc>
      </w:tr>
    </w:tbl>
    <w:p w14:paraId="3B2FA288" w14:textId="77777777" w:rsidR="006913E6" w:rsidRDefault="00BC0E72" w:rsidP="00CD4114">
      <w:pPr>
        <w:pStyle w:val="Sraopastraipa"/>
        <w:numPr>
          <w:ilvl w:val="0"/>
          <w:numId w:val="13"/>
        </w:numPr>
        <w:spacing w:before="160"/>
        <w:ind w:left="357" w:hanging="357"/>
        <w:contextualSpacing w:val="0"/>
        <w:jc w:val="center"/>
        <w:rPr>
          <w:rFonts w:ascii="Times New Roman" w:hAnsi="Times New Roman"/>
          <w:b/>
        </w:rPr>
      </w:pPr>
      <w:r>
        <w:rPr>
          <w:rFonts w:ascii="Times New Roman" w:hAnsi="Times New Roman"/>
          <w:b/>
        </w:rPr>
        <w:lastRenderedPageBreak/>
        <w:t>PASIŪLYMŲ NAGRINĖJIMAS IR VERTINIMAS</w:t>
      </w:r>
    </w:p>
    <w:tbl>
      <w:tblPr>
        <w:tblW w:w="5000" w:type="pct"/>
        <w:tblCellMar>
          <w:left w:w="10" w:type="dxa"/>
          <w:right w:w="10" w:type="dxa"/>
        </w:tblCellMar>
        <w:tblLook w:val="04A0" w:firstRow="1" w:lastRow="0" w:firstColumn="1" w:lastColumn="0" w:noHBand="0" w:noVBand="1"/>
      </w:tblPr>
      <w:tblGrid>
        <w:gridCol w:w="9922"/>
      </w:tblGrid>
      <w:tr w:rsidR="006913E6" w14:paraId="2E1E2C52" w14:textId="77777777">
        <w:tc>
          <w:tcPr>
            <w:tcW w:w="9922" w:type="dxa"/>
            <w:shd w:val="clear" w:color="auto" w:fill="auto"/>
            <w:tcMar>
              <w:top w:w="0" w:type="dxa"/>
              <w:left w:w="108" w:type="dxa"/>
              <w:bottom w:w="0" w:type="dxa"/>
              <w:right w:w="108" w:type="dxa"/>
            </w:tcMar>
          </w:tcPr>
          <w:p w14:paraId="2D7B0DE7" w14:textId="77777777" w:rsidR="006913E6" w:rsidRDefault="00BC0E72">
            <w:pPr>
              <w:pStyle w:val="Sraopastraipa"/>
              <w:numPr>
                <w:ilvl w:val="1"/>
                <w:numId w:val="13"/>
              </w:numPr>
              <w:spacing w:after="0"/>
              <w:ind w:left="567" w:hanging="425"/>
              <w:contextualSpacing w:val="0"/>
              <w:jc w:val="both"/>
              <w:rPr>
                <w:rFonts w:ascii="Times New Roman" w:hAnsi="Times New Roman"/>
              </w:rPr>
            </w:pPr>
            <w:r>
              <w:rPr>
                <w:rFonts w:ascii="Times New Roman" w:hAnsi="Times New Roman"/>
              </w:rPr>
              <w:t>Pasiūlymų nagrinėjimo, vertinimo ir palyginimo procedūras atlieka Komisija, tiekėjams ar jų įgaliotiems atstovams nedalyvaujant.</w:t>
            </w:r>
          </w:p>
          <w:p w14:paraId="64D1303B" w14:textId="77777777" w:rsidR="006913E6" w:rsidRDefault="00BC0E72">
            <w:pPr>
              <w:pStyle w:val="Sraopastraipa"/>
              <w:numPr>
                <w:ilvl w:val="1"/>
                <w:numId w:val="13"/>
              </w:numPr>
              <w:spacing w:after="0"/>
              <w:ind w:left="567" w:hanging="425"/>
              <w:contextualSpacing w:val="0"/>
              <w:rPr>
                <w:rFonts w:ascii="Times New Roman" w:hAnsi="Times New Roman"/>
              </w:rPr>
            </w:pPr>
            <w:r>
              <w:rPr>
                <w:rFonts w:ascii="Times New Roman" w:hAnsi="Times New Roman"/>
              </w:rPr>
              <w:t>Komisija nagrinėja:</w:t>
            </w:r>
          </w:p>
          <w:p w14:paraId="4834350E" w14:textId="77777777" w:rsidR="006913E6" w:rsidRDefault="00BC0E72">
            <w:pPr>
              <w:pStyle w:val="Sraopastraipa"/>
              <w:widowControl w:val="0"/>
              <w:numPr>
                <w:ilvl w:val="2"/>
                <w:numId w:val="13"/>
              </w:numPr>
              <w:spacing w:after="0"/>
              <w:ind w:left="601" w:hanging="601"/>
              <w:jc w:val="both"/>
              <w:rPr>
                <w:rFonts w:ascii="Times New Roman" w:hAnsi="Times New Roman"/>
              </w:rPr>
            </w:pPr>
            <w:r>
              <w:rPr>
                <w:rFonts w:ascii="Times New Roman" w:hAnsi="Times New Roman"/>
              </w:rPr>
              <w:t>ar tiekėjai pasiūlymuose pateikė tikslius ir išsamius duomenis apie savo kvalifikaciją ir ar tiekėjo kvalifikacija atitinka minimalius kvalifikacijos reikalavimus;</w:t>
            </w:r>
          </w:p>
          <w:p w14:paraId="15E429F6" w14:textId="77777777" w:rsidR="006913E6" w:rsidRDefault="00BC0E72">
            <w:pPr>
              <w:pStyle w:val="Sraopastraipa"/>
              <w:widowControl w:val="0"/>
              <w:numPr>
                <w:ilvl w:val="2"/>
                <w:numId w:val="13"/>
              </w:numPr>
              <w:spacing w:after="0"/>
              <w:ind w:left="601" w:hanging="601"/>
              <w:jc w:val="both"/>
              <w:rPr>
                <w:rFonts w:ascii="Times New Roman" w:hAnsi="Times New Roman"/>
              </w:rPr>
            </w:pPr>
            <w:r>
              <w:rPr>
                <w:rFonts w:ascii="Times New Roman" w:hAnsi="Times New Roman"/>
              </w:rPr>
              <w:t>ar tiekėjai pasiūlyme pateikė visus duomenis, dokumentus ir informaciją, apibrėžtą šiose Konkurso sąlygose ir ar pasiūlymas atitinka šiose Konkurso sąlygose nustatytus reikalavimus;</w:t>
            </w:r>
          </w:p>
          <w:p w14:paraId="6D2A8DF8" w14:textId="77777777" w:rsidR="006913E6" w:rsidRDefault="00BC0E72">
            <w:pPr>
              <w:pStyle w:val="Sraopastraipa"/>
              <w:widowControl w:val="0"/>
              <w:numPr>
                <w:ilvl w:val="2"/>
                <w:numId w:val="13"/>
              </w:numPr>
              <w:spacing w:after="0"/>
              <w:ind w:left="601" w:hanging="601"/>
              <w:jc w:val="both"/>
              <w:rPr>
                <w:rFonts w:ascii="Times New Roman" w:hAnsi="Times New Roman"/>
              </w:rPr>
            </w:pPr>
            <w:r>
              <w:rPr>
                <w:rFonts w:ascii="Times New Roman" w:hAnsi="Times New Roman"/>
              </w:rPr>
              <w:t>ar tiekėjo pasiūlyme nurodyta kaina (jos sudedamosios dalys) nėra neįprastai maža.</w:t>
            </w:r>
          </w:p>
          <w:p w14:paraId="14954780" w14:textId="77777777" w:rsidR="006913E6" w:rsidRDefault="00BC0E72" w:rsidP="00143F05">
            <w:pPr>
              <w:pStyle w:val="Sraopastraipa"/>
              <w:spacing w:after="0"/>
              <w:ind w:left="567"/>
              <w:contextualSpacing w:val="0"/>
              <w:jc w:val="both"/>
              <w:rPr>
                <w:rFonts w:ascii="Times New Roman" w:hAnsi="Times New Roman"/>
              </w:rPr>
            </w:pPr>
            <w:r>
              <w:rPr>
                <w:rFonts w:ascii="Times New Roman" w:hAnsi="Times New Roman"/>
              </w:rPr>
              <w:t>Pasiūlyme nurodyta Prekių kaina (jos sudedamosios dalys) bus laikoma neįprastai maža, jeigu ji yra 30 ir daugiau procentų mažesnė už visų tiekėjų, kurių pasiūlymai neatmesti dėl kitų priežasčių ir kurių pasiūlyta kaina neviršija Pirkimui skirtų lėšų, nustatytų ir užfiksuotų Pirkėjo rengiamuose dokumentuose prieš pradedant Pirkimo procedūrą, pasiūlytų kainų arba sąnaudų aritmetinį vidurkį.</w:t>
            </w:r>
          </w:p>
          <w:p w14:paraId="3DE4BC43" w14:textId="77777777" w:rsidR="006913E6" w:rsidRDefault="00BC0E72">
            <w:pPr>
              <w:widowControl w:val="0"/>
              <w:numPr>
                <w:ilvl w:val="1"/>
                <w:numId w:val="13"/>
              </w:numPr>
              <w:spacing w:after="0"/>
              <w:ind w:left="454" w:hanging="454"/>
              <w:jc w:val="both"/>
              <w:rPr>
                <w:rFonts w:ascii="Times New Roman" w:hAnsi="Times New Roman"/>
              </w:rPr>
            </w:pPr>
            <w:r>
              <w:rPr>
                <w:rFonts w:ascii="Times New Roman" w:hAnsi="Times New Roman"/>
              </w:rPr>
              <w:t>Kai pateiktame pasiūlyme nurodoma neįprastai maža kaina, Komisija turi teisę tiekėjo raštu paprašyti per Komisijos nurodytą terminą pateikti neįprastai mažos pasiūlymo kainos pagrindimą, įskaitant ir detalų kainų sudėtinių dalių pagrindimą.</w:t>
            </w:r>
          </w:p>
          <w:p w14:paraId="0B172A1D" w14:textId="77777777" w:rsidR="006913E6" w:rsidRDefault="00BC0E72">
            <w:pPr>
              <w:widowControl w:val="0"/>
              <w:numPr>
                <w:ilvl w:val="1"/>
                <w:numId w:val="13"/>
              </w:numPr>
              <w:spacing w:after="0"/>
              <w:ind w:left="454" w:hanging="454"/>
              <w:jc w:val="both"/>
              <w:rPr>
                <w:rFonts w:ascii="Times New Roman" w:hAnsi="Times New Roman"/>
              </w:rPr>
            </w:pPr>
            <w:r>
              <w:rPr>
                <w:rFonts w:ascii="Times New Roman" w:hAnsi="Times New Roman"/>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tiekėjo šiuos duomenis papildyti arba paaiškinti per protingą terminą. Teisę dalyvauti tolesnėse pirkimo procedūrose turi tik tie tiekėjai, kurių kvalifikacijos duomenys atitinka Pirkėjo keliamus reikalavimus.</w:t>
            </w:r>
          </w:p>
          <w:p w14:paraId="12B750DC" w14:textId="77777777" w:rsidR="006913E6" w:rsidRDefault="00BC0E72">
            <w:pPr>
              <w:widowControl w:val="0"/>
              <w:numPr>
                <w:ilvl w:val="1"/>
                <w:numId w:val="13"/>
              </w:numPr>
              <w:spacing w:after="0"/>
              <w:ind w:left="454" w:hanging="454"/>
              <w:jc w:val="both"/>
              <w:rPr>
                <w:rFonts w:ascii="Times New Roman" w:hAnsi="Times New Roman"/>
              </w:rPr>
            </w:pPr>
            <w:bookmarkStart w:id="4" w:name="_Toc225657498"/>
            <w:bookmarkStart w:id="5" w:name="_Toc225657655"/>
            <w:r>
              <w:rPr>
                <w:rFonts w:ascii="Times New Roman" w:hAnsi="Times New Roman"/>
              </w:rPr>
              <w:t>Iškilus klausimams dėl pasiūlymų turinio ir Komisijai raštu paprašius, tiekėjai privalo per Komisijos nurodytą terminą pateikti raštu papildomus paaiškinimus nekeisdami pasiūlymo esmės.</w:t>
            </w:r>
            <w:bookmarkEnd w:id="4"/>
            <w:bookmarkEnd w:id="5"/>
          </w:p>
          <w:p w14:paraId="1DA5D5DA" w14:textId="77777777" w:rsidR="006913E6" w:rsidRDefault="00BC0E72">
            <w:pPr>
              <w:widowControl w:val="0"/>
              <w:numPr>
                <w:ilvl w:val="1"/>
                <w:numId w:val="13"/>
              </w:numPr>
              <w:spacing w:after="0"/>
              <w:ind w:left="454" w:hanging="454"/>
              <w:jc w:val="both"/>
            </w:pPr>
            <w:r>
              <w:rPr>
                <w:rFonts w:ascii="Times New Roman" w:hAnsi="Times New Roman"/>
              </w:rPr>
              <w:t>Jeigu pateiktame pasiūlyme Komisija randa pasiūlyme nurodytos kainos apskaičiavimo klaidų, ji privalo raštu paprašyti tiekėjų per jos nurodytą terminą ištaisyti pasiūlyme pastebėtas aritmetines klaidas, nekeičiant susipažinimo su pasiūlymais posėdžio metu paskelbtos kainos. Taisydamas pasiūlyme nurodytas aritmetines klaidas tiekėjas neturi teisės atsisakyti kainos sudedamųjų dalių arba papildyti kainą naujomis dalimis.</w:t>
            </w:r>
          </w:p>
          <w:p w14:paraId="7E09BC12" w14:textId="2B87F2AA" w:rsidR="006913E6" w:rsidRDefault="00BC0E72">
            <w:pPr>
              <w:widowControl w:val="0"/>
              <w:numPr>
                <w:ilvl w:val="1"/>
                <w:numId w:val="13"/>
              </w:numPr>
              <w:spacing w:after="0"/>
              <w:ind w:left="454" w:hanging="454"/>
              <w:jc w:val="both"/>
            </w:pPr>
            <w:r>
              <w:rPr>
                <w:rFonts w:ascii="Times New Roman" w:hAnsi="Times New Roman"/>
              </w:rPr>
              <w:t xml:space="preserve">Pasiūlymuose nurodytos kainos bus vertinamos eurais. Bus vertinama bendra pasiūlymo kaina Eur </w:t>
            </w:r>
            <w:r w:rsidR="00F06D85">
              <w:rPr>
                <w:rFonts w:ascii="Times New Roman" w:hAnsi="Times New Roman"/>
              </w:rPr>
              <w:t xml:space="preserve">su </w:t>
            </w:r>
            <w:r>
              <w:rPr>
                <w:rFonts w:ascii="Times New Roman" w:hAnsi="Times New Roman"/>
              </w:rPr>
              <w:t>PVM.</w:t>
            </w:r>
          </w:p>
          <w:p w14:paraId="5681015D" w14:textId="77777777" w:rsidR="006913E6" w:rsidRDefault="00BC0E72">
            <w:pPr>
              <w:widowControl w:val="0"/>
              <w:numPr>
                <w:ilvl w:val="1"/>
                <w:numId w:val="13"/>
              </w:numPr>
              <w:spacing w:after="0"/>
              <w:ind w:left="462" w:hanging="462"/>
              <w:jc w:val="both"/>
              <w:rPr>
                <w:rFonts w:ascii="Times New Roman" w:hAnsi="Times New Roman"/>
              </w:rPr>
            </w:pPr>
            <w:r>
              <w:rPr>
                <w:rFonts w:ascii="Times New Roman" w:hAnsi="Times New Roman"/>
              </w:rPr>
              <w:t>Pirkėjo neatmesti pasiūlymai vertinami pagal mažiausios kainos vertinimo kriterijų.</w:t>
            </w:r>
          </w:p>
        </w:tc>
      </w:tr>
    </w:tbl>
    <w:p w14:paraId="56970FF8" w14:textId="77777777" w:rsidR="006913E6" w:rsidRDefault="00BC0E72" w:rsidP="00CD4114">
      <w:pPr>
        <w:pStyle w:val="Sraopastraipa"/>
        <w:numPr>
          <w:ilvl w:val="0"/>
          <w:numId w:val="13"/>
        </w:numPr>
        <w:spacing w:before="160"/>
        <w:ind w:left="357" w:hanging="357"/>
        <w:contextualSpacing w:val="0"/>
        <w:jc w:val="center"/>
        <w:rPr>
          <w:rFonts w:ascii="Times New Roman" w:hAnsi="Times New Roman"/>
          <w:b/>
        </w:rPr>
      </w:pPr>
      <w:bookmarkStart w:id="6" w:name="_Toc297898753"/>
      <w:r>
        <w:rPr>
          <w:rFonts w:ascii="Times New Roman" w:hAnsi="Times New Roman"/>
          <w:b/>
        </w:rPr>
        <w:t>PASIŪLYMŲ ATMETIMO PRIEŽASTYS</w:t>
      </w:r>
      <w:bookmarkEnd w:id="6"/>
    </w:p>
    <w:p w14:paraId="7C4C7030" w14:textId="77777777" w:rsidR="006913E6" w:rsidRDefault="00BC0E72" w:rsidP="00DF3F03">
      <w:pPr>
        <w:pStyle w:val="Sraopastraipa"/>
        <w:numPr>
          <w:ilvl w:val="1"/>
          <w:numId w:val="13"/>
        </w:numPr>
        <w:spacing w:after="0"/>
        <w:ind w:left="567" w:hanging="425"/>
        <w:contextualSpacing w:val="0"/>
        <w:rPr>
          <w:rFonts w:ascii="Times New Roman" w:hAnsi="Times New Roman"/>
        </w:rPr>
      </w:pPr>
      <w:r>
        <w:rPr>
          <w:rFonts w:ascii="Times New Roman" w:hAnsi="Times New Roman"/>
        </w:rPr>
        <w:t>Komisija atmeta pasiūlymą, jeigu:</w:t>
      </w:r>
    </w:p>
    <w:p w14:paraId="1B78CC23" w14:textId="77777777" w:rsidR="006913E6" w:rsidRDefault="00BC0E72" w:rsidP="008A5563">
      <w:pPr>
        <w:numPr>
          <w:ilvl w:val="2"/>
          <w:numId w:val="13"/>
        </w:numPr>
        <w:tabs>
          <w:tab w:val="left" w:pos="709"/>
        </w:tabs>
        <w:spacing w:after="0"/>
        <w:ind w:left="567" w:hanging="425"/>
        <w:rPr>
          <w:rFonts w:ascii="Times New Roman" w:hAnsi="Times New Roman"/>
        </w:rPr>
      </w:pPr>
      <w:r>
        <w:rPr>
          <w:rFonts w:ascii="Times New Roman" w:hAnsi="Times New Roman"/>
        </w:rPr>
        <w:t>tiekėjas pateikė daugiau nei vieną pasiūlymą (atmetami visi tiekėjo pasiūlymai);</w:t>
      </w:r>
    </w:p>
    <w:p w14:paraId="043C275F" w14:textId="2F4B42B5" w:rsidR="006913E6" w:rsidRDefault="00BC0E72" w:rsidP="008A5563">
      <w:pPr>
        <w:numPr>
          <w:ilvl w:val="2"/>
          <w:numId w:val="13"/>
        </w:numPr>
        <w:tabs>
          <w:tab w:val="left" w:pos="709"/>
        </w:tabs>
        <w:spacing w:after="0"/>
        <w:ind w:left="567" w:hanging="425"/>
        <w:jc w:val="both"/>
        <w:rPr>
          <w:rFonts w:ascii="Times New Roman" w:hAnsi="Times New Roman"/>
        </w:rPr>
      </w:pPr>
      <w:r>
        <w:rPr>
          <w:rFonts w:ascii="Times New Roman" w:hAnsi="Times New Roman"/>
        </w:rPr>
        <w:t xml:space="preserve">tiekėjas neatitiko </w:t>
      </w:r>
      <w:r w:rsidR="00DB3AED">
        <w:rPr>
          <w:rFonts w:ascii="Times New Roman" w:hAnsi="Times New Roman"/>
        </w:rPr>
        <w:t xml:space="preserve">minimalių </w:t>
      </w:r>
      <w:r>
        <w:rPr>
          <w:rFonts w:ascii="Times New Roman" w:hAnsi="Times New Roman"/>
        </w:rPr>
        <w:t xml:space="preserve">kvalifikacijos </w:t>
      </w:r>
      <w:r w:rsidR="00DB3AED">
        <w:rPr>
          <w:rFonts w:ascii="Times New Roman" w:hAnsi="Times New Roman"/>
        </w:rPr>
        <w:t>reikalavimų</w:t>
      </w:r>
      <w:r>
        <w:rPr>
          <w:rFonts w:ascii="Times New Roman" w:hAnsi="Times New Roman"/>
        </w:rPr>
        <w:t xml:space="preserve">; </w:t>
      </w:r>
    </w:p>
    <w:p w14:paraId="12BF1406" w14:textId="77777777" w:rsidR="006913E6" w:rsidRDefault="00BC0E72" w:rsidP="0032670E">
      <w:pPr>
        <w:numPr>
          <w:ilvl w:val="2"/>
          <w:numId w:val="13"/>
        </w:numPr>
        <w:tabs>
          <w:tab w:val="left" w:pos="709"/>
        </w:tabs>
        <w:spacing w:after="0"/>
        <w:ind w:left="709" w:hanging="567"/>
        <w:jc w:val="both"/>
        <w:rPr>
          <w:rFonts w:ascii="Times New Roman" w:hAnsi="Times New Roman"/>
        </w:rPr>
      </w:pPr>
      <w:r>
        <w:rPr>
          <w:rFonts w:ascii="Times New Roman" w:hAnsi="Times New Roman"/>
        </w:rPr>
        <w:t>tiekėjas pasiūlyme pateikė netikslius ar neišsamius duomenis apie savo kvalifikaciją ir, Pirkėjui prašant, nepatikslino jų;</w:t>
      </w:r>
    </w:p>
    <w:p w14:paraId="476FD99C" w14:textId="77777777" w:rsidR="006913E6" w:rsidRDefault="00BC0E72" w:rsidP="0032670E">
      <w:pPr>
        <w:numPr>
          <w:ilvl w:val="2"/>
          <w:numId w:val="13"/>
        </w:numPr>
        <w:tabs>
          <w:tab w:val="left" w:pos="709"/>
        </w:tabs>
        <w:spacing w:after="0"/>
        <w:ind w:left="709" w:hanging="567"/>
        <w:jc w:val="both"/>
        <w:rPr>
          <w:rFonts w:ascii="Times New Roman" w:hAnsi="Times New Roman"/>
        </w:rPr>
      </w:pPr>
      <w:r>
        <w:rPr>
          <w:rFonts w:ascii="Times New Roman" w:hAnsi="Times New Roman"/>
        </w:rPr>
        <w:t>galutinis pasiūlymas neatitiko Konkurso sąlygose nustatytų reikalavimų (tiekėjo pasiūlyme nurodytas pirkimo objektas neatitinka reikalavimų, nurodytų techniniame aprašyme (specifikacijoje), ir kt.) arba tiekėjas, Pirkėjo prašymu, nekeisdamas pasiūlymo esmės, nepaaiškino savo pasiūlymo;</w:t>
      </w:r>
    </w:p>
    <w:p w14:paraId="28FC0EB0" w14:textId="77777777" w:rsidR="006913E6" w:rsidRDefault="00BC0E72" w:rsidP="008A5563">
      <w:pPr>
        <w:numPr>
          <w:ilvl w:val="2"/>
          <w:numId w:val="13"/>
        </w:numPr>
        <w:tabs>
          <w:tab w:val="left" w:pos="709"/>
        </w:tabs>
        <w:spacing w:after="0"/>
        <w:ind w:left="567" w:hanging="425"/>
        <w:jc w:val="both"/>
        <w:rPr>
          <w:rFonts w:ascii="Times New Roman" w:hAnsi="Times New Roman"/>
        </w:rPr>
      </w:pPr>
      <w:r>
        <w:rPr>
          <w:rFonts w:ascii="Times New Roman" w:hAnsi="Times New Roman"/>
        </w:rPr>
        <w:t>tiekėjas per Pirkėjo nurodytą terminą neištaisė aritmetinių klaidų ir (ar) nepaaiškino pasiūlymo;</w:t>
      </w:r>
    </w:p>
    <w:p w14:paraId="68CC47AF" w14:textId="77777777" w:rsidR="006913E6" w:rsidRDefault="00BC0E72" w:rsidP="0032670E">
      <w:pPr>
        <w:numPr>
          <w:ilvl w:val="2"/>
          <w:numId w:val="13"/>
        </w:numPr>
        <w:tabs>
          <w:tab w:val="left" w:pos="709"/>
        </w:tabs>
        <w:spacing w:after="0"/>
        <w:ind w:left="709" w:hanging="567"/>
        <w:jc w:val="both"/>
        <w:rPr>
          <w:rFonts w:ascii="Times New Roman" w:hAnsi="Times New Roman"/>
        </w:rPr>
      </w:pPr>
      <w:r>
        <w:rPr>
          <w:rFonts w:ascii="Times New Roman" w:hAnsi="Times New Roman"/>
        </w:rPr>
        <w:t>buvo pasiūlyta neįprastai maža kaina ir tiekėjas Pirkėjo prašymu nepateikė raštiško kainos (kainos sudėtinių dalių) pagrindimo arba kitaip nepagrindė neįprastai mažos kainos;</w:t>
      </w:r>
    </w:p>
    <w:p w14:paraId="7FE6E4EE" w14:textId="77777777" w:rsidR="006913E6" w:rsidRDefault="00BC0E72" w:rsidP="006923B7">
      <w:pPr>
        <w:numPr>
          <w:ilvl w:val="2"/>
          <w:numId w:val="13"/>
        </w:numPr>
        <w:tabs>
          <w:tab w:val="left" w:pos="709"/>
        </w:tabs>
        <w:spacing w:after="0"/>
        <w:ind w:left="567" w:hanging="425"/>
        <w:jc w:val="both"/>
        <w:rPr>
          <w:rFonts w:ascii="Times New Roman" w:hAnsi="Times New Roman"/>
        </w:rPr>
      </w:pPr>
      <w:r>
        <w:rPr>
          <w:rFonts w:ascii="Times New Roman" w:hAnsi="Times New Roman"/>
        </w:rPr>
        <w:t>tiekėjas pateikė melagingą informaciją, kurią Pirkėjas gali įrodyti bet kokiomis teisėtomis priemonėmis;</w:t>
      </w:r>
    </w:p>
    <w:p w14:paraId="57E96EED" w14:textId="77777777" w:rsidR="006913E6" w:rsidRDefault="00BC0E72" w:rsidP="0032670E">
      <w:pPr>
        <w:numPr>
          <w:ilvl w:val="2"/>
          <w:numId w:val="13"/>
        </w:numPr>
        <w:tabs>
          <w:tab w:val="left" w:pos="709"/>
        </w:tabs>
        <w:spacing w:after="0"/>
        <w:ind w:left="567" w:hanging="425"/>
        <w:jc w:val="both"/>
        <w:rPr>
          <w:rFonts w:ascii="Times New Roman" w:hAnsi="Times New Roman"/>
        </w:rPr>
      </w:pPr>
      <w:r>
        <w:rPr>
          <w:rFonts w:ascii="Times New Roman" w:hAnsi="Times New Roman"/>
        </w:rPr>
        <w:t>tiekėjo, kurio pasiūlymas neatmestas dėl kitų priežasčių, buvo pasiūlyta per didelė, Pirkėjui nepriimtina pasiūlymo kaina.</w:t>
      </w:r>
    </w:p>
    <w:p w14:paraId="31516CAA" w14:textId="77777777" w:rsidR="006913E6" w:rsidRDefault="00BC0E72" w:rsidP="00DF3F03">
      <w:pPr>
        <w:numPr>
          <w:ilvl w:val="1"/>
          <w:numId w:val="13"/>
        </w:numPr>
        <w:spacing w:after="0"/>
        <w:ind w:left="567" w:hanging="425"/>
        <w:jc w:val="both"/>
        <w:rPr>
          <w:rFonts w:ascii="Times New Roman" w:hAnsi="Times New Roman"/>
        </w:rPr>
      </w:pPr>
      <w:r>
        <w:rPr>
          <w:rFonts w:ascii="Times New Roman" w:hAnsi="Times New Roman"/>
        </w:rPr>
        <w:t>Apie pasiūlymo atmetimą tiekėjas informuojamas per vieną darbo dieną nuo šio sprendimo priėmimo dienos.</w:t>
      </w:r>
    </w:p>
    <w:p w14:paraId="1BC2852F" w14:textId="77777777" w:rsidR="006913E6" w:rsidRDefault="00BC0E72" w:rsidP="00CD4114">
      <w:pPr>
        <w:pStyle w:val="Sraopastraipa"/>
        <w:numPr>
          <w:ilvl w:val="0"/>
          <w:numId w:val="13"/>
        </w:numPr>
        <w:spacing w:before="160"/>
        <w:ind w:left="357" w:hanging="357"/>
        <w:contextualSpacing w:val="0"/>
        <w:jc w:val="center"/>
        <w:rPr>
          <w:rFonts w:ascii="Times New Roman" w:hAnsi="Times New Roman"/>
          <w:b/>
        </w:rPr>
      </w:pPr>
      <w:r>
        <w:rPr>
          <w:rFonts w:ascii="Times New Roman" w:hAnsi="Times New Roman"/>
          <w:b/>
        </w:rPr>
        <w:t>DERYBOS</w:t>
      </w:r>
    </w:p>
    <w:tbl>
      <w:tblPr>
        <w:tblW w:w="5000" w:type="pct"/>
        <w:tblCellMar>
          <w:left w:w="10" w:type="dxa"/>
          <w:right w:w="10" w:type="dxa"/>
        </w:tblCellMar>
        <w:tblLook w:val="04A0" w:firstRow="1" w:lastRow="0" w:firstColumn="1" w:lastColumn="0" w:noHBand="0" w:noVBand="1"/>
      </w:tblPr>
      <w:tblGrid>
        <w:gridCol w:w="9922"/>
      </w:tblGrid>
      <w:tr w:rsidR="006913E6" w14:paraId="455065C0" w14:textId="77777777">
        <w:tc>
          <w:tcPr>
            <w:tcW w:w="9922" w:type="dxa"/>
            <w:shd w:val="clear" w:color="auto" w:fill="auto"/>
            <w:tcMar>
              <w:top w:w="0" w:type="dxa"/>
              <w:left w:w="108" w:type="dxa"/>
              <w:bottom w:w="0" w:type="dxa"/>
              <w:right w:w="108" w:type="dxa"/>
            </w:tcMar>
          </w:tcPr>
          <w:p w14:paraId="107C243C" w14:textId="5229C102" w:rsidR="006913E6" w:rsidRDefault="00BC0E72">
            <w:pPr>
              <w:pStyle w:val="Sraopastraipa"/>
              <w:numPr>
                <w:ilvl w:val="1"/>
                <w:numId w:val="13"/>
              </w:numPr>
              <w:spacing w:after="0"/>
              <w:ind w:left="459" w:hanging="459"/>
              <w:jc w:val="both"/>
            </w:pPr>
            <w:r>
              <w:rPr>
                <w:rFonts w:ascii="Times New Roman" w:hAnsi="Times New Roman"/>
              </w:rPr>
              <w:t xml:space="preserve">Jei Pirkėjo netenkina pateikti pasiūlymai, Komisijos sprendimu visi šiose Konkurso sąlygose </w:t>
            </w:r>
            <w:r w:rsidR="00BA7A1F">
              <w:rPr>
                <w:rFonts w:ascii="Times New Roman" w:hAnsi="Times New Roman"/>
              </w:rPr>
              <w:t>nustatytus minimalius kvalifikacijos ir pasiūlymų pateikimo reikalavimus</w:t>
            </w:r>
            <w:r w:rsidR="00BA7A1F" w:rsidDel="00BA7A1F">
              <w:rPr>
                <w:rFonts w:ascii="Times New Roman" w:hAnsi="Times New Roman"/>
              </w:rPr>
              <w:t xml:space="preserve"> </w:t>
            </w:r>
            <w:r>
              <w:rPr>
                <w:rFonts w:ascii="Times New Roman" w:hAnsi="Times New Roman"/>
              </w:rPr>
              <w:t>atitinkantys tiekėjai gali būti kviečiami deryboms.</w:t>
            </w:r>
          </w:p>
          <w:p w14:paraId="5ED260E3" w14:textId="77777777" w:rsidR="007D1AAA" w:rsidRDefault="00BC0E72" w:rsidP="00E1690D">
            <w:pPr>
              <w:numPr>
                <w:ilvl w:val="1"/>
                <w:numId w:val="13"/>
              </w:numPr>
              <w:suppressAutoHyphens w:val="0"/>
              <w:autoSpaceDE w:val="0"/>
              <w:adjustRightInd w:val="0"/>
              <w:spacing w:after="0"/>
              <w:ind w:left="459" w:hanging="459"/>
              <w:jc w:val="both"/>
              <w:rPr>
                <w:rFonts w:ascii="Times New Roman" w:hAnsi="Times New Roman"/>
              </w:rPr>
            </w:pPr>
            <w:r w:rsidRPr="002E3DF4">
              <w:rPr>
                <w:rFonts w:ascii="Times New Roman" w:hAnsi="Times New Roman"/>
              </w:rPr>
              <w:t>Derybos gali būti vykdomos</w:t>
            </w:r>
            <w:r w:rsidR="007F2301" w:rsidRPr="002E3DF4">
              <w:rPr>
                <w:rFonts w:ascii="Times New Roman" w:hAnsi="Times New Roman"/>
              </w:rPr>
              <w:t xml:space="preserve"> siekiant pagerinti pasiūlymus</w:t>
            </w:r>
            <w:r w:rsidR="00FD068A" w:rsidRPr="002E3DF4">
              <w:rPr>
                <w:rFonts w:ascii="Times New Roman" w:hAnsi="Times New Roman"/>
              </w:rPr>
              <w:t xml:space="preserve">. Deramasi </w:t>
            </w:r>
            <w:r w:rsidRPr="002E3DF4">
              <w:rPr>
                <w:rFonts w:ascii="Times New Roman" w:hAnsi="Times New Roman"/>
              </w:rPr>
              <w:t xml:space="preserve">dėl visų perkamų Prekių charakteristikų, </w:t>
            </w:r>
            <w:r w:rsidR="00162120" w:rsidRPr="00E1690D">
              <w:rPr>
                <w:rFonts w:ascii="Times New Roman" w:hAnsi="Times New Roman"/>
              </w:rPr>
              <w:t xml:space="preserve">įskaitant kainą, neatitikimus </w:t>
            </w:r>
            <w:r w:rsidR="0043493E">
              <w:rPr>
                <w:rFonts w:ascii="Times New Roman" w:hAnsi="Times New Roman"/>
              </w:rPr>
              <w:t>t</w:t>
            </w:r>
            <w:r w:rsidR="0043493E" w:rsidRPr="00E1690D">
              <w:rPr>
                <w:rFonts w:ascii="Times New Roman" w:hAnsi="Times New Roman"/>
              </w:rPr>
              <w:t xml:space="preserve">echninei </w:t>
            </w:r>
            <w:r w:rsidR="00162120" w:rsidRPr="00E1690D">
              <w:rPr>
                <w:rFonts w:ascii="Times New Roman" w:hAnsi="Times New Roman"/>
              </w:rPr>
              <w:t>specifikacijai</w:t>
            </w:r>
            <w:r w:rsidR="001F09F4" w:rsidRPr="00E1690D">
              <w:rPr>
                <w:rFonts w:ascii="Times New Roman" w:hAnsi="Times New Roman"/>
              </w:rPr>
              <w:t>.</w:t>
            </w:r>
            <w:r w:rsidR="00162120" w:rsidRPr="00E1690D">
              <w:rPr>
                <w:rFonts w:ascii="Times New Roman" w:hAnsi="Times New Roman"/>
              </w:rPr>
              <w:t xml:space="preserve"> </w:t>
            </w:r>
            <w:r w:rsidR="00AA7F34" w:rsidRPr="00E1690D">
              <w:rPr>
                <w:rFonts w:ascii="Times New Roman" w:hAnsi="Times New Roman"/>
              </w:rPr>
              <w:t xml:space="preserve">Nesiderama dėl </w:t>
            </w:r>
            <w:r w:rsidR="0043493E">
              <w:rPr>
                <w:rFonts w:ascii="Times New Roman" w:hAnsi="Times New Roman"/>
              </w:rPr>
              <w:t>Konkurso</w:t>
            </w:r>
            <w:r w:rsidR="0043493E" w:rsidRPr="00E1690D">
              <w:rPr>
                <w:rFonts w:ascii="Times New Roman" w:hAnsi="Times New Roman"/>
              </w:rPr>
              <w:t xml:space="preserve"> </w:t>
            </w:r>
            <w:r w:rsidR="00AA7F34" w:rsidRPr="00E1690D">
              <w:rPr>
                <w:rFonts w:ascii="Times New Roman" w:hAnsi="Times New Roman"/>
              </w:rPr>
              <w:t xml:space="preserve">sąlygų, įskaitant </w:t>
            </w:r>
            <w:r w:rsidR="0043493E">
              <w:rPr>
                <w:rFonts w:ascii="Times New Roman" w:hAnsi="Times New Roman"/>
              </w:rPr>
              <w:lastRenderedPageBreak/>
              <w:t>t</w:t>
            </w:r>
            <w:r w:rsidR="0043493E" w:rsidRPr="00E1690D">
              <w:rPr>
                <w:rFonts w:ascii="Times New Roman" w:hAnsi="Times New Roman"/>
              </w:rPr>
              <w:t xml:space="preserve">echninės </w:t>
            </w:r>
            <w:r w:rsidR="00AA7F34" w:rsidRPr="00E1690D">
              <w:rPr>
                <w:rFonts w:ascii="Times New Roman" w:hAnsi="Times New Roman"/>
              </w:rPr>
              <w:t xml:space="preserve">specifikacijos, </w:t>
            </w:r>
            <w:r w:rsidR="0043493E">
              <w:rPr>
                <w:rFonts w:ascii="Times New Roman" w:hAnsi="Times New Roman"/>
              </w:rPr>
              <w:t>p</w:t>
            </w:r>
            <w:r w:rsidR="0043493E" w:rsidRPr="00E1690D">
              <w:rPr>
                <w:rFonts w:ascii="Times New Roman" w:hAnsi="Times New Roman"/>
              </w:rPr>
              <w:t xml:space="preserve">asiūlymo </w:t>
            </w:r>
            <w:r w:rsidR="00AA7F34" w:rsidRPr="00E1690D">
              <w:rPr>
                <w:rFonts w:ascii="Times New Roman" w:hAnsi="Times New Roman"/>
              </w:rPr>
              <w:t xml:space="preserve">vertinimo kriterijų ir tvarkos, kainodaros, galutinio </w:t>
            </w:r>
            <w:r w:rsidR="0043493E">
              <w:rPr>
                <w:rFonts w:ascii="Times New Roman" w:hAnsi="Times New Roman"/>
              </w:rPr>
              <w:t>d</w:t>
            </w:r>
            <w:r w:rsidR="0043493E" w:rsidRPr="00E1690D">
              <w:rPr>
                <w:rFonts w:ascii="Times New Roman" w:hAnsi="Times New Roman"/>
              </w:rPr>
              <w:t xml:space="preserve">erybų </w:t>
            </w:r>
            <w:r w:rsidR="00AA7F34" w:rsidRPr="00E1690D">
              <w:rPr>
                <w:rFonts w:ascii="Times New Roman" w:hAnsi="Times New Roman"/>
              </w:rPr>
              <w:t xml:space="preserve">rezultato, užfiksuoto </w:t>
            </w:r>
            <w:r w:rsidR="0043493E">
              <w:rPr>
                <w:rFonts w:ascii="Times New Roman" w:hAnsi="Times New Roman"/>
              </w:rPr>
              <w:t>g</w:t>
            </w:r>
            <w:r w:rsidR="0043493E" w:rsidRPr="00E1690D">
              <w:rPr>
                <w:rFonts w:ascii="Times New Roman" w:hAnsi="Times New Roman"/>
              </w:rPr>
              <w:t xml:space="preserve">alutiniuose </w:t>
            </w:r>
            <w:r w:rsidR="00AA7F34" w:rsidRPr="00E1690D">
              <w:rPr>
                <w:rFonts w:ascii="Times New Roman" w:hAnsi="Times New Roman"/>
              </w:rPr>
              <w:t xml:space="preserve">pasiūlymuose, </w:t>
            </w:r>
            <w:r w:rsidR="0043493E">
              <w:rPr>
                <w:rFonts w:ascii="Times New Roman" w:hAnsi="Times New Roman"/>
              </w:rPr>
              <w:t>s</w:t>
            </w:r>
            <w:r w:rsidR="0043493E" w:rsidRPr="00E1690D">
              <w:rPr>
                <w:rFonts w:ascii="Times New Roman" w:hAnsi="Times New Roman"/>
              </w:rPr>
              <w:t xml:space="preserve">utarčiai </w:t>
            </w:r>
            <w:r w:rsidR="00AA7F34" w:rsidRPr="00E1690D">
              <w:rPr>
                <w:rFonts w:ascii="Times New Roman" w:hAnsi="Times New Roman"/>
              </w:rPr>
              <w:t>taikomos teisės, mokėjimo valiutos, pretenzijų / ginčų nagrinėjimo tvarkos sąlygų.</w:t>
            </w:r>
          </w:p>
          <w:p w14:paraId="103D2952" w14:textId="35108906" w:rsidR="006913E6" w:rsidRPr="00CF4671" w:rsidRDefault="00810A40" w:rsidP="00CF4671">
            <w:pPr>
              <w:numPr>
                <w:ilvl w:val="1"/>
                <w:numId w:val="13"/>
              </w:numPr>
              <w:suppressAutoHyphens w:val="0"/>
              <w:autoSpaceDE w:val="0"/>
              <w:adjustRightInd w:val="0"/>
              <w:spacing w:after="0"/>
              <w:ind w:left="459" w:hanging="459"/>
              <w:jc w:val="both"/>
              <w:rPr>
                <w:rFonts w:ascii="Times New Roman" w:hAnsi="Times New Roman"/>
              </w:rPr>
            </w:pPr>
            <w:r w:rsidRPr="00CF4671">
              <w:rPr>
                <w:rFonts w:ascii="Times New Roman" w:hAnsi="Times New Roman"/>
              </w:rPr>
              <w:t>Derybos vykdomos susitikimų metu ir (ar) konferencijos telefonu, ir (ar)</w:t>
            </w:r>
            <w:r w:rsidR="00CF4671" w:rsidRPr="00CF4671">
              <w:rPr>
                <w:rFonts w:ascii="Times New Roman" w:hAnsi="Times New Roman"/>
              </w:rPr>
              <w:t xml:space="preserve"> </w:t>
            </w:r>
            <w:r w:rsidRPr="00CF4671">
              <w:rPr>
                <w:rFonts w:ascii="Times New Roman" w:hAnsi="Times New Roman"/>
              </w:rPr>
              <w:t>elektroninėmis ryšio priemonėmis. Apie</w:t>
            </w:r>
            <w:r w:rsidR="007D1AAA" w:rsidRPr="00CF4671">
              <w:rPr>
                <w:rFonts w:ascii="Times New Roman" w:hAnsi="Times New Roman"/>
              </w:rPr>
              <w:t xml:space="preserve"> </w:t>
            </w:r>
            <w:r w:rsidRPr="00CF4671">
              <w:rPr>
                <w:rFonts w:ascii="Times New Roman" w:hAnsi="Times New Roman"/>
              </w:rPr>
              <w:t xml:space="preserve">vykdymo būdą </w:t>
            </w:r>
            <w:r w:rsidR="00E83AC8" w:rsidRPr="00CF4671">
              <w:rPr>
                <w:rFonts w:ascii="Times New Roman" w:hAnsi="Times New Roman"/>
              </w:rPr>
              <w:t xml:space="preserve">tiekėjas </w:t>
            </w:r>
            <w:r w:rsidRPr="00CF4671">
              <w:rPr>
                <w:rFonts w:ascii="Times New Roman" w:hAnsi="Times New Roman"/>
              </w:rPr>
              <w:t xml:space="preserve">bus informuotas su kvietimu dalyvauti </w:t>
            </w:r>
            <w:r w:rsidR="00E83AC8" w:rsidRPr="00CF4671">
              <w:rPr>
                <w:rFonts w:ascii="Times New Roman" w:hAnsi="Times New Roman"/>
              </w:rPr>
              <w:t>derybose</w:t>
            </w:r>
            <w:r w:rsidRPr="00CF4671">
              <w:rPr>
                <w:rFonts w:ascii="Times New Roman" w:hAnsi="Times New Roman"/>
              </w:rPr>
              <w:t xml:space="preserve">. </w:t>
            </w:r>
          </w:p>
          <w:p w14:paraId="1566EDA8" w14:textId="37B0E6ED" w:rsidR="006913E6" w:rsidRDefault="00BC0E72">
            <w:pPr>
              <w:numPr>
                <w:ilvl w:val="1"/>
                <w:numId w:val="13"/>
              </w:numPr>
              <w:spacing w:after="0"/>
              <w:ind w:left="459" w:hanging="459"/>
              <w:jc w:val="both"/>
              <w:rPr>
                <w:rFonts w:ascii="Times New Roman" w:hAnsi="Times New Roman"/>
              </w:rPr>
            </w:pPr>
            <w:r>
              <w:rPr>
                <w:rFonts w:ascii="Times New Roman" w:hAnsi="Times New Roman"/>
              </w:rPr>
              <w:t xml:space="preserve">Derybų procedūrų metu Komisija tretiesiems asmenims neatskleidžia jokios iš tiekėjo gautos informacijos be jo sutikimo. Derybos vykdomos su kiekvienu tiekėju </w:t>
            </w:r>
            <w:r w:rsidRPr="00CF4671">
              <w:rPr>
                <w:rFonts w:ascii="Times New Roman" w:hAnsi="Times New Roman"/>
              </w:rPr>
              <w:t>atskirai</w:t>
            </w:r>
            <w:r w:rsidR="00765ECC" w:rsidRPr="00CF4671">
              <w:rPr>
                <w:rFonts w:ascii="Times New Roman" w:hAnsi="Times New Roman"/>
              </w:rPr>
              <w:t>.</w:t>
            </w:r>
            <w:r w:rsidR="00765ECC" w:rsidRPr="00CF4671">
              <w:t xml:space="preserve"> </w:t>
            </w:r>
            <w:r w:rsidR="00765ECC" w:rsidRPr="00CF4671">
              <w:rPr>
                <w:rFonts w:ascii="Times New Roman" w:hAnsi="Times New Roman"/>
              </w:rPr>
              <w:t>Derybų metu tiekėjams pateikiama ta pati informacija. Derybų rezultatai įforminami protokolu, kurie rengiami atskiri kiekvienam tiekėjui.</w:t>
            </w:r>
            <w:r w:rsidRPr="00CF4671">
              <w:rPr>
                <w:rFonts w:ascii="Times New Roman" w:hAnsi="Times New Roman"/>
              </w:rPr>
              <w:t xml:space="preserve"> Derybų protokolą pasirašo Komisijos pirmininkas ir tiekėjo, su kuriuo derėtasi, įgaliotas atstovas. Jei</w:t>
            </w:r>
            <w:r>
              <w:rPr>
                <w:rFonts w:ascii="Times New Roman" w:hAnsi="Times New Roman"/>
              </w:rPr>
              <w:t xml:space="preserve"> tiekėjas ar jo įgaliotas atstovas neatvyko į derybas, Komisija surašo protokolą, kuriame nurodo apie tiekėjo neatvykimą ir kurį pasirašo visi komisijos nariai.</w:t>
            </w:r>
          </w:p>
          <w:p w14:paraId="28B808B8" w14:textId="47A28FE4" w:rsidR="006913E6" w:rsidRDefault="00BC0E72">
            <w:pPr>
              <w:numPr>
                <w:ilvl w:val="1"/>
                <w:numId w:val="13"/>
              </w:numPr>
              <w:spacing w:after="0"/>
              <w:ind w:left="459" w:hanging="459"/>
              <w:jc w:val="both"/>
              <w:rPr>
                <w:rFonts w:ascii="Times New Roman" w:hAnsi="Times New Roman"/>
              </w:rPr>
            </w:pPr>
            <w:r>
              <w:rPr>
                <w:rFonts w:ascii="Times New Roman" w:hAnsi="Times New Roman"/>
              </w:rPr>
              <w:t xml:space="preserve">Derybų galutiniai pasiūlymai yra šalių pasirašyti derybų protokolai bei pirminiai pasiūlymai, kiek jie nebuvo pakeisti derybų metu. Galutiniai pasiūlymai vertinami šiose </w:t>
            </w:r>
            <w:r w:rsidR="00BB608A">
              <w:rPr>
                <w:rFonts w:ascii="Times New Roman" w:hAnsi="Times New Roman"/>
              </w:rPr>
              <w:t>K</w:t>
            </w:r>
            <w:r w:rsidR="00BB608A" w:rsidRPr="00BB608A">
              <w:rPr>
                <w:rFonts w:ascii="Times New Roman" w:hAnsi="Times New Roman"/>
              </w:rPr>
              <w:t>onkurso</w:t>
            </w:r>
            <w:r w:rsidR="00BB608A">
              <w:rPr>
                <w:rFonts w:ascii="Times New Roman" w:hAnsi="Times New Roman"/>
              </w:rPr>
              <w:t xml:space="preserve"> </w:t>
            </w:r>
            <w:r>
              <w:rPr>
                <w:rFonts w:ascii="Times New Roman" w:hAnsi="Times New Roman"/>
              </w:rPr>
              <w:t>sąlygose nustatyta tvarka.</w:t>
            </w:r>
          </w:p>
          <w:p w14:paraId="373347A5" w14:textId="77777777" w:rsidR="006913E6" w:rsidRDefault="00BC0E72">
            <w:pPr>
              <w:numPr>
                <w:ilvl w:val="1"/>
                <w:numId w:val="13"/>
              </w:numPr>
              <w:spacing w:after="0"/>
              <w:ind w:left="459" w:hanging="459"/>
              <w:jc w:val="both"/>
              <w:rPr>
                <w:rFonts w:ascii="Times New Roman" w:hAnsi="Times New Roman"/>
              </w:rPr>
            </w:pPr>
            <w:r>
              <w:rPr>
                <w:rFonts w:ascii="Times New Roman" w:hAnsi="Times New Roman"/>
              </w:rPr>
              <w:t>Baigus derybas ir įvertinus galutinius pasiūlymus patvirtinama galutinė pasiūlymų eilė. Jei tiekėjas neatvyko į derybas, sudarant galutinę konkurso pasiūlymų eilę, vertinamas pirminis neatvykusio tiekėjo pasiūlymas.</w:t>
            </w:r>
          </w:p>
        </w:tc>
      </w:tr>
    </w:tbl>
    <w:p w14:paraId="385C444D" w14:textId="77777777" w:rsidR="006913E6" w:rsidRDefault="00BC0E72" w:rsidP="00CD4114">
      <w:pPr>
        <w:pStyle w:val="Sraopastraipa"/>
        <w:numPr>
          <w:ilvl w:val="0"/>
          <w:numId w:val="13"/>
        </w:numPr>
        <w:spacing w:before="160"/>
        <w:ind w:left="357" w:hanging="357"/>
        <w:contextualSpacing w:val="0"/>
        <w:jc w:val="center"/>
      </w:pPr>
      <w:bookmarkStart w:id="7" w:name="_Toc297898755"/>
      <w:r>
        <w:rPr>
          <w:rFonts w:ascii="Times New Roman" w:hAnsi="Times New Roman"/>
          <w:b/>
        </w:rPr>
        <w:lastRenderedPageBreak/>
        <w:t>SPRENDIMAS DĖL LAIMĖTOJO NUSTATYMO</w:t>
      </w:r>
      <w:bookmarkEnd w:id="7"/>
    </w:p>
    <w:tbl>
      <w:tblPr>
        <w:tblW w:w="5000" w:type="pct"/>
        <w:tblCellMar>
          <w:left w:w="10" w:type="dxa"/>
          <w:right w:w="10" w:type="dxa"/>
        </w:tblCellMar>
        <w:tblLook w:val="04A0" w:firstRow="1" w:lastRow="0" w:firstColumn="1" w:lastColumn="0" w:noHBand="0" w:noVBand="1"/>
      </w:tblPr>
      <w:tblGrid>
        <w:gridCol w:w="9922"/>
      </w:tblGrid>
      <w:tr w:rsidR="006913E6" w14:paraId="179A2FD0" w14:textId="77777777">
        <w:tc>
          <w:tcPr>
            <w:tcW w:w="9922" w:type="dxa"/>
            <w:shd w:val="clear" w:color="auto" w:fill="auto"/>
            <w:tcMar>
              <w:top w:w="0" w:type="dxa"/>
              <w:left w:w="108" w:type="dxa"/>
              <w:bottom w:w="0" w:type="dxa"/>
              <w:right w:w="108" w:type="dxa"/>
            </w:tcMar>
          </w:tcPr>
          <w:p w14:paraId="2FA8F21C" w14:textId="519C2BE7" w:rsidR="00E57878" w:rsidRDefault="00E57878">
            <w:pPr>
              <w:numPr>
                <w:ilvl w:val="1"/>
                <w:numId w:val="13"/>
              </w:numPr>
              <w:tabs>
                <w:tab w:val="left" w:pos="142"/>
              </w:tabs>
              <w:spacing w:after="0"/>
              <w:ind w:left="459" w:hanging="459"/>
              <w:jc w:val="both"/>
              <w:rPr>
                <w:rFonts w:ascii="Times New Roman" w:hAnsi="Times New Roman"/>
              </w:rPr>
            </w:pPr>
            <w:r>
              <w:rPr>
                <w:rFonts w:ascii="Times New Roman" w:hAnsi="Times New Roman"/>
              </w:rPr>
              <w:t>L</w:t>
            </w:r>
            <w:r w:rsidRPr="00C22FD4">
              <w:rPr>
                <w:rFonts w:ascii="Times New Roman" w:hAnsi="Times New Roman"/>
              </w:rPr>
              <w:t>aimėtojas nustatomas kiekvienai pirkimo daliai atskirai</w:t>
            </w:r>
            <w:r w:rsidR="009B66F0" w:rsidRPr="00C22FD4">
              <w:rPr>
                <w:rFonts w:ascii="Times New Roman" w:hAnsi="Times New Roman"/>
              </w:rPr>
              <w:t>.</w:t>
            </w:r>
          </w:p>
          <w:p w14:paraId="46B517BD" w14:textId="6D429DB4" w:rsidR="006913E6" w:rsidRDefault="00BC0E72">
            <w:pPr>
              <w:numPr>
                <w:ilvl w:val="1"/>
                <w:numId w:val="13"/>
              </w:numPr>
              <w:tabs>
                <w:tab w:val="left" w:pos="142"/>
              </w:tabs>
              <w:spacing w:after="0"/>
              <w:ind w:left="459" w:hanging="459"/>
              <w:jc w:val="both"/>
              <w:rPr>
                <w:rFonts w:ascii="Times New Roman" w:hAnsi="Times New Roman"/>
              </w:rPr>
            </w:pPr>
            <w:r>
              <w:rPr>
                <w:rFonts w:ascii="Times New Roman" w:hAnsi="Times New Roman"/>
              </w:rPr>
              <w:t xml:space="preserve">Išnagrinėjusi, įvertinusi ir palyginusi pateiktus pasiūlymus, Komisija nustato pasiūlymų eilę. Pasiūlymai šioje eilėje surašomi kainos didėjimo tvarka. Jeigu kelių pateiktų pasiūlymų kainos yra vienodos, nustatant pasiūlymų eilę pirmesnis į šią eilę įrašomas tiekėjas, kurio pasiūlymas yra pateiktas anksčiausiai. </w:t>
            </w:r>
          </w:p>
          <w:p w14:paraId="2C5C785D" w14:textId="77777777" w:rsidR="006913E6" w:rsidRDefault="00BC0E72">
            <w:pPr>
              <w:numPr>
                <w:ilvl w:val="1"/>
                <w:numId w:val="13"/>
              </w:numPr>
              <w:tabs>
                <w:tab w:val="left" w:pos="-142"/>
              </w:tabs>
              <w:spacing w:after="0"/>
              <w:ind w:left="459" w:hanging="459"/>
              <w:jc w:val="both"/>
              <w:rPr>
                <w:rFonts w:ascii="Times New Roman" w:hAnsi="Times New Roman"/>
              </w:rPr>
            </w:pPr>
            <w:r>
              <w:rPr>
                <w:rFonts w:ascii="Times New Roman" w:hAnsi="Times New Roman"/>
              </w:rPr>
              <w:t>Tais atvejais, kai pasiūlymą pateikė tik vienas tiekėjas pasiūlymų eilė nenustatoma ir jo pasiūlymas laikomas laimėjusiu, jeigu nebuvo atmestas pagal šių Konkurso sąlygų nuostatas.</w:t>
            </w:r>
          </w:p>
          <w:p w14:paraId="7282654B" w14:textId="77777777" w:rsidR="006913E6" w:rsidRDefault="00BC0E72">
            <w:pPr>
              <w:numPr>
                <w:ilvl w:val="1"/>
                <w:numId w:val="13"/>
              </w:numPr>
              <w:tabs>
                <w:tab w:val="left" w:pos="-142"/>
              </w:tabs>
              <w:spacing w:after="0"/>
              <w:ind w:left="459" w:hanging="459"/>
              <w:jc w:val="both"/>
              <w:rPr>
                <w:rFonts w:ascii="Times New Roman" w:hAnsi="Times New Roman"/>
              </w:rPr>
            </w:pPr>
            <w:r>
              <w:rPr>
                <w:rFonts w:ascii="Times New Roman" w:hAnsi="Times New Roman"/>
              </w:rPr>
              <w:t>Mažiausią kainą pateikęs tiekėjas yra skelbiamas laimėjusiu konkursą ir jis kviečiamas sudaryti sutartį, nurodant laiką iki kada reikia sudaryti sutartį.</w:t>
            </w:r>
          </w:p>
          <w:p w14:paraId="0F74E277" w14:textId="77777777" w:rsidR="006913E6" w:rsidRDefault="00BC0E72">
            <w:pPr>
              <w:pStyle w:val="Sraopastraipa"/>
              <w:numPr>
                <w:ilvl w:val="1"/>
                <w:numId w:val="13"/>
              </w:numPr>
              <w:spacing w:after="0"/>
              <w:ind w:left="459" w:hanging="459"/>
              <w:jc w:val="both"/>
              <w:rPr>
                <w:rFonts w:ascii="Times New Roman" w:hAnsi="Times New Roman"/>
              </w:rPr>
            </w:pPr>
            <w:r>
              <w:rPr>
                <w:rFonts w:ascii="Times New Roman" w:hAnsi="Times New Roman"/>
              </w:rPr>
              <w:t>Jeigu tiekėjas, kurio pasiūlymas pripažintas laimėjusiu, raštu atsisako sudaryti pirkimo sutartį arba iki nurodyto laiko nepasirašo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12209838" w14:textId="77777777" w:rsidR="006913E6" w:rsidRDefault="00BC0E72" w:rsidP="00CD4114">
            <w:pPr>
              <w:pStyle w:val="Sraopastraipa"/>
              <w:numPr>
                <w:ilvl w:val="0"/>
                <w:numId w:val="13"/>
              </w:numPr>
              <w:spacing w:before="160"/>
              <w:ind w:left="357" w:hanging="357"/>
              <w:contextualSpacing w:val="0"/>
              <w:jc w:val="center"/>
            </w:pPr>
            <w:bookmarkStart w:id="8" w:name="_Toc60525494"/>
            <w:bookmarkStart w:id="9" w:name="_Toc47844940"/>
            <w:bookmarkStart w:id="10" w:name="_Toc297898756"/>
            <w:r>
              <w:rPr>
                <w:rFonts w:ascii="Times New Roman" w:hAnsi="Times New Roman"/>
                <w:b/>
              </w:rPr>
              <w:t>PIRKIMO SUTARTIES SĄLYGOS</w:t>
            </w:r>
            <w:bookmarkEnd w:id="8"/>
            <w:bookmarkEnd w:id="9"/>
            <w:bookmarkEnd w:id="10"/>
          </w:p>
          <w:p w14:paraId="077C5D89" w14:textId="77777777" w:rsidR="006913E6" w:rsidRDefault="00BC0E72">
            <w:pPr>
              <w:numPr>
                <w:ilvl w:val="1"/>
                <w:numId w:val="13"/>
              </w:numPr>
              <w:tabs>
                <w:tab w:val="left" w:pos="1134"/>
                <w:tab w:val="left" w:pos="1560"/>
              </w:tabs>
              <w:spacing w:after="0"/>
              <w:ind w:left="459" w:hanging="459"/>
              <w:jc w:val="both"/>
              <w:rPr>
                <w:rFonts w:ascii="Times New Roman" w:hAnsi="Times New Roman"/>
              </w:rPr>
            </w:pPr>
            <w:r>
              <w:rPr>
                <w:rFonts w:ascii="Times New Roman" w:hAnsi="Times New Roman"/>
              </w:rPr>
              <w:t>Pirkimo sutartis pasirašoma su laimėjusį pasiūlymą pateikusiu tiekėju šiose Konkurso sąlygose nustatytomis sąlygomis, vadovaujantis Pirkimų tvarkos aprašu ir Civiliniu kodeksu.</w:t>
            </w:r>
          </w:p>
          <w:p w14:paraId="491D054B" w14:textId="3B2A1495" w:rsidR="006913E6" w:rsidRDefault="00BC0E72">
            <w:pPr>
              <w:numPr>
                <w:ilvl w:val="1"/>
                <w:numId w:val="13"/>
              </w:numPr>
              <w:tabs>
                <w:tab w:val="left" w:pos="1134"/>
                <w:tab w:val="left" w:pos="1560"/>
              </w:tabs>
              <w:spacing w:after="0"/>
              <w:ind w:left="459" w:hanging="459"/>
              <w:jc w:val="both"/>
            </w:pPr>
            <w:r>
              <w:rPr>
                <w:rFonts w:ascii="Times New Roman" w:hAnsi="Times New Roman"/>
              </w:rPr>
              <w:t>Sudarant pirkimo sutartį negali būti keičiama laimėjusio tiekėjo galutinio pasiūlymo kaina ir</w:t>
            </w:r>
            <w:r w:rsidR="005238D5">
              <w:rPr>
                <w:rFonts w:ascii="Times New Roman" w:hAnsi="Times New Roman"/>
              </w:rPr>
              <w:t xml:space="preserve"> sąlygos, taip pat kvietime dalyvauti pirkime nustatytos pirkimo sąlygos, išskyrus atvejus, kai buvo vykdomos derybos ir derybomis buvo pagerintos </w:t>
            </w:r>
            <w:r w:rsidR="00A640F8">
              <w:rPr>
                <w:rFonts w:ascii="Times New Roman" w:hAnsi="Times New Roman"/>
              </w:rPr>
              <w:t xml:space="preserve">pirkimo </w:t>
            </w:r>
            <w:r w:rsidR="005238D5">
              <w:rPr>
                <w:rFonts w:ascii="Times New Roman" w:hAnsi="Times New Roman"/>
              </w:rPr>
              <w:t>sąlygos ir (ar) kaina</w:t>
            </w:r>
            <w:r>
              <w:rPr>
                <w:rFonts w:ascii="Times New Roman" w:hAnsi="Times New Roman"/>
              </w:rPr>
              <w:t>.</w:t>
            </w:r>
          </w:p>
          <w:p w14:paraId="7960F4BF" w14:textId="77777777" w:rsidR="006913E6" w:rsidRDefault="00BC0E72">
            <w:pPr>
              <w:numPr>
                <w:ilvl w:val="1"/>
                <w:numId w:val="13"/>
              </w:numPr>
              <w:tabs>
                <w:tab w:val="left" w:pos="1134"/>
                <w:tab w:val="left" w:pos="1560"/>
              </w:tabs>
              <w:spacing w:after="0"/>
              <w:ind w:left="459" w:hanging="459"/>
              <w:jc w:val="both"/>
              <w:rPr>
                <w:rFonts w:ascii="Times New Roman" w:hAnsi="Times New Roman"/>
              </w:rPr>
            </w:pPr>
            <w:r>
              <w:rPr>
                <w:rFonts w:ascii="Times New Roman" w:hAnsi="Times New Roman"/>
              </w:rPr>
              <w:t xml:space="preserve">Pridedamas sutarties projektas (Konkurso sąlygų 3 priedas). </w:t>
            </w:r>
          </w:p>
        </w:tc>
      </w:tr>
    </w:tbl>
    <w:p w14:paraId="1128EBBF" w14:textId="77777777" w:rsidR="006913E6" w:rsidRDefault="00BC0E72" w:rsidP="00CD4114">
      <w:pPr>
        <w:pStyle w:val="Sraopastraipa"/>
        <w:numPr>
          <w:ilvl w:val="0"/>
          <w:numId w:val="13"/>
        </w:numPr>
        <w:spacing w:before="160"/>
        <w:ind w:left="357" w:hanging="357"/>
        <w:contextualSpacing w:val="0"/>
        <w:jc w:val="center"/>
      </w:pPr>
      <w:bookmarkStart w:id="11" w:name="_Toc297898757"/>
      <w:r>
        <w:rPr>
          <w:rFonts w:ascii="Times New Roman" w:hAnsi="Times New Roman"/>
          <w:b/>
          <w:caps/>
        </w:rPr>
        <w:t>Baigiamosios nuostatos</w:t>
      </w:r>
      <w:bookmarkEnd w:id="11"/>
    </w:p>
    <w:tbl>
      <w:tblPr>
        <w:tblW w:w="5000" w:type="pct"/>
        <w:tblCellMar>
          <w:left w:w="10" w:type="dxa"/>
          <w:right w:w="10" w:type="dxa"/>
        </w:tblCellMar>
        <w:tblLook w:val="04A0" w:firstRow="1" w:lastRow="0" w:firstColumn="1" w:lastColumn="0" w:noHBand="0" w:noVBand="1"/>
      </w:tblPr>
      <w:tblGrid>
        <w:gridCol w:w="9922"/>
      </w:tblGrid>
      <w:tr w:rsidR="006913E6" w14:paraId="1D416C20" w14:textId="77777777">
        <w:tc>
          <w:tcPr>
            <w:tcW w:w="9922" w:type="dxa"/>
            <w:shd w:val="clear" w:color="auto" w:fill="auto"/>
            <w:tcMar>
              <w:top w:w="0" w:type="dxa"/>
              <w:left w:w="108" w:type="dxa"/>
              <w:bottom w:w="0" w:type="dxa"/>
              <w:right w:w="108" w:type="dxa"/>
            </w:tcMar>
          </w:tcPr>
          <w:p w14:paraId="69E8C62A" w14:textId="77777777" w:rsidR="006913E6" w:rsidRDefault="00BC0E72">
            <w:pPr>
              <w:numPr>
                <w:ilvl w:val="1"/>
                <w:numId w:val="13"/>
              </w:numPr>
              <w:tabs>
                <w:tab w:val="left" w:pos="1560"/>
              </w:tabs>
              <w:spacing w:after="0"/>
              <w:ind w:left="459" w:hanging="459"/>
              <w:jc w:val="both"/>
              <w:rPr>
                <w:rFonts w:ascii="Times New Roman" w:hAnsi="Times New Roman"/>
              </w:rPr>
            </w:pPr>
            <w:r>
              <w:rPr>
                <w:rFonts w:ascii="Times New Roman" w:hAnsi="Times New Roman"/>
              </w:rPr>
              <w:t>Tiekėjams pasiūlymų rengimo ir dalyvavimo konkurse / derybose išlaidos neatlyginamos.</w:t>
            </w:r>
          </w:p>
          <w:p w14:paraId="220739E9" w14:textId="77777777" w:rsidR="006913E6" w:rsidRDefault="00BC0E72">
            <w:pPr>
              <w:numPr>
                <w:ilvl w:val="1"/>
                <w:numId w:val="13"/>
              </w:numPr>
              <w:tabs>
                <w:tab w:val="left" w:pos="1560"/>
              </w:tabs>
              <w:spacing w:after="0"/>
              <w:ind w:left="459" w:hanging="459"/>
              <w:jc w:val="both"/>
            </w:pPr>
            <w:r>
              <w:rPr>
                <w:rFonts w:ascii="Times New Roman" w:hAnsi="Times New Roman"/>
              </w:rPr>
              <w:t>Pirkėjas bet kuriuo metu iki pirkimo sutarties sudarymo turi teisę nutraukti Pirkimo procedūras, jeigu atsirado aplinkybių, kurių nebuvo galima numatyti. Priėmęs sprendimą nutraukti pirkimo procedūras, Pirkėjas ne vėliau kaip per 3 (tris) darbo dienas nuo sprendimo priėmimo apie šį sprendimą praneša visiems pasiūlymus pateikusiems tiekėjams, o jeigu Pirkimo procedūros nutraukiamos iki galutinio pasiūlymo pateikimo termino, visiems Konkurso sąlygas ir (arba) pirkimų dokumentus gavusiems tiekėjams bei skelbiamas pranešimas apie Pirkimo procedūrų nutraukimą Europos Sąjungos struktūrinės paramos svetainėje</w:t>
            </w:r>
            <w:r>
              <w:rPr>
                <w:rFonts w:ascii="Times New Roman" w:hAnsi="Times New Roman"/>
                <w:iCs/>
                <w:color w:val="808080"/>
              </w:rPr>
              <w:t xml:space="preserve"> </w:t>
            </w:r>
            <w:hyperlink r:id="rId17" w:history="1">
              <w:r>
                <w:rPr>
                  <w:rStyle w:val="Hipersaitas"/>
                  <w:rFonts w:ascii="Times New Roman" w:hAnsi="Times New Roman"/>
                  <w:iCs/>
                </w:rPr>
                <w:t>www.esinvesticijos.lt</w:t>
              </w:r>
            </w:hyperlink>
            <w:r>
              <w:rPr>
                <w:rFonts w:ascii="Times New Roman" w:hAnsi="Times New Roman"/>
              </w:rPr>
              <w:t>.</w:t>
            </w:r>
          </w:p>
          <w:p w14:paraId="0A4574C4" w14:textId="77777777" w:rsidR="006913E6" w:rsidRDefault="00BC0E72">
            <w:pPr>
              <w:numPr>
                <w:ilvl w:val="1"/>
                <w:numId w:val="13"/>
              </w:numPr>
              <w:tabs>
                <w:tab w:val="left" w:pos="1560"/>
              </w:tabs>
              <w:spacing w:after="0"/>
              <w:ind w:left="459" w:hanging="459"/>
              <w:jc w:val="both"/>
              <w:rPr>
                <w:rFonts w:ascii="Times New Roman" w:hAnsi="Times New Roman"/>
              </w:rPr>
            </w:pPr>
            <w:r>
              <w:rPr>
                <w:rFonts w:ascii="Times New Roman" w:hAnsi="Times New Roman"/>
              </w:rPr>
              <w:t>Informacija, pateikta pasiūlymuose, tiekėjams ir tretiesiems asmenims, išskyrus asmenis, administruojančius ir audituojančius ES struktūrinių fondų paramos naudojimą, neskelbiami.</w:t>
            </w:r>
          </w:p>
          <w:p w14:paraId="7AC50F2D" w14:textId="77777777" w:rsidR="00301CBF" w:rsidRDefault="00BC0E72">
            <w:pPr>
              <w:pStyle w:val="Sraopastraipa"/>
              <w:numPr>
                <w:ilvl w:val="1"/>
                <w:numId w:val="13"/>
              </w:numPr>
              <w:spacing w:after="0"/>
              <w:ind w:left="459" w:hanging="459"/>
              <w:jc w:val="both"/>
              <w:rPr>
                <w:rFonts w:ascii="Times New Roman" w:hAnsi="Times New Roman"/>
              </w:rPr>
            </w:pPr>
            <w:r>
              <w:rPr>
                <w:rFonts w:ascii="Times New Roman" w:hAnsi="Times New Roman"/>
              </w:rPr>
              <w:t xml:space="preserve">Pirkėjas, ne vėliau kaip per 5 (penkias) darbo dienas po pirkimo sutarties sudarymo, informuoja raštu visus pasiūlymus pateikusius tiekėjus apie pirkimo sutarties sudarymą, nurodydamas tiekėją su kuriuo sudaryta pirkimo sutartis. </w:t>
            </w:r>
          </w:p>
          <w:p w14:paraId="5CAED706" w14:textId="77777777" w:rsidR="00301CBF" w:rsidRDefault="00301CBF" w:rsidP="00301CBF">
            <w:pPr>
              <w:spacing w:after="0"/>
              <w:jc w:val="both"/>
              <w:rPr>
                <w:rFonts w:ascii="Times New Roman" w:hAnsi="Times New Roman"/>
              </w:rPr>
            </w:pPr>
          </w:p>
          <w:p w14:paraId="259D43DE" w14:textId="18E9CECA" w:rsidR="006913E6" w:rsidRPr="00301CBF" w:rsidRDefault="00BC0E72" w:rsidP="00301CBF">
            <w:pPr>
              <w:spacing w:after="0"/>
              <w:jc w:val="both"/>
              <w:rPr>
                <w:rFonts w:ascii="Times New Roman" w:hAnsi="Times New Roman"/>
              </w:rPr>
            </w:pPr>
            <w:r w:rsidRPr="00301CBF">
              <w:rPr>
                <w:rFonts w:ascii="Times New Roman" w:hAnsi="Times New Roman"/>
              </w:rPr>
              <w:t xml:space="preserve"> </w:t>
            </w:r>
          </w:p>
        </w:tc>
      </w:tr>
    </w:tbl>
    <w:p w14:paraId="71DDBE3F" w14:textId="77777777" w:rsidR="006913E6" w:rsidRDefault="00BC0E72" w:rsidP="00301CBF">
      <w:pPr>
        <w:pStyle w:val="Sraopastraipa"/>
        <w:numPr>
          <w:ilvl w:val="0"/>
          <w:numId w:val="13"/>
        </w:numPr>
        <w:spacing w:before="160"/>
        <w:ind w:left="357" w:hanging="357"/>
        <w:contextualSpacing w:val="0"/>
        <w:jc w:val="center"/>
        <w:rPr>
          <w:rFonts w:ascii="Times New Roman" w:hAnsi="Times New Roman"/>
          <w:b/>
        </w:rPr>
      </w:pPr>
      <w:r>
        <w:rPr>
          <w:rFonts w:ascii="Times New Roman" w:hAnsi="Times New Roman"/>
          <w:b/>
        </w:rPr>
        <w:lastRenderedPageBreak/>
        <w:t>PRIEDAI</w:t>
      </w:r>
    </w:p>
    <w:tbl>
      <w:tblPr>
        <w:tblW w:w="5000" w:type="pct"/>
        <w:tblCellMar>
          <w:left w:w="10" w:type="dxa"/>
          <w:right w:w="10" w:type="dxa"/>
        </w:tblCellMar>
        <w:tblLook w:val="04A0" w:firstRow="1" w:lastRow="0" w:firstColumn="1" w:lastColumn="0" w:noHBand="0" w:noVBand="1"/>
      </w:tblPr>
      <w:tblGrid>
        <w:gridCol w:w="9922"/>
      </w:tblGrid>
      <w:tr w:rsidR="006913E6" w14:paraId="1068F446" w14:textId="77777777">
        <w:tc>
          <w:tcPr>
            <w:tcW w:w="9922" w:type="dxa"/>
            <w:shd w:val="clear" w:color="auto" w:fill="auto"/>
            <w:tcMar>
              <w:top w:w="0" w:type="dxa"/>
              <w:left w:w="108" w:type="dxa"/>
              <w:bottom w:w="0" w:type="dxa"/>
              <w:right w:w="108" w:type="dxa"/>
            </w:tcMar>
          </w:tcPr>
          <w:p w14:paraId="62D860AF" w14:textId="6EA0C81E" w:rsidR="006913E6" w:rsidRDefault="00BC0E72">
            <w:pPr>
              <w:pStyle w:val="Sraopastraipa"/>
              <w:numPr>
                <w:ilvl w:val="1"/>
                <w:numId w:val="13"/>
              </w:numPr>
              <w:spacing w:after="0"/>
              <w:rPr>
                <w:rFonts w:ascii="Times New Roman" w:hAnsi="Times New Roman"/>
              </w:rPr>
            </w:pPr>
            <w:r>
              <w:rPr>
                <w:rFonts w:ascii="Times New Roman" w:hAnsi="Times New Roman"/>
              </w:rPr>
              <w:t xml:space="preserve">Priedas Nr. 1 – Techninė specifikacija, </w:t>
            </w:r>
            <w:r w:rsidR="002D3719">
              <w:rPr>
                <w:rFonts w:ascii="Times New Roman" w:hAnsi="Times New Roman"/>
              </w:rPr>
              <w:t xml:space="preserve">6 </w:t>
            </w:r>
            <w:r>
              <w:rPr>
                <w:rFonts w:ascii="Times New Roman" w:hAnsi="Times New Roman"/>
              </w:rPr>
              <w:t>psl.</w:t>
            </w:r>
          </w:p>
          <w:p w14:paraId="220205B3" w14:textId="5163576B" w:rsidR="006913E6" w:rsidRDefault="00BC0E72">
            <w:pPr>
              <w:pStyle w:val="Sraopastraipa"/>
              <w:numPr>
                <w:ilvl w:val="1"/>
                <w:numId w:val="13"/>
              </w:numPr>
              <w:spacing w:after="0"/>
            </w:pPr>
            <w:r>
              <w:rPr>
                <w:rFonts w:ascii="Times New Roman" w:hAnsi="Times New Roman"/>
              </w:rPr>
              <w:t xml:space="preserve">Priedas Nr. 2 – Pasiūlymo forma, </w:t>
            </w:r>
            <w:r w:rsidR="002D3719">
              <w:rPr>
                <w:rFonts w:ascii="Times New Roman" w:hAnsi="Times New Roman"/>
                <w:lang w:val="pt-BR"/>
              </w:rPr>
              <w:t>1</w:t>
            </w:r>
            <w:r w:rsidR="00E56BC4">
              <w:rPr>
                <w:rFonts w:ascii="Times New Roman" w:hAnsi="Times New Roman"/>
                <w:lang w:val="pt-BR"/>
              </w:rPr>
              <w:t>2</w:t>
            </w:r>
            <w:r w:rsidR="002D3719">
              <w:rPr>
                <w:rFonts w:ascii="Times New Roman" w:hAnsi="Times New Roman"/>
                <w:lang w:val="pt-BR"/>
              </w:rPr>
              <w:t xml:space="preserve"> </w:t>
            </w:r>
            <w:r>
              <w:rPr>
                <w:rFonts w:ascii="Times New Roman" w:hAnsi="Times New Roman"/>
                <w:lang w:val="pt-BR"/>
              </w:rPr>
              <w:t>psl.</w:t>
            </w:r>
          </w:p>
          <w:p w14:paraId="42A15BA0" w14:textId="49B98E9C" w:rsidR="006913E6" w:rsidRDefault="00BC0E72">
            <w:pPr>
              <w:pStyle w:val="Sraopastraipa"/>
              <w:numPr>
                <w:ilvl w:val="1"/>
                <w:numId w:val="13"/>
              </w:numPr>
              <w:spacing w:after="0"/>
              <w:rPr>
                <w:rFonts w:ascii="Times New Roman" w:hAnsi="Times New Roman"/>
              </w:rPr>
            </w:pPr>
            <w:r>
              <w:rPr>
                <w:rFonts w:ascii="Times New Roman" w:hAnsi="Times New Roman"/>
              </w:rPr>
              <w:t xml:space="preserve">Priedas Nr. 3 – Pirkimo sutarties projektas, </w:t>
            </w:r>
            <w:r w:rsidR="004E2731">
              <w:rPr>
                <w:rFonts w:ascii="Times New Roman" w:hAnsi="Times New Roman"/>
              </w:rPr>
              <w:t>21</w:t>
            </w:r>
            <w:r>
              <w:rPr>
                <w:rFonts w:ascii="Times New Roman" w:hAnsi="Times New Roman"/>
              </w:rPr>
              <w:t xml:space="preserve"> psl. </w:t>
            </w:r>
          </w:p>
          <w:p w14:paraId="5B1E3F32" w14:textId="129A65F1" w:rsidR="00A92151" w:rsidRDefault="00C67B96">
            <w:pPr>
              <w:pStyle w:val="Sraopastraipa"/>
              <w:numPr>
                <w:ilvl w:val="1"/>
                <w:numId w:val="13"/>
              </w:numPr>
              <w:spacing w:after="0"/>
              <w:rPr>
                <w:rFonts w:ascii="Times New Roman" w:hAnsi="Times New Roman"/>
              </w:rPr>
            </w:pPr>
            <w:r w:rsidRPr="009428EB">
              <w:rPr>
                <w:rFonts w:ascii="Times New Roman" w:hAnsi="Times New Roman"/>
              </w:rPr>
              <w:t xml:space="preserve">Priedas Nr. 4 </w:t>
            </w:r>
            <w:r w:rsidR="009428EB" w:rsidRPr="009428EB">
              <w:rPr>
                <w:rFonts w:ascii="Times New Roman" w:hAnsi="Times New Roman"/>
              </w:rPr>
              <w:t>–</w:t>
            </w:r>
            <w:r w:rsidRPr="009428EB">
              <w:rPr>
                <w:rFonts w:ascii="Times New Roman" w:hAnsi="Times New Roman"/>
              </w:rPr>
              <w:t xml:space="preserve"> </w:t>
            </w:r>
            <w:r w:rsidR="000D1715" w:rsidRPr="009428EB">
              <w:rPr>
                <w:rFonts w:ascii="Times New Roman" w:hAnsi="Times New Roman"/>
              </w:rPr>
              <w:t>Tiekėjo</w:t>
            </w:r>
            <w:r w:rsidR="009428EB" w:rsidRPr="009428EB">
              <w:rPr>
                <w:rFonts w:ascii="Times New Roman" w:hAnsi="Times New Roman"/>
              </w:rPr>
              <w:t>/subtiekėjo deklaracijos forma, 1 psl.</w:t>
            </w:r>
          </w:p>
          <w:p w14:paraId="4344DA6C" w14:textId="77777777" w:rsidR="006913E6" w:rsidRDefault="006913E6">
            <w:pPr>
              <w:spacing w:after="0"/>
              <w:rPr>
                <w:rFonts w:ascii="Times New Roman" w:hAnsi="Times New Roman"/>
              </w:rPr>
            </w:pPr>
          </w:p>
          <w:p w14:paraId="437C3E25" w14:textId="77777777" w:rsidR="006913E6" w:rsidRDefault="00BC0E72">
            <w:pPr>
              <w:spacing w:after="0"/>
              <w:jc w:val="center"/>
              <w:rPr>
                <w:rFonts w:ascii="Times New Roman" w:hAnsi="Times New Roman"/>
              </w:rPr>
            </w:pPr>
            <w:r>
              <w:rPr>
                <w:rFonts w:ascii="Times New Roman" w:hAnsi="Times New Roman"/>
              </w:rPr>
              <w:t>__________________</w:t>
            </w:r>
          </w:p>
        </w:tc>
      </w:tr>
    </w:tbl>
    <w:p w14:paraId="256FEB50" w14:textId="77777777" w:rsidR="006913E6" w:rsidRDefault="006913E6">
      <w:pPr>
        <w:tabs>
          <w:tab w:val="center" w:pos="5102"/>
        </w:tabs>
        <w:spacing w:after="0"/>
        <w:jc w:val="right"/>
        <w:rPr>
          <w:rFonts w:ascii="Times New Roman" w:hAnsi="Times New Roman"/>
        </w:rPr>
      </w:pPr>
    </w:p>
    <w:p w14:paraId="51A31349" w14:textId="77777777" w:rsidR="006913E6" w:rsidRPr="00A27976" w:rsidRDefault="00BC0E72">
      <w:pPr>
        <w:pageBreakBefore/>
        <w:jc w:val="right"/>
      </w:pPr>
      <w:r w:rsidRPr="00A27976">
        <w:rPr>
          <w:rFonts w:ascii="Times New Roman" w:hAnsi="Times New Roman"/>
        </w:rPr>
        <w:lastRenderedPageBreak/>
        <w:t>Konkurso sąlygų 1 priedas</w:t>
      </w:r>
    </w:p>
    <w:p w14:paraId="37171EC4" w14:textId="1F4DF160" w:rsidR="002D50DB" w:rsidRDefault="002D50DB">
      <w:pPr>
        <w:spacing w:after="0"/>
        <w:jc w:val="center"/>
        <w:outlineLvl w:val="0"/>
        <w:rPr>
          <w:rFonts w:ascii="Times New Roman" w:hAnsi="Times New Roman"/>
          <w:b/>
          <w:lang w:eastAsia="lt-LT"/>
        </w:rPr>
      </w:pPr>
      <w:r>
        <w:rPr>
          <w:rFonts w:ascii="Times New Roman" w:hAnsi="Times New Roman"/>
          <w:b/>
          <w:lang w:eastAsia="lt-LT"/>
        </w:rPr>
        <w:t>TECHNINĖ SPECIFIKIACIJA</w:t>
      </w:r>
    </w:p>
    <w:p w14:paraId="2148D71B" w14:textId="77777777" w:rsidR="002D50DB" w:rsidRDefault="002D50DB">
      <w:pPr>
        <w:spacing w:after="0"/>
        <w:jc w:val="center"/>
        <w:outlineLvl w:val="0"/>
        <w:rPr>
          <w:rFonts w:ascii="Times New Roman" w:hAnsi="Times New Roman"/>
          <w:b/>
          <w:lang w:eastAsia="lt-LT"/>
        </w:rPr>
      </w:pPr>
    </w:p>
    <w:p w14:paraId="243EE0CE" w14:textId="77777777" w:rsidR="002D50DB" w:rsidRPr="00A27976" w:rsidRDefault="002D50DB">
      <w:pPr>
        <w:spacing w:after="0"/>
        <w:jc w:val="center"/>
        <w:outlineLvl w:val="0"/>
        <w:rPr>
          <w:rFonts w:ascii="Times New Roman" w:hAnsi="Times New Roman"/>
          <w:b/>
          <w:lang w:eastAsia="lt-LT"/>
        </w:rPr>
      </w:pPr>
    </w:p>
    <w:p w14:paraId="5CC62AF9" w14:textId="77777777" w:rsidR="006913E6" w:rsidRDefault="00BC0E72">
      <w:pPr>
        <w:spacing w:after="200"/>
        <w:jc w:val="both"/>
        <w:rPr>
          <w:rFonts w:ascii="Times New Roman" w:hAnsi="Times New Roman"/>
          <w:sz w:val="23"/>
          <w:szCs w:val="23"/>
          <w:u w:val="single"/>
        </w:rPr>
      </w:pPr>
      <w:r w:rsidRPr="00576F72">
        <w:rPr>
          <w:rFonts w:ascii="Times New Roman" w:hAnsi="Times New Roman"/>
          <w:b/>
          <w:bCs/>
          <w:sz w:val="23"/>
          <w:szCs w:val="23"/>
          <w:u w:val="single"/>
        </w:rPr>
        <w:t>I pirkimo dalis.</w:t>
      </w:r>
      <w:r w:rsidRPr="00A27976">
        <w:rPr>
          <w:rFonts w:ascii="Times New Roman" w:hAnsi="Times New Roman"/>
          <w:sz w:val="23"/>
          <w:szCs w:val="23"/>
          <w:u w:val="single"/>
        </w:rPr>
        <w:t xml:space="preserve"> Kibernetinių pažeidžiamumų aptikimo ir stebėjimo bei žurnalinių įrašų kaupimo</w:t>
      </w:r>
      <w:r>
        <w:rPr>
          <w:rFonts w:ascii="Times New Roman" w:hAnsi="Times New Roman"/>
          <w:sz w:val="23"/>
          <w:szCs w:val="23"/>
          <w:u w:val="single"/>
        </w:rPr>
        <w:t xml:space="preserve"> sistemos</w:t>
      </w:r>
    </w:p>
    <w:tbl>
      <w:tblPr>
        <w:tblW w:w="5000" w:type="pct"/>
        <w:tblCellMar>
          <w:left w:w="10" w:type="dxa"/>
          <w:right w:w="10" w:type="dxa"/>
        </w:tblCellMar>
        <w:tblLook w:val="04A0" w:firstRow="1" w:lastRow="0" w:firstColumn="1" w:lastColumn="0" w:noHBand="0" w:noVBand="1"/>
      </w:tblPr>
      <w:tblGrid>
        <w:gridCol w:w="987"/>
        <w:gridCol w:w="8925"/>
      </w:tblGrid>
      <w:tr w:rsidR="006913E6" w14:paraId="02391F04"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6B84A6" w14:textId="77777777" w:rsidR="006913E6" w:rsidRDefault="00BC0E72">
            <w:pPr>
              <w:spacing w:after="0"/>
              <w:jc w:val="center"/>
              <w:rPr>
                <w:rFonts w:ascii="Times New Roman" w:hAnsi="Times New Roman"/>
                <w:b/>
              </w:rPr>
            </w:pPr>
            <w:r>
              <w:rPr>
                <w:rFonts w:ascii="Times New Roman" w:hAnsi="Times New Roman"/>
                <w:b/>
              </w:rPr>
              <w:t>Eil. Nr.</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CA73F" w14:textId="77777777" w:rsidR="006913E6" w:rsidRDefault="00BC0E72">
            <w:pPr>
              <w:spacing w:before="120" w:after="120"/>
              <w:jc w:val="center"/>
              <w:rPr>
                <w:rFonts w:ascii="Times New Roman" w:hAnsi="Times New Roman"/>
                <w:b/>
              </w:rPr>
            </w:pPr>
            <w:r>
              <w:rPr>
                <w:rFonts w:ascii="Times New Roman" w:hAnsi="Times New Roman"/>
                <w:b/>
              </w:rPr>
              <w:t>Reikalaujama charakteristika</w:t>
            </w:r>
          </w:p>
        </w:tc>
      </w:tr>
      <w:tr w:rsidR="006913E6" w14:paraId="2E2D6692"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4678B22" w14:textId="77777777" w:rsidR="006913E6" w:rsidRDefault="00BC0E72">
            <w:pPr>
              <w:spacing w:after="0"/>
              <w:jc w:val="center"/>
              <w:rPr>
                <w:rFonts w:ascii="Times New Roman" w:hAnsi="Times New Roman"/>
                <w:b/>
              </w:rPr>
            </w:pPr>
            <w:r>
              <w:rPr>
                <w:rFonts w:ascii="Times New Roman" w:hAnsi="Times New Roman"/>
                <w:b/>
              </w:rPr>
              <w:t>1.</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17769" w14:textId="77777777" w:rsidR="006913E6" w:rsidRDefault="00BC0E72" w:rsidP="00012DC4">
            <w:pPr>
              <w:spacing w:after="0"/>
              <w:jc w:val="both"/>
              <w:rPr>
                <w:rFonts w:ascii="Times New Roman" w:hAnsi="Times New Roman"/>
                <w:b/>
              </w:rPr>
            </w:pPr>
            <w:r>
              <w:rPr>
                <w:rFonts w:ascii="Times New Roman" w:hAnsi="Times New Roman"/>
                <w:b/>
              </w:rPr>
              <w:t>Darbo ir tarnybinių stočių apsaugos modulis</w:t>
            </w:r>
          </w:p>
          <w:p w14:paraId="0A38ABDA" w14:textId="77777777" w:rsidR="00012DC4" w:rsidRDefault="00BC0E72" w:rsidP="00012DC4">
            <w:pPr>
              <w:spacing w:after="0"/>
              <w:jc w:val="both"/>
              <w:rPr>
                <w:rFonts w:ascii="Times New Roman" w:hAnsi="Times New Roman"/>
              </w:rPr>
            </w:pPr>
            <w:r>
              <w:rPr>
                <w:rFonts w:ascii="Times New Roman" w:hAnsi="Times New Roman"/>
              </w:rPr>
              <w:t xml:space="preserve">Esamos Symantec </w:t>
            </w:r>
            <w:proofErr w:type="spellStart"/>
            <w:r>
              <w:rPr>
                <w:rFonts w:ascii="Times New Roman" w:hAnsi="Times New Roman"/>
              </w:rPr>
              <w:t>Endpoint</w:t>
            </w:r>
            <w:proofErr w:type="spellEnd"/>
            <w:r>
              <w:rPr>
                <w:rFonts w:ascii="Times New Roman" w:hAnsi="Times New Roman"/>
              </w:rPr>
              <w:t xml:space="preserve"> </w:t>
            </w:r>
            <w:proofErr w:type="spellStart"/>
            <w:r>
              <w:rPr>
                <w:rFonts w:ascii="Times New Roman" w:hAnsi="Times New Roman"/>
              </w:rPr>
              <w:t>Protection</w:t>
            </w:r>
            <w:proofErr w:type="spellEnd"/>
            <w:r w:rsidR="00EC2324">
              <w:rPr>
                <w:rFonts w:ascii="Times New Roman" w:hAnsi="Times New Roman"/>
              </w:rPr>
              <w:t xml:space="preserve"> (v.14.3 RU8)</w:t>
            </w:r>
            <w:r>
              <w:rPr>
                <w:rFonts w:ascii="Times New Roman" w:hAnsi="Times New Roman"/>
              </w:rPr>
              <w:t xml:space="preserve"> antivirusinės programos funkcionalumo praplėtimas iki Symantec </w:t>
            </w:r>
            <w:proofErr w:type="spellStart"/>
            <w:r>
              <w:rPr>
                <w:rFonts w:ascii="Times New Roman" w:hAnsi="Times New Roman"/>
              </w:rPr>
              <w:t>Endpoint</w:t>
            </w:r>
            <w:proofErr w:type="spellEnd"/>
            <w:r>
              <w:rPr>
                <w:rFonts w:ascii="Times New Roman" w:hAnsi="Times New Roman"/>
              </w:rPr>
              <w:t xml:space="preserve"> </w:t>
            </w:r>
            <w:proofErr w:type="spellStart"/>
            <w:r>
              <w:rPr>
                <w:rFonts w:ascii="Times New Roman" w:hAnsi="Times New Roman"/>
              </w:rPr>
              <w:t>Security</w:t>
            </w:r>
            <w:proofErr w:type="spellEnd"/>
            <w:r>
              <w:rPr>
                <w:rFonts w:ascii="Times New Roman" w:hAnsi="Times New Roman"/>
              </w:rPr>
              <w:t xml:space="preserve"> </w:t>
            </w:r>
            <w:proofErr w:type="spellStart"/>
            <w:r>
              <w:rPr>
                <w:rFonts w:ascii="Times New Roman" w:hAnsi="Times New Roman"/>
              </w:rPr>
              <w:t>Complete</w:t>
            </w:r>
            <w:proofErr w:type="spellEnd"/>
            <w:r>
              <w:rPr>
                <w:rFonts w:ascii="Times New Roman" w:hAnsi="Times New Roman"/>
              </w:rPr>
              <w:t xml:space="preserve"> naujų funkcionalumų (</w:t>
            </w:r>
            <w:r w:rsidR="00112EDF" w:rsidRPr="00112EDF">
              <w:rPr>
                <w:rFonts w:ascii="Times New Roman" w:hAnsi="Times New Roman"/>
              </w:rPr>
              <w:t>priimtini ir savo savybėmis lygiaverčiai objektai</w:t>
            </w:r>
            <w:r>
              <w:rPr>
                <w:rFonts w:ascii="Times New Roman" w:hAnsi="Times New Roman"/>
              </w:rPr>
              <w:t>). Naujos versijos modulis turi pilnai integruotis į dabar veikiantį saugumo sprendimą:</w:t>
            </w:r>
          </w:p>
          <w:p w14:paraId="712DF506" w14:textId="79875F2F" w:rsidR="00012DC4" w:rsidRDefault="00BC0E72" w:rsidP="00012DC4">
            <w:pPr>
              <w:spacing w:after="0"/>
              <w:jc w:val="both"/>
              <w:rPr>
                <w:rFonts w:ascii="Times New Roman" w:hAnsi="Times New Roman"/>
              </w:rPr>
            </w:pPr>
            <w:r>
              <w:rPr>
                <w:rFonts w:ascii="Times New Roman" w:hAnsi="Times New Roman"/>
              </w:rPr>
              <w:t>1) turi tikti dabar tarnybinėse stotyse ir darbo vietose veikiantys programos klientai/agentai ir jų nereikėtų perdiegti</w:t>
            </w:r>
            <w:r w:rsidR="0003520E">
              <w:rPr>
                <w:rFonts w:ascii="Times New Roman" w:hAnsi="Times New Roman"/>
              </w:rPr>
              <w:t xml:space="preserve">. Šiuo metu yra veikiantys 480 vnt. Symantec </w:t>
            </w:r>
            <w:proofErr w:type="spellStart"/>
            <w:r w:rsidR="0003520E">
              <w:rPr>
                <w:rFonts w:ascii="Times New Roman" w:hAnsi="Times New Roman"/>
              </w:rPr>
              <w:t>Endpoint</w:t>
            </w:r>
            <w:proofErr w:type="spellEnd"/>
            <w:r w:rsidR="0003520E">
              <w:rPr>
                <w:rFonts w:ascii="Times New Roman" w:hAnsi="Times New Roman"/>
              </w:rPr>
              <w:t xml:space="preserve"> </w:t>
            </w:r>
            <w:proofErr w:type="spellStart"/>
            <w:r w:rsidR="0003520E">
              <w:rPr>
                <w:rFonts w:ascii="Times New Roman" w:hAnsi="Times New Roman"/>
              </w:rPr>
              <w:t>Protection</w:t>
            </w:r>
            <w:proofErr w:type="spellEnd"/>
            <w:r w:rsidR="0003520E">
              <w:rPr>
                <w:rFonts w:ascii="Times New Roman" w:hAnsi="Times New Roman"/>
              </w:rPr>
              <w:t xml:space="preserve"> antivirusinės programos klientai/agentai</w:t>
            </w:r>
            <w:r w:rsidR="00012DC4">
              <w:rPr>
                <w:rFonts w:ascii="Times New Roman" w:hAnsi="Times New Roman"/>
              </w:rPr>
              <w:t>.</w:t>
            </w:r>
            <w:r w:rsidR="00161860">
              <w:rPr>
                <w:rFonts w:ascii="Times New Roman" w:hAnsi="Times New Roman"/>
              </w:rPr>
              <w:t xml:space="preserve"> 60 iš jų veikia tarnybinėse stotyse, kurių OS yra nuo </w:t>
            </w:r>
            <w:proofErr w:type="spellStart"/>
            <w:r w:rsidR="00161860">
              <w:rPr>
                <w:rFonts w:ascii="Times New Roman" w:hAnsi="Times New Roman"/>
              </w:rPr>
              <w:t>w</w:t>
            </w:r>
            <w:r w:rsidR="00F6548C">
              <w:rPr>
                <w:rFonts w:ascii="Times New Roman" w:hAnsi="Times New Roman"/>
              </w:rPr>
              <w:t>indows</w:t>
            </w:r>
            <w:proofErr w:type="spellEnd"/>
            <w:r w:rsidR="00F6548C">
              <w:rPr>
                <w:rFonts w:ascii="Times New Roman" w:hAnsi="Times New Roman"/>
              </w:rPr>
              <w:t xml:space="preserve"> </w:t>
            </w:r>
            <w:proofErr w:type="spellStart"/>
            <w:r w:rsidR="00161860">
              <w:rPr>
                <w:rFonts w:ascii="Times New Roman" w:hAnsi="Times New Roman"/>
              </w:rPr>
              <w:t>s</w:t>
            </w:r>
            <w:r w:rsidR="00F6548C">
              <w:rPr>
                <w:rFonts w:ascii="Times New Roman" w:hAnsi="Times New Roman"/>
              </w:rPr>
              <w:t>erver</w:t>
            </w:r>
            <w:proofErr w:type="spellEnd"/>
            <w:r w:rsidR="00F6548C">
              <w:rPr>
                <w:rFonts w:ascii="Times New Roman" w:hAnsi="Times New Roman"/>
              </w:rPr>
              <w:t xml:space="preserve"> </w:t>
            </w:r>
            <w:r w:rsidR="00161860">
              <w:rPr>
                <w:rFonts w:ascii="Times New Roman" w:hAnsi="Times New Roman"/>
              </w:rPr>
              <w:t xml:space="preserve">2008 R2 iki </w:t>
            </w:r>
            <w:proofErr w:type="spellStart"/>
            <w:r w:rsidR="00161860">
              <w:rPr>
                <w:rFonts w:ascii="Times New Roman" w:hAnsi="Times New Roman"/>
              </w:rPr>
              <w:t>w</w:t>
            </w:r>
            <w:r w:rsidR="00F6548C">
              <w:rPr>
                <w:rFonts w:ascii="Times New Roman" w:hAnsi="Times New Roman"/>
              </w:rPr>
              <w:t>indows</w:t>
            </w:r>
            <w:proofErr w:type="spellEnd"/>
            <w:r w:rsidR="00F6548C">
              <w:rPr>
                <w:rFonts w:ascii="Times New Roman" w:hAnsi="Times New Roman"/>
              </w:rPr>
              <w:t xml:space="preserve"> </w:t>
            </w:r>
            <w:proofErr w:type="spellStart"/>
            <w:r w:rsidR="00161860">
              <w:rPr>
                <w:rFonts w:ascii="Times New Roman" w:hAnsi="Times New Roman"/>
              </w:rPr>
              <w:t>s</w:t>
            </w:r>
            <w:r w:rsidR="00F6548C">
              <w:rPr>
                <w:rFonts w:ascii="Times New Roman" w:hAnsi="Times New Roman"/>
              </w:rPr>
              <w:t>erver</w:t>
            </w:r>
            <w:proofErr w:type="spellEnd"/>
            <w:r w:rsidR="00F6548C">
              <w:rPr>
                <w:rFonts w:ascii="Times New Roman" w:hAnsi="Times New Roman"/>
              </w:rPr>
              <w:t xml:space="preserve"> </w:t>
            </w:r>
            <w:r w:rsidR="00161860">
              <w:rPr>
                <w:rFonts w:ascii="Times New Roman" w:hAnsi="Times New Roman"/>
              </w:rPr>
              <w:t>2019</w:t>
            </w:r>
          </w:p>
          <w:p w14:paraId="624DFCCA" w14:textId="59925ED7" w:rsidR="006913E6" w:rsidRDefault="00012DC4" w:rsidP="00012DC4">
            <w:pPr>
              <w:spacing w:after="0"/>
              <w:rPr>
                <w:rFonts w:ascii="Times New Roman" w:hAnsi="Times New Roman"/>
              </w:rPr>
            </w:pPr>
            <w:r>
              <w:rPr>
                <w:rFonts w:ascii="Times New Roman" w:hAnsi="Times New Roman"/>
              </w:rPr>
              <w:t xml:space="preserve">2) </w:t>
            </w:r>
            <w:r w:rsidR="00BC0E72">
              <w:rPr>
                <w:rFonts w:ascii="Times New Roman" w:hAnsi="Times New Roman"/>
              </w:rPr>
              <w:t>neturėtų pakeisti dabar veikiančių saugumo politikų, o tik jas papildyti;</w:t>
            </w:r>
            <w:r w:rsidR="00BC0E72">
              <w:rPr>
                <w:rFonts w:ascii="Times New Roman" w:hAnsi="Times New Roman"/>
              </w:rPr>
              <w:br/>
              <w:t>3) turi būti konfigūruojamas ir valdomas per dabar naudojamą debesijoje veikiančią valdymo konsolę.</w:t>
            </w:r>
          </w:p>
          <w:p w14:paraId="56A5A374" w14:textId="77777777" w:rsidR="00BC0E72" w:rsidRPr="00BC0E72" w:rsidRDefault="00BC0E72" w:rsidP="00012DC4">
            <w:pPr>
              <w:spacing w:after="0"/>
              <w:jc w:val="both"/>
              <w:rPr>
                <w:rFonts w:ascii="Times New Roman" w:hAnsi="Times New Roman"/>
              </w:rPr>
            </w:pPr>
            <w:r w:rsidRPr="00BC0E72">
              <w:rPr>
                <w:rFonts w:ascii="Times New Roman" w:hAnsi="Times New Roman"/>
              </w:rPr>
              <w:t>Pirkėjas šiuo metu turi įsidiegęs:</w:t>
            </w:r>
          </w:p>
          <w:p w14:paraId="175EE2BF" w14:textId="7BC2604A" w:rsidR="00BC0E72" w:rsidRPr="00012DC4" w:rsidRDefault="00BC0E72" w:rsidP="00012DC4">
            <w:pPr>
              <w:spacing w:after="0"/>
              <w:jc w:val="both"/>
              <w:rPr>
                <w:rFonts w:ascii="Times New Roman" w:hAnsi="Times New Roman"/>
              </w:rPr>
            </w:pPr>
            <w:r w:rsidRPr="00BC0E72">
              <w:rPr>
                <w:rFonts w:ascii="Times New Roman" w:hAnsi="Times New Roman"/>
              </w:rPr>
              <w:t>480 vnt. SYMANTEC ENDPOINT PROTECTION PER USER galiojimo pabaiga 2026-06-25</w:t>
            </w:r>
          </w:p>
        </w:tc>
      </w:tr>
      <w:tr w:rsidR="006913E6" w14:paraId="3B39B2E3"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C4B6D3" w14:textId="77777777" w:rsidR="006913E6" w:rsidRDefault="00BC0E72">
            <w:pPr>
              <w:spacing w:after="0"/>
              <w:ind w:left="360" w:hanging="397"/>
              <w:jc w:val="center"/>
              <w:rPr>
                <w:rFonts w:ascii="Times New Roman" w:hAnsi="Times New Roman"/>
              </w:rPr>
            </w:pPr>
            <w:r>
              <w:rPr>
                <w:rFonts w:ascii="Times New Roman" w:hAnsi="Times New Roman"/>
              </w:rPr>
              <w:t>1.1.</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67093" w14:textId="77777777" w:rsidR="006913E6" w:rsidRDefault="00BC0E72">
            <w:pPr>
              <w:spacing w:after="0"/>
              <w:jc w:val="both"/>
            </w:pPr>
            <w:r>
              <w:rPr>
                <w:rFonts w:ascii="Times New Roman" w:hAnsi="Times New Roman"/>
              </w:rPr>
              <w:t>Turi būti nuolatinis pažeidimo vertinimas ir modeliavimas</w:t>
            </w:r>
          </w:p>
        </w:tc>
      </w:tr>
      <w:tr w:rsidR="006913E6" w14:paraId="5EB82CDA"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906F21" w14:textId="77777777" w:rsidR="006913E6" w:rsidRDefault="00BC0E72">
            <w:pPr>
              <w:spacing w:after="0"/>
              <w:ind w:left="360" w:hanging="397"/>
              <w:jc w:val="center"/>
              <w:rPr>
                <w:rFonts w:ascii="Times New Roman" w:hAnsi="Times New Roman"/>
              </w:rPr>
            </w:pPr>
            <w:r>
              <w:rPr>
                <w:rFonts w:ascii="Times New Roman" w:hAnsi="Times New Roman"/>
              </w:rPr>
              <w:t>1.2.</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41576" w14:textId="77777777" w:rsidR="006913E6" w:rsidRDefault="00BC0E72">
            <w:pPr>
              <w:spacing w:after="0"/>
              <w:jc w:val="both"/>
              <w:rPr>
                <w:rFonts w:ascii="Times New Roman" w:hAnsi="Times New Roman"/>
              </w:rPr>
            </w:pPr>
            <w:r>
              <w:rPr>
                <w:rFonts w:ascii="Times New Roman" w:hAnsi="Times New Roman"/>
              </w:rPr>
              <w:t>Turi būti teikiamos saugumo spragų ištaisymo rekomendacijos</w:t>
            </w:r>
          </w:p>
        </w:tc>
      </w:tr>
      <w:tr w:rsidR="006913E6" w14:paraId="770F9CA6"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9D90FE" w14:textId="77777777" w:rsidR="006913E6" w:rsidRDefault="00BC0E72">
            <w:pPr>
              <w:spacing w:after="0"/>
              <w:ind w:left="360" w:hanging="397"/>
              <w:jc w:val="center"/>
              <w:rPr>
                <w:rFonts w:ascii="Times New Roman" w:hAnsi="Times New Roman"/>
              </w:rPr>
            </w:pPr>
            <w:r>
              <w:rPr>
                <w:rFonts w:ascii="Times New Roman" w:hAnsi="Times New Roman"/>
              </w:rPr>
              <w:t>1.3.</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04C65" w14:textId="77777777" w:rsidR="006913E6" w:rsidRDefault="00BC0E72">
            <w:pPr>
              <w:spacing w:after="0"/>
              <w:jc w:val="both"/>
            </w:pPr>
            <w:r>
              <w:rPr>
                <w:rFonts w:ascii="Times New Roman" w:hAnsi="Times New Roman"/>
              </w:rPr>
              <w:t>Turi būti taikomųjų programų pažeidžiamumo rizikų vertinimas</w:t>
            </w:r>
          </w:p>
        </w:tc>
      </w:tr>
      <w:tr w:rsidR="006913E6" w14:paraId="26259148"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CF983F7" w14:textId="77777777" w:rsidR="006913E6" w:rsidRDefault="00BC0E72">
            <w:pPr>
              <w:spacing w:after="0"/>
              <w:ind w:left="360" w:hanging="397"/>
              <w:jc w:val="center"/>
              <w:rPr>
                <w:rFonts w:ascii="Times New Roman" w:hAnsi="Times New Roman"/>
              </w:rPr>
            </w:pPr>
            <w:r>
              <w:rPr>
                <w:rFonts w:ascii="Times New Roman" w:hAnsi="Times New Roman"/>
              </w:rPr>
              <w:t>1.4.</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877B7" w14:textId="77777777" w:rsidR="006913E6" w:rsidRDefault="00BC0E72">
            <w:pPr>
              <w:spacing w:after="0"/>
              <w:jc w:val="both"/>
              <w:rPr>
                <w:rFonts w:ascii="Times New Roman" w:hAnsi="Times New Roman"/>
              </w:rPr>
            </w:pPr>
            <w:r>
              <w:rPr>
                <w:rFonts w:ascii="Times New Roman" w:hAnsi="Times New Roman"/>
              </w:rPr>
              <w:t xml:space="preserve">Turi būti </w:t>
            </w:r>
            <w:proofErr w:type="spellStart"/>
            <w:r>
              <w:rPr>
                <w:rFonts w:ascii="Times New Roman" w:hAnsi="Times New Roman"/>
              </w:rPr>
              <w:t>proaktyvi</w:t>
            </w:r>
            <w:proofErr w:type="spellEnd"/>
            <w:r>
              <w:rPr>
                <w:rFonts w:ascii="Times New Roman" w:hAnsi="Times New Roman"/>
              </w:rPr>
              <w:t xml:space="preserve"> pažeidžiamumų apsauga, užkardanti kenkėjiškų programų veikimą, kredencialų vagystes</w:t>
            </w:r>
          </w:p>
        </w:tc>
      </w:tr>
      <w:tr w:rsidR="006913E6" w14:paraId="0F058D65"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433CEB" w14:textId="77777777" w:rsidR="006913E6" w:rsidRDefault="00BC0E72">
            <w:pPr>
              <w:spacing w:after="0"/>
              <w:ind w:left="360" w:hanging="397"/>
              <w:jc w:val="center"/>
              <w:rPr>
                <w:rFonts w:ascii="Times New Roman" w:hAnsi="Times New Roman"/>
              </w:rPr>
            </w:pPr>
            <w:r>
              <w:rPr>
                <w:rFonts w:ascii="Times New Roman" w:hAnsi="Times New Roman"/>
              </w:rPr>
              <w:t>1.5.</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4BAF8" w14:textId="77777777" w:rsidR="006913E6" w:rsidRDefault="00BC0E72">
            <w:pPr>
              <w:spacing w:after="0"/>
              <w:jc w:val="both"/>
              <w:rPr>
                <w:rFonts w:ascii="Times New Roman" w:hAnsi="Times New Roman"/>
              </w:rPr>
            </w:pPr>
            <w:r>
              <w:rPr>
                <w:rFonts w:ascii="Times New Roman" w:hAnsi="Times New Roman"/>
              </w:rPr>
              <w:t xml:space="preserve">Turi būti apsauga nuo </w:t>
            </w:r>
            <w:proofErr w:type="spellStart"/>
            <w:r>
              <w:rPr>
                <w:rFonts w:ascii="Times New Roman" w:hAnsi="Times New Roman"/>
              </w:rPr>
              <w:t>Active</w:t>
            </w:r>
            <w:proofErr w:type="spellEnd"/>
            <w:r>
              <w:rPr>
                <w:rFonts w:ascii="Times New Roman" w:hAnsi="Times New Roman"/>
              </w:rPr>
              <w:t xml:space="preserve"> </w:t>
            </w:r>
            <w:proofErr w:type="spellStart"/>
            <w:r>
              <w:rPr>
                <w:rFonts w:ascii="Times New Roman" w:hAnsi="Times New Roman"/>
              </w:rPr>
              <w:t>Directory</w:t>
            </w:r>
            <w:proofErr w:type="spellEnd"/>
            <w:r>
              <w:rPr>
                <w:rFonts w:ascii="Times New Roman" w:hAnsi="Times New Roman"/>
              </w:rPr>
              <w:t xml:space="preserve"> pažeidžiamumų, netinkamos </w:t>
            </w:r>
            <w:proofErr w:type="spellStart"/>
            <w:r>
              <w:rPr>
                <w:rFonts w:ascii="Times New Roman" w:hAnsi="Times New Roman"/>
              </w:rPr>
              <w:t>Active</w:t>
            </w:r>
            <w:proofErr w:type="spellEnd"/>
            <w:r>
              <w:rPr>
                <w:rFonts w:ascii="Times New Roman" w:hAnsi="Times New Roman"/>
              </w:rPr>
              <w:t xml:space="preserve"> </w:t>
            </w:r>
            <w:proofErr w:type="spellStart"/>
            <w:r>
              <w:rPr>
                <w:rFonts w:ascii="Times New Roman" w:hAnsi="Times New Roman"/>
              </w:rPr>
              <w:t>Directory</w:t>
            </w:r>
            <w:proofErr w:type="spellEnd"/>
            <w:r>
              <w:rPr>
                <w:rFonts w:ascii="Times New Roman" w:hAnsi="Times New Roman"/>
              </w:rPr>
              <w:t xml:space="preserve"> konfigūracijos analizė</w:t>
            </w:r>
          </w:p>
        </w:tc>
      </w:tr>
      <w:tr w:rsidR="006913E6" w14:paraId="4E6D2A27"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30E123D" w14:textId="77777777" w:rsidR="006913E6" w:rsidRDefault="00BC0E72">
            <w:pPr>
              <w:spacing w:after="0"/>
              <w:ind w:left="360" w:hanging="397"/>
              <w:jc w:val="center"/>
              <w:rPr>
                <w:rFonts w:ascii="Times New Roman" w:hAnsi="Times New Roman"/>
              </w:rPr>
            </w:pPr>
            <w:r>
              <w:rPr>
                <w:rFonts w:ascii="Times New Roman" w:hAnsi="Times New Roman"/>
              </w:rPr>
              <w:t>1.6.</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E90FE" w14:textId="77777777" w:rsidR="006913E6" w:rsidRDefault="00BC0E72">
            <w:pPr>
              <w:spacing w:after="0"/>
              <w:jc w:val="both"/>
              <w:rPr>
                <w:rFonts w:ascii="Times New Roman" w:hAnsi="Times New Roman"/>
              </w:rPr>
            </w:pPr>
            <w:r>
              <w:rPr>
                <w:rFonts w:ascii="Times New Roman" w:hAnsi="Times New Roman"/>
              </w:rPr>
              <w:t>Turi būti tikslinių atakų paieška, analitika ir užkardymas panaudojant mašininį mokymąsi</w:t>
            </w:r>
          </w:p>
        </w:tc>
      </w:tr>
      <w:tr w:rsidR="006913E6" w14:paraId="371E4AFA"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CF6F7C1" w14:textId="77777777" w:rsidR="006913E6" w:rsidRDefault="00BC0E72">
            <w:pPr>
              <w:spacing w:after="0"/>
              <w:ind w:left="360" w:hanging="397"/>
              <w:jc w:val="center"/>
              <w:rPr>
                <w:rFonts w:ascii="Times New Roman" w:hAnsi="Times New Roman"/>
              </w:rPr>
            </w:pPr>
            <w:r>
              <w:rPr>
                <w:rFonts w:ascii="Times New Roman" w:hAnsi="Times New Roman"/>
              </w:rPr>
              <w:t>1.7.</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7BEF" w14:textId="77777777" w:rsidR="006913E6" w:rsidRDefault="00BC0E72">
            <w:pPr>
              <w:spacing w:after="0"/>
              <w:jc w:val="both"/>
              <w:rPr>
                <w:rFonts w:ascii="Times New Roman" w:hAnsi="Times New Roman"/>
              </w:rPr>
            </w:pPr>
            <w:r>
              <w:rPr>
                <w:rFonts w:ascii="Times New Roman" w:hAnsi="Times New Roman"/>
              </w:rPr>
              <w:t>Turi būti įsibrovimo per tinklo ugniasienę ir VPN apsauga</w:t>
            </w:r>
          </w:p>
        </w:tc>
      </w:tr>
      <w:tr w:rsidR="006913E6" w14:paraId="7882642D"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02F39C8" w14:textId="77777777" w:rsidR="006913E6" w:rsidRDefault="00BC0E72">
            <w:pPr>
              <w:spacing w:after="0"/>
              <w:ind w:left="360" w:hanging="397"/>
              <w:jc w:val="center"/>
              <w:rPr>
                <w:rFonts w:ascii="Times New Roman" w:hAnsi="Times New Roman"/>
              </w:rPr>
            </w:pPr>
            <w:r>
              <w:rPr>
                <w:rFonts w:ascii="Times New Roman" w:hAnsi="Times New Roman"/>
              </w:rPr>
              <w:t>1.8.</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862C8" w14:textId="77777777" w:rsidR="006913E6" w:rsidRDefault="00BC0E72">
            <w:pPr>
              <w:spacing w:after="0"/>
              <w:jc w:val="both"/>
              <w:rPr>
                <w:rFonts w:ascii="Times New Roman" w:hAnsi="Times New Roman"/>
              </w:rPr>
            </w:pPr>
            <w:r>
              <w:rPr>
                <w:rFonts w:ascii="Times New Roman" w:hAnsi="Times New Roman"/>
              </w:rPr>
              <w:t>Turi būti palaikomi įrenginiai: išmanieji telefonai, planšetiniai kompiuteriai, nešiojami ir stacionarūs kompiuteriai, tarnybinės stotys</w:t>
            </w:r>
          </w:p>
        </w:tc>
      </w:tr>
      <w:tr w:rsidR="006913E6" w14:paraId="0815AB73"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D4A042A" w14:textId="77777777" w:rsidR="006913E6" w:rsidRDefault="00BC0E72">
            <w:pPr>
              <w:spacing w:after="0"/>
              <w:ind w:left="360" w:hanging="397"/>
              <w:jc w:val="center"/>
              <w:rPr>
                <w:rFonts w:ascii="Times New Roman" w:hAnsi="Times New Roman"/>
              </w:rPr>
            </w:pPr>
            <w:r>
              <w:rPr>
                <w:rFonts w:ascii="Times New Roman" w:hAnsi="Times New Roman"/>
              </w:rPr>
              <w:t>1.9.</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E95CC" w14:textId="77777777" w:rsidR="006913E6" w:rsidRDefault="00BC0E72">
            <w:pPr>
              <w:spacing w:after="0"/>
              <w:jc w:val="both"/>
              <w:rPr>
                <w:rFonts w:ascii="Times New Roman" w:hAnsi="Times New Roman"/>
              </w:rPr>
            </w:pPr>
            <w:r>
              <w:rPr>
                <w:rFonts w:ascii="Times New Roman" w:hAnsi="Times New Roman"/>
              </w:rPr>
              <w:t xml:space="preserve">Turi būti palaikomos operacinės sistemos: Windows, </w:t>
            </w:r>
            <w:proofErr w:type="spellStart"/>
            <w:r>
              <w:rPr>
                <w:rFonts w:ascii="Times New Roman" w:hAnsi="Times New Roman"/>
              </w:rPr>
              <w:t>macOS</w:t>
            </w:r>
            <w:proofErr w:type="spellEnd"/>
            <w:r>
              <w:rPr>
                <w:rFonts w:ascii="Times New Roman" w:hAnsi="Times New Roman"/>
              </w:rPr>
              <w:t>, iOS, Linux, Android</w:t>
            </w:r>
          </w:p>
        </w:tc>
      </w:tr>
      <w:tr w:rsidR="006913E6" w14:paraId="235356E0"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25F0350" w14:textId="77777777" w:rsidR="006913E6" w:rsidRDefault="00BC0E72">
            <w:pPr>
              <w:spacing w:after="0"/>
              <w:ind w:left="360" w:hanging="397"/>
              <w:jc w:val="center"/>
              <w:rPr>
                <w:rFonts w:ascii="Times New Roman" w:hAnsi="Times New Roman"/>
              </w:rPr>
            </w:pPr>
            <w:r>
              <w:rPr>
                <w:rFonts w:ascii="Times New Roman" w:hAnsi="Times New Roman"/>
              </w:rPr>
              <w:t>1.10.</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EF82A" w14:textId="77777777" w:rsidR="006913E6" w:rsidRDefault="00BC0E72">
            <w:pPr>
              <w:spacing w:after="0"/>
              <w:jc w:val="both"/>
              <w:rPr>
                <w:rFonts w:ascii="Times New Roman" w:hAnsi="Times New Roman"/>
              </w:rPr>
            </w:pPr>
            <w:r>
              <w:rPr>
                <w:rFonts w:ascii="Times New Roman" w:hAnsi="Times New Roman"/>
              </w:rPr>
              <w:t xml:space="preserve">Turi būti centralizuotas kompiuterinės įrangos įrenginių saugos administravimas / valdymas vienoje konsolėje. </w:t>
            </w:r>
          </w:p>
        </w:tc>
      </w:tr>
      <w:tr w:rsidR="006913E6" w14:paraId="04AFBAD8"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F388D44" w14:textId="77777777" w:rsidR="006913E6" w:rsidRDefault="00BC0E72">
            <w:pPr>
              <w:spacing w:after="0"/>
              <w:ind w:left="360" w:hanging="397"/>
              <w:jc w:val="center"/>
              <w:rPr>
                <w:rFonts w:ascii="Times New Roman" w:hAnsi="Times New Roman"/>
              </w:rPr>
            </w:pPr>
            <w:r>
              <w:rPr>
                <w:rFonts w:ascii="Times New Roman" w:hAnsi="Times New Roman"/>
              </w:rPr>
              <w:t>1.11.</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044E4" w14:textId="77777777" w:rsidR="006913E6" w:rsidRDefault="00BC0E72">
            <w:pPr>
              <w:spacing w:after="0"/>
              <w:jc w:val="both"/>
              <w:rPr>
                <w:rFonts w:ascii="Times New Roman" w:hAnsi="Times New Roman"/>
              </w:rPr>
            </w:pPr>
            <w:r>
              <w:rPr>
                <w:rFonts w:ascii="Times New Roman" w:hAnsi="Times New Roman"/>
              </w:rPr>
              <w:t>Valdymo konsolė turi realiu laiku informuoti apie visų įrenginių pažeidžiamumų grėsmes</w:t>
            </w:r>
          </w:p>
        </w:tc>
      </w:tr>
      <w:tr w:rsidR="006913E6" w14:paraId="4E7784D2"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49FA60A" w14:textId="77777777" w:rsidR="006913E6" w:rsidRDefault="00BC0E72">
            <w:pPr>
              <w:spacing w:after="0"/>
              <w:ind w:left="360" w:hanging="397"/>
              <w:jc w:val="center"/>
              <w:rPr>
                <w:rFonts w:ascii="Times New Roman" w:hAnsi="Times New Roman"/>
              </w:rPr>
            </w:pPr>
            <w:r>
              <w:rPr>
                <w:rFonts w:ascii="Times New Roman" w:hAnsi="Times New Roman"/>
              </w:rPr>
              <w:t>1.12.</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1C8F7" w14:textId="77777777" w:rsidR="006913E6" w:rsidRDefault="00BC0E72">
            <w:pPr>
              <w:spacing w:after="0"/>
              <w:jc w:val="both"/>
            </w:pPr>
            <w:r>
              <w:rPr>
                <w:rFonts w:ascii="Times New Roman" w:hAnsi="Times New Roman"/>
              </w:rPr>
              <w:t>Turi būti dirbtiniu intelektu paremtas valdymas ir rekomendacijų teikimas</w:t>
            </w:r>
          </w:p>
        </w:tc>
      </w:tr>
      <w:tr w:rsidR="006913E6" w14:paraId="0D37C56D"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2F4501" w14:textId="77777777" w:rsidR="006913E6" w:rsidRDefault="00BC0E72">
            <w:pPr>
              <w:spacing w:after="0"/>
              <w:ind w:left="360" w:hanging="397"/>
              <w:jc w:val="center"/>
              <w:rPr>
                <w:rFonts w:ascii="Times New Roman" w:hAnsi="Times New Roman"/>
              </w:rPr>
            </w:pPr>
            <w:r>
              <w:rPr>
                <w:rFonts w:ascii="Times New Roman" w:hAnsi="Times New Roman"/>
              </w:rPr>
              <w:t>1.13.</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71399" w14:textId="4691A76C" w:rsidR="006913E6" w:rsidRDefault="00BC0E72">
            <w:pPr>
              <w:spacing w:after="0"/>
              <w:jc w:val="both"/>
            </w:pPr>
            <w:r>
              <w:rPr>
                <w:rFonts w:ascii="Times New Roman" w:hAnsi="Times New Roman"/>
              </w:rPr>
              <w:t>Turi apimti apsaugą 480 vnt. įrenginių</w:t>
            </w:r>
            <w:r w:rsidR="002438EB">
              <w:rPr>
                <w:rFonts w:ascii="Times New Roman" w:hAnsi="Times New Roman"/>
              </w:rPr>
              <w:t>.</w:t>
            </w:r>
            <w:r w:rsidR="006C2C36">
              <w:rPr>
                <w:rFonts w:ascii="Times New Roman" w:hAnsi="Times New Roman"/>
              </w:rPr>
              <w:t xml:space="preserve"> </w:t>
            </w:r>
            <w:r>
              <w:rPr>
                <w:rFonts w:ascii="Times New Roman" w:hAnsi="Times New Roman"/>
              </w:rPr>
              <w:t>Pirkėjas šiuo metu turi ir naudoja 480 vnt. įrenginių</w:t>
            </w:r>
          </w:p>
        </w:tc>
      </w:tr>
      <w:tr w:rsidR="006913E6" w14:paraId="601031F5" w14:textId="77777777" w:rsidTr="0080250E">
        <w:trPr>
          <w:trHeight w:val="519"/>
        </w:trPr>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9DAF34" w14:textId="77777777" w:rsidR="006913E6" w:rsidRDefault="00BC0E72">
            <w:pPr>
              <w:spacing w:after="0"/>
              <w:ind w:left="360" w:hanging="397"/>
              <w:jc w:val="center"/>
              <w:rPr>
                <w:rFonts w:ascii="Times New Roman" w:hAnsi="Times New Roman"/>
                <w:b/>
                <w:bCs/>
              </w:rPr>
            </w:pPr>
            <w:r>
              <w:rPr>
                <w:rFonts w:ascii="Times New Roman" w:hAnsi="Times New Roman"/>
                <w:b/>
                <w:bCs/>
              </w:rPr>
              <w:t>2.</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7381B" w14:textId="4C0D696A" w:rsidR="006913E6" w:rsidRDefault="00BC0E72">
            <w:pPr>
              <w:spacing w:before="120" w:after="120"/>
              <w:jc w:val="both"/>
              <w:rPr>
                <w:rFonts w:ascii="Times New Roman" w:hAnsi="Times New Roman"/>
                <w:b/>
                <w:bCs/>
              </w:rPr>
            </w:pPr>
            <w:r>
              <w:rPr>
                <w:rFonts w:ascii="Times New Roman" w:hAnsi="Times New Roman"/>
                <w:b/>
                <w:bCs/>
              </w:rPr>
              <w:t xml:space="preserve">Saugos informacijos ir įvykių stebėjimo, žurnalinių įrašų kaupimo (SIEM) </w:t>
            </w:r>
            <w:r w:rsidR="00F6548C">
              <w:rPr>
                <w:rFonts w:ascii="Times New Roman" w:hAnsi="Times New Roman"/>
                <w:b/>
                <w:bCs/>
              </w:rPr>
              <w:t>ir išplėstinio aptikimo ir reagavimo (XDR) moduliai</w:t>
            </w:r>
          </w:p>
        </w:tc>
      </w:tr>
      <w:tr w:rsidR="006913E6" w14:paraId="7BF94035"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596F26" w14:textId="77777777" w:rsidR="006913E6" w:rsidRDefault="00BC0E72">
            <w:pPr>
              <w:spacing w:after="0"/>
              <w:ind w:left="360" w:hanging="397"/>
              <w:jc w:val="center"/>
              <w:rPr>
                <w:rFonts w:ascii="Times New Roman" w:hAnsi="Times New Roman"/>
              </w:rPr>
            </w:pPr>
            <w:r>
              <w:rPr>
                <w:rFonts w:ascii="Times New Roman" w:hAnsi="Times New Roman"/>
              </w:rPr>
              <w:t>2.1.</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9FB44" w14:textId="77777777" w:rsidR="006913E6" w:rsidRDefault="00BC0E72">
            <w:pPr>
              <w:spacing w:after="0"/>
              <w:jc w:val="both"/>
              <w:rPr>
                <w:rFonts w:ascii="Times New Roman" w:hAnsi="Times New Roman"/>
              </w:rPr>
            </w:pPr>
            <w:r>
              <w:rPr>
                <w:rFonts w:ascii="Times New Roman" w:hAnsi="Times New Roman"/>
              </w:rPr>
              <w:t>Sistema turi užtikrinti, kad sistemoje esantys įvykiai būtų apsaugoti nuo neteisėto sunaikinimo ar pakeitimo.</w:t>
            </w:r>
          </w:p>
        </w:tc>
      </w:tr>
      <w:tr w:rsidR="006913E6" w14:paraId="0E1BB53C"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212FA9" w14:textId="77777777" w:rsidR="006913E6" w:rsidRDefault="00BC0E72">
            <w:pPr>
              <w:spacing w:after="0"/>
              <w:ind w:left="360" w:hanging="397"/>
              <w:jc w:val="center"/>
              <w:rPr>
                <w:rFonts w:ascii="Times New Roman" w:hAnsi="Times New Roman"/>
              </w:rPr>
            </w:pPr>
            <w:r>
              <w:rPr>
                <w:rFonts w:ascii="Times New Roman" w:hAnsi="Times New Roman"/>
              </w:rPr>
              <w:t>2.2.</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E2A5B" w14:textId="77777777" w:rsidR="006913E6" w:rsidRDefault="00BC0E72">
            <w:pPr>
              <w:spacing w:after="0"/>
              <w:jc w:val="both"/>
              <w:rPr>
                <w:rFonts w:ascii="Times New Roman" w:hAnsi="Times New Roman"/>
              </w:rPr>
            </w:pPr>
            <w:r>
              <w:rPr>
                <w:rFonts w:ascii="Times New Roman" w:hAnsi="Times New Roman"/>
              </w:rPr>
              <w:t xml:space="preserve">Sistema turi gebėti rinkti įvykius (angl. </w:t>
            </w:r>
            <w:proofErr w:type="spellStart"/>
            <w:r>
              <w:rPr>
                <w:rFonts w:ascii="Times New Roman" w:hAnsi="Times New Roman"/>
              </w:rPr>
              <w:t>events</w:t>
            </w:r>
            <w:proofErr w:type="spellEnd"/>
            <w:r>
              <w:rPr>
                <w:rFonts w:ascii="Times New Roman" w:hAnsi="Times New Roman"/>
              </w:rPr>
              <w:t xml:space="preserve"> / </w:t>
            </w:r>
            <w:proofErr w:type="spellStart"/>
            <w:r>
              <w:rPr>
                <w:rFonts w:ascii="Times New Roman" w:hAnsi="Times New Roman"/>
              </w:rPr>
              <w:t>logs</w:t>
            </w:r>
            <w:proofErr w:type="spellEnd"/>
            <w:r>
              <w:rPr>
                <w:rFonts w:ascii="Times New Roman" w:hAnsi="Times New Roman"/>
              </w:rPr>
              <w:t>) ir tinklo srauto statistikos įrašus</w:t>
            </w:r>
          </w:p>
        </w:tc>
      </w:tr>
      <w:tr w:rsidR="006913E6" w14:paraId="3FF93BF0"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047FE9" w14:textId="77777777" w:rsidR="006913E6" w:rsidRDefault="00BC0E72">
            <w:pPr>
              <w:spacing w:after="0"/>
              <w:ind w:left="360" w:hanging="397"/>
              <w:jc w:val="center"/>
              <w:rPr>
                <w:rFonts w:ascii="Times New Roman" w:hAnsi="Times New Roman"/>
              </w:rPr>
            </w:pPr>
            <w:r>
              <w:rPr>
                <w:rFonts w:ascii="Times New Roman" w:hAnsi="Times New Roman"/>
              </w:rPr>
              <w:t>2.3.</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BE191" w14:textId="4A8104AC" w:rsidR="006913E6" w:rsidRDefault="00BC0E72">
            <w:pPr>
              <w:spacing w:after="0"/>
              <w:jc w:val="both"/>
              <w:rPr>
                <w:rFonts w:ascii="Times New Roman" w:hAnsi="Times New Roman"/>
              </w:rPr>
            </w:pPr>
            <w:r>
              <w:rPr>
                <w:rFonts w:ascii="Times New Roman" w:hAnsi="Times New Roman"/>
              </w:rPr>
              <w:t xml:space="preserve">Siūlomas sprendimas turi būti įgyvendintas užsakovo infrastruktūroje (angl. </w:t>
            </w:r>
            <w:proofErr w:type="spellStart"/>
            <w:r>
              <w:rPr>
                <w:rFonts w:ascii="Times New Roman" w:hAnsi="Times New Roman"/>
              </w:rPr>
              <w:t>on-premise</w:t>
            </w:r>
            <w:proofErr w:type="spellEnd"/>
            <w:r>
              <w:rPr>
                <w:rFonts w:ascii="Times New Roman" w:hAnsi="Times New Roman"/>
              </w:rPr>
              <w:t>)</w:t>
            </w:r>
          </w:p>
        </w:tc>
      </w:tr>
      <w:tr w:rsidR="006913E6" w14:paraId="07ACB8C9"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7D2BDF" w14:textId="77777777" w:rsidR="006913E6" w:rsidRDefault="00BC0E72">
            <w:pPr>
              <w:spacing w:after="0"/>
              <w:ind w:left="360" w:hanging="397"/>
              <w:jc w:val="center"/>
              <w:rPr>
                <w:rFonts w:ascii="Times New Roman" w:hAnsi="Times New Roman"/>
              </w:rPr>
            </w:pPr>
            <w:r>
              <w:rPr>
                <w:rFonts w:ascii="Times New Roman" w:hAnsi="Times New Roman"/>
              </w:rPr>
              <w:t>2.4.</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E100" w14:textId="77777777" w:rsidR="006913E6" w:rsidRDefault="00BC0E72">
            <w:pPr>
              <w:spacing w:after="0"/>
              <w:jc w:val="both"/>
              <w:rPr>
                <w:rFonts w:ascii="Times New Roman" w:hAnsi="Times New Roman"/>
              </w:rPr>
            </w:pPr>
            <w:r>
              <w:rPr>
                <w:rFonts w:ascii="Times New Roman" w:hAnsi="Times New Roman"/>
              </w:rPr>
              <w:t xml:space="preserve">Pateikta programinė įranga turi būti vienodai tinkama diegti tiek į </w:t>
            </w:r>
            <w:proofErr w:type="spellStart"/>
            <w:r>
              <w:rPr>
                <w:rFonts w:ascii="Times New Roman" w:hAnsi="Times New Roman"/>
              </w:rPr>
              <w:t>virtualizavimo</w:t>
            </w:r>
            <w:proofErr w:type="spellEnd"/>
            <w:r>
              <w:rPr>
                <w:rFonts w:ascii="Times New Roman" w:hAnsi="Times New Roman"/>
              </w:rPr>
              <w:t xml:space="preserve"> platformą, tiek ir į Pirkėjo pasirinktą techninę – aparatinę įrangą</w:t>
            </w:r>
          </w:p>
        </w:tc>
      </w:tr>
      <w:tr w:rsidR="006913E6" w14:paraId="0FA311A8"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839AD32" w14:textId="77777777" w:rsidR="006913E6" w:rsidRDefault="00BC0E72">
            <w:pPr>
              <w:spacing w:after="0"/>
              <w:ind w:left="360" w:hanging="397"/>
              <w:jc w:val="center"/>
              <w:rPr>
                <w:rFonts w:ascii="Times New Roman" w:hAnsi="Times New Roman"/>
              </w:rPr>
            </w:pPr>
            <w:r>
              <w:rPr>
                <w:rFonts w:ascii="Times New Roman" w:hAnsi="Times New Roman"/>
              </w:rPr>
              <w:t>2.5.</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1728" w14:textId="77777777" w:rsidR="006913E6" w:rsidRDefault="00BC0E72">
            <w:pPr>
              <w:spacing w:after="0"/>
              <w:jc w:val="both"/>
              <w:rPr>
                <w:rFonts w:ascii="Times New Roman" w:hAnsi="Times New Roman"/>
              </w:rPr>
            </w:pPr>
            <w:r>
              <w:rPr>
                <w:rFonts w:ascii="Times New Roman" w:hAnsi="Times New Roman"/>
              </w:rPr>
              <w:t>Sistema turi užtikrinti įvykių iš ne mažiau kaip 80 fizinių ir virtualių serverių rinkimą bei ne mažiau kaip 400 darbo vietų</w:t>
            </w:r>
          </w:p>
        </w:tc>
      </w:tr>
      <w:tr w:rsidR="006913E6" w14:paraId="23A7794A"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DE90F60" w14:textId="77777777" w:rsidR="006913E6" w:rsidRDefault="00BC0E72">
            <w:pPr>
              <w:spacing w:after="0"/>
              <w:ind w:left="360" w:hanging="397"/>
              <w:jc w:val="center"/>
              <w:rPr>
                <w:rFonts w:ascii="Times New Roman" w:hAnsi="Times New Roman"/>
              </w:rPr>
            </w:pPr>
            <w:r>
              <w:rPr>
                <w:rFonts w:ascii="Times New Roman" w:hAnsi="Times New Roman"/>
              </w:rPr>
              <w:t>2.6.</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FE2AA" w14:textId="77777777" w:rsidR="006913E6" w:rsidRDefault="00BC0E72">
            <w:pPr>
              <w:spacing w:after="0"/>
              <w:rPr>
                <w:rFonts w:ascii="Times New Roman" w:hAnsi="Times New Roman"/>
              </w:rPr>
            </w:pPr>
            <w:r>
              <w:rPr>
                <w:rFonts w:ascii="Times New Roman" w:hAnsi="Times New Roman"/>
              </w:rPr>
              <w:t>Integruojamos tinklo įrangos vienetų skaičius neturi būti ribojamas</w:t>
            </w:r>
          </w:p>
        </w:tc>
      </w:tr>
      <w:tr w:rsidR="006913E6" w14:paraId="47F43143"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AE4C427" w14:textId="77777777" w:rsidR="006913E6" w:rsidRDefault="00BC0E72">
            <w:pPr>
              <w:spacing w:after="0"/>
              <w:ind w:left="360" w:hanging="397"/>
              <w:jc w:val="center"/>
              <w:rPr>
                <w:rFonts w:ascii="Times New Roman" w:hAnsi="Times New Roman"/>
              </w:rPr>
            </w:pPr>
            <w:r>
              <w:rPr>
                <w:rFonts w:ascii="Times New Roman" w:hAnsi="Times New Roman"/>
              </w:rPr>
              <w:t>2.7.</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5F5D1" w14:textId="529D0C88" w:rsidR="006913E6" w:rsidRDefault="00BC0E72">
            <w:pPr>
              <w:spacing w:after="0"/>
              <w:jc w:val="both"/>
              <w:rPr>
                <w:rFonts w:ascii="Times New Roman" w:hAnsi="Times New Roman"/>
              </w:rPr>
            </w:pPr>
            <w:r>
              <w:rPr>
                <w:rFonts w:ascii="Times New Roman" w:hAnsi="Times New Roman"/>
              </w:rPr>
              <w:t>Sistemoje turi būti realizuota galimybė rinkti žurnalinius įrašus iš tinklo įrangos (maršrutizatorių, komutatorių, bevielių prieigos taškų), tinklo saugos įrenginių bei sistemų, operacinių sistemų, duomenų bazių valdymo sistemų bei taikomosios programinės įrangos</w:t>
            </w:r>
          </w:p>
        </w:tc>
      </w:tr>
      <w:tr w:rsidR="006913E6" w14:paraId="5C5A07AB"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E12A51D" w14:textId="77777777" w:rsidR="006913E6" w:rsidRDefault="00BC0E72">
            <w:pPr>
              <w:spacing w:after="0"/>
              <w:ind w:left="360" w:hanging="397"/>
              <w:jc w:val="center"/>
              <w:rPr>
                <w:rFonts w:ascii="Times New Roman" w:hAnsi="Times New Roman"/>
              </w:rPr>
            </w:pPr>
            <w:r>
              <w:rPr>
                <w:rFonts w:ascii="Times New Roman" w:hAnsi="Times New Roman"/>
              </w:rPr>
              <w:t>2.8.</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53835" w14:textId="77777777" w:rsidR="006913E6" w:rsidRDefault="00BC0E72">
            <w:pPr>
              <w:spacing w:after="0"/>
              <w:rPr>
                <w:rFonts w:ascii="Times New Roman" w:hAnsi="Times New Roman"/>
              </w:rPr>
            </w:pPr>
            <w:r>
              <w:rPr>
                <w:rFonts w:ascii="Times New Roman" w:hAnsi="Times New Roman"/>
              </w:rPr>
              <w:t xml:space="preserve">Turi būti galimybė rinkti įrašus iš Linux, Windows, </w:t>
            </w:r>
            <w:proofErr w:type="spellStart"/>
            <w:r>
              <w:rPr>
                <w:rFonts w:ascii="Times New Roman" w:hAnsi="Times New Roman"/>
              </w:rPr>
              <w:t>MacOS</w:t>
            </w:r>
            <w:proofErr w:type="spellEnd"/>
            <w:r>
              <w:rPr>
                <w:rFonts w:ascii="Times New Roman" w:hAnsi="Times New Roman"/>
              </w:rPr>
              <w:t xml:space="preserve"> operacinių sistemų</w:t>
            </w:r>
          </w:p>
        </w:tc>
      </w:tr>
      <w:tr w:rsidR="006913E6" w14:paraId="650800DB"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4E510BA" w14:textId="77777777" w:rsidR="006913E6" w:rsidRDefault="00BC0E72">
            <w:pPr>
              <w:spacing w:after="0"/>
              <w:ind w:left="360" w:hanging="397"/>
              <w:jc w:val="center"/>
              <w:rPr>
                <w:rFonts w:ascii="Times New Roman" w:hAnsi="Times New Roman"/>
              </w:rPr>
            </w:pPr>
            <w:r>
              <w:rPr>
                <w:rFonts w:ascii="Times New Roman" w:hAnsi="Times New Roman"/>
              </w:rPr>
              <w:t>2.9.</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F6EBC" w14:textId="77777777" w:rsidR="006913E6" w:rsidRDefault="00BC0E72">
            <w:pPr>
              <w:spacing w:after="0"/>
              <w:rPr>
                <w:rFonts w:ascii="Times New Roman" w:hAnsi="Times New Roman"/>
              </w:rPr>
            </w:pPr>
            <w:r>
              <w:rPr>
                <w:rFonts w:ascii="Times New Roman" w:hAnsi="Times New Roman"/>
              </w:rPr>
              <w:t>Sistema turi saugoti žurnalus normalizuotame formate paieškai palengvinti</w:t>
            </w:r>
          </w:p>
        </w:tc>
      </w:tr>
      <w:tr w:rsidR="006913E6" w14:paraId="50F13D0F"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F15B43C" w14:textId="77777777" w:rsidR="006913E6" w:rsidRDefault="00BC0E72">
            <w:pPr>
              <w:spacing w:after="0"/>
              <w:ind w:left="360" w:hanging="397"/>
              <w:jc w:val="center"/>
              <w:rPr>
                <w:rFonts w:ascii="Times New Roman" w:hAnsi="Times New Roman"/>
              </w:rPr>
            </w:pPr>
            <w:r>
              <w:rPr>
                <w:rFonts w:ascii="Times New Roman" w:hAnsi="Times New Roman"/>
              </w:rPr>
              <w:lastRenderedPageBreak/>
              <w:t>2.10.</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06A76" w14:textId="77777777" w:rsidR="006913E6" w:rsidRDefault="00BC0E72">
            <w:pPr>
              <w:spacing w:after="0"/>
              <w:rPr>
                <w:rFonts w:ascii="Times New Roman" w:hAnsi="Times New Roman"/>
              </w:rPr>
            </w:pPr>
            <w:r>
              <w:rPr>
                <w:rFonts w:ascii="Times New Roman" w:hAnsi="Times New Roman"/>
              </w:rPr>
              <w:t>Sistema turi leisti peržiūrėti ateinančius įvykius realiu laiku</w:t>
            </w:r>
          </w:p>
        </w:tc>
      </w:tr>
      <w:tr w:rsidR="006913E6" w14:paraId="2107CB4A"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1C03C98" w14:textId="77777777" w:rsidR="006913E6" w:rsidRDefault="00BC0E72">
            <w:pPr>
              <w:spacing w:after="0"/>
              <w:ind w:left="360" w:hanging="397"/>
              <w:jc w:val="center"/>
              <w:rPr>
                <w:rFonts w:ascii="Times New Roman" w:hAnsi="Times New Roman"/>
              </w:rPr>
            </w:pPr>
            <w:r>
              <w:rPr>
                <w:rFonts w:ascii="Times New Roman" w:hAnsi="Times New Roman"/>
              </w:rPr>
              <w:t>2.11.</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16C62" w14:textId="77777777" w:rsidR="006913E6" w:rsidRDefault="00BC0E72">
            <w:pPr>
              <w:spacing w:after="0"/>
              <w:jc w:val="both"/>
              <w:rPr>
                <w:rFonts w:ascii="Times New Roman" w:hAnsi="Times New Roman"/>
              </w:rPr>
            </w:pPr>
            <w:r>
              <w:rPr>
                <w:rFonts w:ascii="Times New Roman" w:hAnsi="Times New Roman"/>
              </w:rPr>
              <w:t>Turi būti galimybė stebėti ir tą įrangą, kuri nepalaiko sistemos agento įdiegimo</w:t>
            </w:r>
          </w:p>
        </w:tc>
      </w:tr>
      <w:tr w:rsidR="006913E6" w14:paraId="16F7CEA0"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E87A3" w14:textId="77777777" w:rsidR="006913E6" w:rsidRDefault="00BC0E72">
            <w:pPr>
              <w:spacing w:after="0"/>
              <w:ind w:left="360" w:hanging="397"/>
              <w:jc w:val="center"/>
              <w:rPr>
                <w:rFonts w:ascii="Times New Roman" w:hAnsi="Times New Roman"/>
              </w:rPr>
            </w:pPr>
            <w:r>
              <w:rPr>
                <w:rFonts w:ascii="Times New Roman" w:hAnsi="Times New Roman"/>
              </w:rPr>
              <w:t>2.12.</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64312" w14:textId="77777777" w:rsidR="006913E6" w:rsidRDefault="00BC0E72">
            <w:pPr>
              <w:spacing w:after="0"/>
              <w:jc w:val="both"/>
              <w:rPr>
                <w:rFonts w:ascii="Times New Roman" w:hAnsi="Times New Roman"/>
              </w:rPr>
            </w:pPr>
            <w:r>
              <w:rPr>
                <w:rFonts w:ascii="Times New Roman" w:hAnsi="Times New Roman"/>
              </w:rPr>
              <w:t xml:space="preserve">Turi būti galimybė integruoti su debesų paslaugų tiekėjais – Office 365, </w:t>
            </w:r>
            <w:proofErr w:type="spellStart"/>
            <w:r>
              <w:rPr>
                <w:rFonts w:ascii="Times New Roman" w:hAnsi="Times New Roman"/>
              </w:rPr>
              <w:t>Azure</w:t>
            </w:r>
            <w:proofErr w:type="spellEnd"/>
            <w:r>
              <w:rPr>
                <w:rFonts w:ascii="Times New Roman" w:hAnsi="Times New Roman"/>
              </w:rPr>
              <w:t>, AWS</w:t>
            </w:r>
          </w:p>
        </w:tc>
      </w:tr>
      <w:tr w:rsidR="006913E6" w14:paraId="5608AC54"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BBE95BC" w14:textId="77777777" w:rsidR="006913E6" w:rsidRDefault="00BC0E72">
            <w:pPr>
              <w:spacing w:after="0"/>
              <w:ind w:left="360" w:hanging="397"/>
              <w:jc w:val="center"/>
              <w:rPr>
                <w:rFonts w:ascii="Times New Roman" w:hAnsi="Times New Roman"/>
              </w:rPr>
            </w:pPr>
            <w:r>
              <w:rPr>
                <w:rFonts w:ascii="Times New Roman" w:hAnsi="Times New Roman"/>
              </w:rPr>
              <w:t>2.13.</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31D53" w14:textId="77777777" w:rsidR="006913E6" w:rsidRDefault="00BC0E72">
            <w:pPr>
              <w:spacing w:after="0"/>
              <w:rPr>
                <w:rFonts w:ascii="Times New Roman" w:hAnsi="Times New Roman"/>
              </w:rPr>
            </w:pPr>
            <w:r>
              <w:rPr>
                <w:rFonts w:ascii="Times New Roman" w:hAnsi="Times New Roman"/>
              </w:rPr>
              <w:t>Turi būti galimybė rinkti ir analizuoti žurnalinius įrašus ir iš trečių šalių saugos įrankių</w:t>
            </w:r>
          </w:p>
        </w:tc>
      </w:tr>
      <w:tr w:rsidR="006913E6" w14:paraId="12B821F0"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5C7EEAE" w14:textId="77777777" w:rsidR="006913E6" w:rsidRDefault="00BC0E72">
            <w:pPr>
              <w:spacing w:after="0"/>
              <w:ind w:left="360" w:hanging="397"/>
              <w:jc w:val="center"/>
              <w:rPr>
                <w:rFonts w:ascii="Times New Roman" w:hAnsi="Times New Roman"/>
              </w:rPr>
            </w:pPr>
            <w:r>
              <w:rPr>
                <w:rFonts w:ascii="Times New Roman" w:hAnsi="Times New Roman"/>
              </w:rPr>
              <w:t>2.14.</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C4CBA" w14:textId="77777777" w:rsidR="006913E6" w:rsidRDefault="00BC0E72">
            <w:pPr>
              <w:spacing w:after="0"/>
              <w:jc w:val="both"/>
              <w:rPr>
                <w:rFonts w:ascii="Times New Roman" w:hAnsi="Times New Roman"/>
              </w:rPr>
            </w:pPr>
            <w:r>
              <w:rPr>
                <w:rFonts w:ascii="Times New Roman" w:hAnsi="Times New Roman"/>
              </w:rPr>
              <w:t>Turi būti žurnalo duomenų, surinktų iš įvairių šaltinių, analizavimas ir normalizavimas.  Turi būti neapdorotų kelių formatų žurnalo duomenų konvertavimas į vieningą ir struktūrizuotą formatą</w:t>
            </w:r>
          </w:p>
        </w:tc>
      </w:tr>
      <w:tr w:rsidR="006913E6" w14:paraId="31B32BA6"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CFAA7AB" w14:textId="77777777" w:rsidR="006913E6" w:rsidRDefault="00BC0E72">
            <w:pPr>
              <w:spacing w:after="0"/>
              <w:ind w:left="360" w:hanging="397"/>
              <w:jc w:val="center"/>
              <w:rPr>
                <w:rFonts w:ascii="Times New Roman" w:hAnsi="Times New Roman"/>
              </w:rPr>
            </w:pPr>
            <w:r>
              <w:rPr>
                <w:rFonts w:ascii="Times New Roman" w:hAnsi="Times New Roman"/>
              </w:rPr>
              <w:t>2.15.</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F0D6E" w14:textId="77777777" w:rsidR="006913E6" w:rsidRDefault="00BC0E72">
            <w:pPr>
              <w:spacing w:after="0"/>
              <w:jc w:val="both"/>
              <w:rPr>
                <w:rFonts w:ascii="Times New Roman" w:hAnsi="Times New Roman"/>
              </w:rPr>
            </w:pPr>
            <w:r>
              <w:rPr>
                <w:rFonts w:ascii="Times New Roman" w:hAnsi="Times New Roman"/>
              </w:rPr>
              <w:t>Sistema turi turėti galimybę rankiniu ir automatizuotu būdu kurti įspėjamuosius įvykius, pagal sistemos sugeneruotus įvykius</w:t>
            </w:r>
          </w:p>
        </w:tc>
      </w:tr>
      <w:tr w:rsidR="006913E6" w14:paraId="17554F7F"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19E4E5B" w14:textId="77777777" w:rsidR="006913E6" w:rsidRDefault="00BC0E72">
            <w:pPr>
              <w:spacing w:after="0"/>
              <w:ind w:left="360" w:hanging="397"/>
              <w:jc w:val="center"/>
              <w:rPr>
                <w:rFonts w:ascii="Times New Roman" w:hAnsi="Times New Roman"/>
              </w:rPr>
            </w:pPr>
            <w:r>
              <w:rPr>
                <w:rFonts w:ascii="Times New Roman" w:hAnsi="Times New Roman"/>
              </w:rPr>
              <w:t>2.16.</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0C4BC" w14:textId="77777777" w:rsidR="006913E6" w:rsidRDefault="00BC0E72">
            <w:pPr>
              <w:spacing w:after="0"/>
              <w:jc w:val="both"/>
              <w:rPr>
                <w:rFonts w:ascii="Times New Roman" w:hAnsi="Times New Roman"/>
              </w:rPr>
            </w:pPr>
            <w:r>
              <w:rPr>
                <w:rFonts w:ascii="Times New Roman" w:hAnsi="Times New Roman"/>
              </w:rPr>
              <w:t>Turi būti šie žurnalinių įrašų saugojimo tipai: įspėjimai (</w:t>
            </w:r>
            <w:proofErr w:type="spellStart"/>
            <w:r>
              <w:rPr>
                <w:rFonts w:ascii="Times New Roman" w:hAnsi="Times New Roman"/>
              </w:rPr>
              <w:t>alerts</w:t>
            </w:r>
            <w:proofErr w:type="spellEnd"/>
            <w:r>
              <w:rPr>
                <w:rFonts w:ascii="Times New Roman" w:hAnsi="Times New Roman"/>
              </w:rPr>
              <w:t>), archyvas (visi įrašai), stebėjimo (</w:t>
            </w:r>
            <w:proofErr w:type="spellStart"/>
            <w:r>
              <w:rPr>
                <w:rFonts w:ascii="Times New Roman" w:hAnsi="Times New Roman"/>
              </w:rPr>
              <w:t>monitoring</w:t>
            </w:r>
            <w:proofErr w:type="spellEnd"/>
            <w:r>
              <w:rPr>
                <w:rFonts w:ascii="Times New Roman" w:hAnsi="Times New Roman"/>
              </w:rPr>
              <w:t>), statistikos (našumo duomenys).</w:t>
            </w:r>
          </w:p>
          <w:p w14:paraId="76F84BAB" w14:textId="77777777" w:rsidR="006913E6" w:rsidRDefault="00BC0E72">
            <w:pPr>
              <w:spacing w:after="0"/>
              <w:rPr>
                <w:rFonts w:ascii="Times New Roman" w:hAnsi="Times New Roman"/>
              </w:rPr>
            </w:pPr>
            <w:r>
              <w:rPr>
                <w:rFonts w:ascii="Times New Roman" w:hAnsi="Times New Roman"/>
              </w:rPr>
              <w:t>Sistema turi turėti galimybę skirtingus įvykius saugoti skirtingą laiko tarpą.</w:t>
            </w:r>
          </w:p>
          <w:p w14:paraId="2E7BC433" w14:textId="77777777" w:rsidR="006913E6" w:rsidRDefault="00BC0E72">
            <w:pPr>
              <w:spacing w:after="0"/>
              <w:rPr>
                <w:rFonts w:ascii="Times New Roman" w:hAnsi="Times New Roman"/>
              </w:rPr>
            </w:pPr>
            <w:r>
              <w:rPr>
                <w:rFonts w:ascii="Times New Roman" w:hAnsi="Times New Roman"/>
              </w:rPr>
              <w:t>Turi būti galimybė archyvuoti įvykius ilgalaikiam saugojimui pagal nustatytus kriterijus ir archyvinius įrašus saugoti suspaustame formate.</w:t>
            </w:r>
          </w:p>
          <w:p w14:paraId="5D22B3B7" w14:textId="77777777" w:rsidR="006913E6" w:rsidRDefault="00BC0E72">
            <w:pPr>
              <w:spacing w:after="0"/>
              <w:rPr>
                <w:rFonts w:ascii="Times New Roman" w:hAnsi="Times New Roman"/>
              </w:rPr>
            </w:pPr>
            <w:r>
              <w:rPr>
                <w:rFonts w:ascii="Times New Roman" w:hAnsi="Times New Roman"/>
              </w:rPr>
              <w:t>Sistema turi užtikrinti informavimą apie įvykių nesurinkimą arba apie nepilną surinkimą</w:t>
            </w:r>
          </w:p>
        </w:tc>
      </w:tr>
      <w:tr w:rsidR="006913E6" w14:paraId="617AE415"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D770B6" w14:textId="77777777" w:rsidR="006913E6" w:rsidRDefault="00BC0E72">
            <w:pPr>
              <w:spacing w:after="0"/>
              <w:ind w:left="360" w:hanging="397"/>
              <w:jc w:val="center"/>
              <w:rPr>
                <w:rFonts w:ascii="Times New Roman" w:hAnsi="Times New Roman"/>
              </w:rPr>
            </w:pPr>
            <w:r>
              <w:rPr>
                <w:rFonts w:ascii="Times New Roman" w:hAnsi="Times New Roman"/>
              </w:rPr>
              <w:t>2.17.</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BCB15" w14:textId="77777777" w:rsidR="006913E6" w:rsidRDefault="00BC0E72">
            <w:pPr>
              <w:spacing w:after="0"/>
              <w:rPr>
                <w:rFonts w:ascii="Times New Roman" w:hAnsi="Times New Roman"/>
              </w:rPr>
            </w:pPr>
            <w:r>
              <w:rPr>
                <w:rFonts w:ascii="Times New Roman" w:hAnsi="Times New Roman"/>
              </w:rPr>
              <w:t xml:space="preserve">Visos sistemos administravimo funkcijos turi būti realizuotos grafinėje </w:t>
            </w:r>
            <w:proofErr w:type="spellStart"/>
            <w:r>
              <w:rPr>
                <w:rFonts w:ascii="Times New Roman" w:hAnsi="Times New Roman"/>
              </w:rPr>
              <w:t>web</w:t>
            </w:r>
            <w:proofErr w:type="spellEnd"/>
            <w:r>
              <w:rPr>
                <w:rFonts w:ascii="Times New Roman" w:hAnsi="Times New Roman"/>
              </w:rPr>
              <w:t xml:space="preserve"> sąsajoje</w:t>
            </w:r>
          </w:p>
        </w:tc>
      </w:tr>
      <w:tr w:rsidR="006913E6" w14:paraId="36EDF9BC"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28CD258" w14:textId="77777777" w:rsidR="006913E6" w:rsidRDefault="00BC0E72">
            <w:pPr>
              <w:spacing w:after="0"/>
              <w:ind w:left="360" w:hanging="397"/>
              <w:jc w:val="center"/>
              <w:rPr>
                <w:rFonts w:ascii="Times New Roman" w:hAnsi="Times New Roman"/>
              </w:rPr>
            </w:pPr>
            <w:r>
              <w:rPr>
                <w:rFonts w:ascii="Times New Roman" w:hAnsi="Times New Roman"/>
              </w:rPr>
              <w:t>2.18.</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E5635" w14:textId="4AEBDD0F" w:rsidR="006913E6" w:rsidRDefault="00BC0E72">
            <w:pPr>
              <w:spacing w:after="0"/>
              <w:jc w:val="both"/>
            </w:pPr>
            <w:r>
              <w:rPr>
                <w:rFonts w:ascii="Times New Roman" w:hAnsi="Times New Roman"/>
              </w:rPr>
              <w:t>Turi būti galimybė vartotojams tyrinėti žurnalo įrašus realiuoju laiku, taikyti įvairius filtrus ir įsigilinti į konkrečius įvykius ar laiko intervalus</w:t>
            </w:r>
          </w:p>
        </w:tc>
      </w:tr>
      <w:tr w:rsidR="006913E6" w14:paraId="5A99EF80"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29269E7" w14:textId="77777777" w:rsidR="006913E6" w:rsidRDefault="00BC0E72">
            <w:pPr>
              <w:spacing w:after="0"/>
              <w:ind w:left="360" w:hanging="397"/>
              <w:jc w:val="center"/>
              <w:rPr>
                <w:rFonts w:ascii="Times New Roman" w:hAnsi="Times New Roman"/>
              </w:rPr>
            </w:pPr>
            <w:r>
              <w:rPr>
                <w:rFonts w:ascii="Times New Roman" w:hAnsi="Times New Roman"/>
              </w:rPr>
              <w:t>2.19.</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59D22" w14:textId="77777777" w:rsidR="006913E6" w:rsidRDefault="00BC0E72">
            <w:pPr>
              <w:spacing w:after="0"/>
              <w:rPr>
                <w:rFonts w:ascii="Times New Roman" w:hAnsi="Times New Roman"/>
              </w:rPr>
            </w:pPr>
            <w:r>
              <w:rPr>
                <w:rFonts w:ascii="Times New Roman" w:hAnsi="Times New Roman"/>
              </w:rPr>
              <w:t xml:space="preserve">Turi būti pažeidžiamumų valdymo (angl. </w:t>
            </w:r>
            <w:proofErr w:type="spellStart"/>
            <w:r>
              <w:rPr>
                <w:rFonts w:ascii="Times New Roman" w:hAnsi="Times New Roman"/>
              </w:rPr>
              <w:t>vulnerability</w:t>
            </w:r>
            <w:proofErr w:type="spellEnd"/>
            <w:r>
              <w:rPr>
                <w:rFonts w:ascii="Times New Roman" w:hAnsi="Times New Roman"/>
              </w:rPr>
              <w:t xml:space="preserve"> </w:t>
            </w:r>
            <w:proofErr w:type="spellStart"/>
            <w:r>
              <w:rPr>
                <w:rFonts w:ascii="Times New Roman" w:hAnsi="Times New Roman"/>
              </w:rPr>
              <w:t>management</w:t>
            </w:r>
            <w:proofErr w:type="spellEnd"/>
            <w:r>
              <w:rPr>
                <w:rFonts w:ascii="Times New Roman" w:hAnsi="Times New Roman"/>
              </w:rPr>
              <w:t>) modulis</w:t>
            </w:r>
          </w:p>
        </w:tc>
      </w:tr>
      <w:tr w:rsidR="006913E6" w14:paraId="3A4F8BED"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E85ECA5" w14:textId="77777777" w:rsidR="006913E6" w:rsidRDefault="00BC0E72">
            <w:pPr>
              <w:spacing w:after="0"/>
              <w:ind w:left="360" w:hanging="397"/>
              <w:jc w:val="center"/>
              <w:rPr>
                <w:rFonts w:ascii="Times New Roman" w:hAnsi="Times New Roman"/>
              </w:rPr>
            </w:pPr>
            <w:r>
              <w:rPr>
                <w:rFonts w:ascii="Times New Roman" w:hAnsi="Times New Roman"/>
              </w:rPr>
              <w:t>2.20.</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6C67" w14:textId="77777777" w:rsidR="006913E6" w:rsidRDefault="00BC0E72">
            <w:pPr>
              <w:spacing w:after="0"/>
              <w:rPr>
                <w:rFonts w:ascii="Times New Roman" w:hAnsi="Times New Roman"/>
              </w:rPr>
            </w:pPr>
            <w:r>
              <w:rPr>
                <w:rFonts w:ascii="Times New Roman" w:hAnsi="Times New Roman"/>
              </w:rPr>
              <w:t>Turi būti galimybė aptikti operacinės sistemos ir stebimuose galiniuose taškuose įdiegtų programų spragas</w:t>
            </w:r>
          </w:p>
        </w:tc>
      </w:tr>
      <w:tr w:rsidR="006913E6" w14:paraId="2CC447F0"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B7DB24" w14:textId="77777777" w:rsidR="006913E6" w:rsidRDefault="00BC0E72">
            <w:pPr>
              <w:spacing w:after="0"/>
              <w:ind w:left="360" w:hanging="397"/>
              <w:jc w:val="center"/>
              <w:rPr>
                <w:rFonts w:ascii="Times New Roman" w:hAnsi="Times New Roman"/>
              </w:rPr>
            </w:pPr>
            <w:r>
              <w:rPr>
                <w:rFonts w:ascii="Times New Roman" w:hAnsi="Times New Roman"/>
              </w:rPr>
              <w:t>2.21.</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EB7F6" w14:textId="558C6A14" w:rsidR="006913E6" w:rsidRDefault="00BC0E72">
            <w:pPr>
              <w:spacing w:after="0"/>
              <w:jc w:val="both"/>
              <w:rPr>
                <w:rFonts w:ascii="Times New Roman" w:hAnsi="Times New Roman"/>
              </w:rPr>
            </w:pPr>
            <w:r>
              <w:rPr>
                <w:rFonts w:ascii="Times New Roman" w:hAnsi="Times New Roman"/>
              </w:rPr>
              <w:t>Turi būti galimybė saugumo analitikams nustatyti tendencijas, anomalijas ir galimus saugumo incidentus savo aplinkoje</w:t>
            </w:r>
          </w:p>
        </w:tc>
      </w:tr>
      <w:tr w:rsidR="006913E6" w14:paraId="1AE6F590"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808A370" w14:textId="06CE751C" w:rsidR="006913E6" w:rsidRDefault="00F6548C">
            <w:pPr>
              <w:spacing w:after="0"/>
              <w:ind w:left="360" w:hanging="397"/>
              <w:jc w:val="center"/>
              <w:rPr>
                <w:rFonts w:ascii="Times New Roman" w:hAnsi="Times New Roman"/>
              </w:rPr>
            </w:pPr>
            <w:r>
              <w:rPr>
                <w:rFonts w:ascii="Times New Roman" w:hAnsi="Times New Roman"/>
              </w:rPr>
              <w:t>2.22.</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2F326" w14:textId="77777777" w:rsidR="006913E6" w:rsidRDefault="00BC0E72">
            <w:pPr>
              <w:spacing w:after="0"/>
              <w:rPr>
                <w:rFonts w:ascii="Times New Roman" w:hAnsi="Times New Roman"/>
              </w:rPr>
            </w:pPr>
            <w:r>
              <w:rPr>
                <w:rFonts w:ascii="Times New Roman" w:hAnsi="Times New Roman"/>
              </w:rPr>
              <w:t>Turi aptikti, analizuoti ir reaguoti į grėsmes keliuose IT infrastruktūros sluoksniuose</w:t>
            </w:r>
          </w:p>
        </w:tc>
      </w:tr>
      <w:tr w:rsidR="006913E6" w14:paraId="7A6FA933"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967596D" w14:textId="396F5F9B" w:rsidR="006913E6" w:rsidRDefault="00F6548C">
            <w:pPr>
              <w:spacing w:after="0"/>
              <w:ind w:left="360" w:hanging="397"/>
              <w:jc w:val="center"/>
              <w:rPr>
                <w:rFonts w:ascii="Times New Roman" w:hAnsi="Times New Roman"/>
              </w:rPr>
            </w:pPr>
            <w:r>
              <w:rPr>
                <w:rFonts w:ascii="Times New Roman" w:hAnsi="Times New Roman"/>
              </w:rPr>
              <w:t>2.2</w:t>
            </w:r>
            <w:r w:rsidR="006D70D8">
              <w:rPr>
                <w:rFonts w:ascii="Times New Roman" w:hAnsi="Times New Roman"/>
              </w:rPr>
              <w:t>3</w:t>
            </w:r>
            <w:r>
              <w:rPr>
                <w:rFonts w:ascii="Times New Roman" w:hAnsi="Times New Roman"/>
              </w:rPr>
              <w:t>.</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E6257" w14:textId="77777777" w:rsidR="006913E6" w:rsidRDefault="00BC0E72">
            <w:pPr>
              <w:spacing w:after="0"/>
              <w:jc w:val="both"/>
              <w:rPr>
                <w:rFonts w:ascii="Times New Roman" w:hAnsi="Times New Roman"/>
              </w:rPr>
            </w:pPr>
            <w:r>
              <w:rPr>
                <w:rFonts w:ascii="Times New Roman" w:hAnsi="Times New Roman"/>
              </w:rPr>
              <w:t>Turi būti galimybė gauti ir analizuoti duomenis iš kelių šaltinių: tapatybių, galinių punktų, el. pašto, duomenų, tinklų, saugyklos, internetu sąveikaujančių įrenginių ir programų</w:t>
            </w:r>
          </w:p>
        </w:tc>
      </w:tr>
      <w:tr w:rsidR="006913E6" w14:paraId="05B1FF02"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8BB04A3" w14:textId="00B38C23" w:rsidR="006913E6" w:rsidRDefault="006D70D8">
            <w:pPr>
              <w:spacing w:after="0"/>
              <w:ind w:left="360" w:hanging="397"/>
              <w:jc w:val="center"/>
              <w:rPr>
                <w:rFonts w:ascii="Times New Roman" w:hAnsi="Times New Roman"/>
              </w:rPr>
            </w:pPr>
            <w:r>
              <w:rPr>
                <w:rFonts w:ascii="Times New Roman" w:hAnsi="Times New Roman"/>
              </w:rPr>
              <w:t>2.24</w:t>
            </w:r>
            <w:r w:rsidR="00BC0E72">
              <w:rPr>
                <w:rFonts w:ascii="Times New Roman" w:hAnsi="Times New Roman"/>
              </w:rPr>
              <w:t>.</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DA57A" w14:textId="77777777" w:rsidR="006913E6" w:rsidRDefault="00BC0E72">
            <w:pPr>
              <w:spacing w:after="0"/>
              <w:rPr>
                <w:rFonts w:ascii="Times New Roman" w:hAnsi="Times New Roman"/>
              </w:rPr>
            </w:pPr>
            <w:r>
              <w:rPr>
                <w:rFonts w:ascii="Times New Roman" w:hAnsi="Times New Roman"/>
              </w:rPr>
              <w:t>Turi nustatyti aptiktus pažeidimo įvykius pagal atitinkamą priešininko taktiką ir metodus</w:t>
            </w:r>
          </w:p>
        </w:tc>
      </w:tr>
      <w:tr w:rsidR="006913E6" w14:paraId="513A5CDB"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90A05C" w14:textId="0313D17E" w:rsidR="006913E6" w:rsidRDefault="006D70D8">
            <w:pPr>
              <w:spacing w:after="0"/>
              <w:ind w:left="360" w:hanging="397"/>
              <w:jc w:val="center"/>
              <w:rPr>
                <w:rFonts w:ascii="Times New Roman" w:hAnsi="Times New Roman"/>
              </w:rPr>
            </w:pPr>
            <w:r>
              <w:rPr>
                <w:rFonts w:ascii="Times New Roman" w:hAnsi="Times New Roman"/>
              </w:rPr>
              <w:t>2.25.</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49879" w14:textId="77777777" w:rsidR="006913E6" w:rsidRDefault="00BC0E72">
            <w:pPr>
              <w:spacing w:after="0"/>
              <w:rPr>
                <w:rFonts w:ascii="Times New Roman" w:hAnsi="Times New Roman"/>
              </w:rPr>
            </w:pPr>
            <w:r>
              <w:rPr>
                <w:rFonts w:ascii="Times New Roman" w:hAnsi="Times New Roman"/>
              </w:rPr>
              <w:t>Turi būti saugos įvykių stebėjimas realiu laiku ir automatizuotas reagavimas į grėsmes</w:t>
            </w:r>
          </w:p>
        </w:tc>
      </w:tr>
      <w:tr w:rsidR="006913E6" w14:paraId="238DB798"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70923FC" w14:textId="2A5879C9" w:rsidR="006913E6" w:rsidRDefault="006D70D8">
            <w:pPr>
              <w:spacing w:after="0"/>
              <w:ind w:left="360" w:hanging="397"/>
              <w:jc w:val="center"/>
              <w:rPr>
                <w:rFonts w:ascii="Times New Roman" w:hAnsi="Times New Roman"/>
              </w:rPr>
            </w:pPr>
            <w:r>
              <w:rPr>
                <w:rFonts w:ascii="Times New Roman" w:hAnsi="Times New Roman"/>
              </w:rPr>
              <w:t>2.26.</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66000" w14:textId="77777777" w:rsidR="006913E6" w:rsidRDefault="00BC0E72">
            <w:pPr>
              <w:spacing w:after="0"/>
              <w:jc w:val="both"/>
              <w:rPr>
                <w:rFonts w:ascii="Times New Roman" w:hAnsi="Times New Roman"/>
              </w:rPr>
            </w:pPr>
            <w:r>
              <w:rPr>
                <w:rFonts w:ascii="Times New Roman" w:hAnsi="Times New Roman"/>
              </w:rPr>
              <w:t>Turi aptikti ir reaguoti į grėsmes, pagrįstas neįprastais elgesio modeliais, analizuojant failų vientisumo, tinklo srauto, vartotojų elgsenos ir sistemos našumo metrikos anomalijų stebėjimą</w:t>
            </w:r>
          </w:p>
        </w:tc>
      </w:tr>
      <w:tr w:rsidR="006913E6" w14:paraId="1E656EB8"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EC902A9" w14:textId="1F44DD0A" w:rsidR="006913E6" w:rsidRDefault="006D70D8">
            <w:pPr>
              <w:spacing w:after="0"/>
              <w:ind w:left="360" w:hanging="397"/>
              <w:jc w:val="center"/>
              <w:rPr>
                <w:rFonts w:ascii="Times New Roman" w:hAnsi="Times New Roman"/>
              </w:rPr>
            </w:pPr>
            <w:r>
              <w:rPr>
                <w:rFonts w:ascii="Times New Roman" w:hAnsi="Times New Roman"/>
              </w:rPr>
              <w:t>2.27.</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7C8F6" w14:textId="77777777" w:rsidR="006913E6" w:rsidRDefault="00BC0E72">
            <w:pPr>
              <w:spacing w:after="0"/>
              <w:jc w:val="both"/>
              <w:rPr>
                <w:rFonts w:ascii="Times New Roman" w:hAnsi="Times New Roman"/>
              </w:rPr>
            </w:pPr>
            <w:r>
              <w:rPr>
                <w:rFonts w:ascii="Times New Roman" w:hAnsi="Times New Roman"/>
              </w:rPr>
              <w:t>Turi būti galimybė iš anksto paruošti atsako į grėsmes scenarijus kai suveikia įspėjimas apie konkretų taisyklės ID, lygį arba taisyklių grupę</w:t>
            </w:r>
          </w:p>
        </w:tc>
      </w:tr>
      <w:tr w:rsidR="006913E6" w14:paraId="3FED599C"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4554B28" w14:textId="2FE078A0" w:rsidR="006913E6" w:rsidRDefault="006D70D8">
            <w:pPr>
              <w:spacing w:after="0"/>
              <w:ind w:left="360" w:hanging="397"/>
              <w:jc w:val="center"/>
              <w:rPr>
                <w:rFonts w:ascii="Times New Roman" w:hAnsi="Times New Roman"/>
              </w:rPr>
            </w:pPr>
            <w:r>
              <w:rPr>
                <w:rFonts w:ascii="Times New Roman" w:hAnsi="Times New Roman"/>
              </w:rPr>
              <w:t>2.28.</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0DDB" w14:textId="77777777" w:rsidR="006913E6" w:rsidRDefault="00BC0E72">
            <w:pPr>
              <w:spacing w:after="0"/>
              <w:jc w:val="both"/>
              <w:rPr>
                <w:rFonts w:ascii="Times New Roman" w:hAnsi="Times New Roman"/>
              </w:rPr>
            </w:pPr>
            <w:r>
              <w:rPr>
                <w:rFonts w:ascii="Times New Roman" w:hAnsi="Times New Roman"/>
              </w:rPr>
              <w:t>Turi būti integracija su grėsmių žvalgybos šaltiniais, įskaitant atvirojo kodo žvalgybą (OSINT), komercinių informacijos šaltinių santraukas ir vartotojų teikiamus duomenis</w:t>
            </w:r>
          </w:p>
        </w:tc>
      </w:tr>
    </w:tbl>
    <w:p w14:paraId="72D7EAF3" w14:textId="77777777" w:rsidR="006913E6" w:rsidRDefault="006913E6"/>
    <w:p w14:paraId="6989EDB3" w14:textId="34779C99" w:rsidR="006913E6" w:rsidRDefault="00BC0E72">
      <w:pPr>
        <w:rPr>
          <w:rFonts w:ascii="Times New Roman" w:hAnsi="Times New Roman"/>
          <w:sz w:val="23"/>
          <w:szCs w:val="23"/>
          <w:u w:val="single"/>
        </w:rPr>
      </w:pPr>
      <w:r w:rsidRPr="00576F72">
        <w:rPr>
          <w:rFonts w:ascii="Times New Roman" w:hAnsi="Times New Roman"/>
          <w:b/>
          <w:bCs/>
          <w:sz w:val="23"/>
          <w:szCs w:val="23"/>
          <w:u w:val="single"/>
        </w:rPr>
        <w:t>II pirkimo dalis.</w:t>
      </w:r>
      <w:r>
        <w:rPr>
          <w:rFonts w:ascii="Times New Roman" w:hAnsi="Times New Roman"/>
          <w:sz w:val="23"/>
          <w:szCs w:val="23"/>
          <w:u w:val="single"/>
        </w:rPr>
        <w:t xml:space="preserve"> Tarnybinė stotis su programine įranga</w:t>
      </w:r>
      <w:r w:rsidR="005A751C">
        <w:rPr>
          <w:rFonts w:ascii="Times New Roman" w:hAnsi="Times New Roman"/>
          <w:sz w:val="23"/>
          <w:szCs w:val="23"/>
          <w:u w:val="single"/>
        </w:rPr>
        <w:t xml:space="preserve"> </w:t>
      </w:r>
      <w:r>
        <w:rPr>
          <w:rFonts w:ascii="Times New Roman" w:hAnsi="Times New Roman"/>
          <w:sz w:val="23"/>
          <w:szCs w:val="23"/>
          <w:u w:val="single"/>
        </w:rPr>
        <w:t xml:space="preserve"> ir nepertraukiamu srovės šaltiniu</w:t>
      </w:r>
      <w:r w:rsidR="005A751C">
        <w:rPr>
          <w:rFonts w:ascii="Times New Roman" w:hAnsi="Times New Roman"/>
          <w:sz w:val="23"/>
          <w:szCs w:val="23"/>
          <w:u w:val="single"/>
        </w:rPr>
        <w:t xml:space="preserve"> bei jų diegimo darbais</w:t>
      </w:r>
    </w:p>
    <w:p w14:paraId="6B70C87D" w14:textId="6BF1C24B" w:rsidR="006913E6" w:rsidRPr="0045526D" w:rsidRDefault="0045526D">
      <w:pPr>
        <w:spacing w:after="60"/>
      </w:pPr>
      <w:r w:rsidRPr="0045526D">
        <w:rPr>
          <w:rFonts w:ascii="Times New Roman" w:hAnsi="Times New Roman"/>
          <w:sz w:val="23"/>
          <w:szCs w:val="23"/>
        </w:rPr>
        <w:t>Tarnybinė stotis su programine įranga, diegimo darbais</w:t>
      </w:r>
      <w:r w:rsidRPr="0045526D">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2351"/>
        <w:gridCol w:w="6887"/>
      </w:tblGrid>
      <w:tr w:rsidR="000D45D1" w:rsidRPr="005176E8" w14:paraId="24AC68D4" w14:textId="77777777" w:rsidTr="00C36D81">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AE3F48" w14:textId="77777777" w:rsidR="000D45D1" w:rsidRPr="005176E8" w:rsidRDefault="000D45D1" w:rsidP="00C36D81">
            <w:pPr>
              <w:spacing w:after="0"/>
              <w:ind w:right="-137"/>
              <w:rPr>
                <w:rFonts w:ascii="Times New Roman" w:hAnsi="Times New Roman"/>
                <w:b/>
              </w:rPr>
            </w:pPr>
            <w:r w:rsidRPr="005176E8">
              <w:rPr>
                <w:rFonts w:ascii="Times New Roman" w:hAnsi="Times New Roman"/>
                <w:b/>
              </w:rPr>
              <w:t>Eil. Nr.</w:t>
            </w:r>
          </w:p>
        </w:tc>
        <w:tc>
          <w:tcPr>
            <w:tcW w:w="11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E8EB7" w14:textId="77777777" w:rsidR="000D45D1" w:rsidRPr="005176E8" w:rsidRDefault="000D45D1" w:rsidP="00C36D81">
            <w:pPr>
              <w:spacing w:after="0"/>
              <w:rPr>
                <w:rFonts w:ascii="Times New Roman" w:eastAsia="Times New Roman" w:hAnsi="Times New Roman"/>
                <w:b/>
              </w:rPr>
            </w:pPr>
            <w:r w:rsidRPr="005176E8">
              <w:rPr>
                <w:rFonts w:ascii="Times New Roman" w:eastAsia="Times New Roman" w:hAnsi="Times New Roman"/>
                <w:b/>
              </w:rPr>
              <w:t>Komponento pavadinimas</w:t>
            </w:r>
          </w:p>
        </w:tc>
        <w:tc>
          <w:tcPr>
            <w:tcW w:w="34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5C8FD" w14:textId="77777777" w:rsidR="000D45D1" w:rsidRPr="005176E8" w:rsidRDefault="000D45D1" w:rsidP="00C36D81">
            <w:pPr>
              <w:spacing w:after="0"/>
              <w:rPr>
                <w:rFonts w:ascii="Times New Roman" w:eastAsia="Times New Roman" w:hAnsi="Times New Roman"/>
                <w:b/>
              </w:rPr>
            </w:pPr>
            <w:r w:rsidRPr="005176E8">
              <w:rPr>
                <w:rFonts w:ascii="Times New Roman" w:eastAsia="Times New Roman" w:hAnsi="Times New Roman"/>
                <w:b/>
              </w:rPr>
              <w:t>Reikalaujama charakteristika</w:t>
            </w:r>
          </w:p>
        </w:tc>
      </w:tr>
      <w:tr w:rsidR="000D45D1" w:rsidRPr="005176E8" w14:paraId="45F1B70F" w14:textId="77777777" w:rsidTr="00C36D81">
        <w:trPr>
          <w:trHeight w:val="255"/>
        </w:trPr>
        <w:tc>
          <w:tcPr>
            <w:tcW w:w="340" w:type="pct"/>
            <w:vAlign w:val="center"/>
          </w:tcPr>
          <w:p w14:paraId="053E5B78" w14:textId="77777777" w:rsidR="000D45D1" w:rsidRPr="005176E8" w:rsidRDefault="000D45D1" w:rsidP="00C36D81">
            <w:pPr>
              <w:spacing w:after="0"/>
              <w:ind w:right="-173"/>
              <w:rPr>
                <w:rFonts w:ascii="Times New Roman" w:hAnsi="Times New Roman"/>
              </w:rPr>
            </w:pPr>
            <w:r w:rsidRPr="005176E8">
              <w:rPr>
                <w:rFonts w:ascii="Times New Roman" w:hAnsi="Times New Roman"/>
              </w:rPr>
              <w:t>1.</w:t>
            </w:r>
          </w:p>
        </w:tc>
        <w:tc>
          <w:tcPr>
            <w:tcW w:w="1186" w:type="pct"/>
            <w:vAlign w:val="center"/>
          </w:tcPr>
          <w:p w14:paraId="4447C4E3" w14:textId="77777777" w:rsidR="000D45D1" w:rsidRPr="005176E8" w:rsidRDefault="000D45D1" w:rsidP="00C36D81">
            <w:pPr>
              <w:spacing w:after="0"/>
              <w:rPr>
                <w:rFonts w:ascii="Times New Roman" w:hAnsi="Times New Roman"/>
              </w:rPr>
            </w:pPr>
            <w:r w:rsidRPr="005176E8">
              <w:rPr>
                <w:rFonts w:ascii="Times New Roman" w:hAnsi="Times New Roman"/>
              </w:rPr>
              <w:t>Gamintojas  ir modelis</w:t>
            </w:r>
          </w:p>
        </w:tc>
        <w:tc>
          <w:tcPr>
            <w:tcW w:w="3474" w:type="pct"/>
            <w:vAlign w:val="center"/>
          </w:tcPr>
          <w:p w14:paraId="10591E72" w14:textId="77777777" w:rsidR="000D45D1" w:rsidRPr="005176E8" w:rsidRDefault="000D45D1" w:rsidP="005677C1">
            <w:pPr>
              <w:spacing w:after="0"/>
              <w:jc w:val="both"/>
              <w:rPr>
                <w:rFonts w:ascii="Times New Roman" w:hAnsi="Times New Roman"/>
              </w:rPr>
            </w:pPr>
            <w:r w:rsidRPr="005176E8">
              <w:rPr>
                <w:rFonts w:ascii="Times New Roman" w:hAnsi="Times New Roman"/>
              </w:rPr>
              <w:t xml:space="preserve">Privalo būti nurodytas gamintojas ir tikslus siūlomos tarnybinės stoties modelis. </w:t>
            </w:r>
          </w:p>
        </w:tc>
      </w:tr>
      <w:tr w:rsidR="000D45D1" w:rsidRPr="005176E8" w14:paraId="310CCAE3" w14:textId="77777777" w:rsidTr="00C36D81">
        <w:trPr>
          <w:trHeight w:val="20"/>
        </w:trPr>
        <w:tc>
          <w:tcPr>
            <w:tcW w:w="340" w:type="pct"/>
            <w:tcBorders>
              <w:bottom w:val="single" w:sz="4" w:space="0" w:color="auto"/>
            </w:tcBorders>
            <w:vAlign w:val="center"/>
          </w:tcPr>
          <w:p w14:paraId="65088467" w14:textId="77777777" w:rsidR="000D45D1" w:rsidRPr="005176E8" w:rsidRDefault="000D45D1" w:rsidP="00C36D81">
            <w:pPr>
              <w:spacing w:after="0"/>
              <w:ind w:right="-173"/>
              <w:rPr>
                <w:rFonts w:ascii="Times New Roman" w:hAnsi="Times New Roman"/>
              </w:rPr>
            </w:pPr>
            <w:r w:rsidRPr="005176E8">
              <w:rPr>
                <w:rFonts w:ascii="Times New Roman" w:hAnsi="Times New Roman"/>
              </w:rPr>
              <w:t>2.</w:t>
            </w:r>
          </w:p>
        </w:tc>
        <w:tc>
          <w:tcPr>
            <w:tcW w:w="1186" w:type="pct"/>
            <w:tcBorders>
              <w:bottom w:val="single" w:sz="4" w:space="0" w:color="auto"/>
            </w:tcBorders>
            <w:vAlign w:val="center"/>
          </w:tcPr>
          <w:p w14:paraId="12CC47FA" w14:textId="77777777" w:rsidR="000D45D1" w:rsidRPr="005176E8" w:rsidRDefault="000D45D1" w:rsidP="00C36D81">
            <w:pPr>
              <w:spacing w:after="0"/>
              <w:rPr>
                <w:rFonts w:ascii="Times New Roman" w:hAnsi="Times New Roman"/>
              </w:rPr>
            </w:pPr>
            <w:r w:rsidRPr="005176E8">
              <w:rPr>
                <w:rFonts w:ascii="Times New Roman" w:hAnsi="Times New Roman"/>
              </w:rPr>
              <w:t>Procesorius</w:t>
            </w:r>
          </w:p>
        </w:tc>
        <w:tc>
          <w:tcPr>
            <w:tcW w:w="3474" w:type="pct"/>
            <w:tcBorders>
              <w:bottom w:val="single" w:sz="4" w:space="0" w:color="auto"/>
            </w:tcBorders>
            <w:vAlign w:val="center"/>
          </w:tcPr>
          <w:p w14:paraId="41F1EC28" w14:textId="1ABFA004" w:rsidR="000D45D1" w:rsidRPr="005176E8" w:rsidRDefault="000D45D1" w:rsidP="005677C1">
            <w:pPr>
              <w:spacing w:after="0"/>
              <w:jc w:val="both"/>
              <w:rPr>
                <w:rFonts w:ascii="Times New Roman" w:hAnsi="Times New Roman"/>
                <w:lang w:eastAsia="lt-LT"/>
              </w:rPr>
            </w:pPr>
            <w:r w:rsidRPr="005176E8">
              <w:rPr>
                <w:rFonts w:ascii="Times New Roman" w:hAnsi="Times New Roman"/>
              </w:rPr>
              <w:t>X86 architektūros, turi palaikyti 64 bitų instrukcijų išplėtimą</w:t>
            </w:r>
            <w:r w:rsidRPr="005176E8">
              <w:rPr>
                <w:rFonts w:ascii="Times New Roman" w:eastAsia="SimSun" w:hAnsi="Times New Roman"/>
              </w:rPr>
              <w:t xml:space="preserve">, </w:t>
            </w:r>
            <w:proofErr w:type="spellStart"/>
            <w:r w:rsidRPr="005176E8">
              <w:rPr>
                <w:rFonts w:ascii="Times New Roman" w:eastAsia="SimSun" w:hAnsi="Times New Roman"/>
              </w:rPr>
              <w:t>virtualizavimo</w:t>
            </w:r>
            <w:proofErr w:type="spellEnd"/>
            <w:r w:rsidRPr="005176E8">
              <w:rPr>
                <w:rFonts w:ascii="Times New Roman" w:eastAsia="SimSun" w:hAnsi="Times New Roman"/>
              </w:rPr>
              <w:t xml:space="preserve"> instrukcijas aparatiniu lygmeniu, </w:t>
            </w:r>
            <w:r w:rsidRPr="005176E8">
              <w:rPr>
                <w:rFonts w:ascii="Times New Roman" w:hAnsi="Times New Roman"/>
              </w:rPr>
              <w:t>procesoriaus paskelbimo (</w:t>
            </w:r>
            <w:proofErr w:type="spellStart"/>
            <w:r w:rsidRPr="005176E8">
              <w:rPr>
                <w:rFonts w:ascii="Times New Roman" w:hAnsi="Times New Roman"/>
              </w:rPr>
              <w:t>ang</w:t>
            </w:r>
            <w:proofErr w:type="spellEnd"/>
            <w:r w:rsidRPr="005176E8">
              <w:rPr>
                <w:rFonts w:ascii="Times New Roman" w:hAnsi="Times New Roman"/>
              </w:rPr>
              <w:t xml:space="preserve">. </w:t>
            </w:r>
            <w:proofErr w:type="spellStart"/>
            <w:r w:rsidRPr="005176E8">
              <w:rPr>
                <w:rFonts w:ascii="Times New Roman" w:hAnsi="Times New Roman"/>
              </w:rPr>
              <w:t>announcement</w:t>
            </w:r>
            <w:proofErr w:type="spellEnd"/>
            <w:r w:rsidRPr="005176E8">
              <w:rPr>
                <w:rFonts w:ascii="Times New Roman" w:hAnsi="Times New Roman"/>
              </w:rPr>
              <w:t>) data 2023</w:t>
            </w:r>
            <w:r w:rsidR="008560FA">
              <w:rPr>
                <w:rFonts w:ascii="Times New Roman" w:hAnsi="Times New Roman"/>
              </w:rPr>
              <w:t xml:space="preserve"> </w:t>
            </w:r>
            <w:r w:rsidRPr="005176E8">
              <w:rPr>
                <w:rFonts w:ascii="Times New Roman" w:hAnsi="Times New Roman"/>
                <w:snapToGrid w:val="0"/>
              </w:rPr>
              <w:t>m.</w:t>
            </w:r>
            <w:r w:rsidRPr="005176E8">
              <w:rPr>
                <w:rFonts w:ascii="Times New Roman" w:hAnsi="Times New Roman"/>
                <w:lang w:eastAsia="lt-LT"/>
              </w:rPr>
              <w:t xml:space="preserve"> Ne mažiau kaip 16</w:t>
            </w:r>
            <w:r w:rsidR="008560FA">
              <w:rPr>
                <w:rFonts w:ascii="Times New Roman" w:hAnsi="Times New Roman"/>
                <w:lang w:eastAsia="lt-LT"/>
              </w:rPr>
              <w:t xml:space="preserve"> </w:t>
            </w:r>
            <w:r w:rsidRPr="005176E8">
              <w:rPr>
                <w:rFonts w:ascii="Times New Roman" w:hAnsi="Times New Roman"/>
                <w:lang w:eastAsia="lt-LT"/>
              </w:rPr>
              <w:t>vnt. fizinių branduolių (</w:t>
            </w:r>
            <w:proofErr w:type="spellStart"/>
            <w:r w:rsidRPr="005176E8">
              <w:rPr>
                <w:rFonts w:ascii="Times New Roman" w:hAnsi="Times New Roman"/>
              </w:rPr>
              <w:t>ang</w:t>
            </w:r>
            <w:proofErr w:type="spellEnd"/>
            <w:r w:rsidRPr="005176E8">
              <w:rPr>
                <w:rFonts w:ascii="Times New Roman" w:hAnsi="Times New Roman"/>
              </w:rPr>
              <w:t xml:space="preserve">. </w:t>
            </w:r>
            <w:proofErr w:type="spellStart"/>
            <w:r w:rsidRPr="005176E8">
              <w:rPr>
                <w:rFonts w:ascii="Times New Roman" w:hAnsi="Times New Roman"/>
                <w:lang w:eastAsia="lt-LT"/>
              </w:rPr>
              <w:t>core</w:t>
            </w:r>
            <w:proofErr w:type="spellEnd"/>
            <w:r w:rsidRPr="005176E8">
              <w:rPr>
                <w:rFonts w:ascii="Times New Roman" w:hAnsi="Times New Roman"/>
                <w:lang w:eastAsia="lt-LT"/>
              </w:rPr>
              <w:t>), ne mažiau kaip 3,60</w:t>
            </w:r>
            <w:r w:rsidR="008560FA">
              <w:rPr>
                <w:rFonts w:ascii="Times New Roman" w:hAnsi="Times New Roman"/>
                <w:lang w:eastAsia="lt-LT"/>
              </w:rPr>
              <w:t xml:space="preserve"> </w:t>
            </w:r>
            <w:r w:rsidRPr="005176E8">
              <w:rPr>
                <w:rFonts w:ascii="Times New Roman" w:hAnsi="Times New Roman"/>
                <w:lang w:eastAsia="lt-LT"/>
              </w:rPr>
              <w:t>GHz kiekvieno fizinio branduolio bazinis taktinis dažnis (</w:t>
            </w:r>
            <w:proofErr w:type="spellStart"/>
            <w:r w:rsidRPr="005176E8">
              <w:rPr>
                <w:rFonts w:ascii="Times New Roman" w:hAnsi="Times New Roman"/>
              </w:rPr>
              <w:t>ang</w:t>
            </w:r>
            <w:proofErr w:type="spellEnd"/>
            <w:r w:rsidRPr="005176E8">
              <w:rPr>
                <w:rFonts w:ascii="Times New Roman" w:hAnsi="Times New Roman"/>
              </w:rPr>
              <w:t xml:space="preserve">. </w:t>
            </w:r>
            <w:proofErr w:type="spellStart"/>
            <w:r w:rsidRPr="005176E8">
              <w:rPr>
                <w:rFonts w:ascii="Times New Roman" w:hAnsi="Times New Roman"/>
                <w:lang w:eastAsia="lt-LT"/>
              </w:rPr>
              <w:t>processor</w:t>
            </w:r>
            <w:proofErr w:type="spellEnd"/>
            <w:r w:rsidRPr="005176E8">
              <w:rPr>
                <w:rFonts w:ascii="Times New Roman" w:hAnsi="Times New Roman"/>
                <w:lang w:eastAsia="lt-LT"/>
              </w:rPr>
              <w:t xml:space="preserve"> base </w:t>
            </w:r>
            <w:proofErr w:type="spellStart"/>
            <w:r w:rsidRPr="005176E8">
              <w:rPr>
                <w:rFonts w:ascii="Times New Roman" w:hAnsi="Times New Roman"/>
                <w:lang w:eastAsia="lt-LT"/>
              </w:rPr>
              <w:t>frequency</w:t>
            </w:r>
            <w:proofErr w:type="spellEnd"/>
            <w:r w:rsidRPr="005176E8">
              <w:rPr>
                <w:rFonts w:ascii="Times New Roman" w:hAnsi="Times New Roman"/>
                <w:lang w:eastAsia="lt-LT"/>
              </w:rPr>
              <w:t>), ne mažiau kaip 45</w:t>
            </w:r>
            <w:r w:rsidR="008560FA">
              <w:rPr>
                <w:rFonts w:ascii="Times New Roman" w:hAnsi="Times New Roman"/>
                <w:lang w:eastAsia="lt-LT"/>
              </w:rPr>
              <w:t xml:space="preserve"> </w:t>
            </w:r>
            <w:r w:rsidRPr="005176E8">
              <w:rPr>
                <w:rFonts w:ascii="Times New Roman" w:hAnsi="Times New Roman"/>
                <w:lang w:eastAsia="lt-LT"/>
              </w:rPr>
              <w:t>MB spartinančios atmintinės (</w:t>
            </w:r>
            <w:proofErr w:type="spellStart"/>
            <w:r w:rsidRPr="005176E8">
              <w:rPr>
                <w:rFonts w:ascii="Times New Roman" w:hAnsi="Times New Roman"/>
              </w:rPr>
              <w:t>ang</w:t>
            </w:r>
            <w:proofErr w:type="spellEnd"/>
            <w:r w:rsidRPr="005176E8">
              <w:rPr>
                <w:rFonts w:ascii="Times New Roman" w:hAnsi="Times New Roman"/>
              </w:rPr>
              <w:t xml:space="preserve">. </w:t>
            </w:r>
            <w:proofErr w:type="spellStart"/>
            <w:r w:rsidRPr="005176E8">
              <w:rPr>
                <w:rFonts w:ascii="Times New Roman" w:hAnsi="Times New Roman"/>
                <w:lang w:eastAsia="lt-LT"/>
              </w:rPr>
              <w:t>cache</w:t>
            </w:r>
            <w:proofErr w:type="spellEnd"/>
            <w:r w:rsidRPr="005176E8">
              <w:rPr>
                <w:rFonts w:ascii="Times New Roman" w:hAnsi="Times New Roman"/>
                <w:lang w:eastAsia="lt-LT"/>
              </w:rPr>
              <w:t xml:space="preserve">). </w:t>
            </w:r>
          </w:p>
          <w:p w14:paraId="78FD860E" w14:textId="5889FB7A" w:rsidR="000D45D1" w:rsidRPr="005176E8" w:rsidRDefault="008560FA" w:rsidP="005677C1">
            <w:pPr>
              <w:spacing w:after="0"/>
              <w:jc w:val="both"/>
              <w:rPr>
                <w:rFonts w:ascii="Times New Roman" w:hAnsi="Times New Roman"/>
              </w:rPr>
            </w:pPr>
            <w:r w:rsidRPr="005176E8">
              <w:rPr>
                <w:rFonts w:ascii="Times New Roman" w:hAnsi="Times New Roman"/>
              </w:rPr>
              <w:t>Privalo būti nurodytas</w:t>
            </w:r>
            <w:r w:rsidR="000D45D1" w:rsidRPr="005176E8">
              <w:rPr>
                <w:rFonts w:ascii="Times New Roman" w:hAnsi="Times New Roman"/>
              </w:rPr>
              <w:t xml:space="preserve"> procesoriaus </w:t>
            </w:r>
            <w:r w:rsidRPr="005176E8">
              <w:rPr>
                <w:rFonts w:ascii="Times New Roman" w:hAnsi="Times New Roman"/>
              </w:rPr>
              <w:t>gamintoj</w:t>
            </w:r>
            <w:r>
              <w:rPr>
                <w:rFonts w:ascii="Times New Roman" w:hAnsi="Times New Roman"/>
              </w:rPr>
              <w:t>as</w:t>
            </w:r>
            <w:r w:rsidR="000D45D1" w:rsidRPr="005176E8">
              <w:rPr>
                <w:rFonts w:ascii="Times New Roman" w:hAnsi="Times New Roman"/>
              </w:rPr>
              <w:t xml:space="preserve">, </w:t>
            </w:r>
            <w:r w:rsidRPr="005176E8">
              <w:rPr>
                <w:rFonts w:ascii="Times New Roman" w:hAnsi="Times New Roman"/>
              </w:rPr>
              <w:t>model</w:t>
            </w:r>
            <w:r>
              <w:rPr>
                <w:rFonts w:ascii="Times New Roman" w:hAnsi="Times New Roman"/>
              </w:rPr>
              <w:t>is</w:t>
            </w:r>
            <w:r w:rsidR="000D45D1" w:rsidRPr="005176E8">
              <w:rPr>
                <w:rFonts w:ascii="Times New Roman" w:hAnsi="Times New Roman"/>
              </w:rPr>
              <w:t xml:space="preserve">, </w:t>
            </w:r>
            <w:r w:rsidRPr="005176E8">
              <w:rPr>
                <w:rFonts w:ascii="Times New Roman" w:hAnsi="Times New Roman"/>
              </w:rPr>
              <w:t>bazin</w:t>
            </w:r>
            <w:r>
              <w:rPr>
                <w:rFonts w:ascii="Times New Roman" w:hAnsi="Times New Roman"/>
              </w:rPr>
              <w:t>is</w:t>
            </w:r>
            <w:r w:rsidRPr="005176E8">
              <w:rPr>
                <w:rFonts w:ascii="Times New Roman" w:hAnsi="Times New Roman"/>
              </w:rPr>
              <w:t xml:space="preserve"> taktin</w:t>
            </w:r>
            <w:r>
              <w:rPr>
                <w:rFonts w:ascii="Times New Roman" w:hAnsi="Times New Roman"/>
              </w:rPr>
              <w:t>is</w:t>
            </w:r>
            <w:r w:rsidRPr="005176E8">
              <w:rPr>
                <w:rFonts w:ascii="Times New Roman" w:hAnsi="Times New Roman"/>
              </w:rPr>
              <w:t xml:space="preserve"> dažn</w:t>
            </w:r>
            <w:r>
              <w:rPr>
                <w:rFonts w:ascii="Times New Roman" w:hAnsi="Times New Roman"/>
              </w:rPr>
              <w:t>is</w:t>
            </w:r>
            <w:r w:rsidR="000D45D1" w:rsidRPr="005176E8">
              <w:rPr>
                <w:rFonts w:ascii="Times New Roman" w:hAnsi="Times New Roman"/>
              </w:rPr>
              <w:t xml:space="preserve">, branduolių </w:t>
            </w:r>
            <w:r w:rsidRPr="005176E8">
              <w:rPr>
                <w:rFonts w:ascii="Times New Roman" w:hAnsi="Times New Roman"/>
              </w:rPr>
              <w:t>skaiči</w:t>
            </w:r>
            <w:r>
              <w:rPr>
                <w:rFonts w:ascii="Times New Roman" w:hAnsi="Times New Roman"/>
              </w:rPr>
              <w:t>us</w:t>
            </w:r>
            <w:r w:rsidR="000D45D1" w:rsidRPr="005176E8">
              <w:rPr>
                <w:rFonts w:ascii="Times New Roman" w:hAnsi="Times New Roman"/>
              </w:rPr>
              <w:t xml:space="preserve">, spartinančiosios atminties </w:t>
            </w:r>
            <w:r w:rsidRPr="005176E8">
              <w:rPr>
                <w:rFonts w:ascii="Times New Roman" w:hAnsi="Times New Roman"/>
              </w:rPr>
              <w:t>dyd</w:t>
            </w:r>
            <w:r>
              <w:rPr>
                <w:rFonts w:ascii="Times New Roman" w:hAnsi="Times New Roman"/>
              </w:rPr>
              <w:t>is</w:t>
            </w:r>
            <w:r w:rsidR="000D45D1" w:rsidRPr="005176E8">
              <w:rPr>
                <w:rFonts w:ascii="Times New Roman" w:hAnsi="Times New Roman"/>
              </w:rPr>
              <w:t>.</w:t>
            </w:r>
          </w:p>
        </w:tc>
      </w:tr>
      <w:tr w:rsidR="000D45D1" w:rsidRPr="005176E8" w14:paraId="0FA67A08" w14:textId="77777777" w:rsidTr="00C36D81">
        <w:trPr>
          <w:trHeight w:val="20"/>
        </w:trPr>
        <w:tc>
          <w:tcPr>
            <w:tcW w:w="340" w:type="pct"/>
            <w:tcBorders>
              <w:top w:val="single" w:sz="4" w:space="0" w:color="auto"/>
              <w:bottom w:val="single" w:sz="4" w:space="0" w:color="auto"/>
            </w:tcBorders>
            <w:vAlign w:val="center"/>
          </w:tcPr>
          <w:p w14:paraId="52D02D6C" w14:textId="77777777" w:rsidR="000D45D1" w:rsidRPr="005176E8" w:rsidRDefault="000D45D1" w:rsidP="00C36D81">
            <w:pPr>
              <w:spacing w:after="0"/>
              <w:ind w:right="-173"/>
              <w:rPr>
                <w:rFonts w:ascii="Times New Roman" w:hAnsi="Times New Roman"/>
              </w:rPr>
            </w:pPr>
            <w:r w:rsidRPr="005176E8">
              <w:rPr>
                <w:rFonts w:ascii="Times New Roman" w:hAnsi="Times New Roman"/>
              </w:rPr>
              <w:t>3.</w:t>
            </w:r>
          </w:p>
        </w:tc>
        <w:tc>
          <w:tcPr>
            <w:tcW w:w="1186" w:type="pct"/>
            <w:tcBorders>
              <w:top w:val="single" w:sz="4" w:space="0" w:color="auto"/>
              <w:bottom w:val="single" w:sz="4" w:space="0" w:color="auto"/>
            </w:tcBorders>
            <w:vAlign w:val="center"/>
          </w:tcPr>
          <w:p w14:paraId="176B629A" w14:textId="77777777" w:rsidR="000D45D1" w:rsidRPr="005176E8" w:rsidRDefault="000D45D1" w:rsidP="00C36D81">
            <w:pPr>
              <w:spacing w:after="0"/>
              <w:rPr>
                <w:rFonts w:ascii="Times New Roman" w:hAnsi="Times New Roman"/>
              </w:rPr>
            </w:pPr>
            <w:r w:rsidRPr="005176E8">
              <w:rPr>
                <w:rFonts w:ascii="Times New Roman" w:hAnsi="Times New Roman"/>
              </w:rPr>
              <w:t>Procesorių našumas</w:t>
            </w:r>
          </w:p>
        </w:tc>
        <w:tc>
          <w:tcPr>
            <w:tcW w:w="3474" w:type="pct"/>
            <w:tcBorders>
              <w:top w:val="single" w:sz="4" w:space="0" w:color="auto"/>
              <w:bottom w:val="single" w:sz="4" w:space="0" w:color="auto"/>
            </w:tcBorders>
            <w:vAlign w:val="center"/>
          </w:tcPr>
          <w:p w14:paraId="0DB263AC" w14:textId="77777777" w:rsidR="000D45D1" w:rsidRPr="005176E8" w:rsidRDefault="000D45D1" w:rsidP="005677C1">
            <w:pPr>
              <w:spacing w:after="0"/>
              <w:jc w:val="both"/>
              <w:rPr>
                <w:rFonts w:ascii="Times New Roman" w:hAnsi="Times New Roman"/>
              </w:rPr>
            </w:pPr>
            <w:r w:rsidRPr="005176E8">
              <w:rPr>
                <w:rFonts w:ascii="Times New Roman" w:hAnsi="Times New Roman"/>
              </w:rPr>
              <w:t xml:space="preserve">Našumo rodikliai nurodyti dviejų procesorių (32 branduolių) sistemai. Siūlomo procesoriaus našumo parametrai turi būti skelbiami </w:t>
            </w:r>
            <w:hyperlink r:id="rId18" w:history="1">
              <w:r w:rsidRPr="005176E8">
                <w:rPr>
                  <w:rFonts w:ascii="Times New Roman" w:hAnsi="Times New Roman"/>
                  <w:color w:val="0000FF"/>
                  <w:u w:val="single"/>
                </w:rPr>
                <w:t>www.spec.org</w:t>
              </w:r>
            </w:hyperlink>
            <w:r w:rsidRPr="005176E8">
              <w:rPr>
                <w:rFonts w:ascii="Times New Roman" w:hAnsi="Times New Roman"/>
              </w:rPr>
              <w:t xml:space="preserve"> puslapyje. Procesoriaus testas privalo būti atliktas siūlomos tarnybinės stoties gamintojo aparatinėje platformoje ir turi atitikti siūlomos sistemos procesoriaus bazinio našumo rodiklį. Jis turi būti ne mažesnis nei </w:t>
            </w:r>
            <w:hyperlink r:id="rId19" w:anchor="SPECrate2017intbase" w:history="1">
              <w:r w:rsidRPr="005176E8">
                <w:rPr>
                  <w:rStyle w:val="Hipersaitas"/>
                  <w:rFonts w:ascii="Times New Roman" w:hAnsi="Times New Roman"/>
                </w:rPr>
                <w:t>SPECrate2017_int_base</w:t>
              </w:r>
            </w:hyperlink>
            <w:r w:rsidRPr="005176E8">
              <w:rPr>
                <w:rFonts w:ascii="Times New Roman" w:hAnsi="Times New Roman"/>
              </w:rPr>
              <w:t xml:space="preserve"> = 383 ir </w:t>
            </w:r>
            <w:hyperlink r:id="rId20" w:anchor="SPECrate2017fpbase" w:history="1">
              <w:r w:rsidRPr="005176E8">
                <w:rPr>
                  <w:rStyle w:val="Hipersaitas"/>
                  <w:rFonts w:ascii="Times New Roman" w:hAnsi="Times New Roman"/>
                </w:rPr>
                <w:t>SPECrate2017_fp_base</w:t>
              </w:r>
            </w:hyperlink>
            <w:r w:rsidRPr="005176E8">
              <w:rPr>
                <w:rFonts w:ascii="Times New Roman" w:hAnsi="Times New Roman"/>
              </w:rPr>
              <w:t xml:space="preserve"> = 513. Testų metu procesoriaus sparta negali būti dirbtinai padidinta.</w:t>
            </w:r>
          </w:p>
        </w:tc>
      </w:tr>
      <w:tr w:rsidR="000D45D1" w:rsidRPr="005176E8" w14:paraId="2A6F58A6" w14:textId="77777777" w:rsidTr="00C36D81">
        <w:trPr>
          <w:trHeight w:val="20"/>
        </w:trPr>
        <w:tc>
          <w:tcPr>
            <w:tcW w:w="340" w:type="pct"/>
            <w:tcBorders>
              <w:top w:val="single" w:sz="4" w:space="0" w:color="auto"/>
              <w:bottom w:val="single" w:sz="4" w:space="0" w:color="auto"/>
            </w:tcBorders>
            <w:vAlign w:val="center"/>
          </w:tcPr>
          <w:p w14:paraId="00A42F65" w14:textId="77777777" w:rsidR="000D45D1" w:rsidRPr="005176E8" w:rsidRDefault="000D45D1" w:rsidP="00C36D81">
            <w:pPr>
              <w:spacing w:after="0"/>
              <w:ind w:right="-173"/>
              <w:rPr>
                <w:rFonts w:ascii="Times New Roman" w:hAnsi="Times New Roman"/>
              </w:rPr>
            </w:pPr>
            <w:r w:rsidRPr="005176E8">
              <w:rPr>
                <w:rFonts w:ascii="Times New Roman" w:hAnsi="Times New Roman"/>
              </w:rPr>
              <w:lastRenderedPageBreak/>
              <w:t>4.</w:t>
            </w:r>
          </w:p>
        </w:tc>
        <w:tc>
          <w:tcPr>
            <w:tcW w:w="1186" w:type="pct"/>
            <w:tcBorders>
              <w:top w:val="single" w:sz="4" w:space="0" w:color="auto"/>
              <w:bottom w:val="single" w:sz="4" w:space="0" w:color="auto"/>
            </w:tcBorders>
            <w:vAlign w:val="center"/>
          </w:tcPr>
          <w:p w14:paraId="35BAE8CB" w14:textId="77777777" w:rsidR="000D45D1" w:rsidRPr="005176E8" w:rsidRDefault="000D45D1" w:rsidP="00C36D81">
            <w:pPr>
              <w:spacing w:after="0"/>
              <w:rPr>
                <w:rFonts w:ascii="Times New Roman" w:hAnsi="Times New Roman"/>
              </w:rPr>
            </w:pPr>
            <w:r w:rsidRPr="005176E8">
              <w:rPr>
                <w:rFonts w:ascii="Times New Roman" w:hAnsi="Times New Roman"/>
              </w:rPr>
              <w:t>Procesorių kiekis</w:t>
            </w:r>
          </w:p>
        </w:tc>
        <w:tc>
          <w:tcPr>
            <w:tcW w:w="3474" w:type="pct"/>
            <w:tcBorders>
              <w:top w:val="single" w:sz="4" w:space="0" w:color="auto"/>
              <w:bottom w:val="single" w:sz="4" w:space="0" w:color="auto"/>
            </w:tcBorders>
            <w:vAlign w:val="center"/>
          </w:tcPr>
          <w:p w14:paraId="5E8188F0" w14:textId="7FE69B45" w:rsidR="000D45D1" w:rsidRPr="005176E8" w:rsidRDefault="000D45D1" w:rsidP="005677C1">
            <w:pPr>
              <w:spacing w:after="0"/>
              <w:jc w:val="both"/>
              <w:rPr>
                <w:rFonts w:ascii="Times New Roman" w:hAnsi="Times New Roman"/>
              </w:rPr>
            </w:pPr>
            <w:r w:rsidRPr="005176E8">
              <w:rPr>
                <w:rFonts w:ascii="Times New Roman" w:hAnsi="Times New Roman"/>
              </w:rPr>
              <w:t>Ne mažiau kaip 2</w:t>
            </w:r>
            <w:r w:rsidR="008560FA">
              <w:rPr>
                <w:rFonts w:ascii="Times New Roman" w:hAnsi="Times New Roman"/>
              </w:rPr>
              <w:t xml:space="preserve"> </w:t>
            </w:r>
            <w:r w:rsidRPr="005176E8">
              <w:rPr>
                <w:rFonts w:ascii="Times New Roman" w:hAnsi="Times New Roman"/>
              </w:rPr>
              <w:t xml:space="preserve">vnt. </w:t>
            </w:r>
          </w:p>
        </w:tc>
      </w:tr>
      <w:tr w:rsidR="000D45D1" w:rsidRPr="005176E8" w14:paraId="3E96B421" w14:textId="77777777" w:rsidTr="00C36D81">
        <w:trPr>
          <w:trHeight w:val="20"/>
        </w:trPr>
        <w:tc>
          <w:tcPr>
            <w:tcW w:w="340" w:type="pct"/>
            <w:tcBorders>
              <w:top w:val="single" w:sz="4" w:space="0" w:color="auto"/>
              <w:bottom w:val="single" w:sz="4" w:space="0" w:color="auto"/>
            </w:tcBorders>
            <w:vAlign w:val="center"/>
          </w:tcPr>
          <w:p w14:paraId="0CA89CA5" w14:textId="77777777" w:rsidR="000D45D1" w:rsidRPr="005176E8" w:rsidRDefault="000D45D1" w:rsidP="00C36D81">
            <w:pPr>
              <w:spacing w:after="0"/>
              <w:ind w:right="-173"/>
              <w:rPr>
                <w:rFonts w:ascii="Times New Roman" w:hAnsi="Times New Roman"/>
              </w:rPr>
            </w:pPr>
            <w:r w:rsidRPr="005176E8">
              <w:rPr>
                <w:rFonts w:ascii="Times New Roman" w:hAnsi="Times New Roman"/>
              </w:rPr>
              <w:t>5.</w:t>
            </w:r>
          </w:p>
        </w:tc>
        <w:tc>
          <w:tcPr>
            <w:tcW w:w="1186" w:type="pct"/>
            <w:tcBorders>
              <w:top w:val="single" w:sz="4" w:space="0" w:color="auto"/>
              <w:bottom w:val="single" w:sz="4" w:space="0" w:color="auto"/>
            </w:tcBorders>
            <w:vAlign w:val="center"/>
          </w:tcPr>
          <w:p w14:paraId="3B8E0C3B" w14:textId="77777777" w:rsidR="000D45D1" w:rsidRPr="005176E8" w:rsidRDefault="000D45D1" w:rsidP="00C36D81">
            <w:pPr>
              <w:spacing w:after="0"/>
              <w:rPr>
                <w:rFonts w:ascii="Times New Roman" w:hAnsi="Times New Roman"/>
              </w:rPr>
            </w:pPr>
            <w:r w:rsidRPr="005176E8">
              <w:rPr>
                <w:rFonts w:ascii="Times New Roman" w:hAnsi="Times New Roman"/>
              </w:rPr>
              <w:t>Operatyvinė atmintis</w:t>
            </w:r>
          </w:p>
        </w:tc>
        <w:tc>
          <w:tcPr>
            <w:tcW w:w="3474" w:type="pct"/>
            <w:tcBorders>
              <w:top w:val="single" w:sz="4" w:space="0" w:color="auto"/>
              <w:bottom w:val="single" w:sz="4" w:space="0" w:color="auto"/>
            </w:tcBorders>
            <w:vAlign w:val="center"/>
          </w:tcPr>
          <w:p w14:paraId="5378064E" w14:textId="00C6CB8E" w:rsidR="000D45D1" w:rsidRPr="005176E8" w:rsidRDefault="000D45D1" w:rsidP="005677C1">
            <w:pPr>
              <w:autoSpaceDE w:val="0"/>
              <w:adjustRightInd w:val="0"/>
              <w:spacing w:after="0"/>
              <w:jc w:val="both"/>
              <w:rPr>
                <w:rFonts w:ascii="Times New Roman" w:hAnsi="Times New Roman"/>
              </w:rPr>
            </w:pPr>
            <w:r w:rsidRPr="005176E8">
              <w:rPr>
                <w:rFonts w:ascii="Times New Roman" w:hAnsi="Times New Roman"/>
              </w:rPr>
              <w:t>Ne mažiau 1024GB DDR5 4800MT/s ECC RDIMM</w:t>
            </w:r>
            <w:r w:rsidRPr="005176E8">
              <w:rPr>
                <w:rFonts w:ascii="Times New Roman" w:eastAsia="Times New Roman" w:hAnsi="Times New Roman"/>
              </w:rPr>
              <w:t xml:space="preserve"> arba lygiavertė</w:t>
            </w:r>
            <w:r w:rsidRPr="005176E8">
              <w:rPr>
                <w:rFonts w:ascii="Times New Roman" w:hAnsi="Times New Roman"/>
              </w:rPr>
              <w:t>, suformuota ne mažesniais kaip 64</w:t>
            </w:r>
            <w:r w:rsidR="008560FA">
              <w:rPr>
                <w:rFonts w:ascii="Times New Roman" w:hAnsi="Times New Roman"/>
              </w:rPr>
              <w:t xml:space="preserve"> </w:t>
            </w:r>
            <w:r w:rsidRPr="005176E8">
              <w:rPr>
                <w:rFonts w:ascii="Times New Roman" w:hAnsi="Times New Roman"/>
              </w:rPr>
              <w:t>GB moduliais. Visi atminties moduliai tarnybinėje stotyje turi būti vienodos talpos. Bendras atminties lizdų skaičius ne mažiau 32</w:t>
            </w:r>
            <w:r w:rsidR="008560FA">
              <w:rPr>
                <w:rFonts w:ascii="Times New Roman" w:hAnsi="Times New Roman"/>
              </w:rPr>
              <w:t xml:space="preserve"> </w:t>
            </w:r>
            <w:r w:rsidRPr="005176E8">
              <w:rPr>
                <w:rFonts w:ascii="Times New Roman" w:hAnsi="Times New Roman"/>
              </w:rPr>
              <w:t>vnt. Galimybė išplėsti operatyvinę atmintį iki ne mažiau 8</w:t>
            </w:r>
            <w:r w:rsidR="008560FA">
              <w:rPr>
                <w:rFonts w:ascii="Times New Roman" w:hAnsi="Times New Roman"/>
              </w:rPr>
              <w:t xml:space="preserve"> </w:t>
            </w:r>
            <w:r w:rsidRPr="005176E8">
              <w:rPr>
                <w:rFonts w:ascii="Times New Roman" w:hAnsi="Times New Roman"/>
              </w:rPr>
              <w:t>TB talpos.</w:t>
            </w:r>
          </w:p>
        </w:tc>
      </w:tr>
      <w:tr w:rsidR="000D45D1" w:rsidRPr="005176E8" w14:paraId="4BAD5883" w14:textId="77777777" w:rsidTr="00C36D81">
        <w:trPr>
          <w:trHeight w:val="20"/>
        </w:trPr>
        <w:tc>
          <w:tcPr>
            <w:tcW w:w="340" w:type="pct"/>
            <w:tcBorders>
              <w:top w:val="single" w:sz="4" w:space="0" w:color="auto"/>
              <w:bottom w:val="single" w:sz="4" w:space="0" w:color="auto"/>
            </w:tcBorders>
            <w:vAlign w:val="center"/>
          </w:tcPr>
          <w:p w14:paraId="36892F01" w14:textId="77777777" w:rsidR="000D45D1" w:rsidRPr="005176E8" w:rsidRDefault="000D45D1" w:rsidP="00C36D81">
            <w:pPr>
              <w:spacing w:after="0"/>
              <w:ind w:right="-173"/>
              <w:rPr>
                <w:rFonts w:ascii="Times New Roman" w:hAnsi="Times New Roman"/>
              </w:rPr>
            </w:pPr>
            <w:r w:rsidRPr="005176E8">
              <w:rPr>
                <w:rFonts w:ascii="Times New Roman" w:hAnsi="Times New Roman"/>
              </w:rPr>
              <w:t>6.</w:t>
            </w:r>
          </w:p>
        </w:tc>
        <w:tc>
          <w:tcPr>
            <w:tcW w:w="1186" w:type="pct"/>
            <w:tcBorders>
              <w:top w:val="single" w:sz="4" w:space="0" w:color="auto"/>
              <w:bottom w:val="single" w:sz="4" w:space="0" w:color="auto"/>
            </w:tcBorders>
            <w:vAlign w:val="center"/>
          </w:tcPr>
          <w:p w14:paraId="47DD0B1C" w14:textId="77777777" w:rsidR="000D45D1" w:rsidRPr="005176E8" w:rsidRDefault="000D45D1" w:rsidP="00C36D81">
            <w:pPr>
              <w:spacing w:after="0"/>
              <w:rPr>
                <w:rFonts w:ascii="Times New Roman" w:hAnsi="Times New Roman"/>
              </w:rPr>
            </w:pPr>
            <w:r w:rsidRPr="005176E8">
              <w:rPr>
                <w:rFonts w:ascii="Times New Roman" w:hAnsi="Times New Roman"/>
              </w:rPr>
              <w:t>Diskinių kaupiklių posistemė virtualizacijos platformai</w:t>
            </w:r>
          </w:p>
        </w:tc>
        <w:tc>
          <w:tcPr>
            <w:tcW w:w="3474" w:type="pct"/>
            <w:tcBorders>
              <w:top w:val="single" w:sz="4" w:space="0" w:color="auto"/>
              <w:bottom w:val="single" w:sz="4" w:space="0" w:color="auto"/>
            </w:tcBorders>
            <w:vAlign w:val="center"/>
          </w:tcPr>
          <w:p w14:paraId="06001189" w14:textId="1F9A2548" w:rsidR="000D45D1" w:rsidRPr="005176E8" w:rsidRDefault="000D45D1" w:rsidP="005677C1">
            <w:pPr>
              <w:pStyle w:val="Pagrindinistekstas"/>
              <w:spacing w:before="0" w:after="0"/>
              <w:jc w:val="both"/>
              <w:rPr>
                <w:rFonts w:ascii="Times New Roman" w:hAnsi="Times New Roman"/>
                <w:sz w:val="22"/>
                <w:szCs w:val="22"/>
                <w:lang w:val="lt-LT"/>
              </w:rPr>
            </w:pPr>
            <w:r w:rsidRPr="005176E8">
              <w:rPr>
                <w:rFonts w:ascii="Times New Roman" w:hAnsi="Times New Roman"/>
                <w:sz w:val="22"/>
                <w:szCs w:val="22"/>
                <w:lang w:val="lt-LT" w:eastAsia="ar-SA"/>
              </w:rPr>
              <w:t xml:space="preserve">Turi būti vidinis </w:t>
            </w:r>
            <w:proofErr w:type="spellStart"/>
            <w:r w:rsidRPr="005176E8">
              <w:rPr>
                <w:rFonts w:ascii="Times New Roman" w:hAnsi="Times New Roman"/>
                <w:sz w:val="22"/>
                <w:szCs w:val="22"/>
                <w:lang w:val="lt-LT" w:eastAsia="ar-SA"/>
              </w:rPr>
              <w:t>PCIe</w:t>
            </w:r>
            <w:proofErr w:type="spellEnd"/>
            <w:r w:rsidRPr="005176E8">
              <w:rPr>
                <w:rFonts w:ascii="Times New Roman" w:hAnsi="Times New Roman"/>
                <w:sz w:val="22"/>
                <w:szCs w:val="22"/>
                <w:lang w:val="lt-LT" w:eastAsia="ar-SA"/>
              </w:rPr>
              <w:t xml:space="preserve"> tipo modulis su ne mažiau kaip 2 vnt. ne mažiau kaip 480</w:t>
            </w:r>
            <w:r w:rsidR="008560FA">
              <w:rPr>
                <w:rFonts w:ascii="Times New Roman" w:hAnsi="Times New Roman"/>
                <w:sz w:val="22"/>
                <w:szCs w:val="22"/>
                <w:lang w:val="lt-LT" w:eastAsia="ar-SA"/>
              </w:rPr>
              <w:t xml:space="preserve"> </w:t>
            </w:r>
            <w:r w:rsidRPr="005176E8">
              <w:rPr>
                <w:rFonts w:ascii="Times New Roman" w:hAnsi="Times New Roman"/>
                <w:sz w:val="22"/>
                <w:szCs w:val="22"/>
                <w:lang w:val="lt-LT" w:eastAsia="ar-SA"/>
              </w:rPr>
              <w:t xml:space="preserve">GB talpos M.2 </w:t>
            </w:r>
            <w:proofErr w:type="spellStart"/>
            <w:r w:rsidRPr="005176E8">
              <w:rPr>
                <w:rFonts w:ascii="Times New Roman" w:hAnsi="Times New Roman"/>
                <w:sz w:val="22"/>
                <w:szCs w:val="22"/>
                <w:lang w:val="lt-LT" w:eastAsia="ar-SA"/>
              </w:rPr>
              <w:t>NVMe</w:t>
            </w:r>
            <w:proofErr w:type="spellEnd"/>
            <w:r w:rsidRPr="005176E8">
              <w:rPr>
                <w:rFonts w:ascii="Times New Roman" w:hAnsi="Times New Roman"/>
                <w:sz w:val="22"/>
                <w:szCs w:val="22"/>
                <w:lang w:val="lt-LT" w:eastAsia="ar-SA"/>
              </w:rPr>
              <w:t xml:space="preserve"> diskinių kaupiklių, dubliuojančių ir </w:t>
            </w:r>
            <w:proofErr w:type="spellStart"/>
            <w:r w:rsidRPr="005176E8">
              <w:rPr>
                <w:rFonts w:ascii="Times New Roman" w:hAnsi="Times New Roman"/>
                <w:sz w:val="22"/>
                <w:szCs w:val="22"/>
                <w:lang w:val="lt-LT" w:eastAsia="ar-SA"/>
              </w:rPr>
              <w:t>aparatiškai</w:t>
            </w:r>
            <w:proofErr w:type="spellEnd"/>
            <w:r w:rsidRPr="005176E8">
              <w:rPr>
                <w:rFonts w:ascii="Times New Roman" w:hAnsi="Times New Roman"/>
                <w:sz w:val="22"/>
                <w:szCs w:val="22"/>
                <w:lang w:val="lt-LT" w:eastAsia="ar-SA"/>
              </w:rPr>
              <w:t xml:space="preserve"> pakeičiančių vienas kitą gedimo atveju (RAID 1).</w:t>
            </w:r>
          </w:p>
        </w:tc>
      </w:tr>
      <w:tr w:rsidR="000D45D1" w:rsidRPr="005176E8" w14:paraId="5A2DA5D5" w14:textId="77777777" w:rsidTr="00C36D81">
        <w:trPr>
          <w:trHeight w:val="20"/>
        </w:trPr>
        <w:tc>
          <w:tcPr>
            <w:tcW w:w="340" w:type="pct"/>
            <w:tcBorders>
              <w:top w:val="single" w:sz="4" w:space="0" w:color="auto"/>
              <w:bottom w:val="single" w:sz="4" w:space="0" w:color="auto"/>
            </w:tcBorders>
            <w:vAlign w:val="center"/>
          </w:tcPr>
          <w:p w14:paraId="542965B7" w14:textId="77777777" w:rsidR="000D45D1" w:rsidRPr="005176E8" w:rsidRDefault="000D45D1" w:rsidP="00C36D81">
            <w:pPr>
              <w:spacing w:after="0"/>
              <w:ind w:right="-173"/>
              <w:rPr>
                <w:rFonts w:ascii="Times New Roman" w:hAnsi="Times New Roman"/>
              </w:rPr>
            </w:pPr>
            <w:r w:rsidRPr="005176E8">
              <w:rPr>
                <w:rFonts w:ascii="Times New Roman" w:hAnsi="Times New Roman"/>
              </w:rPr>
              <w:t>7.</w:t>
            </w:r>
          </w:p>
        </w:tc>
        <w:tc>
          <w:tcPr>
            <w:tcW w:w="1186" w:type="pct"/>
            <w:tcBorders>
              <w:top w:val="single" w:sz="4" w:space="0" w:color="auto"/>
              <w:bottom w:val="single" w:sz="4" w:space="0" w:color="auto"/>
            </w:tcBorders>
            <w:vAlign w:val="center"/>
          </w:tcPr>
          <w:p w14:paraId="53300C4C" w14:textId="77777777" w:rsidR="000D45D1" w:rsidRPr="005176E8" w:rsidRDefault="000D45D1" w:rsidP="00C36D81">
            <w:pPr>
              <w:spacing w:after="0"/>
              <w:rPr>
                <w:rFonts w:ascii="Times New Roman" w:hAnsi="Times New Roman"/>
              </w:rPr>
            </w:pPr>
            <w:r w:rsidRPr="005176E8">
              <w:rPr>
                <w:rFonts w:ascii="Times New Roman" w:hAnsi="Times New Roman"/>
              </w:rPr>
              <w:t>Diskinių kaupiklių posistemė programoms ir duomenims</w:t>
            </w:r>
          </w:p>
        </w:tc>
        <w:tc>
          <w:tcPr>
            <w:tcW w:w="3474" w:type="pct"/>
            <w:tcBorders>
              <w:top w:val="single" w:sz="4" w:space="0" w:color="auto"/>
              <w:bottom w:val="single" w:sz="4" w:space="0" w:color="auto"/>
            </w:tcBorders>
            <w:vAlign w:val="center"/>
          </w:tcPr>
          <w:p w14:paraId="7554B23F" w14:textId="77CB2093" w:rsidR="000D45D1" w:rsidRPr="005176E8" w:rsidRDefault="000D45D1" w:rsidP="005677C1">
            <w:pPr>
              <w:spacing w:after="0"/>
              <w:jc w:val="both"/>
              <w:rPr>
                <w:rFonts w:ascii="Times New Roman" w:hAnsi="Times New Roman"/>
                <w:bCs/>
              </w:rPr>
            </w:pPr>
            <w:r w:rsidRPr="005176E8">
              <w:rPr>
                <w:rFonts w:ascii="Times New Roman" w:hAnsi="Times New Roman"/>
              </w:rPr>
              <w:t>Diskinių kaupiklių posistemė privalo būti prijungta prie aparatinio RAID valdiklio, nurodyto 8 punkte. Diskinių kaupiklių posistemės plėtros palaikymas ne mažiau kaip iki 24</w:t>
            </w:r>
            <w:r w:rsidR="008560FA">
              <w:rPr>
                <w:rFonts w:ascii="Times New Roman" w:hAnsi="Times New Roman"/>
              </w:rPr>
              <w:t xml:space="preserve"> </w:t>
            </w:r>
            <w:r w:rsidRPr="005176E8">
              <w:rPr>
                <w:rFonts w:ascii="Times New Roman" w:hAnsi="Times New Roman"/>
              </w:rPr>
              <w:t xml:space="preserve">vnt. </w:t>
            </w:r>
            <w:r w:rsidRPr="005176E8">
              <w:rPr>
                <w:rFonts w:ascii="Times New Roman" w:eastAsia="Times New Roman" w:hAnsi="Times New Roman"/>
                <w:lang w:eastAsia="lt-LT"/>
              </w:rPr>
              <w:t xml:space="preserve">diskinių kaupiklių. </w:t>
            </w:r>
            <w:r w:rsidRPr="005176E8">
              <w:rPr>
                <w:rFonts w:ascii="Times New Roman" w:hAnsi="Times New Roman"/>
                <w:lang w:eastAsia="ar-SA"/>
              </w:rPr>
              <w:t>SED (angl. „</w:t>
            </w:r>
            <w:proofErr w:type="spellStart"/>
            <w:r w:rsidRPr="005176E8">
              <w:rPr>
                <w:rFonts w:ascii="Times New Roman" w:hAnsi="Times New Roman"/>
                <w:lang w:eastAsia="ar-SA"/>
              </w:rPr>
              <w:t>self-encrypting</w:t>
            </w:r>
            <w:proofErr w:type="spellEnd"/>
            <w:r w:rsidRPr="005176E8">
              <w:rPr>
                <w:rFonts w:ascii="Times New Roman" w:hAnsi="Times New Roman"/>
                <w:lang w:eastAsia="ar-SA"/>
              </w:rPr>
              <w:t xml:space="preserve"> </w:t>
            </w:r>
            <w:proofErr w:type="spellStart"/>
            <w:r w:rsidRPr="005176E8">
              <w:rPr>
                <w:rFonts w:ascii="Times New Roman" w:hAnsi="Times New Roman"/>
                <w:lang w:eastAsia="ar-SA"/>
              </w:rPr>
              <w:t>hard</w:t>
            </w:r>
            <w:proofErr w:type="spellEnd"/>
            <w:r w:rsidRPr="005176E8">
              <w:rPr>
                <w:rFonts w:ascii="Times New Roman" w:hAnsi="Times New Roman"/>
                <w:lang w:eastAsia="ar-SA"/>
              </w:rPr>
              <w:t xml:space="preserve"> </w:t>
            </w:r>
            <w:proofErr w:type="spellStart"/>
            <w:r w:rsidRPr="005176E8">
              <w:rPr>
                <w:rFonts w:ascii="Times New Roman" w:hAnsi="Times New Roman"/>
                <w:lang w:eastAsia="ar-SA"/>
              </w:rPr>
              <w:t>drive</w:t>
            </w:r>
            <w:proofErr w:type="spellEnd"/>
            <w:r w:rsidRPr="005176E8">
              <w:rPr>
                <w:rFonts w:ascii="Times New Roman" w:hAnsi="Times New Roman"/>
                <w:lang w:eastAsia="ar-SA"/>
              </w:rPr>
              <w:t>) tipo diskinių kaupiklių palaikymas.</w:t>
            </w:r>
          </w:p>
          <w:p w14:paraId="4D4717A4" w14:textId="3C046ADC" w:rsidR="000D45D1" w:rsidRPr="005176E8" w:rsidRDefault="000D45D1" w:rsidP="005677C1">
            <w:pPr>
              <w:spacing w:after="0"/>
              <w:jc w:val="both"/>
              <w:rPr>
                <w:rFonts w:ascii="Times New Roman" w:hAnsi="Times New Roman"/>
                <w:bCs/>
              </w:rPr>
            </w:pPr>
            <w:r w:rsidRPr="005176E8">
              <w:rPr>
                <w:rFonts w:ascii="Times New Roman" w:hAnsi="Times New Roman"/>
                <w:bCs/>
              </w:rPr>
              <w:t>Komplekte privalo būti ne mažiau kaip 11 vnt., ne mažiau kaip 3,84</w:t>
            </w:r>
            <w:r w:rsidR="008560FA">
              <w:rPr>
                <w:rFonts w:ascii="Times New Roman" w:hAnsi="Times New Roman"/>
                <w:bCs/>
              </w:rPr>
              <w:t xml:space="preserve"> </w:t>
            </w:r>
            <w:r w:rsidRPr="005176E8">
              <w:rPr>
                <w:rFonts w:ascii="Times New Roman" w:hAnsi="Times New Roman"/>
                <w:bCs/>
              </w:rPr>
              <w:t>TB talpos SATA SSD diskinių kaupiklių.</w:t>
            </w:r>
          </w:p>
          <w:p w14:paraId="3B62D90D" w14:textId="77777777" w:rsidR="000D45D1" w:rsidRPr="005176E8" w:rsidRDefault="000D45D1" w:rsidP="005677C1">
            <w:pPr>
              <w:spacing w:after="0"/>
              <w:jc w:val="both"/>
              <w:rPr>
                <w:rFonts w:ascii="Times New Roman" w:hAnsi="Times New Roman"/>
              </w:rPr>
            </w:pPr>
            <w:r w:rsidRPr="005176E8">
              <w:rPr>
                <w:rFonts w:ascii="Times New Roman" w:eastAsia="Times New Roman" w:hAnsi="Times New Roman"/>
                <w:lang w:eastAsia="lt-LT"/>
              </w:rPr>
              <w:t xml:space="preserve">Diskiniai kaupikliai turi būti sukonfigūruoti RAID 6 režimu su aparatiniu RAID valdikliu (negalima siūlyti RAID konfigūracijų, kurios daromos operacinės sistemos lygio programinės įrangos priemonėmis). </w:t>
            </w:r>
          </w:p>
        </w:tc>
      </w:tr>
      <w:tr w:rsidR="000D45D1" w:rsidRPr="005176E8" w14:paraId="0F66194C" w14:textId="77777777" w:rsidTr="00C36D81">
        <w:trPr>
          <w:trHeight w:val="20"/>
        </w:trPr>
        <w:tc>
          <w:tcPr>
            <w:tcW w:w="340" w:type="pct"/>
            <w:tcBorders>
              <w:top w:val="single" w:sz="4" w:space="0" w:color="auto"/>
              <w:bottom w:val="single" w:sz="4" w:space="0" w:color="auto"/>
            </w:tcBorders>
            <w:vAlign w:val="center"/>
          </w:tcPr>
          <w:p w14:paraId="243FBB9D" w14:textId="77777777" w:rsidR="000D45D1" w:rsidRPr="005176E8" w:rsidRDefault="000D45D1" w:rsidP="00C36D81">
            <w:pPr>
              <w:spacing w:after="0"/>
              <w:ind w:right="-173"/>
              <w:rPr>
                <w:rFonts w:ascii="Times New Roman" w:hAnsi="Times New Roman"/>
              </w:rPr>
            </w:pPr>
            <w:r w:rsidRPr="005176E8">
              <w:rPr>
                <w:rFonts w:ascii="Times New Roman" w:hAnsi="Times New Roman"/>
              </w:rPr>
              <w:t>8.</w:t>
            </w:r>
          </w:p>
        </w:tc>
        <w:tc>
          <w:tcPr>
            <w:tcW w:w="1186" w:type="pct"/>
            <w:tcBorders>
              <w:top w:val="single" w:sz="4" w:space="0" w:color="auto"/>
              <w:bottom w:val="single" w:sz="4" w:space="0" w:color="auto"/>
            </w:tcBorders>
            <w:vAlign w:val="center"/>
          </w:tcPr>
          <w:p w14:paraId="3C0D4AB4" w14:textId="77777777" w:rsidR="000D45D1" w:rsidRPr="005176E8" w:rsidRDefault="000D45D1" w:rsidP="00C36D81">
            <w:pPr>
              <w:spacing w:after="0"/>
              <w:rPr>
                <w:rFonts w:ascii="Times New Roman" w:hAnsi="Times New Roman"/>
              </w:rPr>
            </w:pPr>
            <w:r w:rsidRPr="005176E8">
              <w:rPr>
                <w:rFonts w:ascii="Times New Roman" w:hAnsi="Times New Roman"/>
              </w:rPr>
              <w:t>RAID diskinių kaupiklių valdiklis</w:t>
            </w:r>
          </w:p>
        </w:tc>
        <w:tc>
          <w:tcPr>
            <w:tcW w:w="3474" w:type="pct"/>
            <w:tcBorders>
              <w:top w:val="single" w:sz="4" w:space="0" w:color="auto"/>
              <w:bottom w:val="single" w:sz="4" w:space="0" w:color="auto"/>
            </w:tcBorders>
            <w:vAlign w:val="center"/>
          </w:tcPr>
          <w:p w14:paraId="64F7BEF8" w14:textId="2637DF70" w:rsidR="000D45D1" w:rsidRPr="005176E8" w:rsidRDefault="000D45D1" w:rsidP="005677C1">
            <w:pPr>
              <w:spacing w:after="0"/>
              <w:jc w:val="both"/>
              <w:rPr>
                <w:rFonts w:ascii="Times New Roman" w:hAnsi="Times New Roman"/>
              </w:rPr>
            </w:pPr>
            <w:r w:rsidRPr="005176E8">
              <w:rPr>
                <w:rFonts w:ascii="Times New Roman" w:hAnsi="Times New Roman"/>
              </w:rPr>
              <w:t xml:space="preserve">Aparatinis </w:t>
            </w:r>
            <w:r w:rsidRPr="005176E8">
              <w:rPr>
                <w:rFonts w:ascii="Times New Roman" w:hAnsi="Times New Roman"/>
                <w:iCs/>
                <w:lang w:eastAsia="ar-SA"/>
              </w:rPr>
              <w:t>RAID diskinių kaupiklių valdiklis,</w:t>
            </w:r>
            <w:r w:rsidRPr="005176E8">
              <w:rPr>
                <w:rFonts w:ascii="Times New Roman" w:hAnsi="Times New Roman"/>
              </w:rPr>
              <w:t xml:space="preserve"> ne mažiau kaip </w:t>
            </w:r>
            <w:r w:rsidRPr="005176E8">
              <w:rPr>
                <w:rFonts w:ascii="Times New Roman" w:hAnsi="Times New Roman"/>
                <w:iCs/>
                <w:lang w:eastAsia="ar-SA"/>
              </w:rPr>
              <w:t>8</w:t>
            </w:r>
            <w:r w:rsidR="008560FA">
              <w:rPr>
                <w:rFonts w:ascii="Times New Roman" w:hAnsi="Times New Roman"/>
                <w:iCs/>
                <w:lang w:eastAsia="ar-SA"/>
              </w:rPr>
              <w:t xml:space="preserve"> </w:t>
            </w:r>
            <w:r w:rsidRPr="005176E8">
              <w:rPr>
                <w:rFonts w:ascii="Times New Roman" w:hAnsi="Times New Roman"/>
                <w:iCs/>
                <w:lang w:eastAsia="ar-SA"/>
              </w:rPr>
              <w:t xml:space="preserve">GB spartinančios atminties, </w:t>
            </w:r>
            <w:proofErr w:type="spellStart"/>
            <w:r w:rsidRPr="005176E8">
              <w:rPr>
                <w:rFonts w:ascii="Times New Roman" w:hAnsi="Times New Roman"/>
                <w:iCs/>
                <w:lang w:eastAsia="ar-SA"/>
              </w:rPr>
              <w:t>flash</w:t>
            </w:r>
            <w:proofErr w:type="spellEnd"/>
            <w:r w:rsidRPr="005176E8">
              <w:rPr>
                <w:rFonts w:ascii="Times New Roman" w:hAnsi="Times New Roman"/>
                <w:iCs/>
                <w:lang w:eastAsia="ar-SA"/>
              </w:rPr>
              <w:t xml:space="preserve"> atmintinė, užtikrinanti duomenų išsaugojimą dingus maitinimui įtampai neribotą laiką, </w:t>
            </w:r>
            <w:r w:rsidRPr="005176E8">
              <w:rPr>
                <w:rFonts w:ascii="Times New Roman" w:hAnsi="Times New Roman"/>
              </w:rPr>
              <w:t>RAID 0,1,5,6,10,50,60 diskų apjungimo tipų palaikymas.</w:t>
            </w:r>
          </w:p>
        </w:tc>
      </w:tr>
      <w:tr w:rsidR="000D45D1" w:rsidRPr="005176E8" w14:paraId="2CCE0A77" w14:textId="77777777" w:rsidTr="00C36D81">
        <w:trPr>
          <w:trHeight w:val="20"/>
        </w:trPr>
        <w:tc>
          <w:tcPr>
            <w:tcW w:w="340" w:type="pct"/>
            <w:tcBorders>
              <w:top w:val="single" w:sz="4" w:space="0" w:color="auto"/>
              <w:bottom w:val="single" w:sz="4" w:space="0" w:color="auto"/>
            </w:tcBorders>
            <w:vAlign w:val="center"/>
          </w:tcPr>
          <w:p w14:paraId="5AE52CFC" w14:textId="77777777" w:rsidR="000D45D1" w:rsidRPr="005176E8" w:rsidRDefault="000D45D1" w:rsidP="00C36D81">
            <w:pPr>
              <w:spacing w:after="0"/>
              <w:ind w:right="-173"/>
              <w:rPr>
                <w:rFonts w:ascii="Times New Roman" w:hAnsi="Times New Roman"/>
              </w:rPr>
            </w:pPr>
            <w:r w:rsidRPr="005176E8">
              <w:rPr>
                <w:rFonts w:ascii="Times New Roman" w:hAnsi="Times New Roman"/>
              </w:rPr>
              <w:t>9.</w:t>
            </w:r>
          </w:p>
        </w:tc>
        <w:tc>
          <w:tcPr>
            <w:tcW w:w="1186" w:type="pct"/>
            <w:tcBorders>
              <w:top w:val="single" w:sz="4" w:space="0" w:color="auto"/>
              <w:bottom w:val="single" w:sz="4" w:space="0" w:color="auto"/>
            </w:tcBorders>
            <w:vAlign w:val="center"/>
          </w:tcPr>
          <w:p w14:paraId="24FB981D" w14:textId="77777777" w:rsidR="000D45D1" w:rsidRPr="005176E8" w:rsidRDefault="000D45D1" w:rsidP="00C36D81">
            <w:pPr>
              <w:spacing w:after="0"/>
              <w:rPr>
                <w:rFonts w:ascii="Times New Roman" w:hAnsi="Times New Roman"/>
              </w:rPr>
            </w:pPr>
            <w:proofErr w:type="spellStart"/>
            <w:r w:rsidRPr="005176E8">
              <w:rPr>
                <w:rFonts w:ascii="Times New Roman" w:hAnsi="Times New Roman"/>
              </w:rPr>
              <w:t>Video</w:t>
            </w:r>
            <w:proofErr w:type="spellEnd"/>
            <w:r w:rsidRPr="005176E8">
              <w:rPr>
                <w:rFonts w:ascii="Times New Roman" w:hAnsi="Times New Roman"/>
              </w:rPr>
              <w:t xml:space="preserve"> kontroleris</w:t>
            </w:r>
          </w:p>
        </w:tc>
        <w:tc>
          <w:tcPr>
            <w:tcW w:w="3474" w:type="pct"/>
            <w:tcBorders>
              <w:top w:val="single" w:sz="4" w:space="0" w:color="auto"/>
              <w:bottom w:val="single" w:sz="4" w:space="0" w:color="auto"/>
            </w:tcBorders>
            <w:vAlign w:val="center"/>
          </w:tcPr>
          <w:p w14:paraId="63075ED5" w14:textId="77777777" w:rsidR="000D45D1" w:rsidRPr="005176E8" w:rsidRDefault="000D45D1" w:rsidP="005677C1">
            <w:pPr>
              <w:autoSpaceDE w:val="0"/>
              <w:adjustRightInd w:val="0"/>
              <w:spacing w:after="0"/>
              <w:jc w:val="both"/>
              <w:rPr>
                <w:rFonts w:ascii="Times New Roman" w:hAnsi="Times New Roman"/>
              </w:rPr>
            </w:pPr>
            <w:r w:rsidRPr="005176E8">
              <w:rPr>
                <w:rFonts w:ascii="Times New Roman" w:hAnsi="Times New Roman"/>
                <w:lang w:eastAsia="ar-SA"/>
              </w:rPr>
              <w:t xml:space="preserve">Integruotas, ne mažiau 16 MB </w:t>
            </w:r>
            <w:r w:rsidRPr="005176E8">
              <w:rPr>
                <w:rFonts w:ascii="Times New Roman" w:hAnsi="Times New Roman"/>
              </w:rPr>
              <w:t>vaizdo atminties.</w:t>
            </w:r>
          </w:p>
        </w:tc>
      </w:tr>
      <w:tr w:rsidR="000D45D1" w:rsidRPr="005176E8" w14:paraId="1D197008" w14:textId="77777777" w:rsidTr="00C36D81">
        <w:trPr>
          <w:trHeight w:val="20"/>
        </w:trPr>
        <w:tc>
          <w:tcPr>
            <w:tcW w:w="340" w:type="pct"/>
            <w:tcBorders>
              <w:top w:val="single" w:sz="4" w:space="0" w:color="auto"/>
              <w:bottom w:val="single" w:sz="4" w:space="0" w:color="auto"/>
            </w:tcBorders>
            <w:vAlign w:val="center"/>
          </w:tcPr>
          <w:p w14:paraId="77743F15" w14:textId="77777777" w:rsidR="000D45D1" w:rsidRPr="005176E8" w:rsidRDefault="000D45D1" w:rsidP="00C36D81">
            <w:pPr>
              <w:spacing w:after="0"/>
              <w:ind w:right="-173"/>
              <w:rPr>
                <w:rFonts w:ascii="Times New Roman" w:hAnsi="Times New Roman"/>
              </w:rPr>
            </w:pPr>
            <w:r w:rsidRPr="005176E8">
              <w:rPr>
                <w:rFonts w:ascii="Times New Roman" w:hAnsi="Times New Roman"/>
              </w:rPr>
              <w:t>10.</w:t>
            </w:r>
          </w:p>
        </w:tc>
        <w:tc>
          <w:tcPr>
            <w:tcW w:w="1186" w:type="pct"/>
            <w:tcBorders>
              <w:top w:val="single" w:sz="4" w:space="0" w:color="auto"/>
              <w:bottom w:val="single" w:sz="4" w:space="0" w:color="auto"/>
            </w:tcBorders>
            <w:vAlign w:val="center"/>
          </w:tcPr>
          <w:p w14:paraId="41A51040" w14:textId="77777777" w:rsidR="000D45D1" w:rsidRPr="005176E8" w:rsidRDefault="000D45D1" w:rsidP="00C36D81">
            <w:pPr>
              <w:spacing w:after="0"/>
              <w:rPr>
                <w:rFonts w:ascii="Times New Roman" w:hAnsi="Times New Roman"/>
              </w:rPr>
            </w:pPr>
            <w:r w:rsidRPr="005176E8">
              <w:rPr>
                <w:rFonts w:ascii="Times New Roman" w:hAnsi="Times New Roman"/>
              </w:rPr>
              <w:t>Tinklo adapteriai</w:t>
            </w:r>
          </w:p>
        </w:tc>
        <w:tc>
          <w:tcPr>
            <w:tcW w:w="3474" w:type="pct"/>
            <w:tcBorders>
              <w:top w:val="single" w:sz="4" w:space="0" w:color="auto"/>
              <w:bottom w:val="single" w:sz="4" w:space="0" w:color="auto"/>
            </w:tcBorders>
            <w:vAlign w:val="center"/>
          </w:tcPr>
          <w:p w14:paraId="746D3865" w14:textId="77777777" w:rsidR="000D45D1" w:rsidRPr="005176E8" w:rsidRDefault="000D45D1" w:rsidP="005677C1">
            <w:pPr>
              <w:spacing w:after="0"/>
              <w:jc w:val="both"/>
              <w:rPr>
                <w:rFonts w:ascii="Times New Roman" w:hAnsi="Times New Roman"/>
              </w:rPr>
            </w:pPr>
            <w:r w:rsidRPr="005176E8">
              <w:rPr>
                <w:rFonts w:ascii="Times New Roman" w:hAnsi="Times New Roman"/>
                <w:lang w:eastAsia="ar-SA"/>
              </w:rPr>
              <w:t xml:space="preserve">Ne mažiau kaip 10 vnt. RJ45 10/100/1000 Base-T prievadų, iš jų ne mažiau kaip 4 vnt. RJ45 10/100/1000 Base-T prievadų neužimančių </w:t>
            </w:r>
            <w:proofErr w:type="spellStart"/>
            <w:r w:rsidRPr="005176E8">
              <w:rPr>
                <w:rFonts w:ascii="Times New Roman" w:hAnsi="Times New Roman"/>
                <w:lang w:eastAsia="ar-SA"/>
              </w:rPr>
              <w:t>PCIe</w:t>
            </w:r>
            <w:proofErr w:type="spellEnd"/>
            <w:r w:rsidRPr="005176E8">
              <w:rPr>
                <w:rFonts w:ascii="Times New Roman" w:hAnsi="Times New Roman"/>
                <w:lang w:eastAsia="ar-SA"/>
              </w:rPr>
              <w:t xml:space="preserve"> lizdų.</w:t>
            </w:r>
          </w:p>
        </w:tc>
      </w:tr>
      <w:tr w:rsidR="000D45D1" w:rsidRPr="005176E8" w14:paraId="2F382A4C" w14:textId="77777777" w:rsidTr="00C36D81">
        <w:trPr>
          <w:trHeight w:val="20"/>
        </w:trPr>
        <w:tc>
          <w:tcPr>
            <w:tcW w:w="340" w:type="pct"/>
            <w:tcBorders>
              <w:top w:val="single" w:sz="4" w:space="0" w:color="auto"/>
              <w:bottom w:val="single" w:sz="4" w:space="0" w:color="auto"/>
            </w:tcBorders>
            <w:vAlign w:val="center"/>
          </w:tcPr>
          <w:p w14:paraId="73EBA7C3" w14:textId="77777777" w:rsidR="000D45D1" w:rsidRPr="005176E8" w:rsidRDefault="000D45D1" w:rsidP="00C36D81">
            <w:pPr>
              <w:spacing w:after="0"/>
              <w:ind w:right="-173"/>
              <w:rPr>
                <w:rFonts w:ascii="Times New Roman" w:hAnsi="Times New Roman"/>
              </w:rPr>
            </w:pPr>
            <w:r w:rsidRPr="005176E8">
              <w:rPr>
                <w:rFonts w:ascii="Times New Roman" w:hAnsi="Times New Roman"/>
              </w:rPr>
              <w:t>11.</w:t>
            </w:r>
          </w:p>
        </w:tc>
        <w:tc>
          <w:tcPr>
            <w:tcW w:w="1186" w:type="pct"/>
            <w:tcBorders>
              <w:top w:val="single" w:sz="4" w:space="0" w:color="auto"/>
              <w:bottom w:val="single" w:sz="4" w:space="0" w:color="auto"/>
            </w:tcBorders>
            <w:vAlign w:val="center"/>
          </w:tcPr>
          <w:p w14:paraId="328FE145" w14:textId="77777777" w:rsidR="000D45D1" w:rsidRPr="005176E8" w:rsidRDefault="000D45D1" w:rsidP="00C36D81">
            <w:pPr>
              <w:spacing w:after="0"/>
              <w:rPr>
                <w:rFonts w:ascii="Times New Roman" w:hAnsi="Times New Roman"/>
              </w:rPr>
            </w:pPr>
            <w:r w:rsidRPr="005176E8">
              <w:rPr>
                <w:rFonts w:ascii="Times New Roman" w:hAnsi="Times New Roman"/>
              </w:rPr>
              <w:t>PCI-Express jungtys</w:t>
            </w:r>
          </w:p>
        </w:tc>
        <w:tc>
          <w:tcPr>
            <w:tcW w:w="3474" w:type="pct"/>
            <w:tcBorders>
              <w:top w:val="single" w:sz="4" w:space="0" w:color="auto"/>
              <w:bottom w:val="single" w:sz="4" w:space="0" w:color="auto"/>
            </w:tcBorders>
            <w:vAlign w:val="center"/>
          </w:tcPr>
          <w:p w14:paraId="54C1F09A" w14:textId="77777777" w:rsidR="000D45D1" w:rsidRPr="005176E8" w:rsidRDefault="000D45D1" w:rsidP="005677C1">
            <w:pPr>
              <w:spacing w:after="0"/>
              <w:jc w:val="both"/>
              <w:rPr>
                <w:rFonts w:ascii="Times New Roman" w:hAnsi="Times New Roman"/>
              </w:rPr>
            </w:pPr>
            <w:r w:rsidRPr="005176E8">
              <w:rPr>
                <w:rFonts w:ascii="Times New Roman" w:hAnsi="Times New Roman"/>
                <w:lang w:eastAsia="ar-SA"/>
              </w:rPr>
              <w:t xml:space="preserve">Ne mažiau kaip 4 vnt. </w:t>
            </w:r>
            <w:proofErr w:type="spellStart"/>
            <w:r w:rsidRPr="005176E8">
              <w:rPr>
                <w:rFonts w:ascii="Times New Roman" w:hAnsi="Times New Roman"/>
                <w:lang w:eastAsia="ar-SA"/>
              </w:rPr>
              <w:t>PCIe</w:t>
            </w:r>
            <w:proofErr w:type="spellEnd"/>
            <w:r w:rsidRPr="005176E8">
              <w:rPr>
                <w:rFonts w:ascii="Times New Roman" w:hAnsi="Times New Roman"/>
                <w:lang w:eastAsia="ar-SA"/>
              </w:rPr>
              <w:t xml:space="preserve"> 5.0.</w:t>
            </w:r>
          </w:p>
        </w:tc>
      </w:tr>
      <w:tr w:rsidR="000D45D1" w:rsidRPr="005176E8" w14:paraId="09ACFD7F" w14:textId="77777777" w:rsidTr="00C36D81">
        <w:trPr>
          <w:trHeight w:val="20"/>
        </w:trPr>
        <w:tc>
          <w:tcPr>
            <w:tcW w:w="340" w:type="pct"/>
            <w:tcBorders>
              <w:top w:val="single" w:sz="4" w:space="0" w:color="auto"/>
              <w:bottom w:val="single" w:sz="4" w:space="0" w:color="auto"/>
            </w:tcBorders>
            <w:vAlign w:val="center"/>
          </w:tcPr>
          <w:p w14:paraId="18BB8419" w14:textId="77777777" w:rsidR="000D45D1" w:rsidRPr="005176E8" w:rsidRDefault="000D45D1" w:rsidP="00C36D81">
            <w:pPr>
              <w:spacing w:after="0"/>
              <w:ind w:right="-173"/>
              <w:rPr>
                <w:rFonts w:ascii="Times New Roman" w:hAnsi="Times New Roman"/>
              </w:rPr>
            </w:pPr>
            <w:r w:rsidRPr="005176E8">
              <w:rPr>
                <w:rFonts w:ascii="Times New Roman" w:hAnsi="Times New Roman"/>
              </w:rPr>
              <w:t>12.</w:t>
            </w:r>
          </w:p>
        </w:tc>
        <w:tc>
          <w:tcPr>
            <w:tcW w:w="1186" w:type="pct"/>
            <w:tcBorders>
              <w:top w:val="single" w:sz="4" w:space="0" w:color="auto"/>
              <w:bottom w:val="single" w:sz="4" w:space="0" w:color="auto"/>
            </w:tcBorders>
            <w:vAlign w:val="center"/>
          </w:tcPr>
          <w:p w14:paraId="6CC7686E" w14:textId="77777777" w:rsidR="000D45D1" w:rsidRPr="005176E8" w:rsidRDefault="000D45D1" w:rsidP="00C36D81">
            <w:pPr>
              <w:spacing w:after="0"/>
              <w:rPr>
                <w:rFonts w:ascii="Times New Roman" w:hAnsi="Times New Roman"/>
              </w:rPr>
            </w:pPr>
            <w:r w:rsidRPr="005176E8">
              <w:rPr>
                <w:rFonts w:ascii="Times New Roman" w:hAnsi="Times New Roman"/>
              </w:rPr>
              <w:t>Prievadai</w:t>
            </w:r>
          </w:p>
        </w:tc>
        <w:tc>
          <w:tcPr>
            <w:tcW w:w="3474" w:type="pct"/>
            <w:tcBorders>
              <w:top w:val="single" w:sz="4" w:space="0" w:color="auto"/>
              <w:bottom w:val="single" w:sz="4" w:space="0" w:color="auto"/>
            </w:tcBorders>
            <w:vAlign w:val="center"/>
          </w:tcPr>
          <w:p w14:paraId="38FE2A64" w14:textId="4355ECBF" w:rsidR="000D45D1" w:rsidRPr="005176E8" w:rsidRDefault="000D45D1" w:rsidP="005677C1">
            <w:pPr>
              <w:spacing w:after="0"/>
              <w:jc w:val="both"/>
              <w:rPr>
                <w:rFonts w:ascii="Times New Roman" w:hAnsi="Times New Roman"/>
              </w:rPr>
            </w:pPr>
            <w:r w:rsidRPr="005176E8">
              <w:rPr>
                <w:rFonts w:ascii="Times New Roman" w:hAnsi="Times New Roman"/>
                <w:lang w:eastAsia="ar-SA"/>
              </w:rPr>
              <w:t>Integruoti: ne mažiau kaip 4</w:t>
            </w:r>
            <w:r w:rsidR="008560FA">
              <w:rPr>
                <w:rFonts w:ascii="Times New Roman" w:hAnsi="Times New Roman"/>
                <w:lang w:eastAsia="ar-SA"/>
              </w:rPr>
              <w:t xml:space="preserve"> </w:t>
            </w:r>
            <w:r w:rsidRPr="005176E8">
              <w:rPr>
                <w:rFonts w:ascii="Times New Roman" w:hAnsi="Times New Roman"/>
                <w:lang w:eastAsia="ar-SA"/>
              </w:rPr>
              <w:t>vnt.</w:t>
            </w:r>
            <w:r w:rsidRPr="005176E8">
              <w:rPr>
                <w:rFonts w:ascii="Times New Roman" w:hAnsi="Times New Roman"/>
                <w:bCs/>
                <w:lang w:eastAsia="ar-SA"/>
              </w:rPr>
              <w:t xml:space="preserve"> USB (iš jų ne mažiau kaip 1</w:t>
            </w:r>
            <w:r w:rsidR="008560FA">
              <w:rPr>
                <w:rFonts w:ascii="Times New Roman" w:hAnsi="Times New Roman"/>
                <w:bCs/>
                <w:lang w:eastAsia="ar-SA"/>
              </w:rPr>
              <w:t xml:space="preserve"> </w:t>
            </w:r>
            <w:r w:rsidRPr="005176E8">
              <w:rPr>
                <w:rFonts w:ascii="Times New Roman" w:hAnsi="Times New Roman"/>
                <w:bCs/>
                <w:lang w:eastAsia="ar-SA"/>
              </w:rPr>
              <w:t>vnt. turi būti priekinėje panelėje), ne mažiau kaip 1</w:t>
            </w:r>
            <w:r w:rsidR="008560FA">
              <w:rPr>
                <w:rFonts w:ascii="Times New Roman" w:hAnsi="Times New Roman"/>
                <w:bCs/>
                <w:lang w:eastAsia="ar-SA"/>
              </w:rPr>
              <w:t xml:space="preserve"> </w:t>
            </w:r>
            <w:r w:rsidRPr="005176E8">
              <w:rPr>
                <w:rFonts w:ascii="Times New Roman" w:hAnsi="Times New Roman"/>
                <w:bCs/>
                <w:lang w:eastAsia="ar-SA"/>
              </w:rPr>
              <w:t>vnt. VGA</w:t>
            </w:r>
            <w:r w:rsidRPr="005176E8">
              <w:rPr>
                <w:rFonts w:ascii="Times New Roman" w:hAnsi="Times New Roman"/>
              </w:rPr>
              <w:t>.</w:t>
            </w:r>
          </w:p>
        </w:tc>
      </w:tr>
      <w:tr w:rsidR="000D45D1" w:rsidRPr="005176E8" w14:paraId="1692D772" w14:textId="77777777" w:rsidTr="00C36D81">
        <w:trPr>
          <w:trHeight w:val="20"/>
        </w:trPr>
        <w:tc>
          <w:tcPr>
            <w:tcW w:w="340" w:type="pct"/>
            <w:tcBorders>
              <w:top w:val="single" w:sz="4" w:space="0" w:color="auto"/>
              <w:bottom w:val="single" w:sz="4" w:space="0" w:color="auto"/>
            </w:tcBorders>
            <w:vAlign w:val="center"/>
          </w:tcPr>
          <w:p w14:paraId="4C85A955" w14:textId="77777777" w:rsidR="000D45D1" w:rsidRPr="005176E8" w:rsidRDefault="000D45D1" w:rsidP="00C36D81">
            <w:pPr>
              <w:spacing w:after="0"/>
              <w:ind w:right="-173"/>
              <w:rPr>
                <w:rFonts w:ascii="Times New Roman" w:hAnsi="Times New Roman"/>
              </w:rPr>
            </w:pPr>
            <w:r w:rsidRPr="005176E8">
              <w:rPr>
                <w:rFonts w:ascii="Times New Roman" w:hAnsi="Times New Roman"/>
              </w:rPr>
              <w:t>13.</w:t>
            </w:r>
          </w:p>
        </w:tc>
        <w:tc>
          <w:tcPr>
            <w:tcW w:w="1186" w:type="pct"/>
            <w:tcBorders>
              <w:top w:val="single" w:sz="4" w:space="0" w:color="auto"/>
              <w:bottom w:val="single" w:sz="4" w:space="0" w:color="auto"/>
            </w:tcBorders>
            <w:vAlign w:val="center"/>
          </w:tcPr>
          <w:p w14:paraId="3EBE048F" w14:textId="77777777" w:rsidR="000D45D1" w:rsidRPr="005176E8" w:rsidRDefault="000D45D1" w:rsidP="00C36D81">
            <w:pPr>
              <w:spacing w:after="0"/>
              <w:rPr>
                <w:rFonts w:ascii="Times New Roman" w:hAnsi="Times New Roman"/>
              </w:rPr>
            </w:pPr>
            <w:r w:rsidRPr="005176E8">
              <w:rPr>
                <w:rFonts w:ascii="Times New Roman" w:hAnsi="Times New Roman"/>
              </w:rPr>
              <w:t>Konstrukcija</w:t>
            </w:r>
          </w:p>
        </w:tc>
        <w:tc>
          <w:tcPr>
            <w:tcW w:w="3474" w:type="pct"/>
            <w:tcBorders>
              <w:top w:val="single" w:sz="4" w:space="0" w:color="auto"/>
              <w:bottom w:val="single" w:sz="4" w:space="0" w:color="auto"/>
            </w:tcBorders>
            <w:vAlign w:val="center"/>
          </w:tcPr>
          <w:p w14:paraId="1AC1C442" w14:textId="77777777" w:rsidR="000D45D1" w:rsidRPr="005176E8" w:rsidRDefault="000D45D1" w:rsidP="005677C1">
            <w:pPr>
              <w:spacing w:after="0"/>
              <w:jc w:val="both"/>
              <w:rPr>
                <w:rFonts w:ascii="Times New Roman" w:eastAsia="Times New Roman" w:hAnsi="Times New Roman"/>
              </w:rPr>
            </w:pPr>
            <w:r w:rsidRPr="005176E8">
              <w:rPr>
                <w:rFonts w:ascii="Times New Roman" w:eastAsia="Times New Roman" w:hAnsi="Times New Roman"/>
              </w:rPr>
              <w:t>Ne didesnio nei 2U aukščio, m</w:t>
            </w:r>
            <w:r w:rsidRPr="005176E8">
              <w:rPr>
                <w:rFonts w:ascii="Times New Roman" w:hAnsi="Times New Roman"/>
              </w:rPr>
              <w:t xml:space="preserve">ontuojama į standartinę 19” spintą. </w:t>
            </w:r>
            <w:r w:rsidRPr="005176E8">
              <w:rPr>
                <w:rFonts w:ascii="Times New Roman" w:eastAsia="Times New Roman" w:hAnsi="Times New Roman"/>
                <w:lang w:eastAsia="lt-LT"/>
              </w:rPr>
              <w:t xml:space="preserve">Komplektuojama su bėgeliais pritaikytais greitam tarnybinės stoties montavimui ir ištraukimui iš spintos, kabelių tvarkymo alkūne. </w:t>
            </w:r>
          </w:p>
        </w:tc>
      </w:tr>
      <w:tr w:rsidR="000D45D1" w:rsidRPr="005176E8" w14:paraId="4B0EAF71" w14:textId="77777777" w:rsidTr="00C36D81">
        <w:trPr>
          <w:trHeight w:val="20"/>
        </w:trPr>
        <w:tc>
          <w:tcPr>
            <w:tcW w:w="340" w:type="pct"/>
            <w:tcBorders>
              <w:top w:val="single" w:sz="4" w:space="0" w:color="auto"/>
              <w:left w:val="single" w:sz="4" w:space="0" w:color="000000"/>
              <w:bottom w:val="single" w:sz="4" w:space="0" w:color="auto"/>
              <w:right w:val="single" w:sz="4" w:space="0" w:color="000000"/>
            </w:tcBorders>
            <w:vAlign w:val="center"/>
          </w:tcPr>
          <w:p w14:paraId="1A5FDE1F" w14:textId="77777777" w:rsidR="000D45D1" w:rsidRPr="005176E8" w:rsidRDefault="000D45D1" w:rsidP="00C36D81">
            <w:pPr>
              <w:spacing w:after="0"/>
              <w:ind w:right="-173"/>
              <w:rPr>
                <w:rFonts w:ascii="Times New Roman" w:hAnsi="Times New Roman"/>
              </w:rPr>
            </w:pPr>
            <w:r w:rsidRPr="005176E8">
              <w:rPr>
                <w:rFonts w:ascii="Times New Roman" w:hAnsi="Times New Roman"/>
              </w:rPr>
              <w:t>14.</w:t>
            </w:r>
          </w:p>
        </w:tc>
        <w:tc>
          <w:tcPr>
            <w:tcW w:w="1186" w:type="pct"/>
            <w:tcBorders>
              <w:top w:val="single" w:sz="4" w:space="0" w:color="auto"/>
              <w:left w:val="single" w:sz="4" w:space="0" w:color="000000"/>
              <w:bottom w:val="single" w:sz="4" w:space="0" w:color="auto"/>
              <w:right w:val="single" w:sz="4" w:space="0" w:color="000000"/>
            </w:tcBorders>
            <w:vAlign w:val="center"/>
          </w:tcPr>
          <w:p w14:paraId="6AD91D75" w14:textId="77777777" w:rsidR="000D45D1" w:rsidRPr="005176E8" w:rsidRDefault="000D45D1" w:rsidP="00C36D81">
            <w:pPr>
              <w:spacing w:after="0"/>
              <w:rPr>
                <w:rFonts w:ascii="Times New Roman" w:hAnsi="Times New Roman"/>
              </w:rPr>
            </w:pPr>
            <w:r w:rsidRPr="005176E8">
              <w:rPr>
                <w:rFonts w:ascii="Times New Roman" w:hAnsi="Times New Roman"/>
              </w:rPr>
              <w:t>Maitinimo sistema</w:t>
            </w:r>
          </w:p>
        </w:tc>
        <w:tc>
          <w:tcPr>
            <w:tcW w:w="3474" w:type="pct"/>
            <w:tcBorders>
              <w:top w:val="single" w:sz="4" w:space="0" w:color="auto"/>
              <w:left w:val="single" w:sz="4" w:space="0" w:color="000000"/>
              <w:bottom w:val="single" w:sz="4" w:space="0" w:color="auto"/>
              <w:right w:val="single" w:sz="4" w:space="0" w:color="000000"/>
            </w:tcBorders>
            <w:vAlign w:val="center"/>
          </w:tcPr>
          <w:p w14:paraId="264BF54F" w14:textId="0B984CD8" w:rsidR="000D45D1" w:rsidRPr="005176E8" w:rsidRDefault="000D45D1" w:rsidP="005677C1">
            <w:pPr>
              <w:spacing w:after="0"/>
              <w:jc w:val="both"/>
              <w:rPr>
                <w:rFonts w:ascii="Times New Roman" w:hAnsi="Times New Roman"/>
              </w:rPr>
            </w:pPr>
            <w:r w:rsidRPr="005176E8">
              <w:rPr>
                <w:rFonts w:ascii="Times New Roman" w:hAnsi="Times New Roman"/>
                <w:bCs/>
              </w:rPr>
              <w:t>Dubliuota, ne mažiau 2</w:t>
            </w:r>
            <w:r w:rsidR="008560FA">
              <w:rPr>
                <w:rFonts w:ascii="Times New Roman" w:hAnsi="Times New Roman"/>
                <w:bCs/>
              </w:rPr>
              <w:t xml:space="preserve"> </w:t>
            </w:r>
            <w:r w:rsidRPr="005176E8">
              <w:rPr>
                <w:rFonts w:ascii="Times New Roman" w:hAnsi="Times New Roman"/>
                <w:bCs/>
              </w:rPr>
              <w:t xml:space="preserve">vnt. </w:t>
            </w:r>
            <w:r w:rsidRPr="005176E8">
              <w:rPr>
                <w:rFonts w:ascii="Times New Roman" w:hAnsi="Times New Roman"/>
              </w:rPr>
              <w:t>„</w:t>
            </w:r>
            <w:r w:rsidRPr="005176E8">
              <w:rPr>
                <w:rFonts w:ascii="Times New Roman" w:hAnsi="Times New Roman"/>
                <w:bCs/>
              </w:rPr>
              <w:t>karšto</w:t>
            </w:r>
            <w:r w:rsidR="00317F72">
              <w:rPr>
                <w:rFonts w:ascii="Times New Roman" w:hAnsi="Times New Roman"/>
                <w:bCs/>
              </w:rPr>
              <w:t>“</w:t>
            </w:r>
            <w:r w:rsidRPr="005176E8">
              <w:rPr>
                <w:rFonts w:ascii="Times New Roman" w:hAnsi="Times New Roman"/>
                <w:bCs/>
              </w:rPr>
              <w:t xml:space="preserve"> keitimo maitinimo šaltinių sistema, užtikrinanti visų instaliuotų komponentų galios poreikius ir tarnybinės stoties darbą sugedus vienam maitinimo šaltiniui. Maitinimo šaltiniai turi būti ne mažiau kaip 1800W +-5% galingumo ir </w:t>
            </w:r>
            <w:r w:rsidRPr="005176E8">
              <w:rPr>
                <w:rFonts w:ascii="Times New Roman" w:eastAsia="Times New Roman" w:hAnsi="Times New Roman"/>
                <w:lang w:eastAsia="lt-LT"/>
              </w:rPr>
              <w:t xml:space="preserve">ne prastesnės kaip </w:t>
            </w:r>
            <w:proofErr w:type="spellStart"/>
            <w:r w:rsidRPr="005176E8">
              <w:rPr>
                <w:rFonts w:ascii="Times New Roman" w:eastAsia="Times New Roman" w:hAnsi="Times New Roman"/>
                <w:lang w:eastAsia="lt-LT"/>
              </w:rPr>
              <w:t>Titanium</w:t>
            </w:r>
            <w:proofErr w:type="spellEnd"/>
            <w:r w:rsidRPr="005176E8">
              <w:rPr>
                <w:rFonts w:ascii="Times New Roman" w:eastAsia="Times New Roman" w:hAnsi="Times New Roman"/>
                <w:lang w:eastAsia="lt-LT"/>
              </w:rPr>
              <w:t xml:space="preserve"> efektyvumo klasės, pritaikyti dirbti iš 230 V 50Hz kintamos srovės elektros tinklo. </w:t>
            </w:r>
          </w:p>
        </w:tc>
      </w:tr>
      <w:tr w:rsidR="000D45D1" w:rsidRPr="005176E8" w14:paraId="7D6A3807" w14:textId="77777777" w:rsidTr="00C36D81">
        <w:trPr>
          <w:trHeight w:val="20"/>
        </w:trPr>
        <w:tc>
          <w:tcPr>
            <w:tcW w:w="340" w:type="pct"/>
            <w:tcBorders>
              <w:top w:val="single" w:sz="4" w:space="0" w:color="auto"/>
              <w:bottom w:val="single" w:sz="4" w:space="0" w:color="auto"/>
            </w:tcBorders>
            <w:vAlign w:val="center"/>
          </w:tcPr>
          <w:p w14:paraId="0D6D506E" w14:textId="77777777" w:rsidR="000D45D1" w:rsidRPr="005176E8" w:rsidRDefault="000D45D1" w:rsidP="00C36D81">
            <w:pPr>
              <w:spacing w:after="0"/>
              <w:ind w:right="-173"/>
              <w:rPr>
                <w:rFonts w:ascii="Times New Roman" w:hAnsi="Times New Roman"/>
              </w:rPr>
            </w:pPr>
            <w:r w:rsidRPr="005176E8">
              <w:rPr>
                <w:rFonts w:ascii="Times New Roman" w:hAnsi="Times New Roman"/>
              </w:rPr>
              <w:t>15.</w:t>
            </w:r>
          </w:p>
        </w:tc>
        <w:tc>
          <w:tcPr>
            <w:tcW w:w="1186" w:type="pct"/>
            <w:tcBorders>
              <w:top w:val="single" w:sz="4" w:space="0" w:color="auto"/>
              <w:bottom w:val="single" w:sz="4" w:space="0" w:color="auto"/>
            </w:tcBorders>
            <w:vAlign w:val="center"/>
          </w:tcPr>
          <w:p w14:paraId="35B33F4A" w14:textId="77777777" w:rsidR="000D45D1" w:rsidRPr="005176E8" w:rsidRDefault="000D45D1" w:rsidP="00C36D81">
            <w:pPr>
              <w:spacing w:after="0"/>
              <w:rPr>
                <w:rFonts w:ascii="Times New Roman" w:hAnsi="Times New Roman"/>
              </w:rPr>
            </w:pPr>
            <w:r w:rsidRPr="005176E8">
              <w:rPr>
                <w:rFonts w:ascii="Times New Roman" w:hAnsi="Times New Roman"/>
              </w:rPr>
              <w:t>Aušinimo sistema</w:t>
            </w:r>
          </w:p>
        </w:tc>
        <w:tc>
          <w:tcPr>
            <w:tcW w:w="3474" w:type="pct"/>
            <w:tcBorders>
              <w:top w:val="single" w:sz="4" w:space="0" w:color="auto"/>
              <w:bottom w:val="single" w:sz="4" w:space="0" w:color="auto"/>
            </w:tcBorders>
            <w:vAlign w:val="center"/>
          </w:tcPr>
          <w:p w14:paraId="388FBD9E" w14:textId="39F5DB86" w:rsidR="000D45D1" w:rsidRPr="005176E8" w:rsidRDefault="000D45D1" w:rsidP="005677C1">
            <w:pPr>
              <w:spacing w:after="0"/>
              <w:jc w:val="both"/>
              <w:rPr>
                <w:rFonts w:ascii="Times New Roman" w:hAnsi="Times New Roman"/>
              </w:rPr>
            </w:pPr>
            <w:r w:rsidRPr="005176E8">
              <w:rPr>
                <w:rFonts w:ascii="Times New Roman" w:hAnsi="Times New Roman"/>
              </w:rPr>
              <w:t>Dubliuotų „karšto</w:t>
            </w:r>
            <w:r w:rsidR="00D74AEA">
              <w:rPr>
                <w:rFonts w:ascii="Times New Roman" w:hAnsi="Times New Roman"/>
              </w:rPr>
              <w:t>“</w:t>
            </w:r>
            <w:r w:rsidRPr="005176E8">
              <w:rPr>
                <w:rFonts w:ascii="Times New Roman" w:hAnsi="Times New Roman"/>
              </w:rPr>
              <w:t xml:space="preserve"> keitimo aušinimo ventiliatorių sistema.</w:t>
            </w:r>
          </w:p>
        </w:tc>
      </w:tr>
      <w:tr w:rsidR="000D45D1" w:rsidRPr="005176E8" w14:paraId="2AE12C56" w14:textId="77777777" w:rsidTr="00C36D81">
        <w:trPr>
          <w:trHeight w:val="20"/>
        </w:trPr>
        <w:tc>
          <w:tcPr>
            <w:tcW w:w="340" w:type="pct"/>
            <w:tcBorders>
              <w:top w:val="single" w:sz="4" w:space="0" w:color="auto"/>
              <w:bottom w:val="single" w:sz="4" w:space="0" w:color="auto"/>
            </w:tcBorders>
            <w:vAlign w:val="center"/>
          </w:tcPr>
          <w:p w14:paraId="6EF45861" w14:textId="77777777" w:rsidR="000D45D1" w:rsidRPr="005176E8" w:rsidRDefault="000D45D1" w:rsidP="00C36D81">
            <w:pPr>
              <w:spacing w:after="0"/>
              <w:ind w:right="-173"/>
              <w:rPr>
                <w:rFonts w:ascii="Times New Roman" w:hAnsi="Times New Roman"/>
              </w:rPr>
            </w:pPr>
            <w:r w:rsidRPr="005176E8">
              <w:rPr>
                <w:rFonts w:ascii="Times New Roman" w:hAnsi="Times New Roman"/>
              </w:rPr>
              <w:t>16.</w:t>
            </w:r>
          </w:p>
        </w:tc>
        <w:tc>
          <w:tcPr>
            <w:tcW w:w="1186" w:type="pct"/>
            <w:tcBorders>
              <w:top w:val="single" w:sz="4" w:space="0" w:color="auto"/>
              <w:bottom w:val="single" w:sz="4" w:space="0" w:color="auto"/>
            </w:tcBorders>
            <w:vAlign w:val="center"/>
          </w:tcPr>
          <w:p w14:paraId="2EEF7A8C" w14:textId="77777777" w:rsidR="000D45D1" w:rsidRPr="005176E8" w:rsidRDefault="000D45D1" w:rsidP="00C36D81">
            <w:pPr>
              <w:spacing w:after="0"/>
              <w:rPr>
                <w:rFonts w:ascii="Times New Roman" w:hAnsi="Times New Roman"/>
              </w:rPr>
            </w:pPr>
            <w:r w:rsidRPr="005176E8">
              <w:rPr>
                <w:rFonts w:ascii="Times New Roman" w:hAnsi="Times New Roman"/>
                <w:lang w:eastAsia="ar-SA"/>
              </w:rPr>
              <w:t>Valdymo sistema</w:t>
            </w:r>
          </w:p>
        </w:tc>
        <w:tc>
          <w:tcPr>
            <w:tcW w:w="3474" w:type="pct"/>
            <w:tcBorders>
              <w:top w:val="single" w:sz="4" w:space="0" w:color="auto"/>
              <w:bottom w:val="single" w:sz="4" w:space="0" w:color="auto"/>
            </w:tcBorders>
          </w:tcPr>
          <w:p w14:paraId="343D29B2" w14:textId="77777777" w:rsidR="000D45D1" w:rsidRPr="005176E8" w:rsidRDefault="000D45D1" w:rsidP="005677C1">
            <w:pPr>
              <w:spacing w:after="0"/>
              <w:jc w:val="both"/>
              <w:rPr>
                <w:rFonts w:ascii="Times New Roman" w:hAnsi="Times New Roman"/>
                <w:lang w:eastAsia="ar-SA"/>
              </w:rPr>
            </w:pPr>
            <w:r w:rsidRPr="005176E8">
              <w:rPr>
                <w:rFonts w:ascii="Times New Roman" w:hAnsi="Times New Roman"/>
                <w:lang w:eastAsia="ar-SA"/>
              </w:rPr>
              <w:t xml:space="preserve">Ne prasčiau nei  dedikuotas valdymo kontroleris, nepriklausantis nuo operacinės sistemos, turintis dedikuotą valdymo tinklo jungtį </w:t>
            </w:r>
            <w:proofErr w:type="spellStart"/>
            <w:r w:rsidRPr="005176E8">
              <w:rPr>
                <w:rFonts w:ascii="Times New Roman" w:hAnsi="Times New Roman"/>
                <w:lang w:eastAsia="ar-SA"/>
              </w:rPr>
              <w:t>Gigabit</w:t>
            </w:r>
            <w:proofErr w:type="spellEnd"/>
            <w:r w:rsidRPr="005176E8">
              <w:rPr>
                <w:rFonts w:ascii="Times New Roman" w:hAnsi="Times New Roman"/>
                <w:lang w:eastAsia="ar-SA"/>
              </w:rPr>
              <w:t xml:space="preserve"> </w:t>
            </w:r>
            <w:proofErr w:type="spellStart"/>
            <w:r w:rsidRPr="005176E8">
              <w:rPr>
                <w:rFonts w:ascii="Times New Roman" w:hAnsi="Times New Roman"/>
                <w:lang w:eastAsia="ar-SA"/>
              </w:rPr>
              <w:t>Ethernet</w:t>
            </w:r>
            <w:proofErr w:type="spellEnd"/>
            <w:r w:rsidRPr="005176E8">
              <w:rPr>
                <w:rFonts w:ascii="Times New Roman" w:hAnsi="Times New Roman"/>
                <w:lang w:eastAsia="ar-SA"/>
              </w:rPr>
              <w:t xml:space="preserve"> RJ-45. </w:t>
            </w:r>
            <w:proofErr w:type="spellStart"/>
            <w:r w:rsidRPr="005176E8">
              <w:rPr>
                <w:rFonts w:ascii="Times New Roman" w:hAnsi="Times New Roman"/>
                <w:lang w:eastAsia="ar-SA"/>
              </w:rPr>
              <w:t>Ethernet</w:t>
            </w:r>
            <w:proofErr w:type="spellEnd"/>
            <w:r w:rsidRPr="005176E8">
              <w:rPr>
                <w:rFonts w:ascii="Times New Roman" w:hAnsi="Times New Roman"/>
                <w:lang w:eastAsia="ar-SA"/>
              </w:rPr>
              <w:t xml:space="preserve"> ryšys turi būti apsaugotas ne prastesniu nei 128 bitų raktu (SSL). </w:t>
            </w:r>
          </w:p>
          <w:p w14:paraId="29756D87" w14:textId="77777777" w:rsidR="000D45D1" w:rsidRPr="005176E8" w:rsidRDefault="000D45D1" w:rsidP="005677C1">
            <w:pPr>
              <w:spacing w:after="0"/>
              <w:jc w:val="both"/>
              <w:rPr>
                <w:rFonts w:ascii="Times New Roman" w:hAnsi="Times New Roman"/>
                <w:lang w:eastAsia="ar-SA"/>
              </w:rPr>
            </w:pPr>
            <w:r w:rsidRPr="005176E8">
              <w:rPr>
                <w:rFonts w:ascii="Times New Roman" w:hAnsi="Times New Roman"/>
                <w:lang w:eastAsia="ar-SA"/>
              </w:rPr>
              <w:t xml:space="preserve">Valdymo kontroleris turi gauti ir registruoti pranešimus apie procesoriaus, atminties, diskų valdiklio, diskų ir kitų sistemos dalių darbo parametrų nukrypimus nuo normos. </w:t>
            </w:r>
          </w:p>
          <w:p w14:paraId="18F7A20C" w14:textId="77777777" w:rsidR="000D45D1" w:rsidRPr="005176E8" w:rsidRDefault="000D45D1" w:rsidP="005677C1">
            <w:pPr>
              <w:spacing w:after="0"/>
              <w:jc w:val="both"/>
              <w:rPr>
                <w:rFonts w:ascii="Times New Roman" w:hAnsi="Times New Roman"/>
                <w:lang w:eastAsia="ar-SA"/>
              </w:rPr>
            </w:pPr>
            <w:r w:rsidRPr="005176E8">
              <w:rPr>
                <w:rFonts w:ascii="Times New Roman" w:hAnsi="Times New Roman"/>
                <w:lang w:eastAsia="ar-SA"/>
              </w:rPr>
              <w:t xml:space="preserve">Turi palaikyti automatinio informavimo apie sistemos sutrikimus siuntimą elektroniniu paštu. </w:t>
            </w:r>
          </w:p>
          <w:p w14:paraId="6F105D34" w14:textId="77777777" w:rsidR="000D45D1" w:rsidRPr="005176E8" w:rsidRDefault="000D45D1" w:rsidP="005677C1">
            <w:pPr>
              <w:spacing w:after="0"/>
              <w:jc w:val="both"/>
              <w:rPr>
                <w:rFonts w:ascii="Times New Roman" w:hAnsi="Times New Roman"/>
                <w:lang w:eastAsia="ar-SA"/>
              </w:rPr>
            </w:pPr>
            <w:r w:rsidRPr="005176E8">
              <w:rPr>
                <w:rFonts w:ascii="Times New Roman" w:hAnsi="Times New Roman"/>
                <w:lang w:eastAsia="ar-SA"/>
              </w:rPr>
              <w:t>Valdymo kontroleris turi stebėti bei palaikyti tarnybinės stoties sisteminio kodo (</w:t>
            </w:r>
            <w:proofErr w:type="spellStart"/>
            <w:r w:rsidRPr="005176E8">
              <w:rPr>
                <w:rFonts w:ascii="Times New Roman" w:hAnsi="Times New Roman"/>
                <w:lang w:eastAsia="ar-SA"/>
              </w:rPr>
              <w:t>ang</w:t>
            </w:r>
            <w:proofErr w:type="spellEnd"/>
            <w:r w:rsidRPr="005176E8">
              <w:rPr>
                <w:rFonts w:ascii="Times New Roman" w:hAnsi="Times New Roman"/>
                <w:lang w:eastAsia="ar-SA"/>
              </w:rPr>
              <w:t xml:space="preserve">. </w:t>
            </w:r>
            <w:proofErr w:type="spellStart"/>
            <w:r w:rsidRPr="005176E8">
              <w:rPr>
                <w:rFonts w:ascii="Times New Roman" w:hAnsi="Times New Roman"/>
                <w:lang w:eastAsia="ar-SA"/>
              </w:rPr>
              <w:t>firmware</w:t>
            </w:r>
            <w:proofErr w:type="spellEnd"/>
            <w:r w:rsidRPr="005176E8">
              <w:rPr>
                <w:rFonts w:ascii="Times New Roman" w:hAnsi="Times New Roman"/>
                <w:lang w:eastAsia="ar-SA"/>
              </w:rPr>
              <w:t xml:space="preserve">)  atnaujinimus. </w:t>
            </w:r>
          </w:p>
          <w:p w14:paraId="61D49298" w14:textId="77777777" w:rsidR="000D45D1" w:rsidRPr="005176E8" w:rsidRDefault="000D45D1" w:rsidP="005677C1">
            <w:pPr>
              <w:spacing w:after="0"/>
              <w:jc w:val="both"/>
              <w:rPr>
                <w:rFonts w:ascii="Times New Roman" w:hAnsi="Times New Roman"/>
                <w:lang w:eastAsia="ar-SA"/>
              </w:rPr>
            </w:pPr>
            <w:r w:rsidRPr="005176E8">
              <w:rPr>
                <w:rFonts w:ascii="Times New Roman" w:hAnsi="Times New Roman"/>
                <w:lang w:eastAsia="ar-SA"/>
              </w:rPr>
              <w:t xml:space="preserve">Turi būti „KVM </w:t>
            </w:r>
            <w:proofErr w:type="spellStart"/>
            <w:r w:rsidRPr="005176E8">
              <w:rPr>
                <w:rFonts w:ascii="Times New Roman" w:hAnsi="Times New Roman"/>
                <w:lang w:eastAsia="ar-SA"/>
              </w:rPr>
              <w:t>over</w:t>
            </w:r>
            <w:proofErr w:type="spellEnd"/>
            <w:r w:rsidRPr="005176E8">
              <w:rPr>
                <w:rFonts w:ascii="Times New Roman" w:hAnsi="Times New Roman"/>
                <w:lang w:eastAsia="ar-SA"/>
              </w:rPr>
              <w:t xml:space="preserve"> IP funkcionalumas (grafinė nepriklausoma nuo operacinės sistemos sąsaja, virtuali grafinė konsolė, virtualių lokalių CD-ROM įrenginių valdymas).</w:t>
            </w:r>
          </w:p>
          <w:p w14:paraId="3308B10E" w14:textId="77777777" w:rsidR="000D45D1" w:rsidRPr="005176E8" w:rsidRDefault="000D45D1" w:rsidP="005677C1">
            <w:pPr>
              <w:spacing w:after="0"/>
              <w:jc w:val="both"/>
              <w:rPr>
                <w:rFonts w:ascii="Times New Roman" w:hAnsi="Times New Roman"/>
                <w:lang w:eastAsia="ar-SA"/>
              </w:rPr>
            </w:pPr>
            <w:r w:rsidRPr="005176E8">
              <w:rPr>
                <w:rFonts w:ascii="Times New Roman" w:hAnsi="Times New Roman"/>
                <w:lang w:eastAsia="ar-SA"/>
              </w:rPr>
              <w:t>HTML 5 arba lygiavertė vartotojo sąsaja tiek vartotojo aplinkai, tiek virtualiai konsolei.</w:t>
            </w:r>
          </w:p>
          <w:p w14:paraId="6F7D25C6" w14:textId="77777777" w:rsidR="000D45D1" w:rsidRPr="005176E8" w:rsidRDefault="000D45D1" w:rsidP="005677C1">
            <w:pPr>
              <w:spacing w:after="0"/>
              <w:jc w:val="both"/>
              <w:rPr>
                <w:rFonts w:ascii="Times New Roman" w:hAnsi="Times New Roman"/>
                <w:lang w:eastAsia="ar-SA"/>
              </w:rPr>
            </w:pPr>
            <w:r w:rsidRPr="005176E8">
              <w:rPr>
                <w:rFonts w:ascii="Times New Roman" w:hAnsi="Times New Roman"/>
                <w:lang w:eastAsia="ar-SA"/>
              </w:rPr>
              <w:lastRenderedPageBreak/>
              <w:t>Turi palaikyti nuotolinį pilną tarnybinės stoties įtampos išjungimą.</w:t>
            </w:r>
          </w:p>
          <w:p w14:paraId="2F1F05E8" w14:textId="77777777" w:rsidR="000D45D1" w:rsidRPr="005176E8" w:rsidRDefault="000D45D1" w:rsidP="005677C1">
            <w:pPr>
              <w:spacing w:after="0"/>
              <w:jc w:val="both"/>
              <w:rPr>
                <w:rFonts w:ascii="Times New Roman" w:hAnsi="Times New Roman"/>
                <w:lang w:eastAsia="ar-SA"/>
              </w:rPr>
            </w:pPr>
            <w:r w:rsidRPr="005176E8">
              <w:rPr>
                <w:rFonts w:ascii="Times New Roman" w:hAnsi="Times New Roman"/>
                <w:lang w:eastAsia="ar-SA"/>
              </w:rPr>
              <w:t xml:space="preserve">Turi palaikyti saugų visišką duomenų sunaikinimą nuotoliniu būdu visų tipų laikmenose. </w:t>
            </w:r>
          </w:p>
          <w:p w14:paraId="54325B30" w14:textId="77777777" w:rsidR="000D45D1" w:rsidRPr="005176E8" w:rsidRDefault="000D45D1" w:rsidP="005677C1">
            <w:pPr>
              <w:spacing w:after="0"/>
              <w:jc w:val="both"/>
              <w:rPr>
                <w:rFonts w:ascii="Times New Roman" w:hAnsi="Times New Roman"/>
                <w:lang w:eastAsia="ar-SA"/>
              </w:rPr>
            </w:pPr>
            <w:r w:rsidRPr="005176E8">
              <w:rPr>
                <w:rFonts w:ascii="Times New Roman" w:hAnsi="Times New Roman"/>
                <w:lang w:eastAsia="ar-SA"/>
              </w:rPr>
              <w:t>Turi palaikyti pilną sistemos nustatymų, bei sisteminio kodo atnaujinimų užrakinimą nuo neautorizuotų veiksmų.</w:t>
            </w:r>
          </w:p>
        </w:tc>
      </w:tr>
      <w:tr w:rsidR="000D45D1" w:rsidRPr="005176E8" w14:paraId="057813AB" w14:textId="77777777" w:rsidTr="00C36D81">
        <w:trPr>
          <w:trHeight w:val="20"/>
        </w:trPr>
        <w:tc>
          <w:tcPr>
            <w:tcW w:w="340" w:type="pct"/>
            <w:tcBorders>
              <w:top w:val="single" w:sz="4" w:space="0" w:color="auto"/>
              <w:bottom w:val="single" w:sz="4" w:space="0" w:color="auto"/>
            </w:tcBorders>
            <w:vAlign w:val="center"/>
          </w:tcPr>
          <w:p w14:paraId="1B6EA84D" w14:textId="77777777" w:rsidR="000D45D1" w:rsidRPr="005176E8" w:rsidRDefault="000D45D1" w:rsidP="00C36D81">
            <w:pPr>
              <w:spacing w:after="0"/>
              <w:ind w:right="-173"/>
              <w:rPr>
                <w:rFonts w:ascii="Times New Roman" w:hAnsi="Times New Roman"/>
              </w:rPr>
            </w:pPr>
            <w:r w:rsidRPr="005176E8">
              <w:rPr>
                <w:rFonts w:ascii="Times New Roman" w:hAnsi="Times New Roman"/>
              </w:rPr>
              <w:lastRenderedPageBreak/>
              <w:t>17.</w:t>
            </w:r>
          </w:p>
        </w:tc>
        <w:tc>
          <w:tcPr>
            <w:tcW w:w="1186" w:type="pct"/>
            <w:tcBorders>
              <w:top w:val="single" w:sz="4" w:space="0" w:color="auto"/>
              <w:bottom w:val="single" w:sz="4" w:space="0" w:color="auto"/>
            </w:tcBorders>
            <w:vAlign w:val="center"/>
          </w:tcPr>
          <w:p w14:paraId="7F3B4944" w14:textId="77777777" w:rsidR="000D45D1" w:rsidRPr="005176E8" w:rsidRDefault="000D45D1" w:rsidP="00C36D81">
            <w:pPr>
              <w:spacing w:after="0"/>
              <w:rPr>
                <w:rFonts w:ascii="Times New Roman" w:hAnsi="Times New Roman"/>
              </w:rPr>
            </w:pPr>
            <w:r w:rsidRPr="005176E8">
              <w:rPr>
                <w:rFonts w:ascii="Times New Roman" w:hAnsi="Times New Roman"/>
                <w:lang w:bidi="lo-LA"/>
              </w:rPr>
              <w:t>Saugumo funkcijos</w:t>
            </w:r>
          </w:p>
        </w:tc>
        <w:tc>
          <w:tcPr>
            <w:tcW w:w="3474" w:type="pct"/>
            <w:tcBorders>
              <w:top w:val="single" w:sz="4" w:space="0" w:color="auto"/>
              <w:bottom w:val="single" w:sz="4" w:space="0" w:color="auto"/>
            </w:tcBorders>
            <w:vAlign w:val="center"/>
          </w:tcPr>
          <w:p w14:paraId="2076B7DB" w14:textId="77777777" w:rsidR="000D45D1" w:rsidRPr="005176E8" w:rsidRDefault="000D45D1" w:rsidP="005677C1">
            <w:pPr>
              <w:spacing w:after="0"/>
              <w:jc w:val="both"/>
              <w:rPr>
                <w:rFonts w:ascii="Times New Roman" w:hAnsi="Times New Roman"/>
              </w:rPr>
            </w:pPr>
            <w:r w:rsidRPr="005176E8">
              <w:rPr>
                <w:rFonts w:ascii="Times New Roman" w:eastAsia="Times New Roman" w:hAnsi="Times New Roman"/>
              </w:rPr>
              <w:t xml:space="preserve">Integruotas </w:t>
            </w:r>
            <w:proofErr w:type="spellStart"/>
            <w:r w:rsidRPr="005176E8">
              <w:rPr>
                <w:rFonts w:ascii="Times New Roman" w:eastAsia="Times New Roman" w:hAnsi="Times New Roman"/>
              </w:rPr>
              <w:t>Trusted</w:t>
            </w:r>
            <w:proofErr w:type="spellEnd"/>
            <w:r w:rsidRPr="005176E8">
              <w:rPr>
                <w:rFonts w:ascii="Times New Roman" w:eastAsia="Times New Roman" w:hAnsi="Times New Roman"/>
              </w:rPr>
              <w:t xml:space="preserve"> </w:t>
            </w:r>
            <w:proofErr w:type="spellStart"/>
            <w:r w:rsidRPr="005176E8">
              <w:rPr>
                <w:rFonts w:ascii="Times New Roman" w:eastAsia="Times New Roman" w:hAnsi="Times New Roman"/>
              </w:rPr>
              <w:t>Platform</w:t>
            </w:r>
            <w:proofErr w:type="spellEnd"/>
            <w:r w:rsidRPr="005176E8">
              <w:rPr>
                <w:rFonts w:ascii="Times New Roman" w:eastAsia="Times New Roman" w:hAnsi="Times New Roman"/>
              </w:rPr>
              <w:t xml:space="preserve"> Module 2.0 (TPM 2.0) arba lygiaverčio funkcionalumo modulis. </w:t>
            </w:r>
          </w:p>
        </w:tc>
      </w:tr>
      <w:tr w:rsidR="000D45D1" w:rsidRPr="005176E8" w14:paraId="058C5FBA" w14:textId="77777777" w:rsidTr="00C36D81">
        <w:trPr>
          <w:trHeight w:val="20"/>
        </w:trPr>
        <w:tc>
          <w:tcPr>
            <w:tcW w:w="340" w:type="pct"/>
            <w:tcBorders>
              <w:top w:val="single" w:sz="4" w:space="0" w:color="auto"/>
              <w:bottom w:val="single" w:sz="4" w:space="0" w:color="auto"/>
            </w:tcBorders>
            <w:vAlign w:val="center"/>
          </w:tcPr>
          <w:p w14:paraId="6A97490E" w14:textId="77777777" w:rsidR="000D45D1" w:rsidRPr="005176E8" w:rsidRDefault="000D45D1" w:rsidP="00C36D81">
            <w:pPr>
              <w:spacing w:after="0"/>
              <w:ind w:right="-173"/>
              <w:rPr>
                <w:rFonts w:ascii="Times New Roman" w:hAnsi="Times New Roman"/>
              </w:rPr>
            </w:pPr>
            <w:r w:rsidRPr="005176E8">
              <w:rPr>
                <w:rFonts w:ascii="Times New Roman" w:hAnsi="Times New Roman"/>
              </w:rPr>
              <w:t>18.</w:t>
            </w:r>
          </w:p>
        </w:tc>
        <w:tc>
          <w:tcPr>
            <w:tcW w:w="1186" w:type="pct"/>
            <w:tcBorders>
              <w:top w:val="single" w:sz="4" w:space="0" w:color="auto"/>
              <w:bottom w:val="single" w:sz="4" w:space="0" w:color="auto"/>
            </w:tcBorders>
            <w:vAlign w:val="center"/>
          </w:tcPr>
          <w:p w14:paraId="48DA984B" w14:textId="77777777" w:rsidR="000D45D1" w:rsidRPr="005176E8" w:rsidRDefault="000D45D1" w:rsidP="00C36D81">
            <w:pPr>
              <w:spacing w:after="0"/>
              <w:rPr>
                <w:rFonts w:ascii="Times New Roman" w:hAnsi="Times New Roman"/>
              </w:rPr>
            </w:pPr>
            <w:r w:rsidRPr="005176E8">
              <w:rPr>
                <w:rFonts w:ascii="Times New Roman" w:hAnsi="Times New Roman"/>
              </w:rPr>
              <w:t>Tarnybinės stoties būsenos indikacija</w:t>
            </w:r>
          </w:p>
        </w:tc>
        <w:tc>
          <w:tcPr>
            <w:tcW w:w="3474" w:type="pct"/>
            <w:tcBorders>
              <w:top w:val="single" w:sz="4" w:space="0" w:color="auto"/>
              <w:bottom w:val="single" w:sz="4" w:space="0" w:color="auto"/>
            </w:tcBorders>
            <w:vAlign w:val="center"/>
          </w:tcPr>
          <w:p w14:paraId="051158E8" w14:textId="77777777" w:rsidR="000D45D1" w:rsidRPr="005176E8" w:rsidRDefault="000D45D1" w:rsidP="005677C1">
            <w:pPr>
              <w:autoSpaceDE w:val="0"/>
              <w:adjustRightInd w:val="0"/>
              <w:spacing w:after="0"/>
              <w:jc w:val="both"/>
              <w:rPr>
                <w:rFonts w:ascii="Times New Roman" w:hAnsi="Times New Roman"/>
              </w:rPr>
            </w:pPr>
            <w:r w:rsidRPr="005176E8">
              <w:rPr>
                <w:rFonts w:ascii="Times New Roman" w:hAnsi="Times New Roman"/>
              </w:rPr>
              <w:t>Šviesinė LED arba LCD gedimų indikacijos ir lokalizacijos sistema korpuso išorėje (priekinėje tarnybinės stoties panelėje). Sistema turi leisti nustatyti tarnybinės stoties parametrus ir atvaizduoti tarnybinės stoties būseną.</w:t>
            </w:r>
          </w:p>
        </w:tc>
      </w:tr>
      <w:tr w:rsidR="000D45D1" w:rsidRPr="005176E8" w14:paraId="27C170FD" w14:textId="77777777" w:rsidTr="00C36D81">
        <w:trPr>
          <w:trHeight w:val="20"/>
        </w:trPr>
        <w:tc>
          <w:tcPr>
            <w:tcW w:w="340" w:type="pct"/>
            <w:tcBorders>
              <w:top w:val="single" w:sz="4" w:space="0" w:color="auto"/>
              <w:bottom w:val="single" w:sz="4" w:space="0" w:color="auto"/>
            </w:tcBorders>
            <w:vAlign w:val="center"/>
          </w:tcPr>
          <w:p w14:paraId="754112D2" w14:textId="77777777" w:rsidR="000D45D1" w:rsidRPr="005176E8" w:rsidRDefault="000D45D1" w:rsidP="00C36D81">
            <w:pPr>
              <w:spacing w:after="0"/>
              <w:ind w:right="-173"/>
              <w:rPr>
                <w:rFonts w:ascii="Times New Roman" w:hAnsi="Times New Roman"/>
              </w:rPr>
            </w:pPr>
            <w:r w:rsidRPr="005176E8">
              <w:rPr>
                <w:rFonts w:ascii="Times New Roman" w:hAnsi="Times New Roman"/>
              </w:rPr>
              <w:t>19.</w:t>
            </w:r>
          </w:p>
        </w:tc>
        <w:tc>
          <w:tcPr>
            <w:tcW w:w="1186" w:type="pct"/>
            <w:tcBorders>
              <w:top w:val="single" w:sz="4" w:space="0" w:color="auto"/>
              <w:bottom w:val="single" w:sz="4" w:space="0" w:color="auto"/>
            </w:tcBorders>
            <w:vAlign w:val="center"/>
          </w:tcPr>
          <w:p w14:paraId="5C7C0197" w14:textId="77777777" w:rsidR="000D45D1" w:rsidRPr="005176E8" w:rsidRDefault="000D45D1" w:rsidP="00C36D81">
            <w:pPr>
              <w:spacing w:after="0"/>
              <w:rPr>
                <w:rFonts w:ascii="Times New Roman" w:hAnsi="Times New Roman"/>
              </w:rPr>
            </w:pPr>
            <w:r w:rsidRPr="005176E8">
              <w:rPr>
                <w:rFonts w:ascii="Times New Roman" w:hAnsi="Times New Roman"/>
              </w:rPr>
              <w:t>Suderinamumas su operacinėmis sistemomis ir virtualizacijos platformomis</w:t>
            </w:r>
          </w:p>
        </w:tc>
        <w:tc>
          <w:tcPr>
            <w:tcW w:w="3474" w:type="pct"/>
            <w:tcBorders>
              <w:top w:val="single" w:sz="4" w:space="0" w:color="auto"/>
              <w:bottom w:val="single" w:sz="4" w:space="0" w:color="auto"/>
            </w:tcBorders>
            <w:vAlign w:val="center"/>
          </w:tcPr>
          <w:p w14:paraId="1C55EF13" w14:textId="77777777" w:rsidR="000D45D1" w:rsidRPr="005176E8" w:rsidRDefault="000D45D1" w:rsidP="005677C1">
            <w:pPr>
              <w:autoSpaceDE w:val="0"/>
              <w:adjustRightInd w:val="0"/>
              <w:spacing w:after="0"/>
              <w:jc w:val="both"/>
              <w:rPr>
                <w:rFonts w:ascii="Times New Roman" w:hAnsi="Times New Roman"/>
              </w:rPr>
            </w:pPr>
            <w:r w:rsidRPr="005176E8">
              <w:rPr>
                <w:rFonts w:ascii="Times New Roman" w:hAnsi="Times New Roman"/>
                <w:bCs/>
                <w:lang w:eastAsia="ar-SA"/>
              </w:rPr>
              <w:t xml:space="preserve">Siūlomas tarnybinės stoties modelis privalo būti sertifikuotas darbui su operacinėmis sistemomis ir virtualizacijos platformomis Microsoft Windows Server, </w:t>
            </w:r>
            <w:proofErr w:type="spellStart"/>
            <w:r w:rsidRPr="00DB1558">
              <w:rPr>
                <w:rFonts w:ascii="Times New Roman" w:hAnsi="Times New Roman"/>
                <w:bCs/>
                <w:lang w:eastAsia="ar-SA"/>
              </w:rPr>
              <w:t>Red</w:t>
            </w:r>
            <w:proofErr w:type="spellEnd"/>
            <w:r w:rsidRPr="00DB1558">
              <w:rPr>
                <w:rFonts w:ascii="Times New Roman" w:hAnsi="Times New Roman"/>
                <w:bCs/>
                <w:lang w:eastAsia="ar-SA"/>
              </w:rPr>
              <w:t xml:space="preserve"> </w:t>
            </w:r>
            <w:proofErr w:type="spellStart"/>
            <w:r w:rsidRPr="00DB1558">
              <w:rPr>
                <w:rFonts w:ascii="Times New Roman" w:hAnsi="Times New Roman"/>
                <w:bCs/>
                <w:lang w:eastAsia="ar-SA"/>
              </w:rPr>
              <w:t>Hat</w:t>
            </w:r>
            <w:proofErr w:type="spellEnd"/>
            <w:r w:rsidRPr="00DB1558">
              <w:rPr>
                <w:rFonts w:ascii="Times New Roman" w:hAnsi="Times New Roman"/>
                <w:bCs/>
                <w:lang w:eastAsia="ar-SA"/>
              </w:rPr>
              <w:t xml:space="preserve"> </w:t>
            </w:r>
            <w:proofErr w:type="spellStart"/>
            <w:r w:rsidRPr="00DB1558">
              <w:rPr>
                <w:rFonts w:ascii="Times New Roman" w:hAnsi="Times New Roman"/>
                <w:bCs/>
                <w:lang w:eastAsia="ar-SA"/>
              </w:rPr>
              <w:t>Enterprise</w:t>
            </w:r>
            <w:proofErr w:type="spellEnd"/>
            <w:r w:rsidRPr="00DB1558">
              <w:rPr>
                <w:rFonts w:ascii="Times New Roman" w:hAnsi="Times New Roman"/>
                <w:bCs/>
                <w:lang w:eastAsia="ar-SA"/>
              </w:rPr>
              <w:t xml:space="preserve"> Linux, SUSE LINUX </w:t>
            </w:r>
            <w:proofErr w:type="spellStart"/>
            <w:r w:rsidRPr="00DB1558">
              <w:rPr>
                <w:rFonts w:ascii="Times New Roman" w:hAnsi="Times New Roman"/>
                <w:bCs/>
                <w:lang w:eastAsia="ar-SA"/>
              </w:rPr>
              <w:t>Enterprise</w:t>
            </w:r>
            <w:proofErr w:type="spellEnd"/>
            <w:r w:rsidRPr="00DB1558">
              <w:rPr>
                <w:rFonts w:ascii="Times New Roman" w:hAnsi="Times New Roman"/>
                <w:bCs/>
                <w:lang w:eastAsia="ar-SA"/>
              </w:rPr>
              <w:t xml:space="preserve"> Server, </w:t>
            </w:r>
            <w:proofErr w:type="spellStart"/>
            <w:r w:rsidRPr="00DB1558">
              <w:rPr>
                <w:rFonts w:ascii="Times New Roman" w:hAnsi="Times New Roman"/>
                <w:bCs/>
                <w:lang w:eastAsia="ar-SA"/>
              </w:rPr>
              <w:t>VMware</w:t>
            </w:r>
            <w:proofErr w:type="spellEnd"/>
            <w:r w:rsidRPr="00DB1558">
              <w:rPr>
                <w:rFonts w:ascii="Times New Roman" w:hAnsi="Times New Roman"/>
                <w:bCs/>
                <w:lang w:eastAsia="ar-SA"/>
              </w:rPr>
              <w:t xml:space="preserve"> </w:t>
            </w:r>
            <w:proofErr w:type="spellStart"/>
            <w:r w:rsidRPr="00DB1558">
              <w:rPr>
                <w:rFonts w:ascii="Times New Roman" w:hAnsi="Times New Roman"/>
                <w:bCs/>
                <w:lang w:eastAsia="ar-SA"/>
              </w:rPr>
              <w:t>ESXi</w:t>
            </w:r>
            <w:proofErr w:type="spellEnd"/>
            <w:r w:rsidRPr="00DB1558">
              <w:rPr>
                <w:rFonts w:ascii="Times New Roman" w:hAnsi="Times New Roman"/>
                <w:bCs/>
                <w:lang w:eastAsia="ar-SA"/>
              </w:rPr>
              <w:t>. Informacija apie sertifikavimą turi būti pateikta oficialiame gamintojo tinklapyje.</w:t>
            </w:r>
          </w:p>
        </w:tc>
      </w:tr>
      <w:tr w:rsidR="000D45D1" w:rsidRPr="005176E8" w14:paraId="2CD8E79B" w14:textId="77777777" w:rsidTr="00C36D81">
        <w:trPr>
          <w:trHeight w:val="20"/>
        </w:trPr>
        <w:tc>
          <w:tcPr>
            <w:tcW w:w="340" w:type="pct"/>
            <w:tcBorders>
              <w:top w:val="single" w:sz="4" w:space="0" w:color="auto"/>
              <w:bottom w:val="single" w:sz="4" w:space="0" w:color="auto"/>
            </w:tcBorders>
            <w:vAlign w:val="center"/>
          </w:tcPr>
          <w:p w14:paraId="43185F85" w14:textId="77777777" w:rsidR="000D45D1" w:rsidRPr="005176E8" w:rsidRDefault="000D45D1" w:rsidP="00C36D81">
            <w:pPr>
              <w:spacing w:after="0"/>
              <w:ind w:right="-173"/>
              <w:rPr>
                <w:rFonts w:ascii="Times New Roman" w:hAnsi="Times New Roman"/>
              </w:rPr>
            </w:pPr>
            <w:r w:rsidRPr="005176E8">
              <w:rPr>
                <w:rFonts w:ascii="Times New Roman" w:hAnsi="Times New Roman"/>
              </w:rPr>
              <w:t>20.</w:t>
            </w:r>
          </w:p>
        </w:tc>
        <w:tc>
          <w:tcPr>
            <w:tcW w:w="1186" w:type="pct"/>
            <w:tcBorders>
              <w:top w:val="single" w:sz="4" w:space="0" w:color="auto"/>
              <w:bottom w:val="single" w:sz="4" w:space="0" w:color="auto"/>
            </w:tcBorders>
            <w:vAlign w:val="center"/>
          </w:tcPr>
          <w:p w14:paraId="19154158" w14:textId="77777777" w:rsidR="000D45D1" w:rsidRPr="005176E8" w:rsidRDefault="000D45D1" w:rsidP="00C36D81">
            <w:pPr>
              <w:spacing w:after="0"/>
              <w:rPr>
                <w:rFonts w:ascii="Times New Roman" w:hAnsi="Times New Roman"/>
              </w:rPr>
            </w:pPr>
            <w:r w:rsidRPr="005176E8">
              <w:rPr>
                <w:rFonts w:ascii="Times New Roman" w:hAnsi="Times New Roman"/>
              </w:rPr>
              <w:t>Papildoma komplektacija</w:t>
            </w:r>
          </w:p>
        </w:tc>
        <w:tc>
          <w:tcPr>
            <w:tcW w:w="3474" w:type="pct"/>
            <w:tcBorders>
              <w:top w:val="single" w:sz="4" w:space="0" w:color="auto"/>
              <w:bottom w:val="single" w:sz="4" w:space="0" w:color="auto"/>
            </w:tcBorders>
            <w:vAlign w:val="center"/>
          </w:tcPr>
          <w:p w14:paraId="5F788025" w14:textId="0BCC0B51" w:rsidR="000D45D1" w:rsidRPr="005176E8" w:rsidRDefault="000D45D1" w:rsidP="005677C1">
            <w:pPr>
              <w:spacing w:after="0"/>
              <w:jc w:val="both"/>
              <w:rPr>
                <w:rFonts w:ascii="Times New Roman" w:hAnsi="Times New Roman"/>
              </w:rPr>
            </w:pPr>
            <w:r w:rsidRPr="005176E8">
              <w:rPr>
                <w:rFonts w:ascii="Times New Roman" w:hAnsi="Times New Roman"/>
                <w:color w:val="000000"/>
              </w:rPr>
              <w:t>Komplekte privalo būti ne mažiau kaip 10</w:t>
            </w:r>
            <w:r w:rsidR="00321D4D">
              <w:rPr>
                <w:rFonts w:ascii="Times New Roman" w:hAnsi="Times New Roman"/>
                <w:color w:val="000000"/>
              </w:rPr>
              <w:t xml:space="preserve"> </w:t>
            </w:r>
            <w:r w:rsidRPr="005176E8">
              <w:rPr>
                <w:rFonts w:ascii="Times New Roman" w:hAnsi="Times New Roman"/>
                <w:bCs/>
              </w:rPr>
              <w:t>vnt. tinklinių neekranuotų komutacinių kabelių, ne mažiau 5</w:t>
            </w:r>
            <w:r w:rsidR="00321D4D">
              <w:rPr>
                <w:rFonts w:ascii="Times New Roman" w:hAnsi="Times New Roman"/>
                <w:bCs/>
              </w:rPr>
              <w:t xml:space="preserve"> </w:t>
            </w:r>
            <w:r w:rsidRPr="005176E8">
              <w:rPr>
                <w:rFonts w:ascii="Times New Roman" w:hAnsi="Times New Roman"/>
                <w:bCs/>
              </w:rPr>
              <w:t xml:space="preserve">m. ilgio, Cat5E kategorijos, RJ45/RJ45 tipo jungtys. </w:t>
            </w:r>
            <w:r w:rsidRPr="005176E8">
              <w:rPr>
                <w:rFonts w:ascii="Times New Roman" w:hAnsi="Times New Roman"/>
              </w:rPr>
              <w:t>Komplektuojami komutaciniai kabeliai gali būti bet kurio kito gamintojo.</w:t>
            </w:r>
          </w:p>
        </w:tc>
      </w:tr>
      <w:tr w:rsidR="000D45D1" w:rsidRPr="005176E8" w14:paraId="2EEEFD48" w14:textId="77777777" w:rsidTr="00C36D81">
        <w:trPr>
          <w:trHeight w:val="20"/>
        </w:trPr>
        <w:tc>
          <w:tcPr>
            <w:tcW w:w="340" w:type="pct"/>
            <w:tcBorders>
              <w:top w:val="single" w:sz="4" w:space="0" w:color="auto"/>
              <w:bottom w:val="single" w:sz="4" w:space="0" w:color="auto"/>
            </w:tcBorders>
            <w:vAlign w:val="center"/>
          </w:tcPr>
          <w:p w14:paraId="1839E8D2" w14:textId="77777777" w:rsidR="000D45D1" w:rsidRPr="005176E8" w:rsidRDefault="000D45D1" w:rsidP="00C36D81">
            <w:pPr>
              <w:spacing w:after="0"/>
              <w:ind w:right="-173"/>
              <w:rPr>
                <w:rFonts w:ascii="Times New Roman" w:hAnsi="Times New Roman"/>
              </w:rPr>
            </w:pPr>
            <w:r w:rsidRPr="005176E8">
              <w:rPr>
                <w:rFonts w:ascii="Times New Roman" w:hAnsi="Times New Roman"/>
              </w:rPr>
              <w:t>21.</w:t>
            </w:r>
          </w:p>
        </w:tc>
        <w:tc>
          <w:tcPr>
            <w:tcW w:w="1186" w:type="pct"/>
            <w:tcBorders>
              <w:top w:val="single" w:sz="4" w:space="0" w:color="auto"/>
              <w:bottom w:val="single" w:sz="4" w:space="0" w:color="auto"/>
            </w:tcBorders>
            <w:vAlign w:val="center"/>
          </w:tcPr>
          <w:p w14:paraId="00A58D05" w14:textId="77777777" w:rsidR="000D45D1" w:rsidRPr="005176E8" w:rsidRDefault="000D45D1" w:rsidP="00C36D81">
            <w:pPr>
              <w:spacing w:after="0"/>
              <w:rPr>
                <w:rFonts w:ascii="Times New Roman" w:hAnsi="Times New Roman"/>
              </w:rPr>
            </w:pPr>
            <w:r w:rsidRPr="005176E8">
              <w:rPr>
                <w:rFonts w:ascii="Times New Roman" w:hAnsi="Times New Roman"/>
              </w:rPr>
              <w:t>Surinkimo reikalavimai</w:t>
            </w:r>
          </w:p>
        </w:tc>
        <w:tc>
          <w:tcPr>
            <w:tcW w:w="3474" w:type="pct"/>
            <w:tcBorders>
              <w:top w:val="single" w:sz="4" w:space="0" w:color="auto"/>
              <w:bottom w:val="single" w:sz="4" w:space="0" w:color="auto"/>
            </w:tcBorders>
            <w:vAlign w:val="center"/>
          </w:tcPr>
          <w:p w14:paraId="6A1FAC4A" w14:textId="77777777" w:rsidR="000D45D1" w:rsidRPr="005176E8" w:rsidRDefault="000D45D1" w:rsidP="005677C1">
            <w:pPr>
              <w:spacing w:after="0"/>
              <w:jc w:val="both"/>
              <w:rPr>
                <w:rFonts w:ascii="Times New Roman" w:hAnsi="Times New Roman"/>
              </w:rPr>
            </w:pPr>
            <w:r w:rsidRPr="005176E8">
              <w:rPr>
                <w:rFonts w:ascii="Times New Roman" w:eastAsia="Times New Roman" w:hAnsi="Times New Roman"/>
                <w:lang w:eastAsia="lt-LT"/>
              </w:rPr>
              <w:t>Visos komplektuojančios tarnybinės stoties dalys privalo būti komplektuojamos tarnybinės stoties gamintojo ir pažymėtos gamintojo kodais</w:t>
            </w:r>
            <w:r w:rsidRPr="005176E8">
              <w:rPr>
                <w:rFonts w:ascii="Times New Roman" w:hAnsi="Times New Roman"/>
              </w:rPr>
              <w:t>, siekiant sumažinti administravimo, garantinio aptarnavimo ir eksploatavimo išlaidas ir privalo būti pilnai sumontuotos į tarnybinę stotį gamintojo gamykloje.</w:t>
            </w:r>
          </w:p>
          <w:p w14:paraId="5C218AEB" w14:textId="77777777" w:rsidR="000D45D1" w:rsidRPr="005176E8" w:rsidRDefault="000D45D1" w:rsidP="005677C1">
            <w:pPr>
              <w:spacing w:after="0"/>
              <w:jc w:val="both"/>
              <w:rPr>
                <w:rFonts w:ascii="Times New Roman" w:hAnsi="Times New Roman"/>
              </w:rPr>
            </w:pPr>
            <w:r w:rsidRPr="005176E8">
              <w:rPr>
                <w:rFonts w:ascii="Times New Roman" w:hAnsi="Times New Roman"/>
              </w:rPr>
              <w:t>Visa siūloma įranga turi būti nauja, negalima siūlyti naudotos arba naudotos ir atnaujintos (angl. „</w:t>
            </w:r>
            <w:proofErr w:type="spellStart"/>
            <w:r w:rsidRPr="005176E8">
              <w:rPr>
                <w:rFonts w:ascii="Times New Roman" w:hAnsi="Times New Roman"/>
              </w:rPr>
              <w:t>remarketed</w:t>
            </w:r>
            <w:proofErr w:type="spellEnd"/>
            <w:r w:rsidRPr="005176E8">
              <w:rPr>
                <w:rFonts w:ascii="Times New Roman" w:hAnsi="Times New Roman"/>
              </w:rPr>
              <w:t>, „</w:t>
            </w:r>
            <w:proofErr w:type="spellStart"/>
            <w:r w:rsidRPr="005176E8">
              <w:rPr>
                <w:rFonts w:ascii="Times New Roman" w:hAnsi="Times New Roman"/>
              </w:rPr>
              <w:t>refurbished</w:t>
            </w:r>
            <w:proofErr w:type="spellEnd"/>
            <w:r w:rsidRPr="005176E8">
              <w:rPr>
                <w:rFonts w:ascii="Times New Roman" w:hAnsi="Times New Roman"/>
              </w:rPr>
              <w:t>) įrangos.</w:t>
            </w:r>
          </w:p>
          <w:p w14:paraId="0DDB3E3A" w14:textId="77777777" w:rsidR="000D45D1" w:rsidRPr="005176E8" w:rsidRDefault="000D45D1" w:rsidP="005677C1">
            <w:pPr>
              <w:spacing w:after="0"/>
              <w:jc w:val="both"/>
              <w:rPr>
                <w:rFonts w:ascii="Times New Roman" w:hAnsi="Times New Roman"/>
              </w:rPr>
            </w:pPr>
            <w:r w:rsidRPr="005176E8">
              <w:rPr>
                <w:rFonts w:ascii="Times New Roman" w:hAnsi="Times New Roman"/>
              </w:rPr>
              <w:t>Komplekte turi būti pateikti visi reikiami jungiamieji kabeliai tarnybinės stoties pajungimui prie IT infrastruktūros.</w:t>
            </w:r>
          </w:p>
        </w:tc>
      </w:tr>
      <w:tr w:rsidR="000D45D1" w:rsidRPr="005176E8" w14:paraId="6D9AD420" w14:textId="77777777" w:rsidTr="00C36D81">
        <w:trPr>
          <w:trHeight w:val="20"/>
        </w:trPr>
        <w:tc>
          <w:tcPr>
            <w:tcW w:w="340" w:type="pct"/>
            <w:tcBorders>
              <w:top w:val="single" w:sz="4" w:space="0" w:color="auto"/>
              <w:bottom w:val="single" w:sz="4" w:space="0" w:color="auto"/>
            </w:tcBorders>
            <w:vAlign w:val="center"/>
          </w:tcPr>
          <w:p w14:paraId="59464151" w14:textId="3FD2E49B" w:rsidR="000D45D1" w:rsidRPr="005176E8" w:rsidRDefault="00C015D4" w:rsidP="00C36D81">
            <w:pPr>
              <w:spacing w:after="0"/>
              <w:ind w:right="-173"/>
              <w:rPr>
                <w:rFonts w:ascii="Times New Roman" w:hAnsi="Times New Roman"/>
              </w:rPr>
            </w:pPr>
            <w:r w:rsidRPr="005176E8">
              <w:rPr>
                <w:rFonts w:ascii="Times New Roman" w:hAnsi="Times New Roman"/>
              </w:rPr>
              <w:t>2</w:t>
            </w:r>
            <w:r>
              <w:rPr>
                <w:rFonts w:ascii="Times New Roman" w:hAnsi="Times New Roman"/>
              </w:rPr>
              <w:t>2</w:t>
            </w:r>
            <w:r w:rsidR="000D45D1" w:rsidRPr="005176E8">
              <w:rPr>
                <w:rFonts w:ascii="Times New Roman" w:hAnsi="Times New Roman"/>
              </w:rPr>
              <w:t>.</w:t>
            </w:r>
          </w:p>
        </w:tc>
        <w:tc>
          <w:tcPr>
            <w:tcW w:w="1186" w:type="pct"/>
            <w:tcBorders>
              <w:top w:val="single" w:sz="4" w:space="0" w:color="auto"/>
              <w:bottom w:val="single" w:sz="4" w:space="0" w:color="auto"/>
            </w:tcBorders>
            <w:vAlign w:val="center"/>
          </w:tcPr>
          <w:p w14:paraId="7744965E" w14:textId="77777777" w:rsidR="000D45D1" w:rsidRPr="005176E8" w:rsidRDefault="000D45D1" w:rsidP="00C36D81">
            <w:pPr>
              <w:spacing w:after="0"/>
              <w:rPr>
                <w:rFonts w:ascii="Times New Roman" w:hAnsi="Times New Roman"/>
              </w:rPr>
            </w:pPr>
            <w:r w:rsidRPr="005176E8">
              <w:rPr>
                <w:rFonts w:ascii="Times New Roman" w:hAnsi="Times New Roman"/>
              </w:rPr>
              <w:t>Gamintojo kodai ir aprašymai</w:t>
            </w:r>
          </w:p>
        </w:tc>
        <w:tc>
          <w:tcPr>
            <w:tcW w:w="3474" w:type="pct"/>
            <w:tcBorders>
              <w:top w:val="single" w:sz="4" w:space="0" w:color="auto"/>
              <w:bottom w:val="single" w:sz="4" w:space="0" w:color="auto"/>
            </w:tcBorders>
            <w:vAlign w:val="center"/>
          </w:tcPr>
          <w:p w14:paraId="1D497B1A" w14:textId="77777777" w:rsidR="000D45D1" w:rsidRPr="00DB1558" w:rsidRDefault="000D45D1" w:rsidP="005677C1">
            <w:pPr>
              <w:spacing w:after="0"/>
              <w:jc w:val="both"/>
              <w:rPr>
                <w:rFonts w:ascii="Times New Roman" w:hAnsi="Times New Roman"/>
              </w:rPr>
            </w:pPr>
            <w:r w:rsidRPr="005176E8">
              <w:rPr>
                <w:rFonts w:ascii="Times New Roman" w:hAnsi="Times New Roman"/>
              </w:rPr>
              <w:t xml:space="preserve">Atskirame priede turi būti pateikti siūlomos įrangos komponenčių kodai </w:t>
            </w:r>
            <w:r w:rsidRPr="00DB1558">
              <w:rPr>
                <w:rFonts w:ascii="Times New Roman" w:hAnsi="Times New Roman"/>
              </w:rPr>
              <w:t>(</w:t>
            </w:r>
            <w:proofErr w:type="spellStart"/>
            <w:r w:rsidRPr="00DB1558">
              <w:rPr>
                <w:rFonts w:ascii="Times New Roman" w:hAnsi="Times New Roman"/>
              </w:rPr>
              <w:t>ang</w:t>
            </w:r>
            <w:proofErr w:type="spellEnd"/>
            <w:r w:rsidRPr="00DB1558">
              <w:rPr>
                <w:rFonts w:ascii="Times New Roman" w:hAnsi="Times New Roman"/>
              </w:rPr>
              <w:t xml:space="preserve">. </w:t>
            </w:r>
            <w:proofErr w:type="spellStart"/>
            <w:r w:rsidRPr="00DB1558">
              <w:rPr>
                <w:rFonts w:ascii="Times New Roman" w:hAnsi="Times New Roman"/>
              </w:rPr>
              <w:t>Part</w:t>
            </w:r>
            <w:proofErr w:type="spellEnd"/>
            <w:r w:rsidRPr="00DB1558">
              <w:rPr>
                <w:rFonts w:ascii="Times New Roman" w:hAnsi="Times New Roman"/>
              </w:rPr>
              <w:t xml:space="preserve"> </w:t>
            </w:r>
            <w:proofErr w:type="spellStart"/>
            <w:r w:rsidRPr="00DB1558">
              <w:rPr>
                <w:rFonts w:ascii="Times New Roman" w:hAnsi="Times New Roman"/>
              </w:rPr>
              <w:t>Number</w:t>
            </w:r>
            <w:proofErr w:type="spellEnd"/>
            <w:r w:rsidRPr="00DB1558">
              <w:rPr>
                <w:rFonts w:ascii="Times New Roman" w:hAnsi="Times New Roman"/>
              </w:rPr>
              <w:t>), trumpi aprašymai ir kiekiai.</w:t>
            </w:r>
          </w:p>
          <w:p w14:paraId="27045E1A" w14:textId="77777777" w:rsidR="000D45D1" w:rsidRPr="005176E8" w:rsidRDefault="000D45D1" w:rsidP="005677C1">
            <w:pPr>
              <w:spacing w:after="0"/>
              <w:jc w:val="both"/>
              <w:rPr>
                <w:rFonts w:ascii="Times New Roman" w:hAnsi="Times New Roman"/>
              </w:rPr>
            </w:pPr>
            <w:r w:rsidRPr="00DB1558">
              <w:rPr>
                <w:rFonts w:ascii="Times New Roman" w:hAnsi="Times New Roman"/>
                <w:snapToGrid w:val="0"/>
              </w:rPr>
              <w:t>Pateikti nuorodą į techninę dokumentaciją interneto svetainėje arba kitomis priemonėmis įrodančią informaciją, kurioje pateikiama informacija apie siūlomos tarnybinės stoties pagrindines charakteristikas ir atitikimą techninės specifikacijos reikalavimams.</w:t>
            </w:r>
          </w:p>
        </w:tc>
      </w:tr>
      <w:tr w:rsidR="000D45D1" w:rsidRPr="005176E8" w14:paraId="140FA0B0" w14:textId="77777777" w:rsidTr="00C36D81">
        <w:trPr>
          <w:trHeight w:val="20"/>
        </w:trPr>
        <w:tc>
          <w:tcPr>
            <w:tcW w:w="340" w:type="pct"/>
            <w:tcBorders>
              <w:top w:val="single" w:sz="4" w:space="0" w:color="auto"/>
              <w:bottom w:val="single" w:sz="4" w:space="0" w:color="auto"/>
            </w:tcBorders>
            <w:vAlign w:val="center"/>
          </w:tcPr>
          <w:p w14:paraId="67C8B0CE" w14:textId="42A1274C" w:rsidR="000D45D1" w:rsidRPr="005176E8" w:rsidRDefault="00C015D4" w:rsidP="00C36D81">
            <w:pPr>
              <w:spacing w:after="0"/>
              <w:ind w:right="-173"/>
              <w:rPr>
                <w:rFonts w:ascii="Times New Roman" w:hAnsi="Times New Roman"/>
              </w:rPr>
            </w:pPr>
            <w:r w:rsidRPr="005176E8">
              <w:rPr>
                <w:rFonts w:ascii="Times New Roman" w:hAnsi="Times New Roman"/>
              </w:rPr>
              <w:t>2</w:t>
            </w:r>
            <w:r>
              <w:rPr>
                <w:rFonts w:ascii="Times New Roman" w:hAnsi="Times New Roman"/>
              </w:rPr>
              <w:t>3</w:t>
            </w:r>
            <w:r w:rsidR="000D45D1" w:rsidRPr="005176E8">
              <w:rPr>
                <w:rFonts w:ascii="Times New Roman" w:hAnsi="Times New Roman"/>
              </w:rPr>
              <w:t>.</w:t>
            </w:r>
          </w:p>
        </w:tc>
        <w:tc>
          <w:tcPr>
            <w:tcW w:w="1186" w:type="pct"/>
            <w:tcBorders>
              <w:top w:val="single" w:sz="4" w:space="0" w:color="auto"/>
              <w:bottom w:val="single" w:sz="4" w:space="0" w:color="auto"/>
            </w:tcBorders>
            <w:vAlign w:val="center"/>
          </w:tcPr>
          <w:p w14:paraId="1933BF4E" w14:textId="77777777" w:rsidR="000D45D1" w:rsidRPr="005176E8" w:rsidRDefault="000D45D1" w:rsidP="00C36D81">
            <w:pPr>
              <w:spacing w:after="0"/>
              <w:rPr>
                <w:rFonts w:ascii="Times New Roman" w:hAnsi="Times New Roman"/>
              </w:rPr>
            </w:pPr>
            <w:r w:rsidRPr="005176E8">
              <w:rPr>
                <w:rFonts w:ascii="Times New Roman" w:hAnsi="Times New Roman"/>
              </w:rPr>
              <w:t>Operacinė sistema</w:t>
            </w:r>
          </w:p>
        </w:tc>
        <w:tc>
          <w:tcPr>
            <w:tcW w:w="3474" w:type="pct"/>
            <w:tcBorders>
              <w:top w:val="single" w:sz="4" w:space="0" w:color="auto"/>
              <w:bottom w:val="single" w:sz="4" w:space="0" w:color="auto"/>
            </w:tcBorders>
            <w:vAlign w:val="center"/>
          </w:tcPr>
          <w:p w14:paraId="713EDF76" w14:textId="37A85F97" w:rsidR="000D45D1" w:rsidRPr="005176E8" w:rsidRDefault="000D45D1" w:rsidP="005677C1">
            <w:pPr>
              <w:spacing w:after="0"/>
              <w:jc w:val="both"/>
              <w:rPr>
                <w:rFonts w:ascii="Times New Roman" w:hAnsi="Times New Roman"/>
              </w:rPr>
            </w:pPr>
            <w:r w:rsidRPr="005176E8">
              <w:rPr>
                <w:rFonts w:ascii="Times New Roman" w:hAnsi="Times New Roman"/>
                <w:bCs/>
                <w:lang w:eastAsia="ar-SA"/>
              </w:rPr>
              <w:t xml:space="preserve">Turi būti pateikta ne prasčiau kaip Microsoft Windows Server 2022 </w:t>
            </w:r>
            <w:proofErr w:type="spellStart"/>
            <w:r w:rsidRPr="005176E8">
              <w:rPr>
                <w:rFonts w:ascii="Times New Roman" w:hAnsi="Times New Roman"/>
                <w:bCs/>
                <w:lang w:eastAsia="ar-SA"/>
              </w:rPr>
              <w:t>Datacenter</w:t>
            </w:r>
            <w:proofErr w:type="spellEnd"/>
            <w:r w:rsidRPr="005176E8">
              <w:rPr>
                <w:rFonts w:ascii="Times New Roman" w:hAnsi="Times New Roman"/>
                <w:bCs/>
                <w:lang w:eastAsia="ar-SA"/>
              </w:rPr>
              <w:t xml:space="preserve"> programinės įrangos licencijos. Programinės įrangos licencijos turi licencijuoti visus siūlomos tarnybinės stoties fizinius branduolius (</w:t>
            </w:r>
            <w:proofErr w:type="spellStart"/>
            <w:r w:rsidRPr="005176E8">
              <w:rPr>
                <w:rFonts w:ascii="Times New Roman" w:hAnsi="Times New Roman"/>
                <w:bCs/>
                <w:lang w:eastAsia="ar-SA"/>
              </w:rPr>
              <w:t>ang</w:t>
            </w:r>
            <w:proofErr w:type="spellEnd"/>
            <w:r w:rsidRPr="005176E8">
              <w:rPr>
                <w:rFonts w:ascii="Times New Roman" w:hAnsi="Times New Roman"/>
                <w:bCs/>
                <w:lang w:eastAsia="ar-SA"/>
              </w:rPr>
              <w:t xml:space="preserve">. </w:t>
            </w:r>
            <w:proofErr w:type="spellStart"/>
            <w:r w:rsidRPr="005176E8">
              <w:rPr>
                <w:rFonts w:ascii="Times New Roman" w:hAnsi="Times New Roman"/>
                <w:bCs/>
                <w:lang w:eastAsia="ar-SA"/>
              </w:rPr>
              <w:t>core</w:t>
            </w:r>
            <w:proofErr w:type="spellEnd"/>
            <w:r w:rsidRPr="005176E8">
              <w:rPr>
                <w:rFonts w:ascii="Times New Roman" w:hAnsi="Times New Roman"/>
                <w:bCs/>
                <w:lang w:eastAsia="ar-SA"/>
              </w:rPr>
              <w:t xml:space="preserve">). </w:t>
            </w:r>
            <w:r w:rsidRPr="005176E8">
              <w:rPr>
                <w:rFonts w:ascii="Times New Roman" w:hAnsi="Times New Roman"/>
              </w:rPr>
              <w:t xml:space="preserve">Turi būti suteikta </w:t>
            </w:r>
            <w:r w:rsidRPr="005176E8">
              <w:rPr>
                <w:rFonts w:ascii="Times New Roman" w:hAnsi="Times New Roman"/>
                <w:bCs/>
              </w:rPr>
              <w:t xml:space="preserve">nuolatinė (angl. </w:t>
            </w:r>
            <w:proofErr w:type="spellStart"/>
            <w:r w:rsidRPr="005176E8">
              <w:rPr>
                <w:rFonts w:ascii="Times New Roman" w:hAnsi="Times New Roman"/>
                <w:bCs/>
              </w:rPr>
              <w:t>perpetual</w:t>
            </w:r>
            <w:proofErr w:type="spellEnd"/>
            <w:r w:rsidRPr="005176E8">
              <w:rPr>
                <w:rFonts w:ascii="Times New Roman" w:hAnsi="Times New Roman"/>
                <w:bCs/>
              </w:rPr>
              <w:t xml:space="preserve">) teisė naudoti programinės įrangos licencijas. </w:t>
            </w:r>
            <w:r w:rsidRPr="005176E8">
              <w:rPr>
                <w:rFonts w:ascii="Times New Roman" w:hAnsi="Times New Roman"/>
              </w:rPr>
              <w:t>Turi būti suteikta licencinė teisė naudoti neribotą skaičių virtualių tarnybinių stočių su Windows Server arba lygiaverte tarnybinių stočių operacine sistema fizinėje tarnybinėje stotyje, kurios fizinius branduolius licencijuoja ir kurioje pilnai licencijuojami visi fiziniai branduoliai.</w:t>
            </w:r>
          </w:p>
        </w:tc>
      </w:tr>
      <w:tr w:rsidR="00DC4C96" w:rsidRPr="005176E8" w14:paraId="71E0ABB4" w14:textId="77777777" w:rsidTr="00595E16">
        <w:trPr>
          <w:trHeight w:val="1537"/>
        </w:trPr>
        <w:tc>
          <w:tcPr>
            <w:tcW w:w="340" w:type="pct"/>
            <w:tcBorders>
              <w:top w:val="single" w:sz="4" w:space="0" w:color="auto"/>
              <w:bottom w:val="single" w:sz="4" w:space="0" w:color="auto"/>
            </w:tcBorders>
            <w:vAlign w:val="center"/>
          </w:tcPr>
          <w:p w14:paraId="5EAF2157" w14:textId="1907D198" w:rsidR="00DC4C96" w:rsidRPr="005176E8" w:rsidRDefault="00426233" w:rsidP="00C36D81">
            <w:pPr>
              <w:spacing w:after="0"/>
              <w:ind w:right="-173"/>
              <w:rPr>
                <w:rFonts w:ascii="Times New Roman" w:hAnsi="Times New Roman"/>
              </w:rPr>
            </w:pPr>
            <w:r>
              <w:rPr>
                <w:rFonts w:ascii="Times New Roman" w:hAnsi="Times New Roman"/>
              </w:rPr>
              <w:t>24.</w:t>
            </w:r>
          </w:p>
        </w:tc>
        <w:tc>
          <w:tcPr>
            <w:tcW w:w="1186" w:type="pct"/>
            <w:tcBorders>
              <w:top w:val="single" w:sz="4" w:space="0" w:color="auto"/>
              <w:bottom w:val="single" w:sz="4" w:space="0" w:color="auto"/>
            </w:tcBorders>
            <w:vAlign w:val="center"/>
          </w:tcPr>
          <w:p w14:paraId="7F9EFDBD" w14:textId="110B2BB7" w:rsidR="00DC4C96" w:rsidRPr="005176E8" w:rsidRDefault="005C1A5A" w:rsidP="00C36D81">
            <w:pPr>
              <w:spacing w:after="0"/>
              <w:rPr>
                <w:rFonts w:ascii="Times New Roman" w:hAnsi="Times New Roman"/>
              </w:rPr>
            </w:pPr>
            <w:r>
              <w:rPr>
                <w:rFonts w:ascii="Times New Roman" w:hAnsi="Times New Roman"/>
              </w:rPr>
              <w:t>Aplinkos apsaugos kriterijus</w:t>
            </w:r>
          </w:p>
        </w:tc>
        <w:tc>
          <w:tcPr>
            <w:tcW w:w="3474" w:type="pct"/>
            <w:tcBorders>
              <w:top w:val="single" w:sz="4" w:space="0" w:color="auto"/>
              <w:bottom w:val="single" w:sz="4" w:space="0" w:color="auto"/>
            </w:tcBorders>
            <w:vAlign w:val="center"/>
          </w:tcPr>
          <w:p w14:paraId="11793486" w14:textId="058A5238" w:rsidR="002D4F28" w:rsidRPr="002D4F28" w:rsidRDefault="00E778A8" w:rsidP="006271DD">
            <w:pPr>
              <w:spacing w:after="0"/>
              <w:jc w:val="both"/>
              <w:rPr>
                <w:rFonts w:ascii="Times New Roman" w:hAnsi="Times New Roman"/>
              </w:rPr>
            </w:pPr>
            <w:r>
              <w:rPr>
                <w:rFonts w:ascii="Times New Roman" w:hAnsi="Times New Roman"/>
              </w:rPr>
              <w:t>Prekė turi būti</w:t>
            </w:r>
            <w:r w:rsidR="00DC4C96" w:rsidRPr="00DC4C96">
              <w:rPr>
                <w:rFonts w:ascii="Times New Roman" w:hAnsi="Times New Roman"/>
              </w:rPr>
              <w:t xml:space="preserve"> tvirta, ilgaamžė, funkcionali, </w:t>
            </w:r>
            <w:r w:rsidR="00067A42">
              <w:rPr>
                <w:rFonts w:ascii="Times New Roman" w:hAnsi="Times New Roman"/>
              </w:rPr>
              <w:t>Prekė</w:t>
            </w:r>
            <w:r w:rsidR="00DC4C96" w:rsidRPr="00DC4C96">
              <w:rPr>
                <w:rFonts w:ascii="Times New Roman" w:hAnsi="Times New Roman"/>
              </w:rPr>
              <w:t xml:space="preserve"> ar jos sudedamosios dalys </w:t>
            </w:r>
            <w:r w:rsidR="00DC4C96" w:rsidRPr="009E0B90">
              <w:rPr>
                <w:rFonts w:ascii="Times New Roman" w:hAnsi="Times New Roman"/>
              </w:rPr>
              <w:t xml:space="preserve">tinkamos naudoti daug kartų ir (ar) lengvai pataisomos ir (ar) pakeičiamos. Pateikti gamintojo ir (ar) importuotojo/ </w:t>
            </w:r>
            <w:r w:rsidR="00524A95">
              <w:rPr>
                <w:rFonts w:ascii="Times New Roman" w:hAnsi="Times New Roman"/>
              </w:rPr>
              <w:t>t</w:t>
            </w:r>
            <w:r w:rsidR="00DC4C96" w:rsidRPr="009E0B90">
              <w:rPr>
                <w:rFonts w:ascii="Times New Roman" w:hAnsi="Times New Roman"/>
              </w:rPr>
              <w:t xml:space="preserve">iekėjo raštišką patvirtinimą apie </w:t>
            </w:r>
            <w:r w:rsidR="009E0B90" w:rsidRPr="009E0B90">
              <w:rPr>
                <w:rFonts w:ascii="Times New Roman" w:hAnsi="Times New Roman"/>
              </w:rPr>
              <w:t>Prekės</w:t>
            </w:r>
            <w:r w:rsidR="00DC4C96" w:rsidRPr="009E0B90">
              <w:rPr>
                <w:rFonts w:ascii="Times New Roman" w:hAnsi="Times New Roman"/>
              </w:rPr>
              <w:t xml:space="preserve"> atitiktį aplinkos apsaugos kriterijams arba kitus lygiaverčius įrodymus, pavyzdžiui, laisvos formos gamintojo / importuotojo / </w:t>
            </w:r>
            <w:r w:rsidR="00524A95">
              <w:rPr>
                <w:rFonts w:ascii="Times New Roman" w:hAnsi="Times New Roman"/>
              </w:rPr>
              <w:t>t</w:t>
            </w:r>
            <w:r w:rsidR="00DC4C96" w:rsidRPr="009E0B90">
              <w:rPr>
                <w:rFonts w:ascii="Times New Roman" w:hAnsi="Times New Roman"/>
              </w:rPr>
              <w:t>iekėjo deklaraciją.</w:t>
            </w:r>
          </w:p>
        </w:tc>
      </w:tr>
      <w:tr w:rsidR="002D4F28" w:rsidRPr="005176E8" w14:paraId="7594B831" w14:textId="77777777" w:rsidTr="002D4F28">
        <w:trPr>
          <w:trHeight w:val="697"/>
        </w:trPr>
        <w:tc>
          <w:tcPr>
            <w:tcW w:w="340" w:type="pct"/>
            <w:tcBorders>
              <w:top w:val="single" w:sz="4" w:space="0" w:color="auto"/>
              <w:bottom w:val="single" w:sz="4" w:space="0" w:color="auto"/>
            </w:tcBorders>
            <w:vAlign w:val="center"/>
          </w:tcPr>
          <w:p w14:paraId="286C9539" w14:textId="7775D3A9" w:rsidR="002D4F28" w:rsidRPr="005176E8" w:rsidRDefault="00426233" w:rsidP="00C36D81">
            <w:pPr>
              <w:spacing w:after="0"/>
              <w:ind w:right="-173"/>
              <w:rPr>
                <w:rFonts w:ascii="Times New Roman" w:hAnsi="Times New Roman"/>
              </w:rPr>
            </w:pPr>
            <w:r>
              <w:rPr>
                <w:rFonts w:ascii="Times New Roman" w:hAnsi="Times New Roman"/>
              </w:rPr>
              <w:t>25.</w:t>
            </w:r>
          </w:p>
        </w:tc>
        <w:tc>
          <w:tcPr>
            <w:tcW w:w="1186" w:type="pct"/>
            <w:tcBorders>
              <w:top w:val="single" w:sz="4" w:space="0" w:color="auto"/>
              <w:bottom w:val="single" w:sz="4" w:space="0" w:color="auto"/>
            </w:tcBorders>
            <w:vAlign w:val="center"/>
          </w:tcPr>
          <w:p w14:paraId="68A57A4E" w14:textId="3ABB45C7" w:rsidR="002D4F28" w:rsidRPr="005176E8" w:rsidRDefault="00426233" w:rsidP="00C36D81">
            <w:pPr>
              <w:spacing w:after="0"/>
              <w:rPr>
                <w:rFonts w:ascii="Times New Roman" w:hAnsi="Times New Roman"/>
              </w:rPr>
            </w:pPr>
            <w:r>
              <w:rPr>
                <w:rFonts w:ascii="Times New Roman" w:hAnsi="Times New Roman"/>
              </w:rPr>
              <w:t>Aplinkos apsaugos kriterijus</w:t>
            </w:r>
          </w:p>
        </w:tc>
        <w:tc>
          <w:tcPr>
            <w:tcW w:w="3474" w:type="pct"/>
            <w:tcBorders>
              <w:top w:val="single" w:sz="4" w:space="0" w:color="auto"/>
              <w:bottom w:val="single" w:sz="4" w:space="0" w:color="auto"/>
            </w:tcBorders>
            <w:vAlign w:val="center"/>
          </w:tcPr>
          <w:p w14:paraId="63EBA33B" w14:textId="2ABCD986" w:rsidR="006271DD" w:rsidRDefault="001A357A" w:rsidP="006271DD">
            <w:pPr>
              <w:spacing w:after="0"/>
              <w:jc w:val="both"/>
              <w:rPr>
                <w:rFonts w:ascii="Times New Roman" w:hAnsi="Times New Roman"/>
              </w:rPr>
            </w:pPr>
            <w:r>
              <w:rPr>
                <w:rFonts w:ascii="Times New Roman" w:hAnsi="Times New Roman"/>
              </w:rPr>
              <w:t xml:space="preserve">Prekė pagaminta, </w:t>
            </w:r>
            <w:r w:rsidR="008839F1" w:rsidRPr="009C798A">
              <w:rPr>
                <w:rFonts w:ascii="Times New Roman" w:hAnsi="Times New Roman"/>
              </w:rPr>
              <w:t>užtikrin</w:t>
            </w:r>
            <w:r>
              <w:rPr>
                <w:rFonts w:ascii="Times New Roman" w:hAnsi="Times New Roman"/>
              </w:rPr>
              <w:t>ant</w:t>
            </w:r>
            <w:r w:rsidR="008839F1" w:rsidRPr="009C798A">
              <w:rPr>
                <w:rFonts w:ascii="Times New Roman" w:hAnsi="Times New Roman"/>
              </w:rPr>
              <w:t xml:space="preserve"> Europos Sąjungos </w:t>
            </w:r>
            <w:proofErr w:type="spellStart"/>
            <w:r w:rsidR="008839F1" w:rsidRPr="009C798A">
              <w:rPr>
                <w:rFonts w:ascii="Times New Roman" w:hAnsi="Times New Roman"/>
              </w:rPr>
              <w:t>RoHS</w:t>
            </w:r>
            <w:proofErr w:type="spellEnd"/>
            <w:r w:rsidR="008839F1" w:rsidRPr="009C798A">
              <w:rPr>
                <w:rFonts w:ascii="Times New Roman" w:hAnsi="Times New Roman"/>
              </w:rPr>
              <w:t xml:space="preserve"> (angl. „</w:t>
            </w:r>
            <w:proofErr w:type="spellStart"/>
            <w:r w:rsidR="008839F1" w:rsidRPr="009C798A">
              <w:rPr>
                <w:rFonts w:ascii="Times New Roman" w:hAnsi="Times New Roman"/>
              </w:rPr>
              <w:t>Restriction</w:t>
            </w:r>
            <w:proofErr w:type="spellEnd"/>
            <w:r w:rsidR="008839F1" w:rsidRPr="009C798A">
              <w:rPr>
                <w:rFonts w:ascii="Times New Roman" w:hAnsi="Times New Roman"/>
              </w:rPr>
              <w:t xml:space="preserve"> </w:t>
            </w:r>
            <w:proofErr w:type="spellStart"/>
            <w:r w:rsidR="008839F1" w:rsidRPr="009C798A">
              <w:rPr>
                <w:rFonts w:ascii="Times New Roman" w:hAnsi="Times New Roman"/>
              </w:rPr>
              <w:t>of</w:t>
            </w:r>
            <w:proofErr w:type="spellEnd"/>
            <w:r w:rsidR="008839F1" w:rsidRPr="009C798A">
              <w:rPr>
                <w:rFonts w:ascii="Times New Roman" w:hAnsi="Times New Roman"/>
              </w:rPr>
              <w:t xml:space="preserve"> </w:t>
            </w:r>
            <w:proofErr w:type="spellStart"/>
            <w:r w:rsidR="008839F1" w:rsidRPr="009C798A">
              <w:rPr>
                <w:rFonts w:ascii="Times New Roman" w:hAnsi="Times New Roman"/>
              </w:rPr>
              <w:t>Hazardous</w:t>
            </w:r>
            <w:proofErr w:type="spellEnd"/>
            <w:r w:rsidR="008839F1" w:rsidRPr="009C798A">
              <w:rPr>
                <w:rFonts w:ascii="Times New Roman" w:hAnsi="Times New Roman"/>
              </w:rPr>
              <w:t xml:space="preserve"> </w:t>
            </w:r>
            <w:proofErr w:type="spellStart"/>
            <w:r w:rsidR="008839F1" w:rsidRPr="009C798A">
              <w:rPr>
                <w:rFonts w:ascii="Times New Roman" w:hAnsi="Times New Roman"/>
              </w:rPr>
              <w:t>Substances</w:t>
            </w:r>
            <w:proofErr w:type="spellEnd"/>
            <w:r w:rsidR="008839F1" w:rsidRPr="009C798A">
              <w:rPr>
                <w:rFonts w:ascii="Times New Roman" w:hAnsi="Times New Roman"/>
              </w:rPr>
              <w:t>“) direktyvų (2002/95/EC (</w:t>
            </w:r>
            <w:proofErr w:type="spellStart"/>
            <w:r w:rsidR="008839F1" w:rsidRPr="009C798A">
              <w:rPr>
                <w:rFonts w:ascii="Times New Roman" w:hAnsi="Times New Roman"/>
              </w:rPr>
              <w:t>RoHS</w:t>
            </w:r>
            <w:proofErr w:type="spellEnd"/>
            <w:r w:rsidR="008839F1" w:rsidRPr="009C798A">
              <w:rPr>
                <w:rFonts w:ascii="Times New Roman" w:hAnsi="Times New Roman"/>
              </w:rPr>
              <w:t xml:space="preserve"> 1), 2011/65/EU (</w:t>
            </w:r>
            <w:proofErr w:type="spellStart"/>
            <w:r w:rsidR="008839F1" w:rsidRPr="009C798A">
              <w:rPr>
                <w:rFonts w:ascii="Times New Roman" w:hAnsi="Times New Roman"/>
              </w:rPr>
              <w:t>RoHS</w:t>
            </w:r>
            <w:proofErr w:type="spellEnd"/>
            <w:r w:rsidR="008839F1" w:rsidRPr="009C798A">
              <w:rPr>
                <w:rFonts w:ascii="Times New Roman" w:hAnsi="Times New Roman"/>
              </w:rPr>
              <w:t xml:space="preserve"> 2), 2015/863 (</w:t>
            </w:r>
            <w:proofErr w:type="spellStart"/>
            <w:r w:rsidR="008839F1" w:rsidRPr="009C798A">
              <w:rPr>
                <w:rFonts w:ascii="Times New Roman" w:hAnsi="Times New Roman"/>
              </w:rPr>
              <w:t>RoHS</w:t>
            </w:r>
            <w:proofErr w:type="spellEnd"/>
            <w:r w:rsidR="008839F1" w:rsidRPr="009C798A">
              <w:rPr>
                <w:rFonts w:ascii="Times New Roman" w:hAnsi="Times New Roman"/>
              </w:rPr>
              <w:t xml:space="preserve"> 2 </w:t>
            </w:r>
            <w:proofErr w:type="spellStart"/>
            <w:r w:rsidR="008839F1" w:rsidRPr="009C798A">
              <w:rPr>
                <w:rFonts w:ascii="Times New Roman" w:hAnsi="Times New Roman"/>
              </w:rPr>
              <w:t>amendment</w:t>
            </w:r>
            <w:proofErr w:type="spellEnd"/>
            <w:r w:rsidR="008839F1" w:rsidRPr="009C798A">
              <w:rPr>
                <w:rFonts w:ascii="Times New Roman" w:hAnsi="Times New Roman"/>
              </w:rPr>
              <w:t xml:space="preserve">)), draudžiančių gamyboje naudoti  aplinkai ir žmogaus sveikatai pavojingas medžiagas (pvz., gyvsidabrį, kadmį,  </w:t>
            </w:r>
            <w:proofErr w:type="spellStart"/>
            <w:r w:rsidR="008839F1" w:rsidRPr="009C798A">
              <w:rPr>
                <w:rFonts w:ascii="Times New Roman" w:hAnsi="Times New Roman"/>
              </w:rPr>
              <w:t>šešiavalentį</w:t>
            </w:r>
            <w:proofErr w:type="spellEnd"/>
            <w:r w:rsidR="008839F1" w:rsidRPr="009C798A">
              <w:rPr>
                <w:rFonts w:ascii="Times New Roman" w:hAnsi="Times New Roman"/>
              </w:rPr>
              <w:t xml:space="preserve"> chromą, o taip pat </w:t>
            </w:r>
            <w:proofErr w:type="spellStart"/>
            <w:r w:rsidR="008839F1" w:rsidRPr="009C798A">
              <w:rPr>
                <w:rFonts w:ascii="Times New Roman" w:hAnsi="Times New Roman"/>
              </w:rPr>
              <w:t>antipirenus</w:t>
            </w:r>
            <w:proofErr w:type="spellEnd"/>
            <w:r w:rsidR="008839F1" w:rsidRPr="009C798A">
              <w:rPr>
                <w:rFonts w:ascii="Times New Roman" w:hAnsi="Times New Roman"/>
              </w:rPr>
              <w:t xml:space="preserve">), reikalavimų įvykdymą. </w:t>
            </w:r>
          </w:p>
          <w:p w14:paraId="2F51F0EE" w14:textId="79FC664F" w:rsidR="002D4F28" w:rsidRDefault="008839F1" w:rsidP="006271DD">
            <w:pPr>
              <w:spacing w:after="0"/>
              <w:jc w:val="both"/>
              <w:rPr>
                <w:rFonts w:ascii="Times New Roman" w:hAnsi="Times New Roman"/>
              </w:rPr>
            </w:pPr>
            <w:r w:rsidRPr="009C798A">
              <w:rPr>
                <w:rFonts w:ascii="Times New Roman" w:hAnsi="Times New Roman"/>
              </w:rPr>
              <w:t xml:space="preserve">Pateikti atitiktį </w:t>
            </w:r>
            <w:proofErr w:type="spellStart"/>
            <w:r w:rsidRPr="009C798A">
              <w:rPr>
                <w:rFonts w:ascii="Times New Roman" w:hAnsi="Times New Roman"/>
              </w:rPr>
              <w:t>RoHS</w:t>
            </w:r>
            <w:proofErr w:type="spellEnd"/>
            <w:r w:rsidRPr="009C798A">
              <w:rPr>
                <w:rFonts w:ascii="Times New Roman" w:hAnsi="Times New Roman"/>
              </w:rPr>
              <w:t xml:space="preserve"> reikalavimams įrodančius dokumentus: gamintojo atitikties deklaracijos kopiją ar nuorodą į gamintojo puslapį</w:t>
            </w:r>
          </w:p>
        </w:tc>
      </w:tr>
    </w:tbl>
    <w:p w14:paraId="20E591E9" w14:textId="77777777" w:rsidR="006913E6" w:rsidRDefault="00BC0E72">
      <w:pPr>
        <w:spacing w:before="120" w:after="60"/>
        <w:rPr>
          <w:rFonts w:ascii="Times New Roman" w:hAnsi="Times New Roman"/>
          <w:sz w:val="23"/>
          <w:szCs w:val="23"/>
        </w:rPr>
      </w:pPr>
      <w:r>
        <w:rPr>
          <w:rFonts w:ascii="Times New Roman" w:hAnsi="Times New Roman"/>
          <w:sz w:val="23"/>
          <w:szCs w:val="23"/>
        </w:rPr>
        <w:lastRenderedPageBreak/>
        <w:t>Nepertraukiamos srovės maitinimo šaltinis su diegimo darbais</w:t>
      </w:r>
    </w:p>
    <w:tbl>
      <w:tblPr>
        <w:tblStyle w:val="Lentelstinklelis2"/>
        <w:tblW w:w="5000" w:type="pct"/>
        <w:tblLook w:val="04A0" w:firstRow="1" w:lastRow="0" w:firstColumn="1" w:lastColumn="0" w:noHBand="0" w:noVBand="1"/>
      </w:tblPr>
      <w:tblGrid>
        <w:gridCol w:w="674"/>
        <w:gridCol w:w="2349"/>
        <w:gridCol w:w="6889"/>
      </w:tblGrid>
      <w:tr w:rsidR="000D45D1" w:rsidRPr="005176E8" w14:paraId="6D4E01B0" w14:textId="77777777" w:rsidTr="00C36D81">
        <w:tc>
          <w:tcPr>
            <w:tcW w:w="340" w:type="pct"/>
            <w:vAlign w:val="center"/>
          </w:tcPr>
          <w:p w14:paraId="1FFFF88F" w14:textId="77777777" w:rsidR="000D45D1" w:rsidRPr="005176E8" w:rsidRDefault="000D45D1" w:rsidP="00C36D81">
            <w:pPr>
              <w:ind w:hanging="30"/>
              <w:jc w:val="center"/>
              <w:rPr>
                <w:rFonts w:ascii="Times New Roman" w:hAnsi="Times New Roman"/>
                <w:b/>
              </w:rPr>
            </w:pPr>
            <w:r w:rsidRPr="005176E8">
              <w:rPr>
                <w:rFonts w:ascii="Times New Roman" w:hAnsi="Times New Roman"/>
                <w:b/>
              </w:rPr>
              <w:t>Eil. Nr.</w:t>
            </w:r>
          </w:p>
        </w:tc>
        <w:tc>
          <w:tcPr>
            <w:tcW w:w="1185" w:type="pct"/>
            <w:vAlign w:val="center"/>
          </w:tcPr>
          <w:p w14:paraId="39EF39F3" w14:textId="77777777" w:rsidR="000D45D1" w:rsidRPr="005176E8" w:rsidRDefault="000D45D1" w:rsidP="00C36D81">
            <w:pPr>
              <w:ind w:hanging="30"/>
              <w:jc w:val="center"/>
              <w:rPr>
                <w:rFonts w:ascii="Times New Roman" w:hAnsi="Times New Roman"/>
              </w:rPr>
            </w:pPr>
            <w:r w:rsidRPr="005176E8">
              <w:rPr>
                <w:rFonts w:ascii="Times New Roman" w:eastAsia="Times New Roman" w:hAnsi="Times New Roman"/>
                <w:b/>
              </w:rPr>
              <w:t>Komponento pavadinimas</w:t>
            </w:r>
          </w:p>
        </w:tc>
        <w:tc>
          <w:tcPr>
            <w:tcW w:w="3475" w:type="pct"/>
            <w:vAlign w:val="center"/>
          </w:tcPr>
          <w:p w14:paraId="298EFB5E" w14:textId="77777777" w:rsidR="000D45D1" w:rsidRPr="005176E8" w:rsidRDefault="000D45D1" w:rsidP="00C36D81">
            <w:pPr>
              <w:ind w:hanging="30"/>
              <w:jc w:val="center"/>
              <w:rPr>
                <w:rFonts w:ascii="Times New Roman" w:hAnsi="Times New Roman"/>
                <w:b/>
              </w:rPr>
            </w:pPr>
            <w:r w:rsidRPr="005176E8">
              <w:rPr>
                <w:rFonts w:ascii="Times New Roman" w:eastAsia="Times New Roman" w:hAnsi="Times New Roman"/>
                <w:b/>
              </w:rPr>
              <w:t>Reikalaujama charakteristika</w:t>
            </w:r>
          </w:p>
        </w:tc>
      </w:tr>
      <w:tr w:rsidR="000D45D1" w:rsidRPr="005176E8" w14:paraId="3050DF03" w14:textId="77777777" w:rsidTr="00C36D81">
        <w:tc>
          <w:tcPr>
            <w:tcW w:w="340" w:type="pct"/>
            <w:vAlign w:val="center"/>
          </w:tcPr>
          <w:p w14:paraId="64A3B426" w14:textId="77777777" w:rsidR="000D45D1" w:rsidRPr="005176E8" w:rsidRDefault="000D45D1" w:rsidP="00C36D81">
            <w:pPr>
              <w:ind w:hanging="30"/>
              <w:jc w:val="center"/>
              <w:rPr>
                <w:rFonts w:ascii="Times New Roman" w:hAnsi="Times New Roman"/>
              </w:rPr>
            </w:pPr>
            <w:r w:rsidRPr="005176E8">
              <w:rPr>
                <w:rFonts w:ascii="Times New Roman" w:hAnsi="Times New Roman"/>
              </w:rPr>
              <w:t>1.</w:t>
            </w:r>
          </w:p>
        </w:tc>
        <w:tc>
          <w:tcPr>
            <w:tcW w:w="1185" w:type="pct"/>
            <w:vAlign w:val="center"/>
          </w:tcPr>
          <w:p w14:paraId="7742EF57" w14:textId="77777777" w:rsidR="000D45D1" w:rsidRPr="005176E8" w:rsidRDefault="000D45D1" w:rsidP="00C36D81">
            <w:pPr>
              <w:rPr>
                <w:rFonts w:ascii="Times New Roman" w:hAnsi="Times New Roman"/>
              </w:rPr>
            </w:pPr>
            <w:r w:rsidRPr="005176E8">
              <w:rPr>
                <w:rFonts w:ascii="Times New Roman" w:hAnsi="Times New Roman"/>
              </w:rPr>
              <w:t>Gamintojas  ir modelis</w:t>
            </w:r>
          </w:p>
        </w:tc>
        <w:tc>
          <w:tcPr>
            <w:tcW w:w="3475" w:type="pct"/>
            <w:vAlign w:val="center"/>
          </w:tcPr>
          <w:p w14:paraId="5DE4DF21" w14:textId="77777777" w:rsidR="000D45D1" w:rsidRPr="005176E8" w:rsidRDefault="000D45D1" w:rsidP="00B05CAD">
            <w:pPr>
              <w:jc w:val="both"/>
              <w:rPr>
                <w:rFonts w:ascii="Times New Roman" w:hAnsi="Times New Roman"/>
              </w:rPr>
            </w:pPr>
            <w:r w:rsidRPr="005176E8">
              <w:rPr>
                <w:rFonts w:ascii="Times New Roman" w:hAnsi="Times New Roman"/>
              </w:rPr>
              <w:t>Privalo būti nurodytas gamintojas ir tikslus siūlomo nepertraukiamos srovės maitinimo šaltinio modelis.</w:t>
            </w:r>
          </w:p>
        </w:tc>
      </w:tr>
      <w:tr w:rsidR="000D45D1" w:rsidRPr="005176E8" w14:paraId="51BA2D7A" w14:textId="77777777" w:rsidTr="00C36D81">
        <w:tc>
          <w:tcPr>
            <w:tcW w:w="340" w:type="pct"/>
            <w:vAlign w:val="center"/>
          </w:tcPr>
          <w:p w14:paraId="298850C1" w14:textId="77777777" w:rsidR="000D45D1" w:rsidRPr="005176E8" w:rsidRDefault="000D45D1" w:rsidP="00C36D81">
            <w:pPr>
              <w:ind w:hanging="30"/>
              <w:jc w:val="center"/>
              <w:rPr>
                <w:rFonts w:ascii="Times New Roman" w:hAnsi="Times New Roman"/>
              </w:rPr>
            </w:pPr>
            <w:r w:rsidRPr="005176E8">
              <w:rPr>
                <w:rFonts w:ascii="Times New Roman" w:hAnsi="Times New Roman"/>
              </w:rPr>
              <w:t>2.</w:t>
            </w:r>
          </w:p>
        </w:tc>
        <w:tc>
          <w:tcPr>
            <w:tcW w:w="1185" w:type="pct"/>
            <w:vAlign w:val="center"/>
          </w:tcPr>
          <w:p w14:paraId="6D8ECDB5" w14:textId="77777777" w:rsidR="000D45D1" w:rsidRPr="005176E8" w:rsidRDefault="000D45D1" w:rsidP="00C36D81">
            <w:pPr>
              <w:rPr>
                <w:rFonts w:ascii="Times New Roman" w:hAnsi="Times New Roman"/>
              </w:rPr>
            </w:pPr>
            <w:r w:rsidRPr="005176E8">
              <w:rPr>
                <w:rFonts w:ascii="Times New Roman" w:eastAsia="Times New Roman" w:hAnsi="Times New Roman"/>
              </w:rPr>
              <w:t>Topologija</w:t>
            </w:r>
          </w:p>
        </w:tc>
        <w:tc>
          <w:tcPr>
            <w:tcW w:w="3475" w:type="pct"/>
            <w:vAlign w:val="center"/>
          </w:tcPr>
          <w:p w14:paraId="1A76918A" w14:textId="77777777" w:rsidR="000D45D1" w:rsidRPr="005176E8" w:rsidRDefault="000D45D1" w:rsidP="00B05CAD">
            <w:pPr>
              <w:jc w:val="both"/>
              <w:rPr>
                <w:rFonts w:ascii="Times New Roman" w:eastAsia="Times New Roman" w:hAnsi="Times New Roman"/>
              </w:rPr>
            </w:pPr>
            <w:r w:rsidRPr="005176E8">
              <w:rPr>
                <w:rFonts w:ascii="Times New Roman" w:eastAsia="Times New Roman" w:hAnsi="Times New Roman"/>
              </w:rPr>
              <w:t xml:space="preserve">Vienos fazės, </w:t>
            </w:r>
            <w:proofErr w:type="spellStart"/>
            <w:r w:rsidRPr="005176E8">
              <w:rPr>
                <w:rFonts w:ascii="Times New Roman" w:eastAsia="Times New Roman" w:hAnsi="Times New Roman"/>
              </w:rPr>
              <w:t>online</w:t>
            </w:r>
            <w:proofErr w:type="spellEnd"/>
            <w:r w:rsidRPr="005176E8">
              <w:rPr>
                <w:rFonts w:ascii="Times New Roman" w:eastAsia="Times New Roman" w:hAnsi="Times New Roman"/>
              </w:rPr>
              <w:t xml:space="preserve"> </w:t>
            </w:r>
            <w:r w:rsidRPr="005176E8">
              <w:rPr>
                <w:rFonts w:ascii="Times New Roman" w:hAnsi="Times New Roman"/>
                <w:color w:val="000000"/>
                <w:shd w:val="clear" w:color="auto" w:fill="FFFFFF"/>
              </w:rPr>
              <w:t>dvigubo keitimo (</w:t>
            </w:r>
            <w:proofErr w:type="spellStart"/>
            <w:r w:rsidRPr="005176E8">
              <w:rPr>
                <w:rFonts w:ascii="Times New Roman" w:hAnsi="Times New Roman"/>
                <w:color w:val="000000"/>
                <w:shd w:val="clear" w:color="auto" w:fill="FFFFFF"/>
              </w:rPr>
              <w:t>ang</w:t>
            </w:r>
            <w:proofErr w:type="spellEnd"/>
            <w:r w:rsidRPr="005176E8">
              <w:rPr>
                <w:rFonts w:ascii="Times New Roman" w:hAnsi="Times New Roman"/>
                <w:color w:val="000000"/>
                <w:shd w:val="clear" w:color="auto" w:fill="FFFFFF"/>
              </w:rPr>
              <w:t xml:space="preserve">. </w:t>
            </w:r>
            <w:proofErr w:type="spellStart"/>
            <w:r w:rsidRPr="005176E8">
              <w:rPr>
                <w:rFonts w:ascii="Times New Roman" w:hAnsi="Times New Roman"/>
                <w:color w:val="000000"/>
                <w:shd w:val="clear" w:color="auto" w:fill="FFFFFF"/>
              </w:rPr>
              <w:t>online</w:t>
            </w:r>
            <w:proofErr w:type="spellEnd"/>
            <w:r w:rsidRPr="005176E8">
              <w:rPr>
                <w:rFonts w:ascii="Times New Roman" w:hAnsi="Times New Roman"/>
                <w:color w:val="000000"/>
                <w:shd w:val="clear" w:color="auto" w:fill="FFFFFF"/>
              </w:rPr>
              <w:t xml:space="preserve"> </w:t>
            </w:r>
            <w:proofErr w:type="spellStart"/>
            <w:r w:rsidRPr="005176E8">
              <w:rPr>
                <w:rFonts w:ascii="Times New Roman" w:hAnsi="Times New Roman"/>
                <w:color w:val="000000"/>
                <w:shd w:val="clear" w:color="auto" w:fill="FFFFFF"/>
              </w:rPr>
              <w:t>double</w:t>
            </w:r>
            <w:proofErr w:type="spellEnd"/>
            <w:r w:rsidRPr="005176E8">
              <w:rPr>
                <w:rFonts w:ascii="Times New Roman" w:hAnsi="Times New Roman"/>
                <w:color w:val="000000"/>
                <w:shd w:val="clear" w:color="auto" w:fill="FFFFFF"/>
              </w:rPr>
              <w:t xml:space="preserve"> </w:t>
            </w:r>
            <w:proofErr w:type="spellStart"/>
            <w:r w:rsidRPr="005176E8">
              <w:rPr>
                <w:rFonts w:ascii="Times New Roman" w:hAnsi="Times New Roman"/>
                <w:color w:val="000000"/>
                <w:shd w:val="clear" w:color="auto" w:fill="FFFFFF"/>
              </w:rPr>
              <w:t>conversion</w:t>
            </w:r>
            <w:proofErr w:type="spellEnd"/>
            <w:r w:rsidRPr="005176E8">
              <w:rPr>
                <w:rFonts w:ascii="Times New Roman" w:hAnsi="Times New Roman"/>
                <w:color w:val="333333"/>
                <w:shd w:val="clear" w:color="auto" w:fill="FAFAFA"/>
              </w:rPr>
              <w:t xml:space="preserve">) </w:t>
            </w:r>
            <w:r w:rsidRPr="005176E8">
              <w:rPr>
                <w:rFonts w:ascii="Times New Roman" w:hAnsi="Times New Roman"/>
                <w:color w:val="000000"/>
                <w:shd w:val="clear" w:color="auto" w:fill="FFFFFF"/>
              </w:rPr>
              <w:t>arba lygiavertės topologijos.</w:t>
            </w:r>
          </w:p>
        </w:tc>
      </w:tr>
      <w:tr w:rsidR="000D45D1" w:rsidRPr="005176E8" w14:paraId="21787BF5" w14:textId="77777777" w:rsidTr="00C36D81">
        <w:tc>
          <w:tcPr>
            <w:tcW w:w="340" w:type="pct"/>
            <w:vAlign w:val="center"/>
          </w:tcPr>
          <w:p w14:paraId="6E6F930F" w14:textId="77777777" w:rsidR="000D45D1" w:rsidRPr="005176E8" w:rsidRDefault="000D45D1" w:rsidP="00C36D81">
            <w:pPr>
              <w:ind w:hanging="30"/>
              <w:jc w:val="center"/>
              <w:rPr>
                <w:rFonts w:ascii="Times New Roman" w:hAnsi="Times New Roman"/>
              </w:rPr>
            </w:pPr>
            <w:r w:rsidRPr="005176E8">
              <w:rPr>
                <w:rFonts w:ascii="Times New Roman" w:hAnsi="Times New Roman"/>
              </w:rPr>
              <w:t>3.</w:t>
            </w:r>
          </w:p>
        </w:tc>
        <w:tc>
          <w:tcPr>
            <w:tcW w:w="1185" w:type="pct"/>
            <w:vAlign w:val="center"/>
          </w:tcPr>
          <w:p w14:paraId="49699C50" w14:textId="77777777" w:rsidR="000D45D1" w:rsidRPr="005176E8" w:rsidRDefault="000D45D1" w:rsidP="00C36D81">
            <w:pPr>
              <w:rPr>
                <w:rFonts w:ascii="Times New Roman" w:hAnsi="Times New Roman"/>
              </w:rPr>
            </w:pPr>
            <w:r w:rsidRPr="005176E8">
              <w:rPr>
                <w:rFonts w:ascii="Times New Roman" w:eastAsia="Times New Roman" w:hAnsi="Times New Roman"/>
              </w:rPr>
              <w:t>Galingumas</w:t>
            </w:r>
          </w:p>
        </w:tc>
        <w:tc>
          <w:tcPr>
            <w:tcW w:w="3475" w:type="pct"/>
            <w:vAlign w:val="center"/>
          </w:tcPr>
          <w:p w14:paraId="739E7842" w14:textId="77777777" w:rsidR="000D45D1" w:rsidRPr="005176E8" w:rsidRDefault="000D45D1" w:rsidP="00B05CAD">
            <w:pPr>
              <w:jc w:val="both"/>
              <w:rPr>
                <w:rFonts w:ascii="Times New Roman" w:hAnsi="Times New Roman"/>
              </w:rPr>
            </w:pPr>
            <w:r w:rsidRPr="005176E8">
              <w:rPr>
                <w:rFonts w:ascii="Times New Roman" w:eastAsia="Times New Roman" w:hAnsi="Times New Roman"/>
              </w:rPr>
              <w:t>Ne mažiau kaip 3000VA/2700W.</w:t>
            </w:r>
          </w:p>
        </w:tc>
      </w:tr>
      <w:tr w:rsidR="000D45D1" w:rsidRPr="005176E8" w14:paraId="4685AC25" w14:textId="77777777" w:rsidTr="00C36D81">
        <w:tc>
          <w:tcPr>
            <w:tcW w:w="340" w:type="pct"/>
            <w:vAlign w:val="center"/>
          </w:tcPr>
          <w:p w14:paraId="263822C6" w14:textId="77777777" w:rsidR="000D45D1" w:rsidRPr="005176E8" w:rsidRDefault="000D45D1" w:rsidP="00C36D81">
            <w:pPr>
              <w:ind w:hanging="30"/>
              <w:jc w:val="center"/>
              <w:rPr>
                <w:rFonts w:ascii="Times New Roman" w:hAnsi="Times New Roman"/>
              </w:rPr>
            </w:pPr>
            <w:r w:rsidRPr="005176E8">
              <w:rPr>
                <w:rFonts w:ascii="Times New Roman" w:hAnsi="Times New Roman"/>
              </w:rPr>
              <w:t>4.</w:t>
            </w:r>
          </w:p>
        </w:tc>
        <w:tc>
          <w:tcPr>
            <w:tcW w:w="1185" w:type="pct"/>
            <w:vAlign w:val="center"/>
          </w:tcPr>
          <w:p w14:paraId="529AC551" w14:textId="77777777" w:rsidR="000D45D1" w:rsidRPr="005176E8" w:rsidRDefault="000D45D1" w:rsidP="00C36D81">
            <w:pPr>
              <w:rPr>
                <w:rFonts w:ascii="Times New Roman" w:hAnsi="Times New Roman"/>
              </w:rPr>
            </w:pPr>
            <w:r w:rsidRPr="005176E8">
              <w:rPr>
                <w:rFonts w:ascii="Times New Roman" w:eastAsia="Times New Roman" w:hAnsi="Times New Roman"/>
              </w:rPr>
              <w:t>Nominali išėjimo įtampa ir dažnis</w:t>
            </w:r>
          </w:p>
        </w:tc>
        <w:tc>
          <w:tcPr>
            <w:tcW w:w="3475" w:type="pct"/>
            <w:vAlign w:val="center"/>
          </w:tcPr>
          <w:p w14:paraId="1690A7E5" w14:textId="77777777" w:rsidR="000D45D1" w:rsidRPr="005176E8" w:rsidRDefault="000D45D1" w:rsidP="00B05CAD">
            <w:pPr>
              <w:jc w:val="both"/>
              <w:rPr>
                <w:rFonts w:ascii="Times New Roman" w:hAnsi="Times New Roman"/>
              </w:rPr>
            </w:pPr>
            <w:r w:rsidRPr="005176E8">
              <w:rPr>
                <w:rFonts w:ascii="Times New Roman" w:eastAsia="Times New Roman" w:hAnsi="Times New Roman"/>
              </w:rPr>
              <w:t xml:space="preserve">Nominali konfigūruojama išėjimo įtampa </w:t>
            </w:r>
            <w:r w:rsidRPr="005176E8">
              <w:rPr>
                <w:rFonts w:ascii="Times New Roman" w:hAnsi="Times New Roman"/>
                <w:color w:val="000000"/>
                <w:shd w:val="clear" w:color="auto" w:fill="FFFFFF"/>
              </w:rPr>
              <w:t>220V / 230V / 240V</w:t>
            </w:r>
            <w:r w:rsidRPr="005176E8">
              <w:rPr>
                <w:rFonts w:ascii="Times New Roman" w:eastAsia="Times New Roman" w:hAnsi="Times New Roman"/>
              </w:rPr>
              <w:t xml:space="preserve">, dažnis </w:t>
            </w:r>
            <w:r w:rsidRPr="005176E8">
              <w:rPr>
                <w:rFonts w:ascii="Times New Roman" w:hAnsi="Times New Roman"/>
              </w:rPr>
              <w:t>50Hz/60Hz</w:t>
            </w:r>
            <w:r w:rsidRPr="005176E8">
              <w:rPr>
                <w:rFonts w:ascii="Times New Roman" w:eastAsia="Times New Roman" w:hAnsi="Times New Roman"/>
              </w:rPr>
              <w:t>.</w:t>
            </w:r>
          </w:p>
        </w:tc>
      </w:tr>
      <w:tr w:rsidR="000D45D1" w:rsidRPr="005176E8" w14:paraId="187EFBF7" w14:textId="77777777" w:rsidTr="00C36D81">
        <w:tc>
          <w:tcPr>
            <w:tcW w:w="340" w:type="pct"/>
            <w:vAlign w:val="center"/>
          </w:tcPr>
          <w:p w14:paraId="1129EAE0" w14:textId="77777777" w:rsidR="000D45D1" w:rsidRPr="005176E8" w:rsidRDefault="000D45D1" w:rsidP="00C36D81">
            <w:pPr>
              <w:ind w:hanging="30"/>
              <w:jc w:val="center"/>
              <w:rPr>
                <w:rFonts w:ascii="Times New Roman" w:hAnsi="Times New Roman"/>
              </w:rPr>
            </w:pPr>
            <w:r w:rsidRPr="005176E8">
              <w:rPr>
                <w:rFonts w:ascii="Times New Roman" w:hAnsi="Times New Roman"/>
              </w:rPr>
              <w:t>5.</w:t>
            </w:r>
          </w:p>
        </w:tc>
        <w:tc>
          <w:tcPr>
            <w:tcW w:w="1185" w:type="pct"/>
            <w:vAlign w:val="center"/>
          </w:tcPr>
          <w:p w14:paraId="10244847" w14:textId="77777777" w:rsidR="000D45D1" w:rsidRPr="005176E8" w:rsidRDefault="000D45D1" w:rsidP="00C36D81">
            <w:pPr>
              <w:rPr>
                <w:rFonts w:ascii="Times New Roman" w:hAnsi="Times New Roman"/>
              </w:rPr>
            </w:pPr>
            <w:r w:rsidRPr="005176E8">
              <w:rPr>
                <w:rFonts w:ascii="Times New Roman" w:hAnsi="Times New Roman"/>
              </w:rPr>
              <w:t>Išėjimo įtampos forma</w:t>
            </w:r>
          </w:p>
        </w:tc>
        <w:tc>
          <w:tcPr>
            <w:tcW w:w="3475" w:type="pct"/>
            <w:vAlign w:val="center"/>
          </w:tcPr>
          <w:p w14:paraId="5AF58869" w14:textId="77777777" w:rsidR="000D45D1" w:rsidRPr="005176E8" w:rsidRDefault="000D45D1" w:rsidP="00B05CAD">
            <w:pPr>
              <w:jc w:val="both"/>
              <w:rPr>
                <w:rFonts w:ascii="Times New Roman" w:hAnsi="Times New Roman"/>
              </w:rPr>
            </w:pPr>
            <w:r w:rsidRPr="005176E8">
              <w:rPr>
                <w:rFonts w:ascii="Times New Roman" w:hAnsi="Times New Roman"/>
              </w:rPr>
              <w:t>Sinusoidė.</w:t>
            </w:r>
          </w:p>
        </w:tc>
      </w:tr>
      <w:tr w:rsidR="000D45D1" w:rsidRPr="005176E8" w14:paraId="62BB5678" w14:textId="77777777" w:rsidTr="00C36D81">
        <w:tc>
          <w:tcPr>
            <w:tcW w:w="340" w:type="pct"/>
            <w:vAlign w:val="center"/>
          </w:tcPr>
          <w:p w14:paraId="5A94E1B6" w14:textId="77777777" w:rsidR="000D45D1" w:rsidRPr="005176E8" w:rsidRDefault="000D45D1" w:rsidP="00C36D81">
            <w:pPr>
              <w:ind w:hanging="30"/>
              <w:jc w:val="center"/>
              <w:rPr>
                <w:rFonts w:ascii="Times New Roman" w:hAnsi="Times New Roman"/>
                <w:highlight w:val="yellow"/>
              </w:rPr>
            </w:pPr>
            <w:r w:rsidRPr="005176E8">
              <w:rPr>
                <w:rFonts w:ascii="Times New Roman" w:hAnsi="Times New Roman"/>
              </w:rPr>
              <w:t>6.</w:t>
            </w:r>
          </w:p>
        </w:tc>
        <w:tc>
          <w:tcPr>
            <w:tcW w:w="1185" w:type="pct"/>
            <w:vAlign w:val="center"/>
          </w:tcPr>
          <w:p w14:paraId="1CA3D8B0" w14:textId="77777777" w:rsidR="000D45D1" w:rsidRPr="005176E8" w:rsidRDefault="000D45D1" w:rsidP="00C36D81">
            <w:pPr>
              <w:rPr>
                <w:rFonts w:ascii="Times New Roman" w:hAnsi="Times New Roman"/>
              </w:rPr>
            </w:pPr>
            <w:r w:rsidRPr="005176E8">
              <w:rPr>
                <w:rFonts w:ascii="Times New Roman" w:eastAsia="Times New Roman" w:hAnsi="Times New Roman"/>
              </w:rPr>
              <w:t>Naudingumas (</w:t>
            </w:r>
            <w:proofErr w:type="spellStart"/>
            <w:r w:rsidRPr="005176E8">
              <w:rPr>
                <w:rFonts w:ascii="Times New Roman" w:eastAsia="Times New Roman" w:hAnsi="Times New Roman"/>
              </w:rPr>
              <w:t>ang</w:t>
            </w:r>
            <w:proofErr w:type="spellEnd"/>
            <w:r w:rsidRPr="005176E8">
              <w:rPr>
                <w:rFonts w:ascii="Times New Roman" w:eastAsia="Times New Roman" w:hAnsi="Times New Roman"/>
              </w:rPr>
              <w:t xml:space="preserve">. </w:t>
            </w:r>
            <w:proofErr w:type="spellStart"/>
            <w:r w:rsidRPr="005176E8">
              <w:rPr>
                <w:rFonts w:ascii="Times New Roman" w:eastAsia="Times New Roman" w:hAnsi="Times New Roman"/>
              </w:rPr>
              <w:t>Efficiency</w:t>
            </w:r>
            <w:proofErr w:type="spellEnd"/>
            <w:r w:rsidRPr="005176E8">
              <w:rPr>
                <w:rFonts w:ascii="Times New Roman" w:eastAsia="Times New Roman" w:hAnsi="Times New Roman"/>
              </w:rPr>
              <w:t>)</w:t>
            </w:r>
          </w:p>
        </w:tc>
        <w:tc>
          <w:tcPr>
            <w:tcW w:w="3475" w:type="pct"/>
            <w:vAlign w:val="center"/>
          </w:tcPr>
          <w:p w14:paraId="54BC9C0C" w14:textId="77777777" w:rsidR="000D45D1" w:rsidRPr="005176E8" w:rsidRDefault="000D45D1" w:rsidP="00B05CAD">
            <w:pPr>
              <w:jc w:val="both"/>
              <w:rPr>
                <w:rFonts w:ascii="Times New Roman" w:hAnsi="Times New Roman"/>
              </w:rPr>
            </w:pPr>
            <w:r w:rsidRPr="005176E8">
              <w:rPr>
                <w:rFonts w:ascii="Times New Roman" w:eastAsia="Times New Roman" w:hAnsi="Times New Roman"/>
              </w:rPr>
              <w:t>Ne mažiau kaip 92%.</w:t>
            </w:r>
          </w:p>
        </w:tc>
      </w:tr>
      <w:tr w:rsidR="000D45D1" w:rsidRPr="005176E8" w14:paraId="3B04E35E" w14:textId="77777777" w:rsidTr="00C36D81">
        <w:tc>
          <w:tcPr>
            <w:tcW w:w="340" w:type="pct"/>
            <w:vAlign w:val="center"/>
          </w:tcPr>
          <w:p w14:paraId="47F118D4" w14:textId="77777777" w:rsidR="000D45D1" w:rsidRPr="005176E8" w:rsidRDefault="000D45D1" w:rsidP="00C36D81">
            <w:pPr>
              <w:ind w:hanging="30"/>
              <w:jc w:val="center"/>
              <w:rPr>
                <w:rFonts w:ascii="Times New Roman" w:hAnsi="Times New Roman"/>
              </w:rPr>
            </w:pPr>
            <w:r w:rsidRPr="005176E8">
              <w:rPr>
                <w:rFonts w:ascii="Times New Roman" w:hAnsi="Times New Roman"/>
              </w:rPr>
              <w:t>7.</w:t>
            </w:r>
          </w:p>
        </w:tc>
        <w:tc>
          <w:tcPr>
            <w:tcW w:w="1185" w:type="pct"/>
            <w:vAlign w:val="center"/>
          </w:tcPr>
          <w:p w14:paraId="075251B0" w14:textId="77777777" w:rsidR="000D45D1" w:rsidRPr="005176E8" w:rsidRDefault="000D45D1" w:rsidP="00C36D81">
            <w:pPr>
              <w:rPr>
                <w:rFonts w:ascii="Times New Roman" w:hAnsi="Times New Roman"/>
              </w:rPr>
            </w:pPr>
            <w:r w:rsidRPr="005176E8">
              <w:rPr>
                <w:rFonts w:ascii="Times New Roman" w:hAnsi="Times New Roman"/>
              </w:rPr>
              <w:t>Baterijų montavimas</w:t>
            </w:r>
          </w:p>
        </w:tc>
        <w:tc>
          <w:tcPr>
            <w:tcW w:w="3475" w:type="pct"/>
            <w:vAlign w:val="center"/>
          </w:tcPr>
          <w:p w14:paraId="7C148A27" w14:textId="77777777" w:rsidR="000D45D1" w:rsidRPr="005176E8" w:rsidRDefault="000D45D1" w:rsidP="00B05CAD">
            <w:pPr>
              <w:jc w:val="both"/>
              <w:rPr>
                <w:rFonts w:ascii="Times New Roman" w:hAnsi="Times New Roman"/>
              </w:rPr>
            </w:pPr>
            <w:r w:rsidRPr="005176E8">
              <w:rPr>
                <w:rFonts w:ascii="Times New Roman" w:hAnsi="Times New Roman"/>
              </w:rPr>
              <w:t>Nepertraukiamos srovės maitinimo šaltinio viduje.</w:t>
            </w:r>
          </w:p>
        </w:tc>
      </w:tr>
      <w:tr w:rsidR="000D45D1" w:rsidRPr="005176E8" w14:paraId="28353C1B" w14:textId="77777777" w:rsidTr="00C36D81">
        <w:tc>
          <w:tcPr>
            <w:tcW w:w="340" w:type="pct"/>
            <w:vAlign w:val="center"/>
          </w:tcPr>
          <w:p w14:paraId="459367E3" w14:textId="77777777" w:rsidR="000D45D1" w:rsidRPr="005176E8" w:rsidRDefault="000D45D1" w:rsidP="00C36D81">
            <w:pPr>
              <w:ind w:hanging="30"/>
              <w:jc w:val="center"/>
              <w:rPr>
                <w:rFonts w:ascii="Times New Roman" w:hAnsi="Times New Roman"/>
              </w:rPr>
            </w:pPr>
            <w:r w:rsidRPr="005176E8">
              <w:rPr>
                <w:rFonts w:ascii="Times New Roman" w:hAnsi="Times New Roman"/>
              </w:rPr>
              <w:t>8.</w:t>
            </w:r>
          </w:p>
        </w:tc>
        <w:tc>
          <w:tcPr>
            <w:tcW w:w="1185" w:type="pct"/>
            <w:vAlign w:val="center"/>
          </w:tcPr>
          <w:p w14:paraId="43054808" w14:textId="77777777" w:rsidR="000D45D1" w:rsidRPr="005176E8" w:rsidRDefault="000D45D1" w:rsidP="00C36D81">
            <w:pPr>
              <w:rPr>
                <w:rFonts w:ascii="Times New Roman" w:hAnsi="Times New Roman"/>
              </w:rPr>
            </w:pPr>
            <w:r w:rsidRPr="005176E8">
              <w:rPr>
                <w:rFonts w:ascii="Times New Roman" w:eastAsia="Times New Roman" w:hAnsi="Times New Roman"/>
              </w:rPr>
              <w:t>Veikimo laikas iš baterijų</w:t>
            </w:r>
          </w:p>
        </w:tc>
        <w:tc>
          <w:tcPr>
            <w:tcW w:w="3475" w:type="pct"/>
            <w:vAlign w:val="center"/>
          </w:tcPr>
          <w:p w14:paraId="3CA92935" w14:textId="77777777" w:rsidR="000D45D1" w:rsidRPr="005176E8" w:rsidRDefault="000D45D1" w:rsidP="00B05CAD">
            <w:pPr>
              <w:jc w:val="both"/>
              <w:rPr>
                <w:rFonts w:ascii="Times New Roman" w:eastAsia="Times New Roman" w:hAnsi="Times New Roman"/>
              </w:rPr>
            </w:pPr>
            <w:r w:rsidRPr="005176E8">
              <w:rPr>
                <w:rFonts w:ascii="Times New Roman" w:eastAsia="Times New Roman" w:hAnsi="Times New Roman"/>
              </w:rPr>
              <w:t>Ne mažiau kaip 3 min. prie 2700W apkrovos</w:t>
            </w:r>
            <w:r w:rsidRPr="005176E8">
              <w:rPr>
                <w:rFonts w:ascii="Times New Roman" w:hAnsi="Times New Roman"/>
              </w:rPr>
              <w:t>.</w:t>
            </w:r>
            <w:r w:rsidRPr="005176E8">
              <w:rPr>
                <w:rFonts w:ascii="Times New Roman" w:eastAsia="Times New Roman" w:hAnsi="Times New Roman"/>
              </w:rPr>
              <w:t xml:space="preserve"> </w:t>
            </w:r>
          </w:p>
          <w:p w14:paraId="409EA8FA" w14:textId="1E1648DC" w:rsidR="000D45D1" w:rsidRPr="005176E8" w:rsidRDefault="000D45D1" w:rsidP="00B05CAD">
            <w:pPr>
              <w:jc w:val="both"/>
              <w:rPr>
                <w:rFonts w:ascii="Times New Roman" w:eastAsia="Times New Roman" w:hAnsi="Times New Roman"/>
              </w:rPr>
            </w:pPr>
            <w:r w:rsidRPr="005176E8">
              <w:rPr>
                <w:rFonts w:ascii="Times New Roman" w:eastAsia="Times New Roman" w:hAnsi="Times New Roman"/>
              </w:rPr>
              <w:t>Galimybė praplėsti veikimo laiką iš baterijų iki ne mažiau kaip 20 min. prie 2700W apkrovos prijungiant ne daugiau kaip 1</w:t>
            </w:r>
            <w:r w:rsidR="00C6281F">
              <w:rPr>
                <w:rFonts w:ascii="Times New Roman" w:eastAsia="Times New Roman" w:hAnsi="Times New Roman"/>
              </w:rPr>
              <w:t xml:space="preserve"> </w:t>
            </w:r>
            <w:r w:rsidRPr="005176E8">
              <w:rPr>
                <w:rFonts w:ascii="Times New Roman" w:eastAsia="Times New Roman" w:hAnsi="Times New Roman"/>
              </w:rPr>
              <w:t>vnt. papildomų baterijų modulių.</w:t>
            </w:r>
          </w:p>
          <w:p w14:paraId="21C546AE" w14:textId="77777777" w:rsidR="000D45D1" w:rsidRPr="005176E8" w:rsidRDefault="000D45D1" w:rsidP="00B05CAD">
            <w:pPr>
              <w:jc w:val="both"/>
              <w:rPr>
                <w:rFonts w:ascii="Times New Roman" w:hAnsi="Times New Roman"/>
              </w:rPr>
            </w:pPr>
            <w:r w:rsidRPr="00467289">
              <w:rPr>
                <w:rFonts w:ascii="Times New Roman" w:eastAsia="Times New Roman" w:hAnsi="Times New Roman"/>
              </w:rPr>
              <w:t xml:space="preserve">Privaloma pateikti nuorodą </w:t>
            </w:r>
            <w:r w:rsidRPr="00467289">
              <w:rPr>
                <w:rFonts w:ascii="Times New Roman" w:hAnsi="Times New Roman"/>
                <w:snapToGrid w:val="0"/>
              </w:rPr>
              <w:t>arba kitomis priemonėmis įrodančią informaciją</w:t>
            </w:r>
            <w:r w:rsidRPr="00467289">
              <w:rPr>
                <w:rFonts w:ascii="Times New Roman" w:eastAsia="Times New Roman" w:hAnsi="Times New Roman"/>
              </w:rPr>
              <w:t xml:space="preserve"> apie nepertraukiamos srovės maitinimo šaltinio veikimo laikus nepertraukiamos srovės maitinimo šaltinio komplektacijai be papildomų baterijų ir su papildomomis baterijomis.</w:t>
            </w:r>
            <w:r w:rsidRPr="005176E8">
              <w:rPr>
                <w:rFonts w:ascii="Times New Roman" w:eastAsia="Times New Roman" w:hAnsi="Times New Roman"/>
              </w:rPr>
              <w:t xml:space="preserve"> </w:t>
            </w:r>
          </w:p>
        </w:tc>
      </w:tr>
      <w:tr w:rsidR="000D45D1" w:rsidRPr="005176E8" w14:paraId="287ADBAE" w14:textId="77777777" w:rsidTr="00C36D81">
        <w:tc>
          <w:tcPr>
            <w:tcW w:w="340" w:type="pct"/>
            <w:vAlign w:val="center"/>
          </w:tcPr>
          <w:p w14:paraId="1D4FA8CF" w14:textId="77777777" w:rsidR="000D45D1" w:rsidRPr="005176E8" w:rsidRDefault="000D45D1" w:rsidP="00C36D81">
            <w:pPr>
              <w:ind w:hanging="30"/>
              <w:jc w:val="center"/>
              <w:rPr>
                <w:rFonts w:ascii="Times New Roman" w:hAnsi="Times New Roman"/>
              </w:rPr>
            </w:pPr>
            <w:r w:rsidRPr="005176E8">
              <w:rPr>
                <w:rFonts w:ascii="Times New Roman" w:hAnsi="Times New Roman"/>
              </w:rPr>
              <w:t>9.</w:t>
            </w:r>
          </w:p>
        </w:tc>
        <w:tc>
          <w:tcPr>
            <w:tcW w:w="1185" w:type="pct"/>
            <w:vAlign w:val="center"/>
          </w:tcPr>
          <w:p w14:paraId="140BCE3D" w14:textId="77777777" w:rsidR="000D45D1" w:rsidRPr="005176E8" w:rsidRDefault="000D45D1" w:rsidP="00C36D81">
            <w:pPr>
              <w:rPr>
                <w:rFonts w:ascii="Times New Roman" w:hAnsi="Times New Roman"/>
              </w:rPr>
            </w:pPr>
            <w:r w:rsidRPr="005176E8">
              <w:rPr>
                <w:rFonts w:ascii="Times New Roman" w:hAnsi="Times New Roman"/>
              </w:rPr>
              <w:t>Apkrovos segmentai</w:t>
            </w:r>
          </w:p>
        </w:tc>
        <w:tc>
          <w:tcPr>
            <w:tcW w:w="3475" w:type="pct"/>
            <w:vAlign w:val="center"/>
          </w:tcPr>
          <w:p w14:paraId="23F3C71D" w14:textId="77777777" w:rsidR="000D45D1" w:rsidRPr="005176E8" w:rsidRDefault="000D45D1" w:rsidP="00B05CAD">
            <w:pPr>
              <w:jc w:val="both"/>
              <w:rPr>
                <w:rFonts w:ascii="Times New Roman" w:hAnsi="Times New Roman"/>
              </w:rPr>
            </w:pPr>
            <w:r w:rsidRPr="005176E8">
              <w:rPr>
                <w:rFonts w:ascii="Times New Roman" w:hAnsi="Times New Roman"/>
              </w:rPr>
              <w:t>Ne mažiau kaip 2 vnt. nepriklausomų apkrovos segmentų.</w:t>
            </w:r>
          </w:p>
          <w:p w14:paraId="5A2A6BEA" w14:textId="77777777" w:rsidR="000D45D1" w:rsidRPr="005176E8" w:rsidRDefault="000D45D1" w:rsidP="00B05CAD">
            <w:pPr>
              <w:jc w:val="both"/>
              <w:rPr>
                <w:rFonts w:ascii="Times New Roman" w:hAnsi="Times New Roman"/>
              </w:rPr>
            </w:pPr>
            <w:r w:rsidRPr="005176E8">
              <w:rPr>
                <w:rFonts w:ascii="Times New Roman" w:hAnsi="Times New Roman"/>
              </w:rPr>
              <w:t>Nepriklausomas maitinimo prijungimas/atjungimas kiekvienam apkrovos segmentui.</w:t>
            </w:r>
          </w:p>
        </w:tc>
      </w:tr>
      <w:tr w:rsidR="000D45D1" w:rsidRPr="005176E8" w14:paraId="1AD8B333" w14:textId="77777777" w:rsidTr="00C36D81">
        <w:tc>
          <w:tcPr>
            <w:tcW w:w="340" w:type="pct"/>
            <w:vAlign w:val="center"/>
          </w:tcPr>
          <w:p w14:paraId="0C4A7CBA" w14:textId="77777777" w:rsidR="000D45D1" w:rsidRPr="005176E8" w:rsidRDefault="000D45D1" w:rsidP="00C36D81">
            <w:pPr>
              <w:ind w:hanging="30"/>
              <w:jc w:val="center"/>
              <w:rPr>
                <w:rFonts w:ascii="Times New Roman" w:hAnsi="Times New Roman"/>
              </w:rPr>
            </w:pPr>
            <w:r w:rsidRPr="005176E8">
              <w:rPr>
                <w:rFonts w:ascii="Times New Roman" w:hAnsi="Times New Roman"/>
              </w:rPr>
              <w:t>10.</w:t>
            </w:r>
          </w:p>
        </w:tc>
        <w:tc>
          <w:tcPr>
            <w:tcW w:w="1185" w:type="pct"/>
            <w:vAlign w:val="center"/>
          </w:tcPr>
          <w:p w14:paraId="209FAF3C" w14:textId="77777777" w:rsidR="000D45D1" w:rsidRPr="005176E8" w:rsidRDefault="000D45D1" w:rsidP="00C36D81">
            <w:pPr>
              <w:rPr>
                <w:rFonts w:ascii="Times New Roman" w:hAnsi="Times New Roman"/>
              </w:rPr>
            </w:pPr>
            <w:r w:rsidRPr="005176E8">
              <w:rPr>
                <w:rFonts w:ascii="Times New Roman" w:hAnsi="Times New Roman"/>
              </w:rPr>
              <w:t>Išėjimo jungtys</w:t>
            </w:r>
          </w:p>
        </w:tc>
        <w:tc>
          <w:tcPr>
            <w:tcW w:w="3475" w:type="pct"/>
            <w:vAlign w:val="center"/>
          </w:tcPr>
          <w:p w14:paraId="29124519" w14:textId="77777777" w:rsidR="000D45D1" w:rsidRPr="005176E8" w:rsidRDefault="000D45D1" w:rsidP="00B05CAD">
            <w:pPr>
              <w:jc w:val="both"/>
              <w:rPr>
                <w:rFonts w:ascii="Times New Roman" w:eastAsia="Times New Roman" w:hAnsi="Times New Roman"/>
              </w:rPr>
            </w:pPr>
            <w:r w:rsidRPr="005176E8">
              <w:rPr>
                <w:rFonts w:ascii="Times New Roman" w:eastAsia="Times New Roman" w:hAnsi="Times New Roman"/>
              </w:rPr>
              <w:t>Ne mažiau kaip:</w:t>
            </w:r>
          </w:p>
          <w:p w14:paraId="3CF1A1AE"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t>8 vnt. IEC 60320 C13 tipo jungčių;</w:t>
            </w:r>
          </w:p>
          <w:p w14:paraId="1CD462A2"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t>1 vnt. IEC 60320 C19 tipo jungčių.</w:t>
            </w:r>
          </w:p>
        </w:tc>
      </w:tr>
      <w:tr w:rsidR="000D45D1" w:rsidRPr="005176E8" w14:paraId="6E2DCF4D" w14:textId="77777777" w:rsidTr="00C36D81">
        <w:tc>
          <w:tcPr>
            <w:tcW w:w="340" w:type="pct"/>
            <w:vAlign w:val="center"/>
          </w:tcPr>
          <w:p w14:paraId="065F76E9" w14:textId="77777777" w:rsidR="000D45D1" w:rsidRPr="005176E8" w:rsidRDefault="000D45D1" w:rsidP="00C36D81">
            <w:pPr>
              <w:ind w:hanging="30"/>
              <w:jc w:val="center"/>
              <w:rPr>
                <w:rFonts w:ascii="Times New Roman" w:hAnsi="Times New Roman"/>
              </w:rPr>
            </w:pPr>
            <w:r w:rsidRPr="005176E8">
              <w:rPr>
                <w:rFonts w:ascii="Times New Roman" w:hAnsi="Times New Roman"/>
              </w:rPr>
              <w:t>11.</w:t>
            </w:r>
          </w:p>
        </w:tc>
        <w:tc>
          <w:tcPr>
            <w:tcW w:w="1185" w:type="pct"/>
            <w:vAlign w:val="center"/>
          </w:tcPr>
          <w:p w14:paraId="176171C8" w14:textId="77777777" w:rsidR="000D45D1" w:rsidRPr="005176E8" w:rsidRDefault="000D45D1" w:rsidP="00C36D81">
            <w:pPr>
              <w:rPr>
                <w:rFonts w:ascii="Times New Roman" w:hAnsi="Times New Roman"/>
              </w:rPr>
            </w:pPr>
            <w:r w:rsidRPr="005176E8">
              <w:rPr>
                <w:rFonts w:ascii="Times New Roman" w:hAnsi="Times New Roman"/>
              </w:rPr>
              <w:t>Komunikacijos jungtys, plėtimo lizdai</w:t>
            </w:r>
          </w:p>
        </w:tc>
        <w:tc>
          <w:tcPr>
            <w:tcW w:w="3475" w:type="pct"/>
            <w:vAlign w:val="center"/>
          </w:tcPr>
          <w:p w14:paraId="1056D4C9" w14:textId="46939719" w:rsidR="000D45D1" w:rsidRPr="005176E8" w:rsidRDefault="000D45D1" w:rsidP="00B05CAD">
            <w:pPr>
              <w:jc w:val="both"/>
              <w:rPr>
                <w:rFonts w:ascii="Times New Roman" w:eastAsia="Times New Roman" w:hAnsi="Times New Roman"/>
              </w:rPr>
            </w:pPr>
            <w:r w:rsidRPr="005176E8">
              <w:rPr>
                <w:rFonts w:ascii="Times New Roman" w:hAnsi="Times New Roman"/>
              </w:rPr>
              <w:t>Ne mažiau kaip 1</w:t>
            </w:r>
            <w:r w:rsidR="008B6AB7">
              <w:rPr>
                <w:rFonts w:ascii="Times New Roman" w:hAnsi="Times New Roman"/>
              </w:rPr>
              <w:t xml:space="preserve"> </w:t>
            </w:r>
            <w:r w:rsidRPr="005176E8">
              <w:rPr>
                <w:rFonts w:ascii="Times New Roman" w:hAnsi="Times New Roman"/>
              </w:rPr>
              <w:t xml:space="preserve">vnt. RJ-45 tinklinių </w:t>
            </w:r>
            <w:r w:rsidRPr="005176E8">
              <w:rPr>
                <w:rFonts w:ascii="Times New Roman" w:hAnsi="Times New Roman"/>
                <w:color w:val="333333"/>
                <w:shd w:val="clear" w:color="auto" w:fill="FAFAFA"/>
              </w:rPr>
              <w:t xml:space="preserve">10/100/1000 Base-T </w:t>
            </w:r>
            <w:r w:rsidRPr="005176E8">
              <w:rPr>
                <w:rFonts w:ascii="Times New Roman" w:hAnsi="Times New Roman"/>
              </w:rPr>
              <w:t>jungčių, 1</w:t>
            </w:r>
            <w:r w:rsidR="008B6AB7">
              <w:rPr>
                <w:rFonts w:ascii="Times New Roman" w:hAnsi="Times New Roman"/>
              </w:rPr>
              <w:t xml:space="preserve"> </w:t>
            </w:r>
            <w:r w:rsidRPr="005176E8">
              <w:rPr>
                <w:rFonts w:ascii="Times New Roman" w:hAnsi="Times New Roman"/>
              </w:rPr>
              <w:t xml:space="preserve">vnt. USB arba </w:t>
            </w:r>
            <w:proofErr w:type="spellStart"/>
            <w:r w:rsidRPr="005176E8">
              <w:rPr>
                <w:rFonts w:ascii="Times New Roman" w:hAnsi="Times New Roman"/>
              </w:rPr>
              <w:t>Serial</w:t>
            </w:r>
            <w:proofErr w:type="spellEnd"/>
            <w:r w:rsidRPr="005176E8">
              <w:rPr>
                <w:rFonts w:ascii="Times New Roman" w:hAnsi="Times New Roman"/>
              </w:rPr>
              <w:t xml:space="preserve"> jungčių</w:t>
            </w:r>
            <w:r w:rsidR="008A639A">
              <w:rPr>
                <w:rFonts w:ascii="Times New Roman" w:hAnsi="Times New Roman"/>
              </w:rPr>
              <w:t xml:space="preserve">, </w:t>
            </w:r>
            <w:r w:rsidR="008A639A" w:rsidRPr="005176E8">
              <w:rPr>
                <w:rFonts w:ascii="Times New Roman" w:hAnsi="Times New Roman"/>
              </w:rPr>
              <w:t>1</w:t>
            </w:r>
            <w:r w:rsidR="008A639A">
              <w:rPr>
                <w:rFonts w:ascii="Times New Roman" w:hAnsi="Times New Roman"/>
              </w:rPr>
              <w:t xml:space="preserve"> </w:t>
            </w:r>
            <w:r w:rsidR="008A639A" w:rsidRPr="005176E8">
              <w:rPr>
                <w:rFonts w:ascii="Times New Roman" w:hAnsi="Times New Roman"/>
              </w:rPr>
              <w:t>vnt. plėtimo lizdų (</w:t>
            </w:r>
            <w:proofErr w:type="spellStart"/>
            <w:r w:rsidR="008A639A" w:rsidRPr="005176E8">
              <w:rPr>
                <w:rFonts w:ascii="Times New Roman" w:hAnsi="Times New Roman"/>
              </w:rPr>
              <w:t>ang</w:t>
            </w:r>
            <w:proofErr w:type="spellEnd"/>
            <w:r w:rsidR="008A639A" w:rsidRPr="005176E8">
              <w:rPr>
                <w:rFonts w:ascii="Times New Roman" w:hAnsi="Times New Roman"/>
              </w:rPr>
              <w:t xml:space="preserve">. </w:t>
            </w:r>
            <w:proofErr w:type="spellStart"/>
            <w:r w:rsidR="008A639A" w:rsidRPr="005176E8">
              <w:rPr>
                <w:rFonts w:ascii="Times New Roman" w:hAnsi="Times New Roman"/>
              </w:rPr>
              <w:t>slot</w:t>
            </w:r>
            <w:proofErr w:type="spellEnd"/>
            <w:r w:rsidR="008A639A" w:rsidRPr="005176E8">
              <w:rPr>
                <w:rFonts w:ascii="Times New Roman" w:hAnsi="Times New Roman"/>
              </w:rPr>
              <w:t>) valdymo plokštėms.</w:t>
            </w:r>
          </w:p>
        </w:tc>
      </w:tr>
      <w:tr w:rsidR="000D45D1" w:rsidRPr="005176E8" w14:paraId="5CAC759C" w14:textId="77777777" w:rsidTr="00C36D81">
        <w:tc>
          <w:tcPr>
            <w:tcW w:w="340" w:type="pct"/>
            <w:vAlign w:val="center"/>
          </w:tcPr>
          <w:p w14:paraId="6E76A439" w14:textId="77777777" w:rsidR="000D45D1" w:rsidRPr="005176E8" w:rsidRDefault="000D45D1" w:rsidP="00C36D81">
            <w:pPr>
              <w:ind w:hanging="30"/>
              <w:jc w:val="center"/>
              <w:rPr>
                <w:rFonts w:ascii="Times New Roman" w:hAnsi="Times New Roman"/>
              </w:rPr>
            </w:pPr>
            <w:r w:rsidRPr="005176E8">
              <w:rPr>
                <w:rFonts w:ascii="Times New Roman" w:hAnsi="Times New Roman"/>
              </w:rPr>
              <w:t>12.</w:t>
            </w:r>
          </w:p>
        </w:tc>
        <w:tc>
          <w:tcPr>
            <w:tcW w:w="1185" w:type="pct"/>
            <w:vAlign w:val="center"/>
          </w:tcPr>
          <w:p w14:paraId="5887043C" w14:textId="77777777" w:rsidR="000D45D1" w:rsidRPr="005176E8" w:rsidRDefault="000D45D1" w:rsidP="00C36D81">
            <w:pPr>
              <w:rPr>
                <w:rFonts w:ascii="Times New Roman" w:hAnsi="Times New Roman"/>
              </w:rPr>
            </w:pPr>
            <w:r w:rsidRPr="005176E8">
              <w:rPr>
                <w:rFonts w:ascii="Times New Roman" w:hAnsi="Times New Roman"/>
              </w:rPr>
              <w:t>Valdymo pultas įrenginio priekinėje dalyje</w:t>
            </w:r>
          </w:p>
        </w:tc>
        <w:tc>
          <w:tcPr>
            <w:tcW w:w="3475" w:type="pct"/>
            <w:vAlign w:val="center"/>
          </w:tcPr>
          <w:p w14:paraId="4EBA506E" w14:textId="77777777" w:rsidR="000D45D1" w:rsidRPr="005176E8" w:rsidRDefault="000D45D1" w:rsidP="00B05CAD">
            <w:pPr>
              <w:jc w:val="both"/>
              <w:rPr>
                <w:rFonts w:ascii="Times New Roman" w:eastAsia="Times New Roman" w:hAnsi="Times New Roman"/>
              </w:rPr>
            </w:pPr>
            <w:proofErr w:type="spellStart"/>
            <w:r w:rsidRPr="005176E8">
              <w:rPr>
                <w:rFonts w:ascii="Times New Roman" w:hAnsi="Times New Roman"/>
              </w:rPr>
              <w:t>Multifunkcinė</w:t>
            </w:r>
            <w:proofErr w:type="spellEnd"/>
            <w:r w:rsidRPr="005176E8">
              <w:rPr>
                <w:rFonts w:ascii="Times New Roman" w:hAnsi="Times New Roman"/>
              </w:rPr>
              <w:t xml:space="preserve"> LCD tipo panelė, valdymo mygtukai.</w:t>
            </w:r>
          </w:p>
        </w:tc>
      </w:tr>
      <w:tr w:rsidR="000D45D1" w:rsidRPr="005176E8" w14:paraId="7CFAE9ED" w14:textId="77777777" w:rsidTr="00C36D81">
        <w:tc>
          <w:tcPr>
            <w:tcW w:w="340" w:type="pct"/>
            <w:vAlign w:val="center"/>
          </w:tcPr>
          <w:p w14:paraId="5F28BFDB" w14:textId="77777777" w:rsidR="000D45D1" w:rsidRPr="005176E8" w:rsidRDefault="000D45D1" w:rsidP="00C36D81">
            <w:pPr>
              <w:ind w:hanging="30"/>
              <w:jc w:val="center"/>
              <w:rPr>
                <w:rFonts w:ascii="Times New Roman" w:hAnsi="Times New Roman"/>
              </w:rPr>
            </w:pPr>
            <w:r w:rsidRPr="005176E8">
              <w:rPr>
                <w:rFonts w:ascii="Times New Roman" w:hAnsi="Times New Roman"/>
              </w:rPr>
              <w:t>13.</w:t>
            </w:r>
          </w:p>
        </w:tc>
        <w:tc>
          <w:tcPr>
            <w:tcW w:w="1185" w:type="pct"/>
            <w:vAlign w:val="center"/>
          </w:tcPr>
          <w:p w14:paraId="39551AC3" w14:textId="77777777" w:rsidR="000D45D1" w:rsidRPr="005176E8" w:rsidRDefault="000D45D1" w:rsidP="00C36D81">
            <w:pPr>
              <w:rPr>
                <w:rFonts w:ascii="Times New Roman" w:hAnsi="Times New Roman"/>
              </w:rPr>
            </w:pPr>
            <w:r w:rsidRPr="005176E8">
              <w:rPr>
                <w:rFonts w:ascii="Times New Roman" w:eastAsia="Times New Roman" w:hAnsi="Times New Roman"/>
              </w:rPr>
              <w:t>Nepertraukiamos srovės maitinimo šaltinio funkcionalumas</w:t>
            </w:r>
          </w:p>
        </w:tc>
        <w:tc>
          <w:tcPr>
            <w:tcW w:w="3475" w:type="pct"/>
            <w:vAlign w:val="center"/>
          </w:tcPr>
          <w:p w14:paraId="10F07B64" w14:textId="77777777" w:rsidR="000D45D1" w:rsidRPr="005176E8" w:rsidRDefault="000D45D1" w:rsidP="00B05CAD">
            <w:pPr>
              <w:jc w:val="both"/>
              <w:rPr>
                <w:rFonts w:ascii="Times New Roman" w:eastAsia="Times New Roman" w:hAnsi="Times New Roman"/>
              </w:rPr>
            </w:pPr>
            <w:r w:rsidRPr="005176E8">
              <w:rPr>
                <w:rFonts w:ascii="Times New Roman" w:eastAsia="Times New Roman" w:hAnsi="Times New Roman"/>
              </w:rPr>
              <w:t>Turi būti:</w:t>
            </w:r>
          </w:p>
          <w:p w14:paraId="74BA68EB"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t>vidinė apėjimo (</w:t>
            </w:r>
            <w:proofErr w:type="spellStart"/>
            <w:r w:rsidRPr="005176E8">
              <w:rPr>
                <w:rFonts w:ascii="Times New Roman" w:hAnsi="Times New Roman"/>
              </w:rPr>
              <w:t>ang</w:t>
            </w:r>
            <w:proofErr w:type="spellEnd"/>
            <w:r w:rsidRPr="005176E8">
              <w:rPr>
                <w:rFonts w:ascii="Times New Roman" w:hAnsi="Times New Roman"/>
              </w:rPr>
              <w:t xml:space="preserve">. </w:t>
            </w:r>
            <w:proofErr w:type="spellStart"/>
            <w:r w:rsidRPr="005176E8">
              <w:rPr>
                <w:rFonts w:ascii="Times New Roman" w:hAnsi="Times New Roman"/>
              </w:rPr>
              <w:t>internal</w:t>
            </w:r>
            <w:proofErr w:type="spellEnd"/>
            <w:r w:rsidRPr="005176E8">
              <w:rPr>
                <w:rFonts w:ascii="Times New Roman" w:hAnsi="Times New Roman"/>
              </w:rPr>
              <w:t xml:space="preserve"> </w:t>
            </w:r>
            <w:proofErr w:type="spellStart"/>
            <w:r w:rsidRPr="005176E8">
              <w:rPr>
                <w:rFonts w:ascii="Times New Roman" w:hAnsi="Times New Roman"/>
              </w:rPr>
              <w:t>bypass</w:t>
            </w:r>
            <w:proofErr w:type="spellEnd"/>
            <w:r w:rsidRPr="005176E8">
              <w:rPr>
                <w:rFonts w:ascii="Times New Roman" w:hAnsi="Times New Roman"/>
              </w:rPr>
              <w:t>) grandinė;</w:t>
            </w:r>
          </w:p>
          <w:p w14:paraId="2E57E50D" w14:textId="30A8B13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t>„karšto</w:t>
            </w:r>
            <w:r w:rsidR="002B79C8">
              <w:rPr>
                <w:rFonts w:ascii="Times New Roman" w:hAnsi="Times New Roman"/>
              </w:rPr>
              <w:t>“</w:t>
            </w:r>
            <w:r w:rsidRPr="005176E8">
              <w:rPr>
                <w:rFonts w:ascii="Times New Roman" w:hAnsi="Times New Roman"/>
              </w:rPr>
              <w:t xml:space="preserve"> keitimo (</w:t>
            </w:r>
            <w:proofErr w:type="spellStart"/>
            <w:r w:rsidRPr="005176E8">
              <w:rPr>
                <w:rFonts w:ascii="Times New Roman" w:hAnsi="Times New Roman"/>
              </w:rPr>
              <w:t>ang</w:t>
            </w:r>
            <w:proofErr w:type="spellEnd"/>
            <w:r w:rsidRPr="005176E8">
              <w:rPr>
                <w:rFonts w:ascii="Times New Roman" w:hAnsi="Times New Roman"/>
              </w:rPr>
              <w:t xml:space="preserve">. </w:t>
            </w:r>
            <w:proofErr w:type="spellStart"/>
            <w:r w:rsidRPr="005176E8">
              <w:rPr>
                <w:rFonts w:ascii="Times New Roman" w:hAnsi="Times New Roman"/>
              </w:rPr>
              <w:t>hot-swappable</w:t>
            </w:r>
            <w:proofErr w:type="spellEnd"/>
            <w:r w:rsidRPr="005176E8">
              <w:rPr>
                <w:rFonts w:ascii="Times New Roman" w:hAnsi="Times New Roman"/>
              </w:rPr>
              <w:t>) baterijos.</w:t>
            </w:r>
          </w:p>
        </w:tc>
      </w:tr>
      <w:tr w:rsidR="000D45D1" w:rsidRPr="005176E8" w14:paraId="14BB705E" w14:textId="77777777" w:rsidTr="00C36D81">
        <w:tc>
          <w:tcPr>
            <w:tcW w:w="340" w:type="pct"/>
            <w:vAlign w:val="center"/>
          </w:tcPr>
          <w:p w14:paraId="40ED30DE" w14:textId="77777777" w:rsidR="000D45D1" w:rsidRPr="005176E8" w:rsidRDefault="000D45D1" w:rsidP="00C36D81">
            <w:pPr>
              <w:ind w:hanging="30"/>
              <w:jc w:val="center"/>
              <w:rPr>
                <w:rFonts w:ascii="Times New Roman" w:hAnsi="Times New Roman"/>
              </w:rPr>
            </w:pPr>
            <w:r w:rsidRPr="005176E8">
              <w:rPr>
                <w:rFonts w:ascii="Times New Roman" w:hAnsi="Times New Roman"/>
              </w:rPr>
              <w:t>14.</w:t>
            </w:r>
          </w:p>
        </w:tc>
        <w:tc>
          <w:tcPr>
            <w:tcW w:w="1185" w:type="pct"/>
            <w:vAlign w:val="center"/>
          </w:tcPr>
          <w:p w14:paraId="66789395" w14:textId="77777777" w:rsidR="000D45D1" w:rsidRPr="005176E8" w:rsidRDefault="000D45D1" w:rsidP="00C36D81">
            <w:pPr>
              <w:rPr>
                <w:rFonts w:ascii="Times New Roman" w:hAnsi="Times New Roman"/>
              </w:rPr>
            </w:pPr>
            <w:r w:rsidRPr="005176E8">
              <w:rPr>
                <w:rFonts w:ascii="Times New Roman" w:eastAsia="Times New Roman" w:hAnsi="Times New Roman"/>
              </w:rPr>
              <w:t>Baterijų funkcionalumas</w:t>
            </w:r>
          </w:p>
        </w:tc>
        <w:tc>
          <w:tcPr>
            <w:tcW w:w="3475" w:type="pct"/>
            <w:vAlign w:val="center"/>
          </w:tcPr>
          <w:p w14:paraId="3AC29A4A" w14:textId="77777777" w:rsidR="000D45D1" w:rsidRPr="005176E8" w:rsidRDefault="000D45D1" w:rsidP="00B05CAD">
            <w:pPr>
              <w:jc w:val="both"/>
              <w:rPr>
                <w:rFonts w:ascii="Times New Roman" w:eastAsia="Times New Roman" w:hAnsi="Times New Roman"/>
              </w:rPr>
            </w:pPr>
            <w:r w:rsidRPr="005176E8">
              <w:rPr>
                <w:rFonts w:ascii="Times New Roman" w:eastAsia="Times New Roman" w:hAnsi="Times New Roman"/>
              </w:rPr>
              <w:t>Turi būti:</w:t>
            </w:r>
          </w:p>
          <w:p w14:paraId="56A5D695"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t>automatinis baterijų testavimas;</w:t>
            </w:r>
          </w:p>
          <w:p w14:paraId="3325F9D5"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color w:val="000000"/>
                <w:shd w:val="clear" w:color="auto" w:fill="FFFFFF"/>
              </w:rPr>
              <w:t>baterijų įkrovimo įtampos reguliavimas priklausomai nuo baterijų temperatūros (</w:t>
            </w:r>
            <w:proofErr w:type="spellStart"/>
            <w:r w:rsidRPr="005176E8">
              <w:rPr>
                <w:rFonts w:ascii="Times New Roman" w:hAnsi="Times New Roman"/>
                <w:color w:val="000000"/>
                <w:shd w:val="clear" w:color="auto" w:fill="FFFFFF"/>
              </w:rPr>
              <w:t>ang</w:t>
            </w:r>
            <w:proofErr w:type="spellEnd"/>
            <w:r w:rsidRPr="005176E8">
              <w:rPr>
                <w:rFonts w:ascii="Times New Roman" w:hAnsi="Times New Roman"/>
                <w:color w:val="000000"/>
                <w:shd w:val="clear" w:color="auto" w:fill="FFFFFF"/>
              </w:rPr>
              <w:t xml:space="preserve">. </w:t>
            </w:r>
            <w:proofErr w:type="spellStart"/>
            <w:r w:rsidRPr="005176E8">
              <w:rPr>
                <w:rFonts w:ascii="Times New Roman" w:hAnsi="Times New Roman"/>
                <w:color w:val="000000"/>
                <w:shd w:val="clear" w:color="auto" w:fill="FFFFFF"/>
              </w:rPr>
              <w:t>temperature</w:t>
            </w:r>
            <w:proofErr w:type="spellEnd"/>
            <w:r w:rsidRPr="005176E8">
              <w:rPr>
                <w:rFonts w:ascii="Times New Roman" w:hAnsi="Times New Roman"/>
                <w:color w:val="000000"/>
                <w:shd w:val="clear" w:color="auto" w:fill="FFFFFF"/>
              </w:rPr>
              <w:t xml:space="preserve"> </w:t>
            </w:r>
            <w:proofErr w:type="spellStart"/>
            <w:r w:rsidRPr="005176E8">
              <w:rPr>
                <w:rFonts w:ascii="Times New Roman" w:hAnsi="Times New Roman"/>
                <w:color w:val="000000"/>
                <w:shd w:val="clear" w:color="auto" w:fill="FFFFFF"/>
              </w:rPr>
              <w:t>compensated</w:t>
            </w:r>
            <w:proofErr w:type="spellEnd"/>
            <w:r w:rsidRPr="005176E8">
              <w:rPr>
                <w:rFonts w:ascii="Times New Roman" w:hAnsi="Times New Roman"/>
                <w:color w:val="000000"/>
                <w:shd w:val="clear" w:color="auto" w:fill="FFFFFF"/>
              </w:rPr>
              <w:t xml:space="preserve"> </w:t>
            </w:r>
            <w:proofErr w:type="spellStart"/>
            <w:r w:rsidRPr="005176E8">
              <w:rPr>
                <w:rFonts w:ascii="Times New Roman" w:hAnsi="Times New Roman"/>
                <w:color w:val="000000"/>
                <w:shd w:val="clear" w:color="auto" w:fill="FFFFFF"/>
              </w:rPr>
              <w:t>charging</w:t>
            </w:r>
            <w:proofErr w:type="spellEnd"/>
            <w:r w:rsidRPr="005176E8">
              <w:rPr>
                <w:rFonts w:ascii="Times New Roman" w:hAnsi="Times New Roman"/>
                <w:color w:val="000000"/>
                <w:shd w:val="clear" w:color="auto" w:fill="FFFFFF"/>
              </w:rPr>
              <w:t>);</w:t>
            </w:r>
          </w:p>
          <w:p w14:paraId="52EE22D7"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color w:val="000000"/>
                <w:shd w:val="clear" w:color="auto" w:fill="FFFFFF"/>
              </w:rPr>
              <w:t>automatinis išorinių baterijų blokų atpažinimas.</w:t>
            </w:r>
          </w:p>
        </w:tc>
      </w:tr>
      <w:tr w:rsidR="000D45D1" w:rsidRPr="005176E8" w14:paraId="0D88CDB2" w14:textId="77777777" w:rsidTr="00C36D81">
        <w:tc>
          <w:tcPr>
            <w:tcW w:w="340" w:type="pct"/>
            <w:vAlign w:val="center"/>
          </w:tcPr>
          <w:p w14:paraId="75D28CF4" w14:textId="77777777" w:rsidR="000D45D1" w:rsidRPr="005176E8" w:rsidRDefault="000D45D1" w:rsidP="00C36D81">
            <w:pPr>
              <w:ind w:hanging="30"/>
              <w:jc w:val="center"/>
              <w:rPr>
                <w:rFonts w:ascii="Times New Roman" w:hAnsi="Times New Roman"/>
              </w:rPr>
            </w:pPr>
            <w:r w:rsidRPr="005176E8">
              <w:rPr>
                <w:rFonts w:ascii="Times New Roman" w:hAnsi="Times New Roman"/>
              </w:rPr>
              <w:t>15.</w:t>
            </w:r>
          </w:p>
        </w:tc>
        <w:tc>
          <w:tcPr>
            <w:tcW w:w="1185" w:type="pct"/>
            <w:vAlign w:val="center"/>
          </w:tcPr>
          <w:p w14:paraId="29765F6F" w14:textId="77777777" w:rsidR="000D45D1" w:rsidRPr="005176E8" w:rsidRDefault="000D45D1" w:rsidP="00C36D81">
            <w:pPr>
              <w:rPr>
                <w:rFonts w:ascii="Times New Roman" w:hAnsi="Times New Roman"/>
              </w:rPr>
            </w:pPr>
            <w:r w:rsidRPr="005176E8">
              <w:rPr>
                <w:rFonts w:ascii="Times New Roman" w:eastAsia="Times New Roman" w:hAnsi="Times New Roman"/>
              </w:rPr>
              <w:t>Stebėjimas ir valdymas</w:t>
            </w:r>
          </w:p>
        </w:tc>
        <w:tc>
          <w:tcPr>
            <w:tcW w:w="3475" w:type="pct"/>
            <w:vAlign w:val="center"/>
          </w:tcPr>
          <w:p w14:paraId="3D37E34A" w14:textId="77777777" w:rsidR="000D45D1" w:rsidRPr="005176E8" w:rsidRDefault="000D45D1" w:rsidP="00B05CAD">
            <w:pPr>
              <w:snapToGrid w:val="0"/>
              <w:jc w:val="both"/>
              <w:rPr>
                <w:rFonts w:ascii="Times New Roman" w:eastAsia="Times New Roman" w:hAnsi="Times New Roman"/>
              </w:rPr>
            </w:pPr>
            <w:r w:rsidRPr="005176E8">
              <w:rPr>
                <w:rFonts w:ascii="Times New Roman" w:eastAsia="Times New Roman" w:hAnsi="Times New Roman"/>
              </w:rPr>
              <w:t>Turi būti:</w:t>
            </w:r>
          </w:p>
          <w:p w14:paraId="2417700A"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t xml:space="preserve">nuotolinis nepertraukiamos srovės maitinimo šaltinio stebėjimas ir valdymas per </w:t>
            </w:r>
            <w:proofErr w:type="spellStart"/>
            <w:r w:rsidRPr="005176E8">
              <w:rPr>
                <w:rFonts w:ascii="Times New Roman" w:hAnsi="Times New Roman"/>
              </w:rPr>
              <w:t>web</w:t>
            </w:r>
            <w:proofErr w:type="spellEnd"/>
            <w:r w:rsidRPr="005176E8">
              <w:rPr>
                <w:rFonts w:ascii="Times New Roman" w:hAnsi="Times New Roman"/>
              </w:rPr>
              <w:t xml:space="preserve"> sąsają;</w:t>
            </w:r>
          </w:p>
          <w:p w14:paraId="32320786"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t>nuotolinis maitinimo stebėjimas ir valdymas prie nepertraukiamos srovės maitinimo šaltinio prijungtiems įrenginiams;</w:t>
            </w:r>
          </w:p>
          <w:p w14:paraId="44577BFE"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t>pranešimų siuntimas SNMP protokolu;</w:t>
            </w:r>
          </w:p>
          <w:p w14:paraId="6B3C90B8"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t>RADIUS protokolo palaikymas.</w:t>
            </w:r>
          </w:p>
        </w:tc>
      </w:tr>
      <w:tr w:rsidR="000D45D1" w:rsidRPr="005176E8" w14:paraId="6D785BBC" w14:textId="77777777" w:rsidTr="00C36D81">
        <w:tc>
          <w:tcPr>
            <w:tcW w:w="340" w:type="pct"/>
            <w:vAlign w:val="center"/>
          </w:tcPr>
          <w:p w14:paraId="5447DA0A" w14:textId="77777777" w:rsidR="000D45D1" w:rsidRPr="005176E8" w:rsidRDefault="000D45D1" w:rsidP="00C36D81">
            <w:pPr>
              <w:ind w:hanging="30"/>
              <w:jc w:val="center"/>
              <w:rPr>
                <w:rFonts w:ascii="Times New Roman" w:hAnsi="Times New Roman"/>
              </w:rPr>
            </w:pPr>
            <w:r w:rsidRPr="005176E8">
              <w:rPr>
                <w:rFonts w:ascii="Times New Roman" w:hAnsi="Times New Roman"/>
              </w:rPr>
              <w:t>16.</w:t>
            </w:r>
          </w:p>
        </w:tc>
        <w:tc>
          <w:tcPr>
            <w:tcW w:w="1185" w:type="pct"/>
            <w:vAlign w:val="center"/>
          </w:tcPr>
          <w:p w14:paraId="63848A32" w14:textId="77777777" w:rsidR="000D45D1" w:rsidRPr="005176E8" w:rsidRDefault="000D45D1" w:rsidP="00C36D81">
            <w:pPr>
              <w:rPr>
                <w:rFonts w:ascii="Times New Roman" w:hAnsi="Times New Roman"/>
              </w:rPr>
            </w:pPr>
            <w:r w:rsidRPr="005176E8">
              <w:rPr>
                <w:rFonts w:ascii="Times New Roman" w:eastAsia="Times New Roman" w:hAnsi="Times New Roman"/>
              </w:rPr>
              <w:t>Korpusas</w:t>
            </w:r>
          </w:p>
        </w:tc>
        <w:tc>
          <w:tcPr>
            <w:tcW w:w="3475" w:type="pct"/>
            <w:vAlign w:val="center"/>
          </w:tcPr>
          <w:p w14:paraId="6EB694D3" w14:textId="77777777" w:rsidR="000D45D1" w:rsidRPr="005176E8" w:rsidRDefault="000D45D1" w:rsidP="00B05CAD">
            <w:pPr>
              <w:jc w:val="both"/>
              <w:rPr>
                <w:rFonts w:ascii="Times New Roman" w:eastAsia="Times New Roman" w:hAnsi="Times New Roman"/>
                <w:color w:val="FF0000"/>
              </w:rPr>
            </w:pPr>
            <w:r w:rsidRPr="005176E8">
              <w:rPr>
                <w:rFonts w:ascii="Times New Roman" w:hAnsi="Times New Roman"/>
              </w:rPr>
              <w:t>Montuojamas į standartinę 19” komutacinę spintą.</w:t>
            </w:r>
          </w:p>
        </w:tc>
      </w:tr>
      <w:tr w:rsidR="000D45D1" w:rsidRPr="005176E8" w14:paraId="6966F595" w14:textId="77777777" w:rsidTr="00C36D81">
        <w:tc>
          <w:tcPr>
            <w:tcW w:w="340" w:type="pct"/>
            <w:vAlign w:val="center"/>
          </w:tcPr>
          <w:p w14:paraId="3D642984" w14:textId="77777777" w:rsidR="000D45D1" w:rsidRPr="005176E8" w:rsidRDefault="000D45D1" w:rsidP="00C36D81">
            <w:pPr>
              <w:ind w:hanging="30"/>
              <w:jc w:val="center"/>
              <w:rPr>
                <w:rFonts w:ascii="Times New Roman" w:hAnsi="Times New Roman"/>
              </w:rPr>
            </w:pPr>
            <w:r w:rsidRPr="005176E8">
              <w:rPr>
                <w:rFonts w:ascii="Times New Roman" w:hAnsi="Times New Roman"/>
              </w:rPr>
              <w:t>17.</w:t>
            </w:r>
          </w:p>
        </w:tc>
        <w:tc>
          <w:tcPr>
            <w:tcW w:w="1185" w:type="pct"/>
            <w:vAlign w:val="center"/>
          </w:tcPr>
          <w:p w14:paraId="46998E49" w14:textId="77777777" w:rsidR="000D45D1" w:rsidRPr="005176E8" w:rsidRDefault="000D45D1" w:rsidP="00C36D81">
            <w:pPr>
              <w:rPr>
                <w:rFonts w:ascii="Times New Roman" w:hAnsi="Times New Roman"/>
              </w:rPr>
            </w:pPr>
            <w:r w:rsidRPr="005176E8">
              <w:rPr>
                <w:rFonts w:ascii="Times New Roman" w:eastAsia="Times New Roman" w:hAnsi="Times New Roman"/>
              </w:rPr>
              <w:t>Komplektacija</w:t>
            </w:r>
          </w:p>
        </w:tc>
        <w:tc>
          <w:tcPr>
            <w:tcW w:w="3475" w:type="pct"/>
            <w:vAlign w:val="center"/>
          </w:tcPr>
          <w:p w14:paraId="0BF45E7D" w14:textId="77777777" w:rsidR="000D45D1" w:rsidRPr="005176E8" w:rsidRDefault="000D45D1" w:rsidP="00B05CAD">
            <w:pPr>
              <w:snapToGrid w:val="0"/>
              <w:jc w:val="both"/>
              <w:rPr>
                <w:rFonts w:ascii="Times New Roman" w:eastAsia="Times New Roman" w:hAnsi="Times New Roman"/>
              </w:rPr>
            </w:pPr>
            <w:r w:rsidRPr="005176E8">
              <w:rPr>
                <w:rFonts w:ascii="Times New Roman" w:eastAsia="Times New Roman" w:hAnsi="Times New Roman"/>
              </w:rPr>
              <w:t>Nepertraukiamos srovės maitinimo šaltinis turi būti sukomplektuotas su šiais priedais:</w:t>
            </w:r>
          </w:p>
          <w:p w14:paraId="38D99E54"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t>tvirtinimo bėgiai nepertraukiamos srovės maitinimo šaltinio montavimui standartinėje 19” komutacinėje spintoje;</w:t>
            </w:r>
          </w:p>
          <w:p w14:paraId="0F9BC9D8"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t>tinklinis valdymo modulis nutolusiam valdymui per LAN prieigą (</w:t>
            </w:r>
            <w:proofErr w:type="spellStart"/>
            <w:r w:rsidRPr="005176E8">
              <w:rPr>
                <w:rFonts w:ascii="Times New Roman" w:hAnsi="Times New Roman"/>
              </w:rPr>
              <w:t>ang</w:t>
            </w:r>
            <w:proofErr w:type="spellEnd"/>
            <w:r w:rsidRPr="005176E8">
              <w:rPr>
                <w:rFonts w:ascii="Times New Roman" w:hAnsi="Times New Roman"/>
              </w:rPr>
              <w:t xml:space="preserve">. </w:t>
            </w:r>
            <w:proofErr w:type="spellStart"/>
            <w:r w:rsidRPr="005176E8">
              <w:rPr>
                <w:rFonts w:ascii="Times New Roman" w:hAnsi="Times New Roman"/>
              </w:rPr>
              <w:t>network</w:t>
            </w:r>
            <w:proofErr w:type="spellEnd"/>
            <w:r w:rsidRPr="005176E8">
              <w:rPr>
                <w:rFonts w:ascii="Times New Roman" w:hAnsi="Times New Roman"/>
              </w:rPr>
              <w:t xml:space="preserve"> </w:t>
            </w:r>
            <w:proofErr w:type="spellStart"/>
            <w:r w:rsidRPr="005176E8">
              <w:rPr>
                <w:rFonts w:ascii="Times New Roman" w:hAnsi="Times New Roman"/>
              </w:rPr>
              <w:t>management</w:t>
            </w:r>
            <w:proofErr w:type="spellEnd"/>
            <w:r w:rsidRPr="005176E8">
              <w:rPr>
                <w:rFonts w:ascii="Times New Roman" w:hAnsi="Times New Roman"/>
              </w:rPr>
              <w:t xml:space="preserve"> </w:t>
            </w:r>
            <w:proofErr w:type="spellStart"/>
            <w:r w:rsidRPr="005176E8">
              <w:rPr>
                <w:rFonts w:ascii="Times New Roman" w:hAnsi="Times New Roman"/>
              </w:rPr>
              <w:t>card</w:t>
            </w:r>
            <w:proofErr w:type="spellEnd"/>
            <w:r w:rsidRPr="005176E8">
              <w:rPr>
                <w:rFonts w:ascii="Times New Roman" w:hAnsi="Times New Roman"/>
              </w:rPr>
              <w:t>);</w:t>
            </w:r>
          </w:p>
          <w:p w14:paraId="669B2853"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lastRenderedPageBreak/>
              <w:t>maitinimo kabelis nepertraukiamos srovės maitinimo šaltinio pajungimui.</w:t>
            </w:r>
          </w:p>
        </w:tc>
      </w:tr>
      <w:tr w:rsidR="000D45D1" w:rsidRPr="005176E8" w14:paraId="66F28D56" w14:textId="77777777" w:rsidTr="00C36D81">
        <w:trPr>
          <w:trHeight w:val="397"/>
        </w:trPr>
        <w:tc>
          <w:tcPr>
            <w:tcW w:w="340" w:type="pct"/>
            <w:vAlign w:val="center"/>
          </w:tcPr>
          <w:p w14:paraId="2DE83184" w14:textId="77777777" w:rsidR="000D45D1" w:rsidRPr="005176E8" w:rsidRDefault="000D45D1" w:rsidP="00C36D81">
            <w:pPr>
              <w:ind w:hanging="30"/>
              <w:jc w:val="center"/>
              <w:rPr>
                <w:rFonts w:ascii="Times New Roman" w:hAnsi="Times New Roman"/>
              </w:rPr>
            </w:pPr>
            <w:r w:rsidRPr="005176E8">
              <w:rPr>
                <w:rFonts w:ascii="Times New Roman" w:hAnsi="Times New Roman"/>
              </w:rPr>
              <w:lastRenderedPageBreak/>
              <w:t>18.</w:t>
            </w:r>
          </w:p>
        </w:tc>
        <w:tc>
          <w:tcPr>
            <w:tcW w:w="1185" w:type="pct"/>
            <w:vAlign w:val="center"/>
          </w:tcPr>
          <w:p w14:paraId="3FC06D5E" w14:textId="77777777" w:rsidR="000D45D1" w:rsidRPr="005176E8" w:rsidRDefault="000D45D1" w:rsidP="00C36D81">
            <w:pPr>
              <w:rPr>
                <w:rFonts w:ascii="Times New Roman" w:hAnsi="Times New Roman"/>
              </w:rPr>
            </w:pPr>
            <w:r w:rsidRPr="005176E8">
              <w:rPr>
                <w:rFonts w:ascii="Times New Roman" w:hAnsi="Times New Roman"/>
              </w:rPr>
              <w:t>Surinkimo reikalavimai</w:t>
            </w:r>
          </w:p>
        </w:tc>
        <w:tc>
          <w:tcPr>
            <w:tcW w:w="3475" w:type="pct"/>
            <w:vAlign w:val="center"/>
          </w:tcPr>
          <w:p w14:paraId="543095E0" w14:textId="77777777" w:rsidR="000D45D1" w:rsidRPr="005176E8" w:rsidRDefault="000D45D1" w:rsidP="00B05CAD">
            <w:pPr>
              <w:jc w:val="both"/>
              <w:rPr>
                <w:rFonts w:ascii="Times New Roman" w:hAnsi="Times New Roman"/>
              </w:rPr>
            </w:pPr>
            <w:r w:rsidRPr="005176E8">
              <w:rPr>
                <w:rFonts w:ascii="Times New Roman" w:hAnsi="Times New Roman"/>
              </w:rPr>
              <w:t>Visa siūloma įranga turi būti nauja, negalima siūlyti naudotos arba naudotos ir atnaujintos (angl. „</w:t>
            </w:r>
            <w:proofErr w:type="spellStart"/>
            <w:r w:rsidRPr="005176E8">
              <w:rPr>
                <w:rFonts w:ascii="Times New Roman" w:hAnsi="Times New Roman"/>
              </w:rPr>
              <w:t>remarketed</w:t>
            </w:r>
            <w:proofErr w:type="spellEnd"/>
            <w:r w:rsidRPr="005176E8">
              <w:rPr>
                <w:rFonts w:ascii="Times New Roman" w:hAnsi="Times New Roman"/>
              </w:rPr>
              <w:t>, „</w:t>
            </w:r>
            <w:proofErr w:type="spellStart"/>
            <w:r w:rsidRPr="005176E8">
              <w:rPr>
                <w:rFonts w:ascii="Times New Roman" w:hAnsi="Times New Roman"/>
              </w:rPr>
              <w:t>refurbished</w:t>
            </w:r>
            <w:proofErr w:type="spellEnd"/>
            <w:r w:rsidRPr="005176E8">
              <w:rPr>
                <w:rFonts w:ascii="Times New Roman" w:hAnsi="Times New Roman"/>
              </w:rPr>
              <w:t>) įrangos.</w:t>
            </w:r>
          </w:p>
        </w:tc>
      </w:tr>
      <w:tr w:rsidR="000D45D1" w:rsidRPr="005176E8" w14:paraId="708F9E23" w14:textId="77777777" w:rsidTr="00C36D81">
        <w:trPr>
          <w:trHeight w:val="397"/>
        </w:trPr>
        <w:tc>
          <w:tcPr>
            <w:tcW w:w="340" w:type="pct"/>
            <w:vAlign w:val="center"/>
          </w:tcPr>
          <w:p w14:paraId="022509B7" w14:textId="77777777" w:rsidR="000D45D1" w:rsidRPr="005176E8" w:rsidRDefault="000D45D1" w:rsidP="00C36D81">
            <w:pPr>
              <w:ind w:hanging="30"/>
              <w:jc w:val="center"/>
              <w:rPr>
                <w:rFonts w:ascii="Times New Roman" w:hAnsi="Times New Roman"/>
              </w:rPr>
            </w:pPr>
            <w:r w:rsidRPr="005176E8">
              <w:rPr>
                <w:rFonts w:ascii="Times New Roman" w:hAnsi="Times New Roman"/>
              </w:rPr>
              <w:t>19.</w:t>
            </w:r>
          </w:p>
        </w:tc>
        <w:tc>
          <w:tcPr>
            <w:tcW w:w="1185" w:type="pct"/>
            <w:vAlign w:val="center"/>
          </w:tcPr>
          <w:p w14:paraId="61F2736A" w14:textId="77777777" w:rsidR="000D45D1" w:rsidRPr="005176E8" w:rsidRDefault="000D45D1" w:rsidP="00C36D81">
            <w:pPr>
              <w:rPr>
                <w:rFonts w:ascii="Times New Roman" w:hAnsi="Times New Roman"/>
              </w:rPr>
            </w:pPr>
            <w:r w:rsidRPr="005176E8">
              <w:rPr>
                <w:rFonts w:ascii="Times New Roman" w:hAnsi="Times New Roman"/>
              </w:rPr>
              <w:t>Garantija</w:t>
            </w:r>
          </w:p>
        </w:tc>
        <w:tc>
          <w:tcPr>
            <w:tcW w:w="3475" w:type="pct"/>
            <w:vAlign w:val="center"/>
          </w:tcPr>
          <w:p w14:paraId="2D42A3B8" w14:textId="77777777" w:rsidR="000D45D1" w:rsidRPr="005176E8" w:rsidRDefault="000D45D1" w:rsidP="00B05CAD">
            <w:pPr>
              <w:jc w:val="both"/>
              <w:rPr>
                <w:rFonts w:ascii="Times New Roman" w:eastAsia="SimSun" w:hAnsi="Times New Roman"/>
              </w:rPr>
            </w:pPr>
            <w:r w:rsidRPr="005176E8">
              <w:rPr>
                <w:rFonts w:ascii="Times New Roman" w:eastAsia="Times New Roman" w:hAnsi="Times New Roman"/>
              </w:rPr>
              <w:t>Nepertraukiamos srovės maitinimo šaltiniui</w:t>
            </w:r>
            <w:r w:rsidRPr="005176E8">
              <w:rPr>
                <w:rFonts w:ascii="Times New Roman" w:eastAsia="SimSun" w:hAnsi="Times New Roman"/>
              </w:rPr>
              <w:t xml:space="preserve"> turi būti taikoma ne mažiau kaip 2 metų garantija.</w:t>
            </w:r>
          </w:p>
        </w:tc>
      </w:tr>
      <w:tr w:rsidR="000D45D1" w:rsidRPr="005176E8" w14:paraId="396A0CA1" w14:textId="77777777" w:rsidTr="00C36D81">
        <w:trPr>
          <w:trHeight w:val="397"/>
        </w:trPr>
        <w:tc>
          <w:tcPr>
            <w:tcW w:w="340" w:type="pct"/>
            <w:vAlign w:val="center"/>
          </w:tcPr>
          <w:p w14:paraId="05BA9F2F" w14:textId="5D9FB87B" w:rsidR="000D45D1" w:rsidRPr="005176E8" w:rsidRDefault="003407A2" w:rsidP="00C36D81">
            <w:pPr>
              <w:ind w:hanging="30"/>
              <w:jc w:val="center"/>
              <w:rPr>
                <w:rFonts w:ascii="Times New Roman" w:hAnsi="Times New Roman"/>
              </w:rPr>
            </w:pPr>
            <w:r w:rsidRPr="005176E8">
              <w:rPr>
                <w:rFonts w:ascii="Times New Roman" w:hAnsi="Times New Roman"/>
              </w:rPr>
              <w:t>2</w:t>
            </w:r>
            <w:r>
              <w:rPr>
                <w:rFonts w:ascii="Times New Roman" w:hAnsi="Times New Roman"/>
              </w:rPr>
              <w:t>0</w:t>
            </w:r>
            <w:r w:rsidR="000D45D1" w:rsidRPr="005176E8">
              <w:rPr>
                <w:rFonts w:ascii="Times New Roman" w:hAnsi="Times New Roman"/>
              </w:rPr>
              <w:t>.</w:t>
            </w:r>
          </w:p>
        </w:tc>
        <w:tc>
          <w:tcPr>
            <w:tcW w:w="1185" w:type="pct"/>
            <w:vAlign w:val="center"/>
          </w:tcPr>
          <w:p w14:paraId="637993C1" w14:textId="77777777" w:rsidR="000D45D1" w:rsidRPr="005176E8" w:rsidRDefault="000D45D1" w:rsidP="00C36D81">
            <w:pPr>
              <w:rPr>
                <w:rFonts w:ascii="Times New Roman" w:hAnsi="Times New Roman"/>
              </w:rPr>
            </w:pPr>
            <w:r w:rsidRPr="005176E8">
              <w:rPr>
                <w:rFonts w:ascii="Times New Roman" w:hAnsi="Times New Roman"/>
              </w:rPr>
              <w:t>Gamintojo kodai ir aprašymai</w:t>
            </w:r>
          </w:p>
        </w:tc>
        <w:tc>
          <w:tcPr>
            <w:tcW w:w="3475" w:type="pct"/>
            <w:vAlign w:val="center"/>
          </w:tcPr>
          <w:p w14:paraId="4A265078" w14:textId="77777777" w:rsidR="000D45D1" w:rsidRPr="005176E8" w:rsidRDefault="000D45D1" w:rsidP="00B05CAD">
            <w:pPr>
              <w:jc w:val="both"/>
              <w:rPr>
                <w:rFonts w:ascii="Times New Roman" w:hAnsi="Times New Roman"/>
              </w:rPr>
            </w:pPr>
            <w:r w:rsidRPr="005176E8">
              <w:rPr>
                <w:rFonts w:ascii="Times New Roman" w:hAnsi="Times New Roman"/>
              </w:rPr>
              <w:t>Atskirame priede turi būti pateikti siūlomos įrangos komponenčių kodai (</w:t>
            </w:r>
            <w:proofErr w:type="spellStart"/>
            <w:r w:rsidRPr="005176E8">
              <w:rPr>
                <w:rFonts w:ascii="Times New Roman" w:hAnsi="Times New Roman"/>
              </w:rPr>
              <w:t>ang</w:t>
            </w:r>
            <w:proofErr w:type="spellEnd"/>
            <w:r w:rsidRPr="005176E8">
              <w:rPr>
                <w:rFonts w:ascii="Times New Roman" w:hAnsi="Times New Roman"/>
              </w:rPr>
              <w:t xml:space="preserve">. </w:t>
            </w:r>
            <w:proofErr w:type="spellStart"/>
            <w:r w:rsidRPr="005176E8">
              <w:rPr>
                <w:rFonts w:ascii="Times New Roman" w:hAnsi="Times New Roman"/>
              </w:rPr>
              <w:t>Part</w:t>
            </w:r>
            <w:proofErr w:type="spellEnd"/>
            <w:r w:rsidRPr="005176E8">
              <w:rPr>
                <w:rFonts w:ascii="Times New Roman" w:hAnsi="Times New Roman"/>
              </w:rPr>
              <w:t xml:space="preserve"> </w:t>
            </w:r>
            <w:proofErr w:type="spellStart"/>
            <w:r w:rsidRPr="005176E8">
              <w:rPr>
                <w:rFonts w:ascii="Times New Roman" w:hAnsi="Times New Roman"/>
              </w:rPr>
              <w:t>Number</w:t>
            </w:r>
            <w:proofErr w:type="spellEnd"/>
            <w:r w:rsidRPr="005176E8">
              <w:rPr>
                <w:rFonts w:ascii="Times New Roman" w:hAnsi="Times New Roman"/>
              </w:rPr>
              <w:t>), trumpi aprašymai ir kiekiai.</w:t>
            </w:r>
          </w:p>
          <w:p w14:paraId="3AE9E103" w14:textId="77777777" w:rsidR="000D45D1" w:rsidRPr="005176E8" w:rsidRDefault="000D45D1" w:rsidP="00B05CAD">
            <w:pPr>
              <w:jc w:val="both"/>
              <w:rPr>
                <w:rFonts w:ascii="Times New Roman" w:hAnsi="Times New Roman"/>
              </w:rPr>
            </w:pPr>
            <w:r w:rsidRPr="00467289">
              <w:rPr>
                <w:rFonts w:ascii="Times New Roman" w:hAnsi="Times New Roman"/>
                <w:snapToGrid w:val="0"/>
              </w:rPr>
              <w:t>Pateikti nuorodą į techninę dokumentaciją interneto svetainėje arba kitomis priemonėmis įrodančią informaciją, kurioje pateikiama informacija apie siūlomo nepertraukiamos srovės maitinimo šaltinio pagrindines charakteristikas ir atitikimą techninės specifikacijos reikalavimams.</w:t>
            </w:r>
          </w:p>
        </w:tc>
      </w:tr>
      <w:tr w:rsidR="006A386F" w:rsidRPr="005176E8" w14:paraId="0F4977C8" w14:textId="77777777" w:rsidTr="00C36D81">
        <w:trPr>
          <w:trHeight w:val="397"/>
        </w:trPr>
        <w:tc>
          <w:tcPr>
            <w:tcW w:w="340" w:type="pct"/>
            <w:vAlign w:val="center"/>
          </w:tcPr>
          <w:p w14:paraId="4D89554E" w14:textId="667E577D" w:rsidR="006A386F" w:rsidRPr="005176E8" w:rsidRDefault="006A386F" w:rsidP="006A386F">
            <w:pPr>
              <w:ind w:hanging="30"/>
              <w:jc w:val="center"/>
              <w:rPr>
                <w:rFonts w:ascii="Times New Roman" w:hAnsi="Times New Roman"/>
              </w:rPr>
            </w:pPr>
            <w:r>
              <w:rPr>
                <w:rFonts w:ascii="Times New Roman" w:hAnsi="Times New Roman"/>
              </w:rPr>
              <w:t>21.</w:t>
            </w:r>
          </w:p>
        </w:tc>
        <w:tc>
          <w:tcPr>
            <w:tcW w:w="1185" w:type="pct"/>
            <w:vAlign w:val="center"/>
          </w:tcPr>
          <w:p w14:paraId="289A7EA8" w14:textId="0F57A61D" w:rsidR="006A386F" w:rsidRPr="005176E8" w:rsidRDefault="006A386F" w:rsidP="006A386F">
            <w:pPr>
              <w:rPr>
                <w:rFonts w:ascii="Times New Roman" w:hAnsi="Times New Roman"/>
              </w:rPr>
            </w:pPr>
            <w:r>
              <w:rPr>
                <w:rFonts w:ascii="Times New Roman" w:hAnsi="Times New Roman"/>
              </w:rPr>
              <w:t>Aplinkos apsaugos kriterijus</w:t>
            </w:r>
          </w:p>
        </w:tc>
        <w:tc>
          <w:tcPr>
            <w:tcW w:w="3475" w:type="pct"/>
            <w:vAlign w:val="center"/>
          </w:tcPr>
          <w:p w14:paraId="49F9CD65" w14:textId="308C6B8C" w:rsidR="006A386F" w:rsidRPr="005176E8" w:rsidRDefault="006A386F" w:rsidP="00B05CAD">
            <w:pPr>
              <w:jc w:val="both"/>
              <w:rPr>
                <w:rFonts w:ascii="Times New Roman" w:hAnsi="Times New Roman"/>
              </w:rPr>
            </w:pPr>
            <w:r>
              <w:rPr>
                <w:rFonts w:ascii="Times New Roman" w:hAnsi="Times New Roman"/>
              </w:rPr>
              <w:t>Prekė turi būti</w:t>
            </w:r>
            <w:r w:rsidRPr="00DC4C96">
              <w:rPr>
                <w:rFonts w:ascii="Times New Roman" w:hAnsi="Times New Roman"/>
              </w:rPr>
              <w:t xml:space="preserve"> tvirta, ilgaamžė, funkcionali, </w:t>
            </w:r>
            <w:r>
              <w:rPr>
                <w:rFonts w:ascii="Times New Roman" w:hAnsi="Times New Roman"/>
              </w:rPr>
              <w:t>Prekė</w:t>
            </w:r>
            <w:r w:rsidRPr="00DC4C96">
              <w:rPr>
                <w:rFonts w:ascii="Times New Roman" w:hAnsi="Times New Roman"/>
              </w:rPr>
              <w:t xml:space="preserve"> ar jos sudedamosios dalys </w:t>
            </w:r>
            <w:r w:rsidRPr="009E0B90">
              <w:rPr>
                <w:rFonts w:ascii="Times New Roman" w:hAnsi="Times New Roman"/>
              </w:rPr>
              <w:t xml:space="preserve">tinkamos naudoti daug kartų ir (ar) lengvai pataisomos ir (ar) pakeičiamos. Pateikti gamintojo ir (ar) importuotojo/ </w:t>
            </w:r>
            <w:r>
              <w:rPr>
                <w:rFonts w:ascii="Times New Roman" w:hAnsi="Times New Roman"/>
              </w:rPr>
              <w:t>t</w:t>
            </w:r>
            <w:r w:rsidRPr="009E0B90">
              <w:rPr>
                <w:rFonts w:ascii="Times New Roman" w:hAnsi="Times New Roman"/>
              </w:rPr>
              <w:t xml:space="preserve">iekėjo raštišką patvirtinimą apie Prekės atitiktį aplinkos apsaugos kriterijams arba kitus lygiaverčius įrodymus, pavyzdžiui, laisvos formos gamintojo / importuotojo / </w:t>
            </w:r>
            <w:r>
              <w:rPr>
                <w:rFonts w:ascii="Times New Roman" w:hAnsi="Times New Roman"/>
              </w:rPr>
              <w:t>t</w:t>
            </w:r>
            <w:r w:rsidRPr="009E0B90">
              <w:rPr>
                <w:rFonts w:ascii="Times New Roman" w:hAnsi="Times New Roman"/>
              </w:rPr>
              <w:t>iekėjo deklaraciją.</w:t>
            </w:r>
          </w:p>
        </w:tc>
      </w:tr>
      <w:tr w:rsidR="006A386F" w:rsidRPr="005176E8" w14:paraId="1E120D42" w14:textId="77777777" w:rsidTr="00C36D81">
        <w:trPr>
          <w:trHeight w:val="397"/>
        </w:trPr>
        <w:tc>
          <w:tcPr>
            <w:tcW w:w="340" w:type="pct"/>
            <w:vAlign w:val="center"/>
          </w:tcPr>
          <w:p w14:paraId="257037CD" w14:textId="50CCD318" w:rsidR="006A386F" w:rsidRPr="005176E8" w:rsidRDefault="006A386F" w:rsidP="006A386F">
            <w:pPr>
              <w:ind w:hanging="30"/>
              <w:jc w:val="center"/>
              <w:rPr>
                <w:rFonts w:ascii="Times New Roman" w:hAnsi="Times New Roman"/>
              </w:rPr>
            </w:pPr>
            <w:r>
              <w:rPr>
                <w:rFonts w:ascii="Times New Roman" w:hAnsi="Times New Roman"/>
              </w:rPr>
              <w:t>22.</w:t>
            </w:r>
          </w:p>
        </w:tc>
        <w:tc>
          <w:tcPr>
            <w:tcW w:w="1185" w:type="pct"/>
            <w:vAlign w:val="center"/>
          </w:tcPr>
          <w:p w14:paraId="5D197B1A" w14:textId="16069881" w:rsidR="006A386F" w:rsidRPr="005176E8" w:rsidRDefault="006A386F" w:rsidP="006A386F">
            <w:pPr>
              <w:rPr>
                <w:rFonts w:ascii="Times New Roman" w:hAnsi="Times New Roman"/>
              </w:rPr>
            </w:pPr>
            <w:r>
              <w:rPr>
                <w:rFonts w:ascii="Times New Roman" w:hAnsi="Times New Roman"/>
              </w:rPr>
              <w:t>Aplinkos apsaugos kriterijus</w:t>
            </w:r>
          </w:p>
        </w:tc>
        <w:tc>
          <w:tcPr>
            <w:tcW w:w="3475" w:type="pct"/>
            <w:vAlign w:val="center"/>
          </w:tcPr>
          <w:p w14:paraId="16153AA6" w14:textId="77777777" w:rsidR="006A386F" w:rsidRDefault="006A386F" w:rsidP="00B05CAD">
            <w:pPr>
              <w:jc w:val="both"/>
              <w:rPr>
                <w:rFonts w:ascii="Times New Roman" w:hAnsi="Times New Roman"/>
              </w:rPr>
            </w:pPr>
            <w:r>
              <w:rPr>
                <w:rFonts w:ascii="Times New Roman" w:hAnsi="Times New Roman"/>
              </w:rPr>
              <w:t xml:space="preserve">Prekė pagaminta, </w:t>
            </w:r>
            <w:r w:rsidRPr="009C798A">
              <w:rPr>
                <w:rFonts w:ascii="Times New Roman" w:hAnsi="Times New Roman"/>
              </w:rPr>
              <w:t>užtikrin</w:t>
            </w:r>
            <w:r>
              <w:rPr>
                <w:rFonts w:ascii="Times New Roman" w:hAnsi="Times New Roman"/>
              </w:rPr>
              <w:t>ant</w:t>
            </w:r>
            <w:r w:rsidRPr="009C798A">
              <w:rPr>
                <w:rFonts w:ascii="Times New Roman" w:hAnsi="Times New Roman"/>
              </w:rPr>
              <w:t xml:space="preserve"> Europos Sąjungos </w:t>
            </w:r>
            <w:proofErr w:type="spellStart"/>
            <w:r w:rsidRPr="009C798A">
              <w:rPr>
                <w:rFonts w:ascii="Times New Roman" w:hAnsi="Times New Roman"/>
              </w:rPr>
              <w:t>RoHS</w:t>
            </w:r>
            <w:proofErr w:type="spellEnd"/>
            <w:r w:rsidRPr="009C798A">
              <w:rPr>
                <w:rFonts w:ascii="Times New Roman" w:hAnsi="Times New Roman"/>
              </w:rPr>
              <w:t xml:space="preserve"> (angl. „</w:t>
            </w:r>
            <w:proofErr w:type="spellStart"/>
            <w:r w:rsidRPr="009C798A">
              <w:rPr>
                <w:rFonts w:ascii="Times New Roman" w:hAnsi="Times New Roman"/>
              </w:rPr>
              <w:t>Restriction</w:t>
            </w:r>
            <w:proofErr w:type="spellEnd"/>
            <w:r w:rsidRPr="009C798A">
              <w:rPr>
                <w:rFonts w:ascii="Times New Roman" w:hAnsi="Times New Roman"/>
              </w:rPr>
              <w:t xml:space="preserve"> </w:t>
            </w:r>
            <w:proofErr w:type="spellStart"/>
            <w:r w:rsidRPr="009C798A">
              <w:rPr>
                <w:rFonts w:ascii="Times New Roman" w:hAnsi="Times New Roman"/>
              </w:rPr>
              <w:t>of</w:t>
            </w:r>
            <w:proofErr w:type="spellEnd"/>
            <w:r w:rsidRPr="009C798A">
              <w:rPr>
                <w:rFonts w:ascii="Times New Roman" w:hAnsi="Times New Roman"/>
              </w:rPr>
              <w:t xml:space="preserve"> </w:t>
            </w:r>
            <w:proofErr w:type="spellStart"/>
            <w:r w:rsidRPr="009C798A">
              <w:rPr>
                <w:rFonts w:ascii="Times New Roman" w:hAnsi="Times New Roman"/>
              </w:rPr>
              <w:t>Hazardous</w:t>
            </w:r>
            <w:proofErr w:type="spellEnd"/>
            <w:r w:rsidRPr="009C798A">
              <w:rPr>
                <w:rFonts w:ascii="Times New Roman" w:hAnsi="Times New Roman"/>
              </w:rPr>
              <w:t xml:space="preserve"> </w:t>
            </w:r>
            <w:proofErr w:type="spellStart"/>
            <w:r w:rsidRPr="009C798A">
              <w:rPr>
                <w:rFonts w:ascii="Times New Roman" w:hAnsi="Times New Roman"/>
              </w:rPr>
              <w:t>Substances</w:t>
            </w:r>
            <w:proofErr w:type="spellEnd"/>
            <w:r w:rsidRPr="009C798A">
              <w:rPr>
                <w:rFonts w:ascii="Times New Roman" w:hAnsi="Times New Roman"/>
              </w:rPr>
              <w:t>“) direktyvų (2002/95/EC (</w:t>
            </w:r>
            <w:proofErr w:type="spellStart"/>
            <w:r w:rsidRPr="009C798A">
              <w:rPr>
                <w:rFonts w:ascii="Times New Roman" w:hAnsi="Times New Roman"/>
              </w:rPr>
              <w:t>RoHS</w:t>
            </w:r>
            <w:proofErr w:type="spellEnd"/>
            <w:r w:rsidRPr="009C798A">
              <w:rPr>
                <w:rFonts w:ascii="Times New Roman" w:hAnsi="Times New Roman"/>
              </w:rPr>
              <w:t xml:space="preserve"> 1), 2011/65/EU (</w:t>
            </w:r>
            <w:proofErr w:type="spellStart"/>
            <w:r w:rsidRPr="009C798A">
              <w:rPr>
                <w:rFonts w:ascii="Times New Roman" w:hAnsi="Times New Roman"/>
              </w:rPr>
              <w:t>RoHS</w:t>
            </w:r>
            <w:proofErr w:type="spellEnd"/>
            <w:r w:rsidRPr="009C798A">
              <w:rPr>
                <w:rFonts w:ascii="Times New Roman" w:hAnsi="Times New Roman"/>
              </w:rPr>
              <w:t xml:space="preserve"> 2), 2015/863 (</w:t>
            </w:r>
            <w:proofErr w:type="spellStart"/>
            <w:r w:rsidRPr="009C798A">
              <w:rPr>
                <w:rFonts w:ascii="Times New Roman" w:hAnsi="Times New Roman"/>
              </w:rPr>
              <w:t>RoHS</w:t>
            </w:r>
            <w:proofErr w:type="spellEnd"/>
            <w:r w:rsidRPr="009C798A">
              <w:rPr>
                <w:rFonts w:ascii="Times New Roman" w:hAnsi="Times New Roman"/>
              </w:rPr>
              <w:t xml:space="preserve"> 2 </w:t>
            </w:r>
            <w:proofErr w:type="spellStart"/>
            <w:r w:rsidRPr="009C798A">
              <w:rPr>
                <w:rFonts w:ascii="Times New Roman" w:hAnsi="Times New Roman"/>
              </w:rPr>
              <w:t>amendment</w:t>
            </w:r>
            <w:proofErr w:type="spellEnd"/>
            <w:r w:rsidRPr="009C798A">
              <w:rPr>
                <w:rFonts w:ascii="Times New Roman" w:hAnsi="Times New Roman"/>
              </w:rPr>
              <w:t xml:space="preserve">)), draudžiančių gamyboje naudoti  aplinkai ir žmogaus sveikatai pavojingas medžiagas (pvz., gyvsidabrį, kadmį,  </w:t>
            </w:r>
            <w:proofErr w:type="spellStart"/>
            <w:r w:rsidRPr="009C798A">
              <w:rPr>
                <w:rFonts w:ascii="Times New Roman" w:hAnsi="Times New Roman"/>
              </w:rPr>
              <w:t>šešiavalentį</w:t>
            </w:r>
            <w:proofErr w:type="spellEnd"/>
            <w:r w:rsidRPr="009C798A">
              <w:rPr>
                <w:rFonts w:ascii="Times New Roman" w:hAnsi="Times New Roman"/>
              </w:rPr>
              <w:t xml:space="preserve"> chromą, o taip pat </w:t>
            </w:r>
            <w:proofErr w:type="spellStart"/>
            <w:r w:rsidRPr="009C798A">
              <w:rPr>
                <w:rFonts w:ascii="Times New Roman" w:hAnsi="Times New Roman"/>
              </w:rPr>
              <w:t>antipirenus</w:t>
            </w:r>
            <w:proofErr w:type="spellEnd"/>
            <w:r w:rsidRPr="009C798A">
              <w:rPr>
                <w:rFonts w:ascii="Times New Roman" w:hAnsi="Times New Roman"/>
              </w:rPr>
              <w:t xml:space="preserve">), reikalavimų įvykdymą. </w:t>
            </w:r>
          </w:p>
          <w:p w14:paraId="35948729" w14:textId="4777A51B" w:rsidR="006A386F" w:rsidRPr="005176E8" w:rsidRDefault="006A386F" w:rsidP="00B05CAD">
            <w:pPr>
              <w:jc w:val="both"/>
              <w:rPr>
                <w:rFonts w:ascii="Times New Roman" w:hAnsi="Times New Roman"/>
              </w:rPr>
            </w:pPr>
            <w:r w:rsidRPr="009C798A">
              <w:rPr>
                <w:rFonts w:ascii="Times New Roman" w:hAnsi="Times New Roman"/>
              </w:rPr>
              <w:t xml:space="preserve">Pateikti atitiktį </w:t>
            </w:r>
            <w:proofErr w:type="spellStart"/>
            <w:r w:rsidRPr="009C798A">
              <w:rPr>
                <w:rFonts w:ascii="Times New Roman" w:hAnsi="Times New Roman"/>
              </w:rPr>
              <w:t>RoHS</w:t>
            </w:r>
            <w:proofErr w:type="spellEnd"/>
            <w:r w:rsidRPr="009C798A">
              <w:rPr>
                <w:rFonts w:ascii="Times New Roman" w:hAnsi="Times New Roman"/>
              </w:rPr>
              <w:t xml:space="preserve"> reikalavimams įrodančius dokumentus: gamintojo atitikties deklaracijos kopiją ar nuorodą į gamintojo puslapį</w:t>
            </w:r>
          </w:p>
        </w:tc>
      </w:tr>
    </w:tbl>
    <w:p w14:paraId="07D0198F" w14:textId="77777777" w:rsidR="008A514E" w:rsidRDefault="008A514E">
      <w:pPr>
        <w:tabs>
          <w:tab w:val="center" w:pos="5102"/>
        </w:tabs>
        <w:spacing w:after="0"/>
        <w:jc w:val="right"/>
        <w:rPr>
          <w:rFonts w:ascii="Times New Roman" w:hAnsi="Times New Roman"/>
        </w:rPr>
        <w:sectPr w:rsidR="008A514E">
          <w:headerReference w:type="even" r:id="rId21"/>
          <w:headerReference w:type="default" r:id="rId22"/>
          <w:footerReference w:type="even" r:id="rId23"/>
          <w:footerReference w:type="default" r:id="rId24"/>
          <w:headerReference w:type="first" r:id="rId25"/>
          <w:footerReference w:type="first" r:id="rId26"/>
          <w:pgSz w:w="11907" w:h="16840"/>
          <w:pgMar w:top="1134" w:right="567" w:bottom="1134" w:left="1418" w:header="567" w:footer="567" w:gutter="0"/>
          <w:pgNumType w:start="1"/>
          <w:cols w:space="1296"/>
          <w:titlePg/>
        </w:sectPr>
      </w:pPr>
    </w:p>
    <w:p w14:paraId="7D4A3126" w14:textId="1D72C54C" w:rsidR="006913E6" w:rsidRDefault="006378A1">
      <w:pPr>
        <w:tabs>
          <w:tab w:val="center" w:pos="5102"/>
        </w:tabs>
        <w:spacing w:after="0"/>
        <w:jc w:val="right"/>
        <w:rPr>
          <w:rFonts w:ascii="Times New Roman" w:hAnsi="Times New Roman"/>
        </w:rPr>
      </w:pPr>
      <w:r>
        <w:rPr>
          <w:rFonts w:ascii="Times New Roman" w:hAnsi="Times New Roman"/>
        </w:rPr>
        <w:lastRenderedPageBreak/>
        <w:t>Konkurso</w:t>
      </w:r>
      <w:r w:rsidR="00BC0E72">
        <w:rPr>
          <w:rFonts w:ascii="Times New Roman" w:hAnsi="Times New Roman"/>
        </w:rPr>
        <w:t xml:space="preserve"> sąlygų 2 priedas</w:t>
      </w:r>
    </w:p>
    <w:p w14:paraId="224C7C89" w14:textId="77777777" w:rsidR="006913E6" w:rsidRDefault="006913E6">
      <w:pPr>
        <w:tabs>
          <w:tab w:val="center" w:pos="5102"/>
        </w:tabs>
        <w:spacing w:after="0"/>
        <w:jc w:val="right"/>
        <w:rPr>
          <w:rFonts w:ascii="Times New Roman" w:hAnsi="Times New Roman"/>
        </w:rPr>
      </w:pPr>
    </w:p>
    <w:p w14:paraId="6B5265D0" w14:textId="77777777" w:rsidR="006913E6" w:rsidRDefault="00BC0E72">
      <w:pPr>
        <w:spacing w:after="0"/>
        <w:jc w:val="center"/>
        <w:rPr>
          <w:rFonts w:ascii="Times New Roman" w:hAnsi="Times New Roman"/>
          <w:b/>
          <w:szCs w:val="24"/>
        </w:rPr>
      </w:pPr>
      <w:r>
        <w:rPr>
          <w:rFonts w:ascii="Times New Roman" w:hAnsi="Times New Roman"/>
          <w:b/>
          <w:szCs w:val="24"/>
        </w:rPr>
        <w:t>PASIŪLYMAS</w:t>
      </w:r>
    </w:p>
    <w:p w14:paraId="5318D8CB" w14:textId="77777777" w:rsidR="006913E6" w:rsidRDefault="00BC0E72">
      <w:pPr>
        <w:spacing w:after="0"/>
        <w:jc w:val="center"/>
      </w:pPr>
      <w:r>
        <w:rPr>
          <w:rFonts w:ascii="Times New Roman" w:hAnsi="Times New Roman"/>
          <w:b/>
          <w:bCs/>
          <w:caps/>
        </w:rPr>
        <w:t>Kibernetinio ir duomenų saugumo stiprinimo priemonių</w:t>
      </w:r>
      <w:r>
        <w:rPr>
          <w:rFonts w:ascii="Times New Roman" w:hAnsi="Times New Roman"/>
          <w:b/>
        </w:rPr>
        <w:t xml:space="preserve"> PIRKIMUI</w:t>
      </w:r>
    </w:p>
    <w:p w14:paraId="7B41C3E0" w14:textId="77777777" w:rsidR="006913E6" w:rsidRDefault="00BC0E72">
      <w:pPr>
        <w:shd w:val="clear" w:color="auto" w:fill="FFFFFF"/>
        <w:spacing w:after="0"/>
        <w:jc w:val="center"/>
      </w:pPr>
      <w:r>
        <w:rPr>
          <w:rFonts w:ascii="Times New Roman" w:hAnsi="Times New Roman"/>
        </w:rPr>
        <w:t>____________</w:t>
      </w:r>
      <w:r>
        <w:rPr>
          <w:rFonts w:ascii="Times New Roman" w:hAnsi="Times New Roman"/>
          <w:b/>
          <w:bCs/>
        </w:rPr>
        <w:t xml:space="preserve"> </w:t>
      </w:r>
    </w:p>
    <w:p w14:paraId="25046A4D" w14:textId="77777777" w:rsidR="006913E6" w:rsidRDefault="00BC0E72">
      <w:pPr>
        <w:shd w:val="clear" w:color="auto" w:fill="FFFFFF"/>
        <w:spacing w:after="0"/>
        <w:ind w:left="2592" w:firstLine="1296"/>
        <w:rPr>
          <w:rFonts w:ascii="Times New Roman" w:hAnsi="Times New Roman"/>
          <w:bCs/>
          <w:sz w:val="20"/>
          <w:szCs w:val="20"/>
        </w:rPr>
      </w:pPr>
      <w:r>
        <w:rPr>
          <w:rFonts w:ascii="Times New Roman" w:hAnsi="Times New Roman"/>
          <w:bCs/>
          <w:sz w:val="20"/>
          <w:szCs w:val="20"/>
        </w:rPr>
        <w:t xml:space="preserve">              (Data)</w:t>
      </w:r>
    </w:p>
    <w:p w14:paraId="356EE49D" w14:textId="77777777" w:rsidR="006913E6" w:rsidRDefault="00BC0E72">
      <w:pPr>
        <w:shd w:val="clear" w:color="auto" w:fill="FFFFFF"/>
        <w:spacing w:after="0"/>
        <w:jc w:val="center"/>
        <w:rPr>
          <w:rFonts w:ascii="Times New Roman" w:hAnsi="Times New Roman"/>
          <w:bCs/>
        </w:rPr>
      </w:pPr>
      <w:r>
        <w:rPr>
          <w:rFonts w:ascii="Times New Roman" w:hAnsi="Times New Roman"/>
          <w:bCs/>
        </w:rPr>
        <w:t>_____________</w:t>
      </w:r>
    </w:p>
    <w:p w14:paraId="7A45304D" w14:textId="77777777" w:rsidR="006913E6" w:rsidRDefault="00BC0E72">
      <w:pPr>
        <w:shd w:val="clear" w:color="auto" w:fill="FFFFFF"/>
        <w:spacing w:after="0"/>
        <w:jc w:val="center"/>
        <w:rPr>
          <w:rFonts w:ascii="Times New Roman" w:hAnsi="Times New Roman"/>
          <w:bCs/>
          <w:sz w:val="20"/>
          <w:szCs w:val="20"/>
        </w:rPr>
      </w:pPr>
      <w:r>
        <w:rPr>
          <w:rFonts w:ascii="Times New Roman" w:hAnsi="Times New Roman"/>
          <w:bCs/>
          <w:sz w:val="20"/>
          <w:szCs w:val="20"/>
        </w:rPr>
        <w:t>(Sudarymo vieta)</w:t>
      </w:r>
    </w:p>
    <w:p w14:paraId="4B5AEEEF" w14:textId="77777777" w:rsidR="006913E6" w:rsidRDefault="006913E6">
      <w:pPr>
        <w:spacing w:after="0"/>
        <w:jc w:val="center"/>
        <w:rPr>
          <w:rFonts w:ascii="Times New Roman" w:hAnsi="Times New Roman"/>
          <w:szCs w:val="24"/>
        </w:rPr>
      </w:pPr>
    </w:p>
    <w:tbl>
      <w:tblPr>
        <w:tblW w:w="9885" w:type="dxa"/>
        <w:tblLayout w:type="fixed"/>
        <w:tblCellMar>
          <w:left w:w="10" w:type="dxa"/>
          <w:right w:w="10" w:type="dxa"/>
        </w:tblCellMar>
        <w:tblLook w:val="04A0" w:firstRow="1" w:lastRow="0" w:firstColumn="1" w:lastColumn="0" w:noHBand="0" w:noVBand="1"/>
      </w:tblPr>
      <w:tblGrid>
        <w:gridCol w:w="4673"/>
        <w:gridCol w:w="5212"/>
      </w:tblGrid>
      <w:tr w:rsidR="006913E6" w14:paraId="310DB1F5" w14:textId="77777777">
        <w:trPr>
          <w:trHeight w:val="479"/>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D357D" w14:textId="77777777" w:rsidR="006913E6" w:rsidRDefault="00BC0E72">
            <w:pPr>
              <w:spacing w:after="0"/>
              <w:rPr>
                <w:rFonts w:ascii="Times New Roman" w:hAnsi="Times New Roman"/>
                <w:szCs w:val="24"/>
              </w:rPr>
            </w:pPr>
            <w:r>
              <w:rPr>
                <w:rFonts w:ascii="Times New Roman" w:hAnsi="Times New Roman"/>
                <w:szCs w:val="24"/>
              </w:rPr>
              <w:t xml:space="preserve">Tiekėjo pavadinimas </w:t>
            </w:r>
          </w:p>
        </w:tc>
        <w:tc>
          <w:tcPr>
            <w:tcW w:w="5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A077B" w14:textId="77777777" w:rsidR="006913E6" w:rsidRDefault="006913E6">
            <w:pPr>
              <w:spacing w:after="0"/>
              <w:rPr>
                <w:rFonts w:ascii="Times New Roman" w:hAnsi="Times New Roman"/>
                <w:szCs w:val="24"/>
              </w:rPr>
            </w:pPr>
          </w:p>
        </w:tc>
      </w:tr>
      <w:tr w:rsidR="006913E6" w14:paraId="7298B273" w14:textId="77777777">
        <w:trPr>
          <w:trHeight w:val="415"/>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0C749" w14:textId="77777777" w:rsidR="006913E6" w:rsidRDefault="00BC0E72">
            <w:pPr>
              <w:spacing w:after="0"/>
              <w:rPr>
                <w:rFonts w:ascii="Times New Roman" w:hAnsi="Times New Roman"/>
                <w:szCs w:val="24"/>
              </w:rPr>
            </w:pPr>
            <w:r>
              <w:rPr>
                <w:rFonts w:ascii="Times New Roman" w:hAnsi="Times New Roman"/>
                <w:szCs w:val="24"/>
              </w:rPr>
              <w:t xml:space="preserve">Tiekėjo adresas </w:t>
            </w:r>
          </w:p>
        </w:tc>
        <w:tc>
          <w:tcPr>
            <w:tcW w:w="5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A4012" w14:textId="77777777" w:rsidR="006913E6" w:rsidRDefault="006913E6">
            <w:pPr>
              <w:spacing w:after="0"/>
              <w:rPr>
                <w:rFonts w:ascii="Times New Roman" w:hAnsi="Times New Roman"/>
                <w:szCs w:val="24"/>
              </w:rPr>
            </w:pPr>
          </w:p>
        </w:tc>
      </w:tr>
      <w:tr w:rsidR="006913E6" w14:paraId="0118F382" w14:textId="77777777">
        <w:trPr>
          <w:trHeight w:val="407"/>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2E3A8" w14:textId="77777777" w:rsidR="006913E6" w:rsidRDefault="00BC0E72">
            <w:pPr>
              <w:spacing w:after="0"/>
            </w:pPr>
            <w:r>
              <w:rPr>
                <w:rFonts w:ascii="Times New Roman" w:hAnsi="Times New Roman"/>
              </w:rPr>
              <w:t>Už pasiūlymą atsakingo asmens vardas, pavardė</w:t>
            </w:r>
          </w:p>
        </w:tc>
        <w:tc>
          <w:tcPr>
            <w:tcW w:w="5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49AF1" w14:textId="77777777" w:rsidR="006913E6" w:rsidRDefault="006913E6">
            <w:pPr>
              <w:spacing w:after="0"/>
              <w:rPr>
                <w:rFonts w:ascii="Times New Roman" w:hAnsi="Times New Roman"/>
                <w:szCs w:val="24"/>
              </w:rPr>
            </w:pPr>
          </w:p>
        </w:tc>
      </w:tr>
      <w:tr w:rsidR="006913E6" w14:paraId="79371535" w14:textId="77777777">
        <w:trPr>
          <w:trHeight w:val="413"/>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281B1" w14:textId="77777777" w:rsidR="006913E6" w:rsidRDefault="00BC0E72">
            <w:pPr>
              <w:spacing w:after="0"/>
              <w:rPr>
                <w:rFonts w:ascii="Times New Roman" w:hAnsi="Times New Roman"/>
                <w:szCs w:val="24"/>
              </w:rPr>
            </w:pPr>
            <w:r>
              <w:rPr>
                <w:rFonts w:ascii="Times New Roman" w:hAnsi="Times New Roman"/>
                <w:szCs w:val="24"/>
              </w:rPr>
              <w:t>Telefono numeris</w:t>
            </w:r>
          </w:p>
        </w:tc>
        <w:tc>
          <w:tcPr>
            <w:tcW w:w="5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6375F" w14:textId="77777777" w:rsidR="006913E6" w:rsidRDefault="006913E6">
            <w:pPr>
              <w:spacing w:after="0"/>
              <w:rPr>
                <w:rFonts w:ascii="Times New Roman" w:hAnsi="Times New Roman"/>
                <w:szCs w:val="24"/>
              </w:rPr>
            </w:pPr>
          </w:p>
        </w:tc>
      </w:tr>
      <w:tr w:rsidR="006913E6" w14:paraId="5FFA39BE" w14:textId="77777777">
        <w:trPr>
          <w:trHeight w:val="419"/>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584BE" w14:textId="77777777" w:rsidR="006913E6" w:rsidRDefault="00BC0E72">
            <w:pPr>
              <w:spacing w:after="0"/>
              <w:rPr>
                <w:rFonts w:ascii="Times New Roman" w:hAnsi="Times New Roman"/>
                <w:szCs w:val="24"/>
              </w:rPr>
            </w:pPr>
            <w:r>
              <w:rPr>
                <w:rFonts w:ascii="Times New Roman" w:hAnsi="Times New Roman"/>
                <w:szCs w:val="24"/>
              </w:rPr>
              <w:t>El. pašto adresas</w:t>
            </w:r>
          </w:p>
        </w:tc>
        <w:tc>
          <w:tcPr>
            <w:tcW w:w="5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25BD9" w14:textId="77777777" w:rsidR="006913E6" w:rsidRDefault="006913E6">
            <w:pPr>
              <w:spacing w:after="0"/>
              <w:rPr>
                <w:rFonts w:ascii="Times New Roman" w:hAnsi="Times New Roman"/>
                <w:szCs w:val="24"/>
              </w:rPr>
            </w:pPr>
          </w:p>
        </w:tc>
      </w:tr>
    </w:tbl>
    <w:p w14:paraId="1D862AC8" w14:textId="77777777" w:rsidR="006913E6" w:rsidRDefault="006913E6">
      <w:pPr>
        <w:spacing w:after="0"/>
        <w:rPr>
          <w:rFonts w:ascii="Times New Roman" w:hAnsi="Times New Roman"/>
          <w:szCs w:val="24"/>
        </w:rPr>
      </w:pPr>
    </w:p>
    <w:p w14:paraId="3F23FEB1" w14:textId="77777777" w:rsidR="006913E6" w:rsidRDefault="00BC0E72">
      <w:pPr>
        <w:spacing w:after="0"/>
        <w:jc w:val="both"/>
        <w:rPr>
          <w:rFonts w:ascii="Times New Roman" w:hAnsi="Times New Roman"/>
        </w:rPr>
      </w:pPr>
      <w:r>
        <w:rPr>
          <w:rFonts w:ascii="Times New Roman" w:hAnsi="Times New Roman"/>
        </w:rPr>
        <w:t>1. Šiuo pasiūlymu pažymime, kad sutinkame su visomis Konkurso sąlygomis, nustatytomis:</w:t>
      </w:r>
    </w:p>
    <w:p w14:paraId="62EEA371" w14:textId="77777777" w:rsidR="006913E6" w:rsidRDefault="00BC0E72">
      <w:pPr>
        <w:widowControl w:val="0"/>
        <w:tabs>
          <w:tab w:val="left" w:pos="0"/>
        </w:tabs>
        <w:spacing w:after="0"/>
        <w:ind w:firstLine="720"/>
        <w:jc w:val="both"/>
      </w:pPr>
      <w:r>
        <w:rPr>
          <w:rFonts w:ascii="Times New Roman" w:hAnsi="Times New Roman"/>
        </w:rPr>
        <w:t>1)</w:t>
      </w:r>
      <w:r>
        <w:rPr>
          <w:rFonts w:ascii="Times New Roman" w:hAnsi="Times New Roman"/>
          <w:i/>
        </w:rPr>
        <w:t xml:space="preserve"> </w:t>
      </w:r>
      <w:r>
        <w:rPr>
          <w:rFonts w:ascii="Times New Roman" w:hAnsi="Times New Roman"/>
        </w:rPr>
        <w:t xml:space="preserve">Konkurso skelbime, paskelbtame svetainėje </w:t>
      </w:r>
      <w:hyperlink r:id="rId27" w:history="1">
        <w:r>
          <w:rPr>
            <w:rStyle w:val="Hipersaitas"/>
            <w:rFonts w:ascii="Times New Roman" w:hAnsi="Times New Roman"/>
            <w:iCs/>
          </w:rPr>
          <w:t>www.esinvesticijos.lt</w:t>
        </w:r>
      </w:hyperlink>
      <w:r>
        <w:rPr>
          <w:rFonts w:ascii="Times New Roman" w:hAnsi="Times New Roman"/>
          <w:iCs/>
        </w:rPr>
        <w:t xml:space="preserve">, </w:t>
      </w:r>
      <w:r>
        <w:rPr>
          <w:rFonts w:ascii="Times New Roman" w:hAnsi="Times New Roman"/>
        </w:rPr>
        <w:t>2024 m. ______________ d.</w:t>
      </w:r>
    </w:p>
    <w:p w14:paraId="78010967" w14:textId="77777777" w:rsidR="006913E6" w:rsidRDefault="00BC0E72">
      <w:pPr>
        <w:widowControl w:val="0"/>
        <w:spacing w:after="0"/>
        <w:ind w:left="720"/>
        <w:jc w:val="both"/>
        <w:rPr>
          <w:rFonts w:ascii="Times New Roman" w:hAnsi="Times New Roman"/>
        </w:rPr>
      </w:pPr>
      <w:r>
        <w:rPr>
          <w:rFonts w:ascii="Times New Roman" w:hAnsi="Times New Roman"/>
        </w:rPr>
        <w:t>2) Konkurso sąlygose;</w:t>
      </w:r>
    </w:p>
    <w:p w14:paraId="5AD2AF13" w14:textId="77777777" w:rsidR="006913E6" w:rsidRDefault="00BC0E72">
      <w:pPr>
        <w:widowControl w:val="0"/>
        <w:spacing w:after="0"/>
        <w:ind w:left="720"/>
        <w:jc w:val="both"/>
        <w:rPr>
          <w:rFonts w:ascii="Times New Roman" w:hAnsi="Times New Roman"/>
        </w:rPr>
      </w:pPr>
      <w:r>
        <w:rPr>
          <w:rFonts w:ascii="Times New Roman" w:hAnsi="Times New Roman"/>
        </w:rPr>
        <w:t>3) Konkurso sąlygų prieduose.</w:t>
      </w:r>
    </w:p>
    <w:p w14:paraId="5F935314" w14:textId="77777777" w:rsidR="006913E6" w:rsidRDefault="00BC0E72">
      <w:pPr>
        <w:pStyle w:val="Sraopastraipa"/>
        <w:numPr>
          <w:ilvl w:val="0"/>
          <w:numId w:val="16"/>
        </w:numPr>
        <w:spacing w:after="120"/>
        <w:ind w:left="284" w:hanging="284"/>
        <w:jc w:val="both"/>
      </w:pPr>
      <w:r>
        <w:rPr>
          <w:rFonts w:ascii="Times New Roman" w:hAnsi="Times New Roman"/>
          <w:szCs w:val="24"/>
        </w:rPr>
        <w:t xml:space="preserve">Mes </w:t>
      </w:r>
      <w:r>
        <w:rPr>
          <w:rFonts w:ascii="Times New Roman" w:hAnsi="Times New Roman"/>
          <w:spacing w:val="-4"/>
        </w:rPr>
        <w:t>siūlome</w:t>
      </w:r>
      <w:r>
        <w:rPr>
          <w:rFonts w:ascii="Times New Roman" w:hAnsi="Times New Roman"/>
          <w:szCs w:val="24"/>
        </w:rPr>
        <w:t xml:space="preserve"> prekes tokiomis kainomis:</w:t>
      </w:r>
    </w:p>
    <w:p w14:paraId="31E704AD" w14:textId="77777777" w:rsidR="006913E6" w:rsidRDefault="00BC0E72">
      <w:pPr>
        <w:spacing w:after="120"/>
        <w:jc w:val="both"/>
      </w:pPr>
      <w:r w:rsidRPr="00456450">
        <w:rPr>
          <w:rFonts w:ascii="Times New Roman" w:hAnsi="Times New Roman"/>
          <w:b/>
          <w:bCs/>
          <w:szCs w:val="24"/>
          <w:u w:val="single"/>
        </w:rPr>
        <w:t>I pirkimo dalis.</w:t>
      </w:r>
      <w:r w:rsidRPr="00456450">
        <w:rPr>
          <w:rFonts w:ascii="Times New Roman" w:hAnsi="Times New Roman"/>
          <w:b/>
          <w:bCs/>
          <w:szCs w:val="24"/>
        </w:rPr>
        <w:t xml:space="preserve"> </w:t>
      </w:r>
      <w:r>
        <w:rPr>
          <w:rFonts w:ascii="Times New Roman" w:hAnsi="Times New Roman"/>
          <w:szCs w:val="24"/>
        </w:rPr>
        <w:t>K</w:t>
      </w:r>
      <w:r>
        <w:rPr>
          <w:rFonts w:ascii="Times New Roman" w:hAnsi="Times New Roman"/>
        </w:rPr>
        <w:t>ibernetinių pažeidžiamumų aptikimo ir stebėjimo bei žurnalinių įrašų kaupimo sistemos.</w:t>
      </w:r>
    </w:p>
    <w:tbl>
      <w:tblPr>
        <w:tblW w:w="5000" w:type="pct"/>
        <w:jc w:val="center"/>
        <w:tblCellMar>
          <w:left w:w="10" w:type="dxa"/>
          <w:right w:w="10" w:type="dxa"/>
        </w:tblCellMar>
        <w:tblLook w:val="04A0" w:firstRow="1" w:lastRow="0" w:firstColumn="1" w:lastColumn="0" w:noHBand="0" w:noVBand="1"/>
      </w:tblPr>
      <w:tblGrid>
        <w:gridCol w:w="1747"/>
        <w:gridCol w:w="1424"/>
        <w:gridCol w:w="1197"/>
        <w:gridCol w:w="941"/>
        <w:gridCol w:w="1197"/>
        <w:gridCol w:w="864"/>
        <w:gridCol w:w="1208"/>
        <w:gridCol w:w="1334"/>
      </w:tblGrid>
      <w:tr w:rsidR="00D652B3" w14:paraId="57D6D664" w14:textId="77777777" w:rsidTr="00FA156D">
        <w:trPr>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B3598" w14:textId="77777777" w:rsidR="00D652B3" w:rsidRDefault="00D652B3">
            <w:pPr>
              <w:spacing w:after="0"/>
              <w:jc w:val="center"/>
            </w:pPr>
            <w:r>
              <w:rPr>
                <w:rFonts w:ascii="Times New Roman" w:hAnsi="Times New Roman"/>
              </w:rPr>
              <w:t>Prekė</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3CC67" w14:textId="77777777" w:rsidR="00D652B3" w:rsidRDefault="00D652B3">
            <w:pPr>
              <w:spacing w:after="0"/>
              <w:jc w:val="center"/>
              <w:rPr>
                <w:rFonts w:ascii="Times New Roman" w:hAnsi="Times New Roman"/>
              </w:rPr>
            </w:pPr>
            <w:r>
              <w:rPr>
                <w:rFonts w:ascii="Times New Roman" w:hAnsi="Times New Roman"/>
              </w:rPr>
              <w:t>Prekės modelis</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5707E" w14:textId="77777777" w:rsidR="00D652B3" w:rsidRDefault="00D652B3">
            <w:pPr>
              <w:spacing w:after="0"/>
              <w:jc w:val="center"/>
              <w:rPr>
                <w:rFonts w:ascii="Times New Roman" w:hAnsi="Times New Roman"/>
              </w:rPr>
            </w:pPr>
            <w:r>
              <w:rPr>
                <w:rFonts w:ascii="Times New Roman" w:hAnsi="Times New Roman"/>
              </w:rPr>
              <w:t xml:space="preserve">Prekės vieneto kaina, </w:t>
            </w:r>
          </w:p>
          <w:p w14:paraId="7C299352" w14:textId="77777777" w:rsidR="00D652B3" w:rsidRDefault="00D652B3">
            <w:pPr>
              <w:spacing w:after="0"/>
              <w:jc w:val="center"/>
              <w:rPr>
                <w:rFonts w:ascii="Times New Roman" w:hAnsi="Times New Roman"/>
              </w:rPr>
            </w:pPr>
            <w:r>
              <w:rPr>
                <w:rFonts w:ascii="Times New Roman" w:hAnsi="Times New Roman"/>
              </w:rPr>
              <w:t>Eur be PVM</w:t>
            </w:r>
          </w:p>
        </w:tc>
        <w:tc>
          <w:tcPr>
            <w:tcW w:w="941" w:type="dxa"/>
            <w:tcBorders>
              <w:top w:val="single" w:sz="4" w:space="0" w:color="000000"/>
              <w:left w:val="single" w:sz="4" w:space="0" w:color="000000"/>
              <w:bottom w:val="single" w:sz="4" w:space="0" w:color="000000"/>
              <w:right w:val="single" w:sz="4" w:space="0" w:color="000000"/>
            </w:tcBorders>
            <w:vAlign w:val="center"/>
          </w:tcPr>
          <w:p w14:paraId="5C42FD6D" w14:textId="36FDE4F6" w:rsidR="00D652B3" w:rsidRDefault="00FA156D">
            <w:pPr>
              <w:spacing w:after="0"/>
              <w:jc w:val="center"/>
              <w:rPr>
                <w:rFonts w:ascii="Times New Roman" w:hAnsi="Times New Roman"/>
              </w:rPr>
            </w:pPr>
            <w:r>
              <w:rPr>
                <w:rFonts w:ascii="Times New Roman" w:hAnsi="Times New Roman"/>
              </w:rPr>
              <w:t xml:space="preserve">PVM, proc. </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5B33D" w14:textId="66801F70" w:rsidR="00D652B3" w:rsidRDefault="00D652B3">
            <w:pPr>
              <w:spacing w:after="0"/>
              <w:jc w:val="center"/>
              <w:rPr>
                <w:rFonts w:ascii="Times New Roman" w:hAnsi="Times New Roman"/>
              </w:rPr>
            </w:pPr>
            <w:r>
              <w:rPr>
                <w:rFonts w:ascii="Times New Roman" w:hAnsi="Times New Roman"/>
              </w:rPr>
              <w:t xml:space="preserve">Prekės vieneto kaina, </w:t>
            </w:r>
          </w:p>
          <w:p w14:paraId="0FBA0E25" w14:textId="77777777" w:rsidR="00D652B3" w:rsidRDefault="00D652B3">
            <w:pPr>
              <w:spacing w:after="0"/>
              <w:jc w:val="center"/>
              <w:rPr>
                <w:rFonts w:ascii="Times New Roman" w:hAnsi="Times New Roman"/>
              </w:rPr>
            </w:pPr>
            <w:r>
              <w:rPr>
                <w:rFonts w:ascii="Times New Roman" w:hAnsi="Times New Roman"/>
              </w:rPr>
              <w:t>Eur su PVM</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D52E4" w14:textId="77777777" w:rsidR="00D652B3" w:rsidRDefault="00D652B3">
            <w:pPr>
              <w:spacing w:after="0"/>
              <w:jc w:val="center"/>
              <w:rPr>
                <w:rFonts w:ascii="Times New Roman" w:hAnsi="Times New Roman"/>
              </w:rPr>
            </w:pPr>
            <w:r>
              <w:rPr>
                <w:rFonts w:ascii="Times New Roman" w:hAnsi="Times New Roman"/>
              </w:rPr>
              <w:t xml:space="preserve">Kiekis, </w:t>
            </w:r>
          </w:p>
          <w:p w14:paraId="4D21F089" w14:textId="77777777" w:rsidR="00D652B3" w:rsidRDefault="00D652B3">
            <w:pPr>
              <w:spacing w:after="0"/>
              <w:jc w:val="center"/>
              <w:rPr>
                <w:rFonts w:ascii="Times New Roman" w:hAnsi="Times New Roman"/>
              </w:rPr>
            </w:pPr>
            <w:r>
              <w:rPr>
                <w:rFonts w:ascii="Times New Roman" w:hAnsi="Times New Roman"/>
              </w:rPr>
              <w:t>vnt.</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58D6A" w14:textId="77777777" w:rsidR="00D652B3" w:rsidRDefault="00D652B3">
            <w:pPr>
              <w:spacing w:after="0"/>
              <w:jc w:val="center"/>
              <w:rPr>
                <w:rFonts w:ascii="Times New Roman" w:hAnsi="Times New Roman"/>
              </w:rPr>
            </w:pPr>
            <w:r>
              <w:rPr>
                <w:rFonts w:ascii="Times New Roman" w:hAnsi="Times New Roman"/>
              </w:rPr>
              <w:t xml:space="preserve">Prekės viso kiekio kaina, </w:t>
            </w:r>
          </w:p>
          <w:p w14:paraId="17DEE697" w14:textId="77777777" w:rsidR="00D652B3" w:rsidRDefault="00D652B3">
            <w:pPr>
              <w:spacing w:after="0"/>
              <w:jc w:val="center"/>
              <w:rPr>
                <w:rFonts w:ascii="Times New Roman" w:hAnsi="Times New Roman"/>
              </w:rPr>
            </w:pPr>
            <w:r>
              <w:rPr>
                <w:rFonts w:ascii="Times New Roman" w:hAnsi="Times New Roman"/>
              </w:rPr>
              <w:t>Eur be PVM</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0E27B" w14:textId="77777777" w:rsidR="00D652B3" w:rsidRDefault="00D652B3">
            <w:pPr>
              <w:spacing w:after="0"/>
              <w:jc w:val="center"/>
              <w:rPr>
                <w:rFonts w:ascii="Times New Roman" w:hAnsi="Times New Roman"/>
                <w:b/>
                <w:bCs/>
              </w:rPr>
            </w:pPr>
            <w:r>
              <w:rPr>
                <w:rFonts w:ascii="Times New Roman" w:hAnsi="Times New Roman"/>
                <w:b/>
                <w:bCs/>
              </w:rPr>
              <w:t xml:space="preserve">Prekės viso kiekio kaina, </w:t>
            </w:r>
          </w:p>
          <w:p w14:paraId="1D3D684B" w14:textId="77777777" w:rsidR="00D652B3" w:rsidRDefault="00D652B3">
            <w:pPr>
              <w:spacing w:after="0"/>
              <w:jc w:val="center"/>
            </w:pPr>
            <w:r>
              <w:rPr>
                <w:rFonts w:ascii="Times New Roman" w:hAnsi="Times New Roman"/>
                <w:b/>
                <w:bCs/>
              </w:rPr>
              <w:t>Eur su PVM</w:t>
            </w:r>
          </w:p>
        </w:tc>
      </w:tr>
      <w:tr w:rsidR="00D652B3" w14:paraId="26F580B7" w14:textId="77777777" w:rsidTr="00FA156D">
        <w:trPr>
          <w:trHeight w:val="267"/>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AFAA" w14:textId="4548D96F" w:rsidR="00D652B3" w:rsidRDefault="00D652B3">
            <w:pPr>
              <w:spacing w:after="0"/>
              <w:jc w:val="both"/>
            </w:pPr>
            <w:r w:rsidRPr="00E87BE9">
              <w:rPr>
                <w:rFonts w:ascii="Times New Roman" w:hAnsi="Times New Roman"/>
              </w:rPr>
              <w:t xml:space="preserve">Darbo ir tarnybinių stočių apsaugos modulis </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EF7D4" w14:textId="77777777" w:rsidR="00D652B3" w:rsidRDefault="00D652B3">
            <w:pPr>
              <w:spacing w:after="0"/>
              <w:jc w:val="both"/>
              <w:rPr>
                <w:rFonts w:ascii="Times New Roman" w:hAnsi="Times New Rom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66F82" w14:textId="77777777" w:rsidR="00D652B3" w:rsidRDefault="00D652B3">
            <w:pPr>
              <w:spacing w:after="0"/>
              <w:jc w:val="center"/>
              <w:rPr>
                <w:rFonts w:ascii="Times New Roman" w:hAnsi="Times New Roman"/>
              </w:rPr>
            </w:pPr>
          </w:p>
        </w:tc>
        <w:tc>
          <w:tcPr>
            <w:tcW w:w="941" w:type="dxa"/>
            <w:tcBorders>
              <w:top w:val="single" w:sz="4" w:space="0" w:color="000000"/>
              <w:left w:val="single" w:sz="4" w:space="0" w:color="000000"/>
              <w:bottom w:val="single" w:sz="4" w:space="0" w:color="000000"/>
              <w:right w:val="single" w:sz="4" w:space="0" w:color="000000"/>
            </w:tcBorders>
            <w:vAlign w:val="center"/>
          </w:tcPr>
          <w:p w14:paraId="3C1761B3" w14:textId="77777777" w:rsidR="00D652B3" w:rsidRDefault="00D652B3">
            <w:pPr>
              <w:spacing w:after="0"/>
              <w:jc w:val="center"/>
              <w:rPr>
                <w:rFonts w:ascii="Times New Roman" w:hAnsi="Times New Rom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0B2DB" w14:textId="052A1FEC" w:rsidR="00D652B3" w:rsidRDefault="00D652B3">
            <w:pPr>
              <w:spacing w:after="0"/>
              <w:jc w:val="center"/>
              <w:rPr>
                <w:rFonts w:ascii="Times New Roman" w:hAnsi="Times New Roman"/>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5339" w14:textId="2ABEAD40" w:rsidR="00D652B3" w:rsidRDefault="00D652B3">
            <w:pPr>
              <w:spacing w:after="0"/>
              <w:jc w:val="center"/>
              <w:rPr>
                <w:rFonts w:ascii="Times New Roman" w:hAnsi="Times New Roman"/>
              </w:rPr>
            </w:pPr>
            <w:r>
              <w:rPr>
                <w:rFonts w:ascii="Times New Roman" w:hAnsi="Times New Roman"/>
              </w:rPr>
              <w:t>480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79F79" w14:textId="77777777" w:rsidR="00D652B3" w:rsidRDefault="00D652B3">
            <w:pPr>
              <w:spacing w:after="0"/>
              <w:jc w:val="center"/>
              <w:rPr>
                <w:rFonts w:ascii="Times New Roman" w:hAnsi="Times New Roman"/>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DE921" w14:textId="77777777" w:rsidR="00D652B3" w:rsidRDefault="00D652B3">
            <w:pPr>
              <w:spacing w:after="0"/>
              <w:jc w:val="center"/>
              <w:rPr>
                <w:rFonts w:ascii="Times New Roman" w:hAnsi="Times New Roman"/>
                <w:b/>
                <w:bCs/>
              </w:rPr>
            </w:pPr>
          </w:p>
        </w:tc>
      </w:tr>
      <w:tr w:rsidR="00D652B3" w14:paraId="1EA19DC8" w14:textId="77777777" w:rsidTr="00FA156D">
        <w:trPr>
          <w:trHeight w:val="267"/>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B3D40" w14:textId="7202C0AB" w:rsidR="00D652B3" w:rsidRPr="00E87BE9" w:rsidRDefault="00D652B3">
            <w:pPr>
              <w:spacing w:after="0"/>
              <w:jc w:val="both"/>
              <w:rPr>
                <w:rFonts w:ascii="Times New Roman" w:hAnsi="Times New Roman"/>
              </w:rPr>
            </w:pPr>
            <w:r w:rsidRPr="00E87BE9">
              <w:rPr>
                <w:rFonts w:ascii="Times New Roman" w:hAnsi="Times New Roman"/>
              </w:rPr>
              <w:t xml:space="preserve">Saugos informacijos ir įvykių stebėjimo, žurnalinių įrašų kaupimo (SIEM) </w:t>
            </w:r>
            <w:r>
              <w:rPr>
                <w:rFonts w:ascii="Times New Roman" w:hAnsi="Times New Roman"/>
              </w:rPr>
              <w:t>ir i</w:t>
            </w:r>
            <w:r w:rsidRPr="00E87BE9">
              <w:rPr>
                <w:rFonts w:ascii="Times New Roman" w:hAnsi="Times New Roman"/>
              </w:rPr>
              <w:t>šplėstinio aptikimo ir reagavimo (XDR) moduli</w:t>
            </w:r>
            <w:r>
              <w:rPr>
                <w:rFonts w:ascii="Times New Roman" w:hAnsi="Times New Roman"/>
              </w:rPr>
              <w:t>ai</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96843" w14:textId="77777777" w:rsidR="00D652B3" w:rsidRDefault="00D652B3">
            <w:pPr>
              <w:spacing w:after="0"/>
              <w:jc w:val="both"/>
              <w:rPr>
                <w:rFonts w:ascii="Times New Roman" w:hAnsi="Times New Rom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1AC08" w14:textId="77777777" w:rsidR="00D652B3" w:rsidRDefault="00D652B3">
            <w:pPr>
              <w:spacing w:after="0"/>
              <w:jc w:val="center"/>
              <w:rPr>
                <w:rFonts w:ascii="Times New Roman" w:hAnsi="Times New Roman"/>
              </w:rPr>
            </w:pPr>
          </w:p>
        </w:tc>
        <w:tc>
          <w:tcPr>
            <w:tcW w:w="941" w:type="dxa"/>
            <w:tcBorders>
              <w:top w:val="single" w:sz="4" w:space="0" w:color="000000"/>
              <w:left w:val="single" w:sz="4" w:space="0" w:color="000000"/>
              <w:bottom w:val="single" w:sz="4" w:space="0" w:color="000000"/>
              <w:right w:val="single" w:sz="4" w:space="0" w:color="000000"/>
            </w:tcBorders>
            <w:vAlign w:val="center"/>
          </w:tcPr>
          <w:p w14:paraId="6D193733" w14:textId="77777777" w:rsidR="00D652B3" w:rsidRDefault="00D652B3">
            <w:pPr>
              <w:spacing w:after="0"/>
              <w:jc w:val="center"/>
              <w:rPr>
                <w:rFonts w:ascii="Times New Roman" w:hAnsi="Times New Rom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172A4" w14:textId="7E967526" w:rsidR="00D652B3" w:rsidRDefault="00D652B3">
            <w:pPr>
              <w:spacing w:after="0"/>
              <w:jc w:val="center"/>
              <w:rPr>
                <w:rFonts w:ascii="Times New Roman" w:hAnsi="Times New Roman"/>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7DF35" w14:textId="21467C23" w:rsidR="00D652B3" w:rsidRDefault="00D652B3">
            <w:pPr>
              <w:spacing w:after="0"/>
              <w:jc w:val="center"/>
              <w:rPr>
                <w:rFonts w:ascii="Times New Roman" w:hAnsi="Times New Roman"/>
              </w:rPr>
            </w:pPr>
            <w:r>
              <w:rPr>
                <w:rFonts w:ascii="Times New Roman" w:hAnsi="Times New Roman"/>
              </w:rPr>
              <w:t>480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AE818" w14:textId="77777777" w:rsidR="00D652B3" w:rsidRDefault="00D652B3">
            <w:pPr>
              <w:spacing w:after="0"/>
              <w:jc w:val="center"/>
              <w:rPr>
                <w:rFonts w:ascii="Times New Roman" w:hAnsi="Times New Roman"/>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6B383" w14:textId="77777777" w:rsidR="00D652B3" w:rsidRDefault="00D652B3">
            <w:pPr>
              <w:spacing w:after="0"/>
              <w:jc w:val="center"/>
              <w:rPr>
                <w:rFonts w:ascii="Times New Roman" w:hAnsi="Times New Roman"/>
                <w:b/>
                <w:bCs/>
              </w:rPr>
            </w:pPr>
          </w:p>
        </w:tc>
      </w:tr>
      <w:tr w:rsidR="00930D37" w14:paraId="056B7E4D" w14:textId="77777777" w:rsidTr="00653899">
        <w:trPr>
          <w:trHeight w:val="443"/>
          <w:jc w:val="center"/>
        </w:trPr>
        <w:tc>
          <w:tcPr>
            <w:tcW w:w="857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E2D2C" w14:textId="3F7F3653" w:rsidR="00930D37" w:rsidRDefault="00CF753D" w:rsidP="00653899">
            <w:pPr>
              <w:spacing w:after="0"/>
              <w:jc w:val="right"/>
              <w:rPr>
                <w:rFonts w:ascii="Times New Roman" w:hAnsi="Times New Roman"/>
              </w:rPr>
            </w:pPr>
            <w:r>
              <w:rPr>
                <w:rFonts w:ascii="Times New Roman" w:hAnsi="Times New Roman"/>
              </w:rPr>
              <w:t>Iš viso</w:t>
            </w:r>
            <w:r w:rsidR="00E23471">
              <w:rPr>
                <w:rFonts w:ascii="Times New Roman" w:hAnsi="Times New Roman"/>
              </w:rPr>
              <w:t>, Eur su PVM</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7B15A" w14:textId="77777777" w:rsidR="00930D37" w:rsidRDefault="00930D37">
            <w:pPr>
              <w:spacing w:after="0"/>
              <w:jc w:val="center"/>
              <w:rPr>
                <w:rFonts w:ascii="Times New Roman" w:hAnsi="Times New Roman"/>
                <w:b/>
                <w:bCs/>
              </w:rPr>
            </w:pPr>
          </w:p>
        </w:tc>
      </w:tr>
    </w:tbl>
    <w:p w14:paraId="3357AB59" w14:textId="77777777" w:rsidR="006913E6" w:rsidRDefault="006913E6">
      <w:pPr>
        <w:spacing w:after="0"/>
        <w:jc w:val="both"/>
        <w:rPr>
          <w:rFonts w:ascii="Times New Roman" w:hAnsi="Times New Roman"/>
          <w:szCs w:val="24"/>
        </w:rPr>
      </w:pPr>
    </w:p>
    <w:p w14:paraId="45553805" w14:textId="77777777" w:rsidR="006913E6" w:rsidRDefault="00BC0E72">
      <w:pPr>
        <w:spacing w:after="0"/>
        <w:jc w:val="both"/>
      </w:pPr>
      <w:r>
        <w:rPr>
          <w:rFonts w:ascii="Times New Roman" w:hAnsi="Times New Roman"/>
          <w:szCs w:val="24"/>
        </w:rPr>
        <w:t xml:space="preserve">I pirkimo dalies bendra pasiūlymo kaina su PVM –_____________ Eur </w:t>
      </w:r>
      <w:r>
        <w:rPr>
          <w:rFonts w:ascii="Times New Roman" w:hAnsi="Times New Roman"/>
          <w:i/>
          <w:szCs w:val="24"/>
        </w:rPr>
        <w:t>(pasiūlymo kaina žodžiais).</w:t>
      </w:r>
    </w:p>
    <w:p w14:paraId="7152E49D" w14:textId="77777777" w:rsidR="006913E6" w:rsidRDefault="00BC0E72">
      <w:pPr>
        <w:spacing w:after="0"/>
        <w:jc w:val="both"/>
      </w:pPr>
      <w:r>
        <w:rPr>
          <w:rFonts w:ascii="Times New Roman" w:hAnsi="Times New Roman"/>
          <w:szCs w:val="24"/>
        </w:rPr>
        <w:t>Į šią sumą įskaičiuoti visi mokesčiai ir visos kitos tiekėjo papildomos išlaidos,</w:t>
      </w:r>
      <w:r>
        <w:rPr>
          <w:rFonts w:ascii="Times New Roman" w:hAnsi="Times New Roman"/>
        </w:rPr>
        <w:t xml:space="preserve"> tame tarpe ir </w:t>
      </w:r>
      <w:r>
        <w:rPr>
          <w:rFonts w:ascii="Times New Roman" w:hAnsi="Times New Roman"/>
          <w:szCs w:val="24"/>
        </w:rPr>
        <w:t xml:space="preserve">tiekėjo išlaidos prekėms pristatyti bei sumontuoti, taip pat ir PVM, kuris sudaro </w:t>
      </w:r>
      <w:r>
        <w:rPr>
          <w:rFonts w:ascii="Times New Roman" w:hAnsi="Times New Roman"/>
          <w:i/>
          <w:u w:val="single"/>
        </w:rPr>
        <w:t>[skaičiais ir žodžiais]</w:t>
      </w:r>
      <w:r>
        <w:rPr>
          <w:rFonts w:ascii="Times New Roman" w:hAnsi="Times New Roman"/>
          <w:szCs w:val="24"/>
        </w:rPr>
        <w:t xml:space="preserve"> Eur.</w:t>
      </w:r>
    </w:p>
    <w:p w14:paraId="14196235" w14:textId="77777777" w:rsidR="006913E6" w:rsidRDefault="00BC0E72">
      <w:pPr>
        <w:spacing w:after="0"/>
        <w:jc w:val="both"/>
        <w:rPr>
          <w:rFonts w:ascii="Times New Roman" w:hAnsi="Times New Roman"/>
          <w:szCs w:val="24"/>
        </w:rPr>
      </w:pPr>
      <w:r>
        <w:rPr>
          <w:rFonts w:ascii="Times New Roman" w:hAnsi="Times New Roman"/>
          <w:szCs w:val="24"/>
        </w:rPr>
        <w:t>Tais atvejais, kai pagal galiojančius teisės aktus tiekėjui nereikia mokėti PVM, jis lentelių skilčių, kuriose turi būti nurodytos kainos su PVM nepildo ir nurodo priežastis, dėl kurių PVM nemokamas:</w:t>
      </w:r>
    </w:p>
    <w:p w14:paraId="2CD958CE" w14:textId="77777777" w:rsidR="006913E6" w:rsidRDefault="00BC0E72">
      <w:pPr>
        <w:spacing w:after="0"/>
        <w:jc w:val="both"/>
        <w:rPr>
          <w:rFonts w:ascii="Times New Roman" w:hAnsi="Times New Roman"/>
          <w:szCs w:val="24"/>
        </w:rPr>
      </w:pPr>
      <w:r>
        <w:rPr>
          <w:rFonts w:ascii="Times New Roman" w:hAnsi="Times New Roman"/>
          <w:szCs w:val="24"/>
        </w:rPr>
        <w:t>______________________________________________</w:t>
      </w:r>
    </w:p>
    <w:p w14:paraId="2930B09A" w14:textId="77777777" w:rsidR="006913E6" w:rsidRDefault="006913E6">
      <w:pPr>
        <w:spacing w:after="0"/>
        <w:jc w:val="both"/>
        <w:rPr>
          <w:rFonts w:ascii="Times New Roman" w:hAnsi="Times New Roman"/>
          <w:szCs w:val="24"/>
        </w:rPr>
      </w:pPr>
    </w:p>
    <w:p w14:paraId="4BF3CEA6" w14:textId="77777777" w:rsidR="006913E6" w:rsidRDefault="00BC0E72">
      <w:pPr>
        <w:spacing w:after="120"/>
        <w:jc w:val="both"/>
      </w:pPr>
      <w:r>
        <w:rPr>
          <w:rFonts w:ascii="Times New Roman" w:hAnsi="Times New Roman"/>
        </w:rPr>
        <w:t>Siūlomos prekės</w:t>
      </w:r>
      <w:r>
        <w:rPr>
          <w:rFonts w:ascii="Times New Roman" w:hAnsi="Times New Roman"/>
          <w:i/>
        </w:rPr>
        <w:t xml:space="preserve"> </w:t>
      </w:r>
      <w:r>
        <w:rPr>
          <w:rFonts w:ascii="Times New Roman" w:hAnsi="Times New Roman"/>
        </w:rPr>
        <w:t>visiškai atitinka Konkurso sąlygų 1 priede nurodytus reikalavimus ir jų savybės tokios:</w:t>
      </w:r>
    </w:p>
    <w:tbl>
      <w:tblPr>
        <w:tblW w:w="5003" w:type="pct"/>
        <w:tblCellMar>
          <w:left w:w="10" w:type="dxa"/>
          <w:right w:w="10" w:type="dxa"/>
        </w:tblCellMar>
        <w:tblLook w:val="04A0" w:firstRow="1" w:lastRow="0" w:firstColumn="1" w:lastColumn="0" w:noHBand="0" w:noVBand="1"/>
      </w:tblPr>
      <w:tblGrid>
        <w:gridCol w:w="701"/>
        <w:gridCol w:w="4540"/>
        <w:gridCol w:w="4677"/>
      </w:tblGrid>
      <w:tr w:rsidR="006913E6" w:rsidRPr="000D45D1" w14:paraId="6BED190F"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B93D0" w14:textId="77777777" w:rsidR="006913E6" w:rsidRPr="000D45D1" w:rsidRDefault="00BC0E72">
            <w:pPr>
              <w:pStyle w:val="Antrat2"/>
              <w:tabs>
                <w:tab w:val="left" w:pos="-4820"/>
              </w:tabs>
              <w:spacing w:before="0"/>
              <w:jc w:val="center"/>
              <w:rPr>
                <w:rFonts w:ascii="Times New Roman" w:hAnsi="Times New Roman"/>
                <w:b/>
                <w:color w:val="auto"/>
                <w:sz w:val="22"/>
                <w:szCs w:val="22"/>
              </w:rPr>
            </w:pPr>
            <w:r w:rsidRPr="000D45D1">
              <w:rPr>
                <w:rFonts w:ascii="Times New Roman" w:hAnsi="Times New Roman"/>
                <w:b/>
                <w:color w:val="auto"/>
                <w:sz w:val="22"/>
                <w:szCs w:val="22"/>
              </w:rPr>
              <w:lastRenderedPageBreak/>
              <w:t>Eil. Nr.</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286C6" w14:textId="77777777" w:rsidR="006913E6" w:rsidRPr="00730582" w:rsidRDefault="00BC0E72">
            <w:pPr>
              <w:pStyle w:val="Antrat2"/>
              <w:tabs>
                <w:tab w:val="left" w:pos="-4820"/>
              </w:tabs>
              <w:spacing w:before="0"/>
              <w:jc w:val="center"/>
              <w:rPr>
                <w:sz w:val="22"/>
                <w:szCs w:val="22"/>
              </w:rPr>
            </w:pPr>
            <w:r w:rsidRPr="000D45D1">
              <w:rPr>
                <w:rFonts w:ascii="Times New Roman" w:hAnsi="Times New Roman"/>
                <w:b/>
                <w:color w:val="auto"/>
                <w:sz w:val="22"/>
                <w:szCs w:val="22"/>
              </w:rPr>
              <w:t>Reikalaujama charakteristika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5E4E41" w14:textId="22DF5215" w:rsidR="00DA6DA7" w:rsidRPr="00DA6DA7" w:rsidRDefault="00BC0E72" w:rsidP="009A711D">
            <w:pPr>
              <w:pStyle w:val="Antrat2"/>
              <w:tabs>
                <w:tab w:val="left" w:pos="-4820"/>
              </w:tabs>
              <w:spacing w:before="0"/>
              <w:jc w:val="center"/>
            </w:pPr>
            <w:r w:rsidRPr="000D45D1">
              <w:rPr>
                <w:rFonts w:ascii="Times New Roman" w:hAnsi="Times New Roman"/>
                <w:b/>
                <w:color w:val="auto"/>
                <w:sz w:val="22"/>
                <w:szCs w:val="22"/>
              </w:rPr>
              <w:t>Siūloma charakteristika</w:t>
            </w:r>
          </w:p>
        </w:tc>
      </w:tr>
      <w:tr w:rsidR="006913E6" w:rsidRPr="000D45D1" w14:paraId="44C8B4D0"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741A0" w14:textId="77777777" w:rsidR="006913E6" w:rsidRPr="000D45D1" w:rsidRDefault="00BC0E72">
            <w:pPr>
              <w:pStyle w:val="Antrat2"/>
              <w:tabs>
                <w:tab w:val="left" w:pos="-4820"/>
              </w:tabs>
              <w:spacing w:before="0"/>
              <w:ind w:left="-109"/>
              <w:jc w:val="center"/>
              <w:rPr>
                <w:rFonts w:ascii="Times New Roman" w:hAnsi="Times New Roman"/>
                <w:b/>
                <w:bCs/>
                <w:color w:val="auto"/>
                <w:sz w:val="22"/>
                <w:szCs w:val="22"/>
              </w:rPr>
            </w:pPr>
            <w:r w:rsidRPr="000D45D1">
              <w:rPr>
                <w:rFonts w:ascii="Times New Roman" w:hAnsi="Times New Roman"/>
                <w:b/>
                <w:bCs/>
                <w:color w:val="auto"/>
                <w:sz w:val="22"/>
                <w:szCs w:val="22"/>
              </w:rPr>
              <w:t>1.</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D3D44" w14:textId="77777777" w:rsidR="006913E6" w:rsidRPr="000D45D1" w:rsidRDefault="00BC0E72">
            <w:pPr>
              <w:spacing w:after="0"/>
              <w:rPr>
                <w:rFonts w:ascii="Times New Roman" w:hAnsi="Times New Roman"/>
                <w:b/>
              </w:rPr>
            </w:pPr>
            <w:r w:rsidRPr="000D45D1">
              <w:rPr>
                <w:rFonts w:ascii="Times New Roman" w:hAnsi="Times New Roman"/>
                <w:b/>
              </w:rPr>
              <w:t>Darbo ir tarnybinių stočių apsaugos modulis</w:t>
            </w:r>
          </w:p>
          <w:p w14:paraId="1FB41EA4" w14:textId="714D42E4" w:rsidR="006913E6" w:rsidRPr="00730582" w:rsidRDefault="00BC0E72">
            <w:pPr>
              <w:pStyle w:val="Antrat2"/>
              <w:tabs>
                <w:tab w:val="left" w:pos="-4820"/>
              </w:tabs>
              <w:spacing w:before="0"/>
              <w:rPr>
                <w:sz w:val="22"/>
                <w:szCs w:val="22"/>
              </w:rPr>
            </w:pPr>
            <w:r w:rsidRPr="000D45D1">
              <w:rPr>
                <w:rFonts w:ascii="Times New Roman" w:hAnsi="Times New Roman"/>
                <w:color w:val="auto"/>
                <w:sz w:val="22"/>
                <w:szCs w:val="22"/>
              </w:rPr>
              <w:t xml:space="preserve">Esamos Symantec </w:t>
            </w:r>
            <w:proofErr w:type="spellStart"/>
            <w:r w:rsidRPr="000D45D1">
              <w:rPr>
                <w:rFonts w:ascii="Times New Roman" w:hAnsi="Times New Roman"/>
                <w:color w:val="auto"/>
                <w:sz w:val="22"/>
                <w:szCs w:val="22"/>
              </w:rPr>
              <w:t>Endpoint</w:t>
            </w:r>
            <w:proofErr w:type="spellEnd"/>
            <w:r w:rsidRPr="000D45D1">
              <w:rPr>
                <w:rFonts w:ascii="Times New Roman" w:hAnsi="Times New Roman"/>
                <w:color w:val="auto"/>
                <w:sz w:val="22"/>
                <w:szCs w:val="22"/>
              </w:rPr>
              <w:t xml:space="preserve"> </w:t>
            </w:r>
            <w:proofErr w:type="spellStart"/>
            <w:r w:rsidRPr="000D45D1">
              <w:rPr>
                <w:rFonts w:ascii="Times New Roman" w:hAnsi="Times New Roman"/>
                <w:color w:val="auto"/>
                <w:sz w:val="22"/>
                <w:szCs w:val="22"/>
              </w:rPr>
              <w:t>Protection</w:t>
            </w:r>
            <w:proofErr w:type="spellEnd"/>
            <w:r w:rsidRPr="000D45D1">
              <w:rPr>
                <w:rFonts w:ascii="Times New Roman" w:hAnsi="Times New Roman"/>
                <w:color w:val="auto"/>
                <w:sz w:val="22"/>
                <w:szCs w:val="22"/>
              </w:rPr>
              <w:t xml:space="preserve"> </w:t>
            </w:r>
            <w:r w:rsidR="006D70D8" w:rsidRPr="00730582">
              <w:rPr>
                <w:rFonts w:ascii="Times New Roman" w:hAnsi="Times New Roman"/>
                <w:sz w:val="22"/>
                <w:szCs w:val="22"/>
              </w:rPr>
              <w:t xml:space="preserve">(v.14.3 RU8) </w:t>
            </w:r>
            <w:r w:rsidRPr="000D45D1">
              <w:rPr>
                <w:rFonts w:ascii="Times New Roman" w:hAnsi="Times New Roman"/>
                <w:color w:val="auto"/>
                <w:sz w:val="22"/>
                <w:szCs w:val="22"/>
              </w:rPr>
              <w:t xml:space="preserve">antivirusinės programos funkcionalumo praplėtimas iki Symantec </w:t>
            </w:r>
            <w:proofErr w:type="spellStart"/>
            <w:r w:rsidRPr="000D45D1">
              <w:rPr>
                <w:rFonts w:ascii="Times New Roman" w:hAnsi="Times New Roman"/>
                <w:color w:val="auto"/>
                <w:sz w:val="22"/>
                <w:szCs w:val="22"/>
              </w:rPr>
              <w:t>Endpoint</w:t>
            </w:r>
            <w:proofErr w:type="spellEnd"/>
            <w:r w:rsidRPr="000D45D1">
              <w:rPr>
                <w:rFonts w:ascii="Times New Roman" w:hAnsi="Times New Roman"/>
                <w:color w:val="auto"/>
                <w:sz w:val="22"/>
                <w:szCs w:val="22"/>
              </w:rPr>
              <w:t xml:space="preserve"> </w:t>
            </w:r>
            <w:proofErr w:type="spellStart"/>
            <w:r w:rsidRPr="000D45D1">
              <w:rPr>
                <w:rFonts w:ascii="Times New Roman" w:hAnsi="Times New Roman"/>
                <w:color w:val="auto"/>
                <w:sz w:val="22"/>
                <w:szCs w:val="22"/>
              </w:rPr>
              <w:t>Security</w:t>
            </w:r>
            <w:proofErr w:type="spellEnd"/>
            <w:r w:rsidRPr="000D45D1">
              <w:rPr>
                <w:rFonts w:ascii="Times New Roman" w:hAnsi="Times New Roman"/>
                <w:color w:val="auto"/>
                <w:sz w:val="22"/>
                <w:szCs w:val="22"/>
              </w:rPr>
              <w:t xml:space="preserve"> </w:t>
            </w:r>
            <w:proofErr w:type="spellStart"/>
            <w:r w:rsidRPr="000D45D1">
              <w:rPr>
                <w:rFonts w:ascii="Times New Roman" w:hAnsi="Times New Roman"/>
                <w:color w:val="auto"/>
                <w:sz w:val="22"/>
                <w:szCs w:val="22"/>
              </w:rPr>
              <w:t>Complete</w:t>
            </w:r>
            <w:proofErr w:type="spellEnd"/>
            <w:r w:rsidRPr="000D45D1">
              <w:rPr>
                <w:rFonts w:ascii="Times New Roman" w:hAnsi="Times New Roman"/>
                <w:color w:val="auto"/>
                <w:sz w:val="22"/>
                <w:szCs w:val="22"/>
              </w:rPr>
              <w:t xml:space="preserve"> naujų funkcionalumų</w:t>
            </w:r>
            <w:r w:rsidR="000D45D1" w:rsidRPr="000D45D1">
              <w:rPr>
                <w:rFonts w:ascii="Times New Roman" w:hAnsi="Times New Roman"/>
                <w:color w:val="auto"/>
                <w:sz w:val="22"/>
                <w:szCs w:val="22"/>
              </w:rPr>
              <w:t xml:space="preserve"> </w:t>
            </w:r>
            <w:r w:rsidR="000D45D1" w:rsidRPr="00730582">
              <w:rPr>
                <w:rFonts w:ascii="Times New Roman" w:hAnsi="Times New Roman"/>
                <w:sz w:val="22"/>
                <w:szCs w:val="22"/>
              </w:rPr>
              <w:t>(priimtini ir savo savybėmis lygiaverčiai objektai)</w:t>
            </w:r>
            <w:r w:rsidRPr="000D45D1">
              <w:rPr>
                <w:rFonts w:ascii="Times New Roman" w:hAnsi="Times New Roman"/>
                <w:color w:val="auto"/>
                <w:sz w:val="22"/>
                <w:szCs w:val="22"/>
              </w:rPr>
              <w:t>. Naujos versijos modulis turi pilnai integruotis į dabar veikiantį saugumo sprendimą:</w:t>
            </w:r>
            <w:r w:rsidRPr="000D45D1">
              <w:rPr>
                <w:rFonts w:ascii="Times New Roman" w:hAnsi="Times New Roman"/>
                <w:color w:val="auto"/>
                <w:sz w:val="22"/>
                <w:szCs w:val="22"/>
              </w:rPr>
              <w:br/>
              <w:t>1) turi tikti dabar tarnybinėse stotyse ir darbo vietose veikiantys programos klientai/agentai ir jų nereikėtų perdiegti;</w:t>
            </w:r>
            <w:r w:rsidRPr="000D45D1">
              <w:rPr>
                <w:rFonts w:ascii="Times New Roman" w:hAnsi="Times New Roman"/>
                <w:color w:val="auto"/>
                <w:sz w:val="22"/>
                <w:szCs w:val="22"/>
              </w:rPr>
              <w:br/>
              <w:t>2) neturėtų pakeisti dabar veikiančių saugumo politikų, o tik jas papildyti;</w:t>
            </w:r>
            <w:r w:rsidRPr="000D45D1">
              <w:rPr>
                <w:rFonts w:ascii="Times New Roman" w:hAnsi="Times New Roman"/>
                <w:color w:val="auto"/>
                <w:sz w:val="22"/>
                <w:szCs w:val="22"/>
              </w:rPr>
              <w:br/>
              <w:t>3) turi būti konfigūruojamas ir valdomas per dabar naudojamą debesijoje veikiančią valdymo konsolę.</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84840" w14:textId="10C804C5" w:rsidR="006913E6" w:rsidRPr="005211C2" w:rsidRDefault="00BF1E2F" w:rsidP="009A711D">
            <w:pPr>
              <w:pStyle w:val="Antrat2"/>
              <w:tabs>
                <w:tab w:val="left" w:pos="-4820"/>
              </w:tabs>
              <w:spacing w:before="0"/>
              <w:ind w:left="447"/>
              <w:jc w:val="center"/>
              <w:rPr>
                <w:rFonts w:ascii="Times New Roman" w:hAnsi="Times New Roman"/>
                <w:i/>
                <w:iCs/>
                <w:color w:val="auto"/>
                <w:sz w:val="22"/>
                <w:szCs w:val="22"/>
              </w:rPr>
            </w:pPr>
            <w:r w:rsidRPr="005211C2">
              <w:rPr>
                <w:rFonts w:ascii="Times New Roman" w:hAnsi="Times New Roman"/>
                <w:i/>
                <w:iCs/>
                <w:color w:val="auto"/>
                <w:sz w:val="22"/>
                <w:szCs w:val="22"/>
              </w:rPr>
              <w:t>(pildo tiekėjas)</w:t>
            </w:r>
          </w:p>
        </w:tc>
      </w:tr>
      <w:tr w:rsidR="00BF1E2F" w:rsidRPr="000D45D1" w14:paraId="6888D227"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D692D" w14:textId="77777777" w:rsidR="00BF1E2F" w:rsidRPr="000D45D1" w:rsidRDefault="00BF1E2F" w:rsidP="00BF1E2F">
            <w:pPr>
              <w:pStyle w:val="Antrat2"/>
              <w:tabs>
                <w:tab w:val="left" w:pos="-4820"/>
              </w:tabs>
              <w:spacing w:before="0"/>
              <w:jc w:val="center"/>
              <w:rPr>
                <w:rFonts w:ascii="Times New Roman" w:hAnsi="Times New Roman"/>
                <w:bCs/>
                <w:color w:val="auto"/>
                <w:sz w:val="22"/>
                <w:szCs w:val="22"/>
              </w:rPr>
            </w:pPr>
            <w:r w:rsidRPr="000D45D1">
              <w:rPr>
                <w:rFonts w:ascii="Times New Roman" w:hAnsi="Times New Roman"/>
                <w:bCs/>
                <w:color w:val="auto"/>
                <w:sz w:val="22"/>
                <w:szCs w:val="22"/>
              </w:rPr>
              <w:t>1.1.</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8C679" w14:textId="77777777" w:rsidR="00BF1E2F" w:rsidRPr="00730582" w:rsidRDefault="00BF1E2F" w:rsidP="00BF1E2F">
            <w:pPr>
              <w:pStyle w:val="Antrat2"/>
              <w:tabs>
                <w:tab w:val="left" w:pos="-4820"/>
              </w:tabs>
              <w:spacing w:before="0"/>
              <w:rPr>
                <w:sz w:val="22"/>
                <w:szCs w:val="22"/>
              </w:rPr>
            </w:pPr>
            <w:r w:rsidRPr="000D45D1">
              <w:rPr>
                <w:rFonts w:ascii="Times New Roman" w:hAnsi="Times New Roman"/>
                <w:color w:val="auto"/>
                <w:sz w:val="22"/>
                <w:szCs w:val="22"/>
              </w:rPr>
              <w:t>Turi būti nuolatinis pažeidimo vertinimas ir modeliavimas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1C12" w14:textId="43BFA4EE" w:rsidR="00BF1E2F" w:rsidRPr="005211C2" w:rsidRDefault="00BF1E2F" w:rsidP="009A711D">
            <w:pPr>
              <w:pStyle w:val="Antrat2"/>
              <w:tabs>
                <w:tab w:val="left" w:pos="-4820"/>
              </w:tabs>
              <w:spacing w:before="0"/>
              <w:ind w:left="447"/>
              <w:jc w:val="center"/>
              <w:rPr>
                <w:rFonts w:ascii="Times New Roman" w:hAnsi="Times New Roman"/>
                <w:i/>
                <w:iCs/>
                <w:color w:val="auto"/>
                <w:sz w:val="22"/>
                <w:szCs w:val="22"/>
              </w:rPr>
            </w:pPr>
            <w:r w:rsidRPr="005211C2">
              <w:rPr>
                <w:rFonts w:ascii="Times New Roman" w:hAnsi="Times New Roman"/>
                <w:i/>
                <w:iCs/>
                <w:color w:val="auto"/>
                <w:sz w:val="22"/>
                <w:szCs w:val="22"/>
              </w:rPr>
              <w:t>(pažymėti Taip/Ne)</w:t>
            </w:r>
          </w:p>
        </w:tc>
      </w:tr>
      <w:tr w:rsidR="00BF1E2F" w:rsidRPr="000D45D1" w14:paraId="3A2F941A"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3067F" w14:textId="77777777" w:rsidR="00BF1E2F" w:rsidRPr="000D45D1" w:rsidRDefault="00BF1E2F" w:rsidP="00BF1E2F">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1.2.</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184A" w14:textId="77777777" w:rsidR="00BF1E2F" w:rsidRPr="00730582" w:rsidRDefault="00BF1E2F" w:rsidP="00BF1E2F">
            <w:pPr>
              <w:pStyle w:val="Antrat2"/>
              <w:tabs>
                <w:tab w:val="left" w:pos="-4820"/>
              </w:tabs>
              <w:spacing w:before="0"/>
              <w:rPr>
                <w:sz w:val="22"/>
                <w:szCs w:val="22"/>
              </w:rPr>
            </w:pPr>
            <w:r w:rsidRPr="000D45D1">
              <w:rPr>
                <w:rFonts w:ascii="Times New Roman" w:hAnsi="Times New Roman"/>
                <w:color w:val="auto"/>
                <w:sz w:val="22"/>
                <w:szCs w:val="22"/>
              </w:rPr>
              <w:t>Turi būti teikiamos saugumo spragų ištaisymo rekomendacijos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9CD24" w14:textId="2A272809" w:rsidR="00BF1E2F" w:rsidRPr="005211C2" w:rsidRDefault="00BF1E2F" w:rsidP="009A711D">
            <w:pPr>
              <w:pStyle w:val="Antrat2"/>
              <w:tabs>
                <w:tab w:val="left" w:pos="-4820"/>
              </w:tabs>
              <w:spacing w:before="0"/>
              <w:ind w:left="447"/>
              <w:jc w:val="center"/>
              <w:rPr>
                <w:rFonts w:ascii="Times New Roman" w:hAnsi="Times New Roman"/>
                <w:i/>
                <w:iCs/>
                <w:color w:val="auto"/>
                <w:sz w:val="22"/>
                <w:szCs w:val="22"/>
              </w:rPr>
            </w:pPr>
            <w:r w:rsidRPr="005211C2">
              <w:rPr>
                <w:rFonts w:ascii="Times New Roman" w:hAnsi="Times New Roman"/>
                <w:i/>
                <w:iCs/>
                <w:color w:val="auto"/>
                <w:sz w:val="22"/>
                <w:szCs w:val="22"/>
              </w:rPr>
              <w:t>(pažymėti Taip/Ne)</w:t>
            </w:r>
          </w:p>
        </w:tc>
      </w:tr>
      <w:tr w:rsidR="00BF1E2F" w:rsidRPr="000D45D1" w14:paraId="6ED6E02C"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81DC" w14:textId="77777777" w:rsidR="00BF1E2F" w:rsidRPr="000D45D1" w:rsidRDefault="00BF1E2F" w:rsidP="00BF1E2F">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1.3.</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BBA6" w14:textId="77777777" w:rsidR="00BF1E2F" w:rsidRPr="00730582" w:rsidRDefault="00BF1E2F" w:rsidP="00BF1E2F">
            <w:pPr>
              <w:pStyle w:val="Antrat2"/>
              <w:tabs>
                <w:tab w:val="left" w:pos="-4820"/>
              </w:tabs>
              <w:spacing w:before="0"/>
              <w:rPr>
                <w:sz w:val="22"/>
                <w:szCs w:val="22"/>
              </w:rPr>
            </w:pPr>
            <w:r w:rsidRPr="000D45D1">
              <w:rPr>
                <w:rFonts w:ascii="Times New Roman" w:hAnsi="Times New Roman"/>
                <w:color w:val="auto"/>
                <w:sz w:val="22"/>
                <w:szCs w:val="22"/>
              </w:rPr>
              <w:t>Turi būti taikomųjų programų pažeidžiamumo rizikų vertinimas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EAA45" w14:textId="3B37B87D" w:rsidR="00BF1E2F" w:rsidRPr="005211C2" w:rsidRDefault="00BF1E2F" w:rsidP="009A711D">
            <w:pPr>
              <w:pStyle w:val="Antrat2"/>
              <w:tabs>
                <w:tab w:val="left" w:pos="-4820"/>
              </w:tabs>
              <w:spacing w:before="0"/>
              <w:ind w:left="447"/>
              <w:jc w:val="center"/>
              <w:rPr>
                <w:rFonts w:ascii="Times New Roman" w:hAnsi="Times New Roman"/>
                <w:i/>
                <w:iCs/>
                <w:color w:val="auto"/>
                <w:sz w:val="22"/>
                <w:szCs w:val="22"/>
              </w:rPr>
            </w:pPr>
            <w:r w:rsidRPr="005211C2">
              <w:rPr>
                <w:rFonts w:ascii="Times New Roman" w:hAnsi="Times New Roman"/>
                <w:i/>
                <w:iCs/>
                <w:color w:val="auto"/>
                <w:sz w:val="22"/>
                <w:szCs w:val="22"/>
              </w:rPr>
              <w:t>(pažymėti Taip/Ne)</w:t>
            </w:r>
          </w:p>
        </w:tc>
      </w:tr>
      <w:tr w:rsidR="00BF1E2F" w:rsidRPr="000D45D1" w14:paraId="3179A3DB"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2E049" w14:textId="77777777" w:rsidR="00BF1E2F" w:rsidRPr="000D45D1" w:rsidRDefault="00BF1E2F" w:rsidP="00BF1E2F">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1.4.</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245E" w14:textId="77777777" w:rsidR="00BF1E2F" w:rsidRPr="00730582" w:rsidRDefault="00BF1E2F" w:rsidP="00BF1E2F">
            <w:pPr>
              <w:pStyle w:val="Antrat2"/>
              <w:tabs>
                <w:tab w:val="left" w:pos="-4820"/>
              </w:tabs>
              <w:spacing w:before="0"/>
              <w:rPr>
                <w:sz w:val="22"/>
                <w:szCs w:val="22"/>
              </w:rPr>
            </w:pPr>
            <w:r w:rsidRPr="000D45D1">
              <w:rPr>
                <w:rFonts w:ascii="Times New Roman" w:hAnsi="Times New Roman"/>
                <w:color w:val="auto"/>
                <w:sz w:val="22"/>
                <w:szCs w:val="22"/>
              </w:rPr>
              <w:t xml:space="preserve">Turi būti </w:t>
            </w:r>
            <w:proofErr w:type="spellStart"/>
            <w:r w:rsidRPr="000D45D1">
              <w:rPr>
                <w:rFonts w:ascii="Times New Roman" w:hAnsi="Times New Roman"/>
                <w:color w:val="auto"/>
                <w:sz w:val="22"/>
                <w:szCs w:val="22"/>
              </w:rPr>
              <w:t>proaktyvi</w:t>
            </w:r>
            <w:proofErr w:type="spellEnd"/>
            <w:r w:rsidRPr="000D45D1">
              <w:rPr>
                <w:rFonts w:ascii="Times New Roman" w:hAnsi="Times New Roman"/>
                <w:color w:val="auto"/>
                <w:sz w:val="22"/>
                <w:szCs w:val="22"/>
              </w:rPr>
              <w:t xml:space="preserve"> pažeidžiamumų apsauga, užkardanti kenkėjiškų programų veikimą, kredencialų vagystes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6E770" w14:textId="63AD575E" w:rsidR="00BF1E2F" w:rsidRPr="005211C2" w:rsidRDefault="00BF1E2F" w:rsidP="009A711D">
            <w:pPr>
              <w:pStyle w:val="Antrat2"/>
              <w:tabs>
                <w:tab w:val="left" w:pos="-4820"/>
              </w:tabs>
              <w:spacing w:before="0"/>
              <w:ind w:left="447"/>
              <w:jc w:val="center"/>
              <w:rPr>
                <w:rFonts w:ascii="Times New Roman" w:hAnsi="Times New Roman"/>
                <w:i/>
                <w:iCs/>
                <w:color w:val="auto"/>
                <w:sz w:val="22"/>
                <w:szCs w:val="22"/>
              </w:rPr>
            </w:pPr>
            <w:r w:rsidRPr="005211C2">
              <w:rPr>
                <w:rFonts w:ascii="Times New Roman" w:hAnsi="Times New Roman"/>
                <w:i/>
                <w:iCs/>
                <w:color w:val="auto"/>
                <w:sz w:val="22"/>
                <w:szCs w:val="22"/>
              </w:rPr>
              <w:t>(pažymėti Taip/Ne)</w:t>
            </w:r>
          </w:p>
        </w:tc>
      </w:tr>
      <w:tr w:rsidR="00BF1E2F" w:rsidRPr="000D45D1" w14:paraId="401CDEE0"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DF2E" w14:textId="77777777" w:rsidR="00BF1E2F" w:rsidRPr="000D45D1" w:rsidRDefault="00BF1E2F" w:rsidP="00BF1E2F">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1.5.</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9A4B" w14:textId="77777777" w:rsidR="00BF1E2F" w:rsidRPr="00730582" w:rsidRDefault="00BF1E2F" w:rsidP="00BF1E2F">
            <w:pPr>
              <w:pStyle w:val="Antrat2"/>
              <w:tabs>
                <w:tab w:val="left" w:pos="-4820"/>
              </w:tabs>
              <w:spacing w:before="0"/>
              <w:rPr>
                <w:sz w:val="22"/>
                <w:szCs w:val="22"/>
              </w:rPr>
            </w:pPr>
            <w:r w:rsidRPr="000D45D1">
              <w:rPr>
                <w:rFonts w:ascii="Times New Roman" w:hAnsi="Times New Roman"/>
                <w:color w:val="auto"/>
                <w:sz w:val="22"/>
                <w:szCs w:val="22"/>
              </w:rPr>
              <w:t xml:space="preserve">Turi būti apsauga nuo </w:t>
            </w:r>
            <w:proofErr w:type="spellStart"/>
            <w:r w:rsidRPr="000D45D1">
              <w:rPr>
                <w:rFonts w:ascii="Times New Roman" w:hAnsi="Times New Roman"/>
                <w:color w:val="auto"/>
                <w:sz w:val="22"/>
                <w:szCs w:val="22"/>
              </w:rPr>
              <w:t>Active</w:t>
            </w:r>
            <w:proofErr w:type="spellEnd"/>
            <w:r w:rsidRPr="000D45D1">
              <w:rPr>
                <w:rFonts w:ascii="Times New Roman" w:hAnsi="Times New Roman"/>
                <w:color w:val="auto"/>
                <w:sz w:val="22"/>
                <w:szCs w:val="22"/>
              </w:rPr>
              <w:t xml:space="preserve"> </w:t>
            </w:r>
            <w:proofErr w:type="spellStart"/>
            <w:r w:rsidRPr="000D45D1">
              <w:rPr>
                <w:rFonts w:ascii="Times New Roman" w:hAnsi="Times New Roman"/>
                <w:color w:val="auto"/>
                <w:sz w:val="22"/>
                <w:szCs w:val="22"/>
              </w:rPr>
              <w:t>Directory</w:t>
            </w:r>
            <w:proofErr w:type="spellEnd"/>
            <w:r w:rsidRPr="000D45D1">
              <w:rPr>
                <w:rFonts w:ascii="Times New Roman" w:hAnsi="Times New Roman"/>
                <w:color w:val="auto"/>
                <w:sz w:val="22"/>
                <w:szCs w:val="22"/>
              </w:rPr>
              <w:t xml:space="preserve"> pažeidžiamumų, netinkamos </w:t>
            </w:r>
            <w:proofErr w:type="spellStart"/>
            <w:r w:rsidRPr="000D45D1">
              <w:rPr>
                <w:rFonts w:ascii="Times New Roman" w:hAnsi="Times New Roman"/>
                <w:color w:val="auto"/>
                <w:sz w:val="22"/>
                <w:szCs w:val="22"/>
              </w:rPr>
              <w:t>Active</w:t>
            </w:r>
            <w:proofErr w:type="spellEnd"/>
            <w:r w:rsidRPr="000D45D1">
              <w:rPr>
                <w:rFonts w:ascii="Times New Roman" w:hAnsi="Times New Roman"/>
                <w:color w:val="auto"/>
                <w:sz w:val="22"/>
                <w:szCs w:val="22"/>
              </w:rPr>
              <w:t xml:space="preserve"> </w:t>
            </w:r>
            <w:proofErr w:type="spellStart"/>
            <w:r w:rsidRPr="000D45D1">
              <w:rPr>
                <w:rFonts w:ascii="Times New Roman" w:hAnsi="Times New Roman"/>
                <w:color w:val="auto"/>
                <w:sz w:val="22"/>
                <w:szCs w:val="22"/>
              </w:rPr>
              <w:t>Directory</w:t>
            </w:r>
            <w:proofErr w:type="spellEnd"/>
            <w:r w:rsidRPr="000D45D1">
              <w:rPr>
                <w:rFonts w:ascii="Times New Roman" w:hAnsi="Times New Roman"/>
                <w:color w:val="auto"/>
                <w:sz w:val="22"/>
                <w:szCs w:val="22"/>
              </w:rPr>
              <w:t xml:space="preserve"> konfigūracijos analizė</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D3AA" w14:textId="0BFDA7B0" w:rsidR="00BF1E2F" w:rsidRPr="005211C2" w:rsidRDefault="00BF1E2F" w:rsidP="009A711D">
            <w:pPr>
              <w:pStyle w:val="Antrat2"/>
              <w:tabs>
                <w:tab w:val="left" w:pos="-4820"/>
              </w:tabs>
              <w:spacing w:before="0"/>
              <w:ind w:left="447"/>
              <w:jc w:val="center"/>
              <w:rPr>
                <w:rFonts w:ascii="Times New Roman" w:hAnsi="Times New Roman"/>
                <w:i/>
                <w:iCs/>
                <w:color w:val="auto"/>
                <w:sz w:val="22"/>
                <w:szCs w:val="22"/>
              </w:rPr>
            </w:pPr>
            <w:r w:rsidRPr="005211C2">
              <w:rPr>
                <w:rFonts w:ascii="Times New Roman" w:hAnsi="Times New Roman"/>
                <w:i/>
                <w:iCs/>
                <w:color w:val="auto"/>
                <w:sz w:val="22"/>
                <w:szCs w:val="22"/>
              </w:rPr>
              <w:t>(pažymėti Taip/Ne)</w:t>
            </w:r>
          </w:p>
        </w:tc>
      </w:tr>
      <w:tr w:rsidR="00BF1E2F" w:rsidRPr="000D45D1" w14:paraId="03F92E15"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F011B" w14:textId="77777777" w:rsidR="00BF1E2F" w:rsidRPr="000D45D1" w:rsidRDefault="00BF1E2F" w:rsidP="00BF1E2F">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1.6.</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A3876" w14:textId="77777777" w:rsidR="00BF1E2F" w:rsidRPr="00730582" w:rsidRDefault="00BF1E2F" w:rsidP="00BF1E2F">
            <w:pPr>
              <w:pStyle w:val="Antrat2"/>
              <w:tabs>
                <w:tab w:val="left" w:pos="-4820"/>
              </w:tabs>
              <w:spacing w:before="0"/>
              <w:rPr>
                <w:sz w:val="22"/>
                <w:szCs w:val="22"/>
              </w:rPr>
            </w:pPr>
            <w:r w:rsidRPr="000D45D1">
              <w:rPr>
                <w:rFonts w:ascii="Times New Roman" w:hAnsi="Times New Roman"/>
                <w:color w:val="auto"/>
                <w:sz w:val="22"/>
                <w:szCs w:val="22"/>
              </w:rPr>
              <w:t>Turi būti tikslinių atakų paieška, analitika ir užkardymas panaudojant mašininį mokymąsi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4BD91" w14:textId="1D16CC0D" w:rsidR="00BF1E2F" w:rsidRPr="005211C2" w:rsidRDefault="00BF1E2F" w:rsidP="009A711D">
            <w:pPr>
              <w:pStyle w:val="Antrat2"/>
              <w:tabs>
                <w:tab w:val="left" w:pos="-4820"/>
              </w:tabs>
              <w:spacing w:before="0"/>
              <w:ind w:left="447"/>
              <w:jc w:val="center"/>
              <w:rPr>
                <w:rFonts w:ascii="Times New Roman" w:hAnsi="Times New Roman"/>
                <w:i/>
                <w:iCs/>
                <w:color w:val="auto"/>
                <w:sz w:val="22"/>
                <w:szCs w:val="22"/>
              </w:rPr>
            </w:pPr>
            <w:r w:rsidRPr="005211C2">
              <w:rPr>
                <w:rFonts w:ascii="Times New Roman" w:hAnsi="Times New Roman"/>
                <w:i/>
                <w:iCs/>
                <w:color w:val="auto"/>
                <w:sz w:val="22"/>
                <w:szCs w:val="22"/>
              </w:rPr>
              <w:t>(pažymėti Taip/Ne)</w:t>
            </w:r>
          </w:p>
        </w:tc>
      </w:tr>
      <w:tr w:rsidR="00BF1E2F" w:rsidRPr="000D45D1" w14:paraId="23A25574"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9D45" w14:textId="77777777" w:rsidR="00BF1E2F" w:rsidRPr="000D45D1" w:rsidRDefault="00BF1E2F" w:rsidP="00BF1E2F">
            <w:pPr>
              <w:tabs>
                <w:tab w:val="left" w:pos="-4820"/>
              </w:tabs>
              <w:spacing w:after="0"/>
              <w:jc w:val="center"/>
              <w:rPr>
                <w:rFonts w:ascii="Times New Roman" w:hAnsi="Times New Roman"/>
              </w:rPr>
            </w:pPr>
            <w:r w:rsidRPr="000D45D1">
              <w:rPr>
                <w:rFonts w:ascii="Times New Roman" w:hAnsi="Times New Roman"/>
              </w:rPr>
              <w:t>1.7.</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3180A" w14:textId="77777777" w:rsidR="00BF1E2F" w:rsidRPr="000D45D1" w:rsidRDefault="00BF1E2F" w:rsidP="00BF1E2F">
            <w:pPr>
              <w:tabs>
                <w:tab w:val="left" w:pos="-4820"/>
              </w:tabs>
              <w:spacing w:after="0"/>
            </w:pPr>
            <w:r w:rsidRPr="000D45D1">
              <w:rPr>
                <w:rFonts w:ascii="Times New Roman" w:hAnsi="Times New Roman"/>
              </w:rPr>
              <w:t>Turi būti įsibrovimo per tinklo ugniasienę ir VPN apsauga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0568" w14:textId="0E9EE2A5" w:rsidR="00BF1E2F" w:rsidRPr="005211C2" w:rsidRDefault="00BF1E2F" w:rsidP="009A711D">
            <w:pPr>
              <w:pStyle w:val="Antrat2"/>
              <w:tabs>
                <w:tab w:val="left" w:pos="-4820"/>
              </w:tabs>
              <w:spacing w:before="0"/>
              <w:ind w:left="447"/>
              <w:jc w:val="center"/>
              <w:rPr>
                <w:rFonts w:ascii="Times New Roman" w:hAnsi="Times New Roman"/>
                <w:i/>
                <w:iCs/>
                <w:color w:val="auto"/>
                <w:sz w:val="22"/>
                <w:szCs w:val="22"/>
              </w:rPr>
            </w:pPr>
            <w:r w:rsidRPr="005211C2">
              <w:rPr>
                <w:rFonts w:ascii="Times New Roman" w:hAnsi="Times New Roman"/>
                <w:i/>
                <w:iCs/>
                <w:color w:val="auto"/>
                <w:sz w:val="22"/>
                <w:szCs w:val="22"/>
              </w:rPr>
              <w:t>(pažymėti Taip/Ne)</w:t>
            </w:r>
          </w:p>
        </w:tc>
      </w:tr>
      <w:tr w:rsidR="00BF1E2F" w:rsidRPr="000D45D1" w14:paraId="7DD4EA15"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017C" w14:textId="77777777" w:rsidR="00BF1E2F" w:rsidRPr="000D45D1" w:rsidRDefault="00BF1E2F" w:rsidP="00BF1E2F">
            <w:pPr>
              <w:spacing w:after="0"/>
              <w:jc w:val="center"/>
              <w:rPr>
                <w:rFonts w:ascii="Times New Roman" w:hAnsi="Times New Roman"/>
              </w:rPr>
            </w:pPr>
            <w:r w:rsidRPr="000D45D1">
              <w:rPr>
                <w:rFonts w:ascii="Times New Roman" w:hAnsi="Times New Roman"/>
              </w:rPr>
              <w:t>1.8.</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6AA52" w14:textId="77777777" w:rsidR="00BF1E2F" w:rsidRPr="000D45D1" w:rsidRDefault="00BF1E2F" w:rsidP="00BF1E2F">
            <w:pPr>
              <w:spacing w:after="0"/>
            </w:pPr>
            <w:r w:rsidRPr="000D45D1">
              <w:rPr>
                <w:rFonts w:ascii="Times New Roman" w:hAnsi="Times New Roman"/>
              </w:rPr>
              <w:t>Turi būti palaikomi įrenginiai: išmanieji telefonai, planšetiniai kompiuteriai, nešiojami ir stacionarūs kompiuteriai, tarnybinės stotys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0CF14" w14:textId="00699835" w:rsidR="00BF1E2F" w:rsidRPr="005211C2" w:rsidRDefault="00BF1E2F" w:rsidP="009A711D">
            <w:pPr>
              <w:pStyle w:val="Antrat2"/>
              <w:tabs>
                <w:tab w:val="left" w:pos="-4820"/>
              </w:tabs>
              <w:spacing w:before="0"/>
              <w:ind w:left="447"/>
              <w:jc w:val="center"/>
              <w:rPr>
                <w:rFonts w:ascii="Times New Roman" w:hAnsi="Times New Roman"/>
                <w:i/>
                <w:iCs/>
                <w:color w:val="auto"/>
                <w:sz w:val="22"/>
                <w:szCs w:val="22"/>
              </w:rPr>
            </w:pPr>
            <w:r w:rsidRPr="005211C2">
              <w:rPr>
                <w:rFonts w:ascii="Times New Roman" w:hAnsi="Times New Roman"/>
                <w:i/>
                <w:iCs/>
                <w:color w:val="auto"/>
                <w:sz w:val="22"/>
                <w:szCs w:val="22"/>
              </w:rPr>
              <w:t>(pažymėti Taip/Ne)</w:t>
            </w:r>
          </w:p>
        </w:tc>
      </w:tr>
      <w:tr w:rsidR="006913E6" w:rsidRPr="000D45D1" w14:paraId="6AC6FC16"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53431" w14:textId="77777777" w:rsidR="006913E6" w:rsidRPr="000D45D1" w:rsidRDefault="00BC0E72">
            <w:pPr>
              <w:spacing w:after="0"/>
              <w:jc w:val="center"/>
              <w:rPr>
                <w:rFonts w:ascii="Times New Roman" w:hAnsi="Times New Roman"/>
              </w:rPr>
            </w:pPr>
            <w:r w:rsidRPr="000D45D1">
              <w:rPr>
                <w:rFonts w:ascii="Times New Roman" w:hAnsi="Times New Roman"/>
              </w:rPr>
              <w:t>1.9.</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032B6" w14:textId="77777777" w:rsidR="006913E6" w:rsidRPr="000D45D1" w:rsidRDefault="00BC0E72">
            <w:pPr>
              <w:spacing w:after="0"/>
            </w:pPr>
            <w:r w:rsidRPr="000D45D1">
              <w:rPr>
                <w:rFonts w:ascii="Times New Roman" w:hAnsi="Times New Roman"/>
              </w:rPr>
              <w:t xml:space="preserve">Turi būti palaikomos operacinės sistemos: Windows, </w:t>
            </w:r>
            <w:proofErr w:type="spellStart"/>
            <w:r w:rsidRPr="000D45D1">
              <w:rPr>
                <w:rFonts w:ascii="Times New Roman" w:hAnsi="Times New Roman"/>
              </w:rPr>
              <w:t>macOS</w:t>
            </w:r>
            <w:proofErr w:type="spellEnd"/>
            <w:r w:rsidRPr="000D45D1">
              <w:rPr>
                <w:rFonts w:ascii="Times New Roman" w:hAnsi="Times New Roman"/>
              </w:rPr>
              <w:t>, iOS, Linux, Android</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426" w14:textId="7936EF40" w:rsidR="006913E6" w:rsidRPr="000D45D1" w:rsidRDefault="00CC64DF" w:rsidP="009A711D">
            <w:pPr>
              <w:pStyle w:val="Sraopastraipa"/>
              <w:spacing w:after="0"/>
              <w:ind w:left="447"/>
              <w:jc w:val="center"/>
              <w:rPr>
                <w:rFonts w:ascii="Times New Roman" w:hAnsi="Times New Roman"/>
              </w:rPr>
            </w:pPr>
            <w:r w:rsidRPr="009031F4">
              <w:rPr>
                <w:rFonts w:ascii="Times New Roman" w:hAnsi="Times New Roman"/>
                <w:i/>
                <w:iCs/>
              </w:rPr>
              <w:t>(pažymėti Taip/Ne)</w:t>
            </w:r>
          </w:p>
        </w:tc>
      </w:tr>
      <w:tr w:rsidR="00CC64DF" w:rsidRPr="000D45D1" w14:paraId="4F912DDC"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1C05D" w14:textId="77777777" w:rsidR="00CC64DF" w:rsidRPr="000D45D1" w:rsidRDefault="00CC64DF" w:rsidP="00CC64DF">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lastRenderedPageBreak/>
              <w:t>1.10.</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DB10A" w14:textId="77777777" w:rsidR="00CC64DF" w:rsidRPr="00730582" w:rsidRDefault="00CC64DF" w:rsidP="00CC64DF">
            <w:pPr>
              <w:pStyle w:val="Antrat2"/>
              <w:tabs>
                <w:tab w:val="left" w:pos="-4820"/>
              </w:tabs>
              <w:spacing w:before="0"/>
              <w:rPr>
                <w:sz w:val="22"/>
                <w:szCs w:val="22"/>
              </w:rPr>
            </w:pPr>
            <w:r w:rsidRPr="000D45D1">
              <w:rPr>
                <w:rFonts w:ascii="Times New Roman" w:hAnsi="Times New Roman"/>
                <w:color w:val="auto"/>
                <w:sz w:val="22"/>
                <w:szCs w:val="22"/>
              </w:rPr>
              <w:t xml:space="preserve">Turi būti centralizuotas kompiuterinės įrangos įrenginių saugos administravimas / valdymas vienoje konsolėje.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8CD9" w14:textId="3EB89C8C" w:rsidR="00CC64DF" w:rsidRPr="000D45D1" w:rsidRDefault="00CC64DF" w:rsidP="009A711D">
            <w:pPr>
              <w:pStyle w:val="Antrat2"/>
              <w:tabs>
                <w:tab w:val="left" w:pos="-4820"/>
              </w:tabs>
              <w:spacing w:before="0"/>
              <w:ind w:left="306"/>
              <w:jc w:val="center"/>
              <w:rPr>
                <w:rFonts w:ascii="Times New Roman" w:hAnsi="Times New Roman"/>
                <w:b/>
                <w:bCs/>
                <w:color w:val="auto"/>
                <w:sz w:val="22"/>
                <w:szCs w:val="22"/>
              </w:rPr>
            </w:pPr>
            <w:r w:rsidRPr="00DC3C8C">
              <w:rPr>
                <w:rFonts w:ascii="Times New Roman" w:hAnsi="Times New Roman"/>
                <w:i/>
                <w:iCs/>
                <w:color w:val="auto"/>
                <w:sz w:val="22"/>
                <w:szCs w:val="22"/>
              </w:rPr>
              <w:t>(pažymėti Taip/Ne)</w:t>
            </w:r>
          </w:p>
        </w:tc>
      </w:tr>
      <w:tr w:rsidR="00CC64DF" w:rsidRPr="000D45D1" w14:paraId="62908D05"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92046" w14:textId="77777777" w:rsidR="00CC64DF" w:rsidRPr="000D45D1" w:rsidRDefault="00CC64DF" w:rsidP="00CC64DF">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1.11.</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7DE9F" w14:textId="77777777" w:rsidR="00CC64DF" w:rsidRPr="00730582" w:rsidRDefault="00CC64DF" w:rsidP="00CC64DF">
            <w:pPr>
              <w:pStyle w:val="Antrat2"/>
              <w:tabs>
                <w:tab w:val="left" w:pos="-4820"/>
              </w:tabs>
              <w:spacing w:before="0"/>
              <w:rPr>
                <w:sz w:val="22"/>
                <w:szCs w:val="22"/>
              </w:rPr>
            </w:pPr>
            <w:r w:rsidRPr="000D45D1">
              <w:rPr>
                <w:rFonts w:ascii="Times New Roman" w:hAnsi="Times New Roman"/>
                <w:color w:val="auto"/>
                <w:sz w:val="22"/>
                <w:szCs w:val="22"/>
              </w:rPr>
              <w:t>Valdymo konsolė turi realiu laiku informuoti apie visų įrenginių pažeidžiamumų grėsmes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42E4A" w14:textId="4B5A71B6" w:rsidR="00CC64DF" w:rsidRPr="000D45D1" w:rsidRDefault="00CC64DF" w:rsidP="009A711D">
            <w:pPr>
              <w:pStyle w:val="Antrat2"/>
              <w:tabs>
                <w:tab w:val="left" w:pos="-4820"/>
              </w:tabs>
              <w:spacing w:before="0"/>
              <w:ind w:left="447"/>
              <w:jc w:val="center"/>
              <w:rPr>
                <w:rFonts w:ascii="Times New Roman" w:hAnsi="Times New Roman"/>
                <w:color w:val="auto"/>
                <w:sz w:val="22"/>
                <w:szCs w:val="22"/>
              </w:rPr>
            </w:pPr>
            <w:r w:rsidRPr="00DC3C8C">
              <w:rPr>
                <w:rFonts w:ascii="Times New Roman" w:hAnsi="Times New Roman"/>
                <w:i/>
                <w:iCs/>
                <w:color w:val="auto"/>
                <w:sz w:val="22"/>
                <w:szCs w:val="22"/>
              </w:rPr>
              <w:t>(pažymėti Taip/Ne)</w:t>
            </w:r>
          </w:p>
        </w:tc>
      </w:tr>
      <w:tr w:rsidR="00CC64DF" w:rsidRPr="000D45D1" w14:paraId="6705973C"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F0BD" w14:textId="77777777" w:rsidR="00CC64DF" w:rsidRPr="000D45D1" w:rsidRDefault="00CC64DF" w:rsidP="00CC64DF">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1.12.</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664D1" w14:textId="77777777" w:rsidR="00CC64DF" w:rsidRPr="00730582" w:rsidRDefault="00CC64DF" w:rsidP="00CC64DF">
            <w:pPr>
              <w:pStyle w:val="Antrat2"/>
              <w:tabs>
                <w:tab w:val="left" w:pos="-4820"/>
              </w:tabs>
              <w:spacing w:before="0"/>
              <w:rPr>
                <w:sz w:val="22"/>
                <w:szCs w:val="22"/>
              </w:rPr>
            </w:pPr>
            <w:r w:rsidRPr="000D45D1">
              <w:rPr>
                <w:rFonts w:ascii="Times New Roman" w:hAnsi="Times New Roman"/>
                <w:color w:val="auto"/>
                <w:sz w:val="22"/>
                <w:szCs w:val="22"/>
              </w:rPr>
              <w:t>Turi būti dirbtiniu intelektu paremtas valdymas ir rekomendacijų teikimas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67DD2" w14:textId="67C93E90" w:rsidR="00CC64DF" w:rsidRPr="000D45D1" w:rsidRDefault="00CC64DF" w:rsidP="009A711D">
            <w:pPr>
              <w:pStyle w:val="Antrat2"/>
              <w:tabs>
                <w:tab w:val="left" w:pos="-4820"/>
              </w:tabs>
              <w:spacing w:before="0"/>
              <w:ind w:left="447"/>
              <w:jc w:val="center"/>
              <w:rPr>
                <w:rFonts w:ascii="Times New Roman" w:hAnsi="Times New Roman"/>
                <w:color w:val="auto"/>
                <w:sz w:val="22"/>
                <w:szCs w:val="22"/>
              </w:rPr>
            </w:pPr>
            <w:r w:rsidRPr="00DC3C8C">
              <w:rPr>
                <w:rFonts w:ascii="Times New Roman" w:hAnsi="Times New Roman"/>
                <w:i/>
                <w:iCs/>
                <w:color w:val="auto"/>
                <w:sz w:val="22"/>
                <w:szCs w:val="22"/>
              </w:rPr>
              <w:t>(pažymėti Taip/Ne)</w:t>
            </w:r>
          </w:p>
        </w:tc>
      </w:tr>
      <w:tr w:rsidR="00CC64DF" w:rsidRPr="000D45D1" w14:paraId="2FF961E4"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D09B" w14:textId="77777777" w:rsidR="00CC64DF" w:rsidRPr="000D45D1" w:rsidRDefault="00CC64DF" w:rsidP="00CC64DF">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1.13.</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B528" w14:textId="77777777" w:rsidR="00CC64DF" w:rsidRPr="00730582" w:rsidRDefault="00CC64DF" w:rsidP="00CC64DF">
            <w:pPr>
              <w:pStyle w:val="Antrat2"/>
              <w:tabs>
                <w:tab w:val="left" w:pos="-4820"/>
              </w:tabs>
              <w:spacing w:before="0"/>
              <w:rPr>
                <w:sz w:val="22"/>
                <w:szCs w:val="22"/>
              </w:rPr>
            </w:pPr>
            <w:r w:rsidRPr="000D45D1">
              <w:rPr>
                <w:rFonts w:ascii="Times New Roman" w:hAnsi="Times New Roman"/>
                <w:color w:val="auto"/>
                <w:sz w:val="22"/>
                <w:szCs w:val="22"/>
              </w:rPr>
              <w:t>Turi apimti apsaugą 480 vnt. įrenginių.</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49A1E" w14:textId="2E720649" w:rsidR="00CC64DF" w:rsidRPr="000D45D1" w:rsidRDefault="00CC64DF" w:rsidP="009A711D">
            <w:pPr>
              <w:pStyle w:val="Antrat2"/>
              <w:tabs>
                <w:tab w:val="left" w:pos="-4820"/>
              </w:tabs>
              <w:spacing w:before="0"/>
              <w:ind w:left="447"/>
              <w:jc w:val="center"/>
              <w:rPr>
                <w:rFonts w:ascii="Times New Roman" w:hAnsi="Times New Roman"/>
                <w:color w:val="auto"/>
                <w:sz w:val="22"/>
                <w:szCs w:val="22"/>
              </w:rPr>
            </w:pPr>
            <w:r w:rsidRPr="00DC3C8C">
              <w:rPr>
                <w:rFonts w:ascii="Times New Roman" w:hAnsi="Times New Roman"/>
                <w:i/>
                <w:iCs/>
                <w:color w:val="auto"/>
                <w:sz w:val="22"/>
                <w:szCs w:val="22"/>
              </w:rPr>
              <w:t>(pažymėti Taip/Ne)</w:t>
            </w:r>
          </w:p>
        </w:tc>
      </w:tr>
      <w:tr w:rsidR="006913E6" w:rsidRPr="000D45D1" w14:paraId="06305306"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D3E60" w14:textId="77777777" w:rsidR="006913E6" w:rsidRPr="000D45D1" w:rsidRDefault="00BC0E72">
            <w:pPr>
              <w:pStyle w:val="Antrat2"/>
              <w:tabs>
                <w:tab w:val="left" w:pos="-4820"/>
              </w:tabs>
              <w:spacing w:before="0"/>
              <w:jc w:val="center"/>
              <w:rPr>
                <w:rFonts w:ascii="Times New Roman" w:hAnsi="Times New Roman"/>
                <w:b/>
                <w:bCs/>
                <w:color w:val="auto"/>
                <w:sz w:val="22"/>
                <w:szCs w:val="22"/>
              </w:rPr>
            </w:pPr>
            <w:r w:rsidRPr="000D45D1">
              <w:rPr>
                <w:rFonts w:ascii="Times New Roman" w:hAnsi="Times New Roman"/>
                <w:b/>
                <w:bCs/>
                <w:color w:val="auto"/>
                <w:sz w:val="22"/>
                <w:szCs w:val="22"/>
              </w:rPr>
              <w:t>2.</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E947C" w14:textId="16CA5F54" w:rsidR="006913E6" w:rsidRPr="005211C2" w:rsidRDefault="00BC0E72">
            <w:pPr>
              <w:pStyle w:val="Antrat2"/>
              <w:tabs>
                <w:tab w:val="left" w:pos="-4820"/>
              </w:tabs>
              <w:spacing w:before="0"/>
              <w:rPr>
                <w:b/>
                <w:bCs/>
                <w:sz w:val="22"/>
                <w:szCs w:val="22"/>
              </w:rPr>
            </w:pPr>
            <w:r w:rsidRPr="00E31CE5">
              <w:rPr>
                <w:rFonts w:ascii="Times New Roman" w:hAnsi="Times New Roman"/>
                <w:b/>
                <w:bCs/>
                <w:color w:val="auto"/>
                <w:sz w:val="22"/>
                <w:szCs w:val="22"/>
              </w:rPr>
              <w:t xml:space="preserve">Saugos informacijos ir įvykių stebėjimo, žurnalinių įrašų kaupimo (SIEM) </w:t>
            </w:r>
            <w:r w:rsidR="000D45D1" w:rsidRPr="005211C2">
              <w:rPr>
                <w:rFonts w:ascii="Times New Roman" w:hAnsi="Times New Roman"/>
                <w:b/>
                <w:bCs/>
                <w:color w:val="auto"/>
                <w:sz w:val="22"/>
                <w:szCs w:val="22"/>
              </w:rPr>
              <w:t>ir išplėstinio aptikimo ir reagavimo (XDR) moduliai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27F1" w14:textId="77777777" w:rsidR="006913E6" w:rsidRPr="000D45D1" w:rsidRDefault="006913E6" w:rsidP="009A711D">
            <w:pPr>
              <w:pStyle w:val="Antrat2"/>
              <w:tabs>
                <w:tab w:val="left" w:pos="-4820"/>
              </w:tabs>
              <w:spacing w:before="0"/>
              <w:ind w:left="447"/>
              <w:jc w:val="center"/>
              <w:rPr>
                <w:rFonts w:ascii="Times New Roman" w:hAnsi="Times New Roman"/>
                <w:color w:val="auto"/>
                <w:sz w:val="22"/>
                <w:szCs w:val="22"/>
              </w:rPr>
            </w:pPr>
          </w:p>
        </w:tc>
      </w:tr>
      <w:tr w:rsidR="009D7D80" w:rsidRPr="000D45D1" w14:paraId="37B89CD1"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DB412" w14:textId="77777777" w:rsidR="009D7D80" w:rsidRPr="000D45D1" w:rsidRDefault="009D7D80" w:rsidP="009D7D80">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2.1.</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1D46D" w14:textId="77777777" w:rsidR="009D7D80" w:rsidRPr="00730582" w:rsidRDefault="009D7D80" w:rsidP="009D7D80">
            <w:pPr>
              <w:pStyle w:val="Antrat2"/>
              <w:tabs>
                <w:tab w:val="left" w:pos="-4820"/>
              </w:tabs>
              <w:spacing w:before="0"/>
              <w:rPr>
                <w:sz w:val="22"/>
                <w:szCs w:val="22"/>
              </w:rPr>
            </w:pPr>
            <w:r w:rsidRPr="000D45D1">
              <w:rPr>
                <w:rFonts w:ascii="Times New Roman" w:hAnsi="Times New Roman"/>
                <w:color w:val="auto"/>
                <w:sz w:val="22"/>
                <w:szCs w:val="22"/>
              </w:rPr>
              <w:t>Sistema turi užtikrinti, kad sistemoje esantys įvykiai būtų apsaugoti nuo neteisėto sunaikinimo ar pakeitimo.</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F5B25" w14:textId="1BCDFAC1" w:rsidR="009D7D80" w:rsidRPr="000D45D1" w:rsidRDefault="009D7D80" w:rsidP="009A711D">
            <w:pPr>
              <w:pStyle w:val="Antrat2"/>
              <w:tabs>
                <w:tab w:val="left" w:pos="-4820"/>
              </w:tabs>
              <w:spacing w:before="0"/>
              <w:ind w:left="447"/>
              <w:jc w:val="center"/>
              <w:rPr>
                <w:rFonts w:ascii="Times New Roman" w:hAnsi="Times New Roman"/>
                <w:color w:val="auto"/>
                <w:sz w:val="22"/>
                <w:szCs w:val="22"/>
              </w:rPr>
            </w:pPr>
            <w:r w:rsidRPr="00D24BA0">
              <w:rPr>
                <w:rFonts w:ascii="Times New Roman" w:hAnsi="Times New Roman"/>
                <w:i/>
                <w:iCs/>
                <w:color w:val="auto"/>
                <w:sz w:val="22"/>
                <w:szCs w:val="22"/>
              </w:rPr>
              <w:t>(pažymėti Taip/Ne)</w:t>
            </w:r>
          </w:p>
        </w:tc>
      </w:tr>
      <w:tr w:rsidR="009D7D80" w:rsidRPr="000D45D1" w14:paraId="439B582E"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4D9DD" w14:textId="77777777" w:rsidR="009D7D80" w:rsidRPr="000D45D1" w:rsidRDefault="009D7D80" w:rsidP="009D7D80">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2.2.</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6C840" w14:textId="77777777" w:rsidR="009D7D80" w:rsidRPr="00730582" w:rsidRDefault="009D7D80" w:rsidP="009D7D80">
            <w:pPr>
              <w:pStyle w:val="Antrat2"/>
              <w:tabs>
                <w:tab w:val="left" w:pos="-4820"/>
              </w:tabs>
              <w:spacing w:before="0"/>
              <w:rPr>
                <w:sz w:val="22"/>
                <w:szCs w:val="22"/>
              </w:rPr>
            </w:pPr>
            <w:r w:rsidRPr="000D45D1">
              <w:rPr>
                <w:rFonts w:ascii="Times New Roman" w:hAnsi="Times New Roman"/>
                <w:color w:val="auto"/>
                <w:sz w:val="22"/>
                <w:szCs w:val="22"/>
              </w:rPr>
              <w:t xml:space="preserve">Sistema turi gebėti rinkti įvykius (angl. </w:t>
            </w:r>
            <w:proofErr w:type="spellStart"/>
            <w:r w:rsidRPr="000D45D1">
              <w:rPr>
                <w:rFonts w:ascii="Times New Roman" w:hAnsi="Times New Roman"/>
                <w:color w:val="auto"/>
                <w:sz w:val="22"/>
                <w:szCs w:val="22"/>
              </w:rPr>
              <w:t>events</w:t>
            </w:r>
            <w:proofErr w:type="spellEnd"/>
            <w:r w:rsidRPr="000D45D1">
              <w:rPr>
                <w:rFonts w:ascii="Times New Roman" w:hAnsi="Times New Roman"/>
                <w:color w:val="auto"/>
                <w:sz w:val="22"/>
                <w:szCs w:val="22"/>
              </w:rPr>
              <w:t xml:space="preserve"> / </w:t>
            </w:r>
            <w:proofErr w:type="spellStart"/>
            <w:r w:rsidRPr="000D45D1">
              <w:rPr>
                <w:rFonts w:ascii="Times New Roman" w:hAnsi="Times New Roman"/>
                <w:color w:val="auto"/>
                <w:sz w:val="22"/>
                <w:szCs w:val="22"/>
              </w:rPr>
              <w:t>logs</w:t>
            </w:r>
            <w:proofErr w:type="spellEnd"/>
            <w:r w:rsidRPr="000D45D1">
              <w:rPr>
                <w:rFonts w:ascii="Times New Roman" w:hAnsi="Times New Roman"/>
                <w:color w:val="auto"/>
                <w:sz w:val="22"/>
                <w:szCs w:val="22"/>
              </w:rPr>
              <w:t>) ir tinklo srauto statistikos įrašus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D3EB4" w14:textId="48197CE7" w:rsidR="009D7D80" w:rsidRPr="000D45D1" w:rsidRDefault="009D7D80" w:rsidP="009A711D">
            <w:pPr>
              <w:pStyle w:val="Antrat2"/>
              <w:tabs>
                <w:tab w:val="left" w:pos="-4820"/>
              </w:tabs>
              <w:spacing w:before="0"/>
              <w:ind w:left="447"/>
              <w:jc w:val="center"/>
              <w:rPr>
                <w:rFonts w:ascii="Times New Roman" w:hAnsi="Times New Roman"/>
                <w:color w:val="auto"/>
                <w:sz w:val="22"/>
                <w:szCs w:val="22"/>
              </w:rPr>
            </w:pPr>
            <w:r w:rsidRPr="00D24BA0">
              <w:rPr>
                <w:rFonts w:ascii="Times New Roman" w:hAnsi="Times New Roman"/>
                <w:i/>
                <w:iCs/>
                <w:color w:val="auto"/>
                <w:sz w:val="22"/>
                <w:szCs w:val="22"/>
              </w:rPr>
              <w:t>(pažymėti Taip/Ne)</w:t>
            </w:r>
          </w:p>
        </w:tc>
      </w:tr>
      <w:tr w:rsidR="009D7D80" w:rsidRPr="000D45D1" w14:paraId="43231DB3"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BFEB" w14:textId="77777777" w:rsidR="009D7D80" w:rsidRPr="000D45D1" w:rsidRDefault="009D7D80" w:rsidP="009D7D80">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2.3.</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960BA" w14:textId="77777777" w:rsidR="009D7D80" w:rsidRPr="00730582" w:rsidRDefault="009D7D80" w:rsidP="009D7D80">
            <w:pPr>
              <w:pStyle w:val="Antrat2"/>
              <w:tabs>
                <w:tab w:val="left" w:pos="-4820"/>
              </w:tabs>
              <w:spacing w:before="0"/>
              <w:rPr>
                <w:sz w:val="22"/>
                <w:szCs w:val="22"/>
              </w:rPr>
            </w:pPr>
            <w:r w:rsidRPr="000D45D1">
              <w:rPr>
                <w:rFonts w:ascii="Times New Roman" w:hAnsi="Times New Roman"/>
                <w:color w:val="auto"/>
                <w:sz w:val="22"/>
                <w:szCs w:val="22"/>
              </w:rPr>
              <w:t xml:space="preserve">Siūlomas sprendimas turi būti įgyvendintas užsakovo infrastruktūroje (angl. </w:t>
            </w:r>
            <w:proofErr w:type="spellStart"/>
            <w:r w:rsidRPr="000D45D1">
              <w:rPr>
                <w:rFonts w:ascii="Times New Roman" w:hAnsi="Times New Roman"/>
                <w:color w:val="auto"/>
                <w:sz w:val="22"/>
                <w:szCs w:val="22"/>
              </w:rPr>
              <w:t>on-premise</w:t>
            </w:r>
            <w:proofErr w:type="spellEnd"/>
            <w:r w:rsidRPr="000D45D1">
              <w:rPr>
                <w:rFonts w:ascii="Times New Roman" w:hAnsi="Times New Roman"/>
                <w:color w:val="auto"/>
                <w:sz w:val="22"/>
                <w:szCs w:val="22"/>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0AEEA" w14:textId="14D98C01" w:rsidR="009D7D80" w:rsidRPr="000D45D1" w:rsidRDefault="009D7D80" w:rsidP="009A711D">
            <w:pPr>
              <w:pStyle w:val="Antrat2"/>
              <w:tabs>
                <w:tab w:val="left" w:pos="-4820"/>
              </w:tabs>
              <w:spacing w:before="0"/>
              <w:ind w:left="447"/>
              <w:jc w:val="center"/>
              <w:rPr>
                <w:rFonts w:ascii="Times New Roman" w:hAnsi="Times New Roman"/>
                <w:color w:val="auto"/>
                <w:sz w:val="22"/>
                <w:szCs w:val="22"/>
              </w:rPr>
            </w:pPr>
            <w:r w:rsidRPr="00D24BA0">
              <w:rPr>
                <w:rFonts w:ascii="Times New Roman" w:hAnsi="Times New Roman"/>
                <w:i/>
                <w:iCs/>
                <w:color w:val="auto"/>
                <w:sz w:val="22"/>
                <w:szCs w:val="22"/>
              </w:rPr>
              <w:t>(pažymėti Taip/Ne)</w:t>
            </w:r>
          </w:p>
        </w:tc>
      </w:tr>
      <w:tr w:rsidR="009D7D80" w:rsidRPr="000D45D1" w14:paraId="5B76195C"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3BF0" w14:textId="77777777" w:rsidR="009D7D80" w:rsidRPr="000D45D1" w:rsidRDefault="009D7D80" w:rsidP="009D7D80">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2.4.</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32CD9" w14:textId="77777777" w:rsidR="009D7D80" w:rsidRPr="00730582" w:rsidRDefault="009D7D80" w:rsidP="009D7D80">
            <w:pPr>
              <w:pStyle w:val="Antrat2"/>
              <w:tabs>
                <w:tab w:val="left" w:pos="-4820"/>
              </w:tabs>
              <w:spacing w:before="0"/>
              <w:rPr>
                <w:sz w:val="22"/>
                <w:szCs w:val="22"/>
              </w:rPr>
            </w:pPr>
            <w:r w:rsidRPr="000D45D1">
              <w:rPr>
                <w:rFonts w:ascii="Times New Roman" w:hAnsi="Times New Roman"/>
                <w:color w:val="auto"/>
                <w:sz w:val="22"/>
                <w:szCs w:val="22"/>
              </w:rPr>
              <w:t xml:space="preserve">Pateikta programinė įranga turi būti vienodai tinkama diegti tiek į </w:t>
            </w:r>
            <w:proofErr w:type="spellStart"/>
            <w:r w:rsidRPr="000D45D1">
              <w:rPr>
                <w:rFonts w:ascii="Times New Roman" w:hAnsi="Times New Roman"/>
                <w:color w:val="auto"/>
                <w:sz w:val="22"/>
                <w:szCs w:val="22"/>
              </w:rPr>
              <w:t>virtualizavimo</w:t>
            </w:r>
            <w:proofErr w:type="spellEnd"/>
            <w:r w:rsidRPr="000D45D1">
              <w:rPr>
                <w:rFonts w:ascii="Times New Roman" w:hAnsi="Times New Roman"/>
                <w:color w:val="auto"/>
                <w:sz w:val="22"/>
                <w:szCs w:val="22"/>
              </w:rPr>
              <w:t xml:space="preserve"> platformą, tiek ir į Pirkėjo pasirinktą techninę </w:t>
            </w:r>
            <w:r w:rsidRPr="00730582">
              <w:rPr>
                <w:rFonts w:ascii="Times New Roman" w:hAnsi="Times New Roman"/>
                <w:color w:val="auto"/>
                <w:sz w:val="22"/>
                <w:szCs w:val="22"/>
              </w:rPr>
              <w:t>–</w:t>
            </w:r>
            <w:r w:rsidRPr="000D45D1">
              <w:rPr>
                <w:rFonts w:ascii="Times New Roman" w:hAnsi="Times New Roman"/>
                <w:color w:val="auto"/>
                <w:sz w:val="22"/>
                <w:szCs w:val="22"/>
              </w:rPr>
              <w:t xml:space="preserve"> aparatinę įrangą</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C3F52" w14:textId="78DCACEB" w:rsidR="009D7D80" w:rsidRPr="000D45D1" w:rsidRDefault="009D7D80" w:rsidP="009A711D">
            <w:pPr>
              <w:pStyle w:val="Antrat2"/>
              <w:tabs>
                <w:tab w:val="left" w:pos="-4820"/>
              </w:tabs>
              <w:spacing w:before="0"/>
              <w:ind w:left="447"/>
              <w:jc w:val="center"/>
              <w:rPr>
                <w:rFonts w:ascii="Times New Roman" w:hAnsi="Times New Roman"/>
                <w:color w:val="auto"/>
                <w:sz w:val="22"/>
                <w:szCs w:val="22"/>
              </w:rPr>
            </w:pPr>
            <w:r w:rsidRPr="00D24BA0">
              <w:rPr>
                <w:rFonts w:ascii="Times New Roman" w:hAnsi="Times New Roman"/>
                <w:i/>
                <w:iCs/>
                <w:color w:val="auto"/>
                <w:sz w:val="22"/>
                <w:szCs w:val="22"/>
              </w:rPr>
              <w:t>(pažymėti Taip/Ne)</w:t>
            </w:r>
          </w:p>
        </w:tc>
      </w:tr>
      <w:tr w:rsidR="006913E6" w:rsidRPr="000D45D1" w14:paraId="7E0CD162"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7BFD4" w14:textId="77777777" w:rsidR="006913E6" w:rsidRPr="000D45D1" w:rsidRDefault="00BC0E72">
            <w:pPr>
              <w:tabs>
                <w:tab w:val="left" w:pos="-4820"/>
              </w:tabs>
              <w:spacing w:after="0"/>
              <w:jc w:val="center"/>
              <w:rPr>
                <w:rFonts w:ascii="Times New Roman" w:hAnsi="Times New Roman"/>
              </w:rPr>
            </w:pPr>
            <w:r w:rsidRPr="000D45D1">
              <w:rPr>
                <w:rFonts w:ascii="Times New Roman" w:hAnsi="Times New Roman"/>
              </w:rPr>
              <w:t>2.5.</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706F4" w14:textId="77777777" w:rsidR="006913E6" w:rsidRPr="000D45D1" w:rsidRDefault="00BC0E72">
            <w:pPr>
              <w:tabs>
                <w:tab w:val="left" w:pos="-4820"/>
              </w:tabs>
              <w:spacing w:after="0"/>
            </w:pPr>
            <w:r w:rsidRPr="000D45D1">
              <w:rPr>
                <w:rFonts w:ascii="Times New Roman" w:hAnsi="Times New Roman"/>
              </w:rPr>
              <w:t>Sistema turi užtikrinti įvykių iš ne mažiau kaip 80 fizinių ir virtualių serverių rinkimą bei ne mažiau kaip 400 darbo vietų</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27771" w14:textId="5A1132BB" w:rsidR="006913E6" w:rsidRPr="000D45D1" w:rsidRDefault="009D7D80" w:rsidP="009A711D">
            <w:pPr>
              <w:pStyle w:val="Sraopastraipa"/>
              <w:tabs>
                <w:tab w:val="left" w:pos="-4820"/>
              </w:tabs>
              <w:spacing w:after="0"/>
              <w:ind w:left="447"/>
              <w:jc w:val="center"/>
              <w:rPr>
                <w:rFonts w:ascii="Times New Roman" w:hAnsi="Times New Roman"/>
              </w:rPr>
            </w:pPr>
            <w:r w:rsidRPr="009031F4">
              <w:rPr>
                <w:rFonts w:ascii="Times New Roman" w:hAnsi="Times New Roman"/>
                <w:i/>
                <w:iCs/>
              </w:rPr>
              <w:t>(pildo tiekėjas)</w:t>
            </w:r>
          </w:p>
        </w:tc>
      </w:tr>
      <w:tr w:rsidR="00101D15" w:rsidRPr="000D45D1" w14:paraId="208E314A"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AAAA" w14:textId="77777777" w:rsidR="00101D15" w:rsidRPr="000D45D1" w:rsidRDefault="00101D15" w:rsidP="00101D15">
            <w:pPr>
              <w:tabs>
                <w:tab w:val="left" w:pos="-4820"/>
              </w:tabs>
              <w:spacing w:after="0"/>
              <w:jc w:val="center"/>
              <w:rPr>
                <w:rFonts w:ascii="Times New Roman" w:hAnsi="Times New Roman"/>
              </w:rPr>
            </w:pPr>
            <w:r w:rsidRPr="000D45D1">
              <w:rPr>
                <w:rFonts w:ascii="Times New Roman" w:hAnsi="Times New Roman"/>
              </w:rPr>
              <w:t>2.6.</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52494" w14:textId="77777777" w:rsidR="00101D15" w:rsidRPr="000D45D1" w:rsidRDefault="00101D15" w:rsidP="00101D15">
            <w:pPr>
              <w:tabs>
                <w:tab w:val="left" w:pos="-4820"/>
              </w:tabs>
              <w:spacing w:after="0"/>
            </w:pPr>
            <w:r w:rsidRPr="000D45D1">
              <w:rPr>
                <w:rFonts w:ascii="Times New Roman" w:hAnsi="Times New Roman"/>
              </w:rPr>
              <w:t>Integruojamos tinklo įrangos vienetų skaičius neturi būti ribojamas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94664" w14:textId="5E0A2E04" w:rsidR="00101D15" w:rsidRPr="000D45D1" w:rsidRDefault="00101D15" w:rsidP="00101D15">
            <w:pPr>
              <w:pStyle w:val="Sraopastraipa"/>
              <w:tabs>
                <w:tab w:val="left" w:pos="-4820"/>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0E7341D2"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597E3" w14:textId="77777777" w:rsidR="00101D15" w:rsidRPr="000D45D1" w:rsidRDefault="00101D15" w:rsidP="00101D15">
            <w:pPr>
              <w:tabs>
                <w:tab w:val="left" w:pos="-4820"/>
                <w:tab w:val="left" w:pos="589"/>
              </w:tabs>
              <w:spacing w:after="0"/>
              <w:jc w:val="center"/>
              <w:rPr>
                <w:rFonts w:ascii="Times New Roman" w:hAnsi="Times New Roman"/>
              </w:rPr>
            </w:pPr>
            <w:r w:rsidRPr="000D45D1">
              <w:rPr>
                <w:rFonts w:ascii="Times New Roman" w:hAnsi="Times New Roman"/>
              </w:rPr>
              <w:t>2.7.</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09531" w14:textId="77777777" w:rsidR="00101D15" w:rsidRPr="000D45D1" w:rsidRDefault="00101D15" w:rsidP="00101D15">
            <w:pPr>
              <w:tabs>
                <w:tab w:val="left" w:pos="-4820"/>
                <w:tab w:val="left" w:pos="589"/>
              </w:tabs>
              <w:spacing w:after="0"/>
            </w:pPr>
            <w:r w:rsidRPr="000D45D1">
              <w:rPr>
                <w:rFonts w:ascii="Times New Roman" w:hAnsi="Times New Roman"/>
              </w:rPr>
              <w:t>Sistemoje turi būti realizuota galimybė rinkti žurnalinius įrašus iš tinklo įrangos (maršrutizatorių, komutatorių, bevielių prieigos taškų), tinklo saugos įrenginių bei sistemų, operacinių sistemų, duomenų bazių valdymo sistemų bei taikomosios programinės įrangos.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83559" w14:textId="479425D8" w:rsidR="00101D15" w:rsidRPr="000D45D1" w:rsidRDefault="00101D15" w:rsidP="00101D15">
            <w:pPr>
              <w:pStyle w:val="Sraopastraipa"/>
              <w:tabs>
                <w:tab w:val="left" w:pos="-4820"/>
                <w:tab w:val="left" w:pos="589"/>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5D8B965C"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0C863" w14:textId="77777777" w:rsidR="00101D15" w:rsidRPr="000D45D1" w:rsidRDefault="00101D15" w:rsidP="00101D15">
            <w:pPr>
              <w:tabs>
                <w:tab w:val="left" w:pos="-4820"/>
              </w:tabs>
              <w:spacing w:after="0"/>
              <w:jc w:val="center"/>
              <w:rPr>
                <w:rFonts w:ascii="Times New Roman" w:hAnsi="Times New Roman"/>
              </w:rPr>
            </w:pPr>
            <w:r w:rsidRPr="000D45D1">
              <w:rPr>
                <w:rFonts w:ascii="Times New Roman" w:hAnsi="Times New Roman"/>
              </w:rPr>
              <w:t>2.8.</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47985" w14:textId="77777777" w:rsidR="00101D15" w:rsidRPr="000D45D1" w:rsidRDefault="00101D15" w:rsidP="00101D15">
            <w:pPr>
              <w:tabs>
                <w:tab w:val="left" w:pos="-4820"/>
              </w:tabs>
              <w:spacing w:after="0"/>
            </w:pPr>
            <w:r w:rsidRPr="000D45D1">
              <w:rPr>
                <w:rFonts w:ascii="Times New Roman" w:hAnsi="Times New Roman"/>
              </w:rPr>
              <w:t xml:space="preserve">Turi būti galimybė rinkti įrašus iš Linux, Windows, </w:t>
            </w:r>
            <w:proofErr w:type="spellStart"/>
            <w:r w:rsidRPr="000D45D1">
              <w:rPr>
                <w:rFonts w:ascii="Times New Roman" w:hAnsi="Times New Roman"/>
              </w:rPr>
              <w:t>MacOS</w:t>
            </w:r>
            <w:proofErr w:type="spellEnd"/>
            <w:r w:rsidRPr="000D45D1">
              <w:rPr>
                <w:rFonts w:ascii="Times New Roman" w:hAnsi="Times New Roman"/>
              </w:rPr>
              <w:t xml:space="preserve"> operacinių sistemų</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6D164" w14:textId="197CB9DF" w:rsidR="00101D15" w:rsidRPr="000D45D1" w:rsidRDefault="00101D15" w:rsidP="00101D15">
            <w:pPr>
              <w:pStyle w:val="Sraopastraipa"/>
              <w:tabs>
                <w:tab w:val="left" w:pos="-4820"/>
              </w:tabs>
              <w:spacing w:after="0"/>
              <w:ind w:left="306"/>
              <w:jc w:val="center"/>
              <w:rPr>
                <w:rFonts w:ascii="Times New Roman" w:hAnsi="Times New Roman"/>
                <w:b/>
                <w:bCs/>
              </w:rPr>
            </w:pPr>
            <w:r w:rsidRPr="00671788">
              <w:rPr>
                <w:rFonts w:ascii="Times New Roman" w:hAnsi="Times New Roman"/>
                <w:i/>
                <w:iCs/>
              </w:rPr>
              <w:t>(pažymėti Taip/Ne)</w:t>
            </w:r>
          </w:p>
        </w:tc>
      </w:tr>
      <w:tr w:rsidR="00101D15" w:rsidRPr="000D45D1" w14:paraId="008ED795"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427A2" w14:textId="77777777" w:rsidR="00101D15" w:rsidRPr="000D45D1" w:rsidRDefault="00101D15" w:rsidP="00101D15">
            <w:pPr>
              <w:tabs>
                <w:tab w:val="left" w:pos="-4820"/>
              </w:tabs>
              <w:spacing w:after="0"/>
              <w:jc w:val="center"/>
              <w:rPr>
                <w:rFonts w:ascii="Times New Roman" w:hAnsi="Times New Roman"/>
              </w:rPr>
            </w:pPr>
            <w:r w:rsidRPr="000D45D1">
              <w:rPr>
                <w:rFonts w:ascii="Times New Roman" w:hAnsi="Times New Roman"/>
              </w:rPr>
              <w:t>2.9.</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14505" w14:textId="77777777" w:rsidR="00101D15" w:rsidRPr="000D45D1" w:rsidRDefault="00101D15" w:rsidP="00101D15">
            <w:pPr>
              <w:tabs>
                <w:tab w:val="left" w:pos="-4820"/>
              </w:tabs>
              <w:spacing w:after="0"/>
            </w:pPr>
            <w:r w:rsidRPr="000D45D1">
              <w:rPr>
                <w:rFonts w:ascii="Times New Roman" w:hAnsi="Times New Roman"/>
              </w:rPr>
              <w:t>Sistema turi saugoti žurnalus normalizuotame formate paieškai palengvinti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1C27C" w14:textId="60F350CA" w:rsidR="00101D15" w:rsidRPr="000D45D1" w:rsidRDefault="00101D15" w:rsidP="00101D15">
            <w:pPr>
              <w:tabs>
                <w:tab w:val="left" w:pos="-4820"/>
              </w:tabs>
              <w:spacing w:after="0"/>
              <w:jc w:val="center"/>
              <w:rPr>
                <w:rFonts w:ascii="Times New Roman" w:hAnsi="Times New Roman"/>
              </w:rPr>
            </w:pPr>
            <w:r w:rsidRPr="00671788">
              <w:rPr>
                <w:rFonts w:ascii="Times New Roman" w:hAnsi="Times New Roman"/>
                <w:i/>
                <w:iCs/>
              </w:rPr>
              <w:t>(pažymėti Taip/Ne)</w:t>
            </w:r>
          </w:p>
        </w:tc>
      </w:tr>
      <w:tr w:rsidR="00101D15" w:rsidRPr="000D45D1" w14:paraId="712A93F7"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1C04" w14:textId="77777777" w:rsidR="00101D15" w:rsidRPr="000D45D1" w:rsidRDefault="00101D15" w:rsidP="00101D15">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2.10.</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C715C" w14:textId="77777777" w:rsidR="00101D15" w:rsidRPr="00730582" w:rsidRDefault="00101D15" w:rsidP="00101D15">
            <w:pPr>
              <w:pStyle w:val="Antrat2"/>
              <w:tabs>
                <w:tab w:val="left" w:pos="-4820"/>
              </w:tabs>
              <w:spacing w:before="0"/>
              <w:rPr>
                <w:sz w:val="22"/>
                <w:szCs w:val="22"/>
              </w:rPr>
            </w:pPr>
            <w:r w:rsidRPr="000D45D1">
              <w:rPr>
                <w:rFonts w:ascii="Times New Roman" w:hAnsi="Times New Roman"/>
                <w:color w:val="auto"/>
                <w:sz w:val="22"/>
                <w:szCs w:val="22"/>
              </w:rPr>
              <w:t>Sistema turi leisti peržiūrėti ateinančius įvykius realiu laiku</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CCB2" w14:textId="716F38BC" w:rsidR="00101D15" w:rsidRPr="000D45D1" w:rsidRDefault="00101D15" w:rsidP="00101D15">
            <w:pPr>
              <w:pStyle w:val="Antrat2"/>
              <w:tabs>
                <w:tab w:val="left" w:pos="-4820"/>
              </w:tabs>
              <w:spacing w:before="0"/>
              <w:ind w:left="306"/>
              <w:jc w:val="center"/>
              <w:rPr>
                <w:rFonts w:ascii="Times New Roman" w:hAnsi="Times New Roman"/>
                <w:b/>
                <w:bCs/>
                <w:color w:val="auto"/>
                <w:sz w:val="22"/>
                <w:szCs w:val="22"/>
              </w:rPr>
            </w:pPr>
            <w:r w:rsidRPr="00671788">
              <w:rPr>
                <w:rFonts w:ascii="Times New Roman" w:hAnsi="Times New Roman"/>
                <w:i/>
                <w:iCs/>
                <w:color w:val="auto"/>
                <w:sz w:val="22"/>
                <w:szCs w:val="22"/>
              </w:rPr>
              <w:t>(pažymėti Taip/Ne)</w:t>
            </w:r>
          </w:p>
        </w:tc>
      </w:tr>
      <w:tr w:rsidR="00101D15" w:rsidRPr="000D45D1" w14:paraId="4E41AB6E"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B59A1" w14:textId="77777777"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2.11.</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225E"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Turi būti galimybė stebėti ir tą įrangą, kuri nepalaiko sistemos agento įdiegimo</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568C8" w14:textId="52E07EF4" w:rsidR="00101D15" w:rsidRPr="000D45D1" w:rsidRDefault="00101D15" w:rsidP="00101D15">
            <w:pPr>
              <w:pStyle w:val="Sraopastraipa"/>
              <w:widowControl w:val="0"/>
              <w:tabs>
                <w:tab w:val="left" w:pos="-4820"/>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3A6AAAC6"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6E95" w14:textId="77777777"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2.12.</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118E1"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 xml:space="preserve">Turi būti galimybė integruoti su debesų paslaugų tiekėjais – Office 365, </w:t>
            </w:r>
            <w:proofErr w:type="spellStart"/>
            <w:r w:rsidRPr="000D45D1">
              <w:rPr>
                <w:rFonts w:ascii="Times New Roman" w:hAnsi="Times New Roman"/>
              </w:rPr>
              <w:t>Azure</w:t>
            </w:r>
            <w:proofErr w:type="spellEnd"/>
            <w:r w:rsidRPr="000D45D1">
              <w:rPr>
                <w:rFonts w:ascii="Times New Roman" w:hAnsi="Times New Roman"/>
              </w:rPr>
              <w:t>, AWS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445E8" w14:textId="09733DD2" w:rsidR="00101D15" w:rsidRPr="000D45D1" w:rsidRDefault="00101D15" w:rsidP="00101D15">
            <w:pPr>
              <w:pStyle w:val="Sraopastraipa"/>
              <w:widowControl w:val="0"/>
              <w:tabs>
                <w:tab w:val="left" w:pos="-4820"/>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18D1F49B"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5170" w14:textId="77777777"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2.13.</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EF18E"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Turi būti galimybė rinkti ir analizuoti žurnalinius įrašus ir iš trečių šalių saugos įrankių</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5B372" w14:textId="25175956" w:rsidR="00101D15" w:rsidRPr="000D45D1" w:rsidRDefault="00101D15" w:rsidP="00101D15">
            <w:pPr>
              <w:pStyle w:val="Sraopastraipa"/>
              <w:widowControl w:val="0"/>
              <w:tabs>
                <w:tab w:val="left" w:pos="-4820"/>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4C9FFEA5"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1B021" w14:textId="77777777"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2.14.</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C950"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Turi būti žurnalo duomenų, surinktų iš įvairių šaltinių, analizavimas ir normalizavimas.  Turi būti neapdorotų kelių formatų žurnalo duomenų konvertavimas į vieningą ir struktūrizuotą formatą</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DEE69" w14:textId="0BCB0CFD" w:rsidR="00101D15" w:rsidRPr="000D45D1" w:rsidRDefault="00101D15" w:rsidP="00101D15">
            <w:pPr>
              <w:pStyle w:val="Sraopastraipa"/>
              <w:widowControl w:val="0"/>
              <w:tabs>
                <w:tab w:val="left" w:pos="-4820"/>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157ABBC1"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8EB3D" w14:textId="77777777"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2.15.</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56132"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Sistema turi turėti galimybę rankiniu ir automatizuotu būdu kurti įspėjamuosius įvykius, pagal sistemos sugeneruotus įvykius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E936E" w14:textId="07BE0A19" w:rsidR="00101D15" w:rsidRPr="000D45D1" w:rsidRDefault="00101D15" w:rsidP="00101D15">
            <w:pPr>
              <w:pStyle w:val="Sraopastraipa"/>
              <w:widowControl w:val="0"/>
              <w:tabs>
                <w:tab w:val="left" w:pos="-4820"/>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1DE9784D"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97F5" w14:textId="77777777"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lastRenderedPageBreak/>
              <w:t>2.16.</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585D" w14:textId="77777777" w:rsidR="00101D15" w:rsidRPr="000D45D1" w:rsidRDefault="00101D15" w:rsidP="00101D15">
            <w:pPr>
              <w:spacing w:after="0"/>
              <w:jc w:val="both"/>
              <w:rPr>
                <w:rFonts w:ascii="Times New Roman" w:hAnsi="Times New Roman"/>
              </w:rPr>
            </w:pPr>
            <w:r w:rsidRPr="000D45D1">
              <w:rPr>
                <w:rFonts w:ascii="Times New Roman" w:hAnsi="Times New Roman"/>
              </w:rPr>
              <w:t>Turi būti šie žurnalinių įrašų saugojimo tipai: įspėjimai (</w:t>
            </w:r>
            <w:proofErr w:type="spellStart"/>
            <w:r w:rsidRPr="000D45D1">
              <w:rPr>
                <w:rFonts w:ascii="Times New Roman" w:hAnsi="Times New Roman"/>
              </w:rPr>
              <w:t>alerts</w:t>
            </w:r>
            <w:proofErr w:type="spellEnd"/>
            <w:r w:rsidRPr="000D45D1">
              <w:rPr>
                <w:rFonts w:ascii="Times New Roman" w:hAnsi="Times New Roman"/>
              </w:rPr>
              <w:t>), archyvas (visi įrašai), stebėjimo (</w:t>
            </w:r>
            <w:proofErr w:type="spellStart"/>
            <w:r w:rsidRPr="000D45D1">
              <w:rPr>
                <w:rFonts w:ascii="Times New Roman" w:hAnsi="Times New Roman"/>
              </w:rPr>
              <w:t>monitoring</w:t>
            </w:r>
            <w:proofErr w:type="spellEnd"/>
            <w:r w:rsidRPr="000D45D1">
              <w:rPr>
                <w:rFonts w:ascii="Times New Roman" w:hAnsi="Times New Roman"/>
              </w:rPr>
              <w:t>), statistikos (našumo duomenys).</w:t>
            </w:r>
          </w:p>
          <w:p w14:paraId="2FDDB0C4" w14:textId="77777777" w:rsidR="00101D15" w:rsidRPr="000D45D1" w:rsidRDefault="00101D15" w:rsidP="00101D15">
            <w:pPr>
              <w:spacing w:after="0"/>
              <w:rPr>
                <w:rFonts w:ascii="Times New Roman" w:hAnsi="Times New Roman"/>
              </w:rPr>
            </w:pPr>
            <w:r w:rsidRPr="000D45D1">
              <w:rPr>
                <w:rFonts w:ascii="Times New Roman" w:hAnsi="Times New Roman"/>
              </w:rPr>
              <w:t>Sistema turi turėti galimybę skirtingus įvykius saugoti skirtingą laiko tarpą.</w:t>
            </w:r>
          </w:p>
          <w:p w14:paraId="66D325E5" w14:textId="77777777" w:rsidR="00101D15" w:rsidRPr="000D45D1" w:rsidRDefault="00101D15" w:rsidP="00101D15">
            <w:pPr>
              <w:spacing w:after="0"/>
              <w:jc w:val="both"/>
              <w:rPr>
                <w:rFonts w:ascii="Times New Roman" w:hAnsi="Times New Roman"/>
              </w:rPr>
            </w:pPr>
            <w:r w:rsidRPr="000D45D1">
              <w:rPr>
                <w:rFonts w:ascii="Times New Roman" w:hAnsi="Times New Roman"/>
              </w:rPr>
              <w:t>Turi būti galimybė archyvuoti įvykius ilgalaikiam saugojimui pagal nustatytus kriterijus ir archyvinius įrašus saugoti suspaustame formate.</w:t>
            </w:r>
          </w:p>
          <w:p w14:paraId="4D61A219"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Sistema turi užtikrinti informavimą apie įvykių nesurinkimą arba apie nepilną surinkimą</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4861B" w14:textId="20961FCD" w:rsidR="00101D15" w:rsidRPr="000D45D1" w:rsidRDefault="00101D15" w:rsidP="00101D15">
            <w:pPr>
              <w:pStyle w:val="Sraopastraipa"/>
              <w:widowControl w:val="0"/>
              <w:tabs>
                <w:tab w:val="left" w:pos="-4820"/>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6ADA919C"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8E82F" w14:textId="77777777"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2.17.</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E1D"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 xml:space="preserve">Visos sistemos administravimo funkcijos turi būti realizuotos grafinėje </w:t>
            </w:r>
            <w:proofErr w:type="spellStart"/>
            <w:r w:rsidRPr="000D45D1">
              <w:rPr>
                <w:rFonts w:ascii="Times New Roman" w:hAnsi="Times New Roman"/>
              </w:rPr>
              <w:t>web</w:t>
            </w:r>
            <w:proofErr w:type="spellEnd"/>
            <w:r w:rsidRPr="000D45D1">
              <w:rPr>
                <w:rFonts w:ascii="Times New Roman" w:hAnsi="Times New Roman"/>
              </w:rPr>
              <w:t xml:space="preserve"> sąsajoje</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A73D6" w14:textId="3A4EB039" w:rsidR="00101D15" w:rsidRPr="000D45D1" w:rsidRDefault="00101D15" w:rsidP="00101D15">
            <w:pPr>
              <w:pStyle w:val="Sraopastraipa"/>
              <w:widowControl w:val="0"/>
              <w:tabs>
                <w:tab w:val="left" w:pos="-4820"/>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67F4B6C3"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08B4" w14:textId="77777777" w:rsidR="00101D15" w:rsidRPr="000D45D1" w:rsidRDefault="00101D15" w:rsidP="00101D15">
            <w:pPr>
              <w:widowControl w:val="0"/>
              <w:tabs>
                <w:tab w:val="left" w:pos="-4820"/>
                <w:tab w:val="left" w:pos="164"/>
                <w:tab w:val="left" w:pos="306"/>
              </w:tabs>
              <w:spacing w:after="0"/>
              <w:jc w:val="center"/>
              <w:rPr>
                <w:rFonts w:ascii="Times New Roman" w:hAnsi="Times New Roman"/>
              </w:rPr>
            </w:pPr>
            <w:r w:rsidRPr="000D45D1">
              <w:rPr>
                <w:rFonts w:ascii="Times New Roman" w:hAnsi="Times New Roman"/>
              </w:rPr>
              <w:t>2.18.</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7C51F" w14:textId="77777777" w:rsidR="00101D15" w:rsidRPr="000D45D1" w:rsidRDefault="00101D15" w:rsidP="00101D15">
            <w:pPr>
              <w:widowControl w:val="0"/>
              <w:tabs>
                <w:tab w:val="left" w:pos="-4820"/>
                <w:tab w:val="left" w:pos="164"/>
                <w:tab w:val="left" w:pos="306"/>
              </w:tabs>
              <w:spacing w:after="0"/>
              <w:jc w:val="both"/>
            </w:pPr>
            <w:r w:rsidRPr="000D45D1">
              <w:rPr>
                <w:rFonts w:ascii="Times New Roman" w:hAnsi="Times New Roman"/>
              </w:rPr>
              <w:t xml:space="preserve">Turi būti galimybė vartotojams tyrinėti žurnalo įrašus realiuoju laiku, taikyti įvairius filtrus ir įsigilinti į konkrečius įvykius ar laiko intervalus.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0709" w14:textId="77CB4FBF" w:rsidR="00101D15" w:rsidRPr="000D45D1" w:rsidRDefault="00101D15" w:rsidP="00101D15">
            <w:pPr>
              <w:pStyle w:val="Sraopastraipa"/>
              <w:widowControl w:val="0"/>
              <w:tabs>
                <w:tab w:val="left" w:pos="-4820"/>
                <w:tab w:val="left" w:pos="164"/>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5F8E5565"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45685" w14:textId="77777777"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2.19.</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7F393"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 xml:space="preserve">Turi būti pažeidžiamumų valdymo (angl. </w:t>
            </w:r>
            <w:proofErr w:type="spellStart"/>
            <w:r w:rsidRPr="000D45D1">
              <w:rPr>
                <w:rFonts w:ascii="Times New Roman" w:hAnsi="Times New Roman"/>
              </w:rPr>
              <w:t>vulnerability</w:t>
            </w:r>
            <w:proofErr w:type="spellEnd"/>
            <w:r w:rsidRPr="000D45D1">
              <w:rPr>
                <w:rFonts w:ascii="Times New Roman" w:hAnsi="Times New Roman"/>
              </w:rPr>
              <w:t xml:space="preserve"> </w:t>
            </w:r>
            <w:proofErr w:type="spellStart"/>
            <w:r w:rsidRPr="000D45D1">
              <w:rPr>
                <w:rFonts w:ascii="Times New Roman" w:hAnsi="Times New Roman"/>
              </w:rPr>
              <w:t>management</w:t>
            </w:r>
            <w:proofErr w:type="spellEnd"/>
            <w:r w:rsidRPr="000D45D1">
              <w:rPr>
                <w:rFonts w:ascii="Times New Roman" w:hAnsi="Times New Roman"/>
              </w:rPr>
              <w:t>) modulis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81E46" w14:textId="4DBF58CF" w:rsidR="00101D15" w:rsidRPr="000D45D1" w:rsidRDefault="00101D15" w:rsidP="00101D15">
            <w:pPr>
              <w:pStyle w:val="Sraopastraipa"/>
              <w:widowControl w:val="0"/>
              <w:tabs>
                <w:tab w:val="left" w:pos="-4820"/>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778CDBB7"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EE818" w14:textId="77777777"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2.20.</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AC9D8"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Turi būti galimybė aptikti operacinės sistemos ir stebimuose galiniuose taškuose įdiegtų programų spragas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E3751" w14:textId="40BED1F2" w:rsidR="00101D15" w:rsidRPr="000D45D1" w:rsidRDefault="00101D15" w:rsidP="00101D15">
            <w:pPr>
              <w:pStyle w:val="Sraopastraipa"/>
              <w:widowControl w:val="0"/>
              <w:tabs>
                <w:tab w:val="left" w:pos="-4820"/>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0DB71C64"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5EBA5" w14:textId="77777777"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2.21.</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15FF"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Turi būti galimybė saugumo analitikams nustatyti tendencijas, anomalijas ir galimus saugumo incidentus savo aplinkoje.</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B79F" w14:textId="7388F519" w:rsidR="00101D15" w:rsidRPr="000D45D1" w:rsidRDefault="00101D15" w:rsidP="00101D15">
            <w:pPr>
              <w:pStyle w:val="Sraopastraipa"/>
              <w:widowControl w:val="0"/>
              <w:tabs>
                <w:tab w:val="left" w:pos="-4820"/>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58E0EC3B"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D09D4" w14:textId="6CB7D17C" w:rsidR="00101D15" w:rsidRPr="000D45D1" w:rsidRDefault="00101D15" w:rsidP="00101D15">
            <w:pPr>
              <w:widowControl w:val="0"/>
              <w:tabs>
                <w:tab w:val="left" w:pos="-4820"/>
                <w:tab w:val="left" w:pos="306"/>
                <w:tab w:val="left" w:pos="589"/>
              </w:tabs>
              <w:spacing w:after="0"/>
              <w:jc w:val="center"/>
              <w:rPr>
                <w:rFonts w:ascii="Times New Roman" w:hAnsi="Times New Roman"/>
              </w:rPr>
            </w:pPr>
            <w:r w:rsidRPr="000D45D1">
              <w:rPr>
                <w:rFonts w:ascii="Times New Roman" w:hAnsi="Times New Roman"/>
              </w:rPr>
              <w:t>2.22.</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EC61C" w14:textId="77777777" w:rsidR="00101D15" w:rsidRPr="000D45D1" w:rsidRDefault="00101D15" w:rsidP="00101D15">
            <w:pPr>
              <w:widowControl w:val="0"/>
              <w:tabs>
                <w:tab w:val="left" w:pos="-4820"/>
                <w:tab w:val="left" w:pos="306"/>
                <w:tab w:val="left" w:pos="589"/>
              </w:tabs>
              <w:spacing w:after="0"/>
              <w:jc w:val="both"/>
            </w:pPr>
            <w:r w:rsidRPr="000D45D1">
              <w:rPr>
                <w:rFonts w:ascii="Times New Roman" w:hAnsi="Times New Roman"/>
              </w:rPr>
              <w:t>Turi aptikti, analizuoti ir reaguoti į grėsmes keliuose IT infrastruktūros sluoksniuose</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2ED93" w14:textId="682FA528" w:rsidR="00101D15" w:rsidRPr="000D45D1" w:rsidRDefault="00101D15" w:rsidP="00101D15">
            <w:pPr>
              <w:pStyle w:val="Sraopastraipa"/>
              <w:widowControl w:val="0"/>
              <w:tabs>
                <w:tab w:val="left" w:pos="-4820"/>
                <w:tab w:val="left" w:pos="306"/>
                <w:tab w:val="left" w:pos="589"/>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13F23B51"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6661" w14:textId="62EC762F"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2.23.</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7401"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Turi būti galimybė gauti ir analizuoti duomenis iš kelių šaltinių: tapatybių, galinių punktų, el. pašto, duomenų, tinklų, saugyklos, internetu sąveikaujančių įrenginių ir programų</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DF8E6" w14:textId="06DFF116" w:rsidR="00101D15" w:rsidRPr="000D45D1" w:rsidRDefault="00101D15" w:rsidP="00101D15">
            <w:pPr>
              <w:pStyle w:val="Sraopastraipa"/>
              <w:widowControl w:val="0"/>
              <w:tabs>
                <w:tab w:val="left" w:pos="-4820"/>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5C5E9939"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A48E6" w14:textId="247ED7E5" w:rsidR="00101D15" w:rsidRPr="000D45D1" w:rsidRDefault="00101D15" w:rsidP="00101D15">
            <w:pPr>
              <w:widowControl w:val="0"/>
              <w:tabs>
                <w:tab w:val="left" w:pos="-4820"/>
              </w:tabs>
              <w:spacing w:after="0"/>
              <w:jc w:val="center"/>
              <w:rPr>
                <w:rFonts w:ascii="Times New Roman" w:hAnsi="Times New Roman"/>
              </w:rPr>
            </w:pPr>
            <w:r w:rsidRPr="000D45D1">
              <w:rPr>
                <w:rFonts w:ascii="Times New Roman" w:hAnsi="Times New Roman"/>
              </w:rPr>
              <w:t>2.24.</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B7B6B" w14:textId="77777777" w:rsidR="00101D15" w:rsidRPr="000D45D1" w:rsidRDefault="00101D15" w:rsidP="00101D15">
            <w:pPr>
              <w:widowControl w:val="0"/>
              <w:tabs>
                <w:tab w:val="left" w:pos="-4820"/>
              </w:tabs>
              <w:spacing w:after="0"/>
              <w:jc w:val="both"/>
            </w:pPr>
            <w:r w:rsidRPr="000D45D1">
              <w:rPr>
                <w:rFonts w:ascii="Times New Roman" w:hAnsi="Times New Roman"/>
              </w:rPr>
              <w:t>Turi nustatyti aptiktus pažeidimo įvykius pagal atitinkamą priešininko taktiką ir metodus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A85DF" w14:textId="58308EA4" w:rsidR="00101D15" w:rsidRPr="000D45D1" w:rsidRDefault="00101D15" w:rsidP="00101D15">
            <w:pPr>
              <w:pStyle w:val="Sraopastraipa"/>
              <w:widowControl w:val="0"/>
              <w:tabs>
                <w:tab w:val="left" w:pos="-4820"/>
              </w:tabs>
              <w:spacing w:after="0"/>
              <w:ind w:left="589"/>
              <w:jc w:val="center"/>
              <w:rPr>
                <w:rFonts w:ascii="Times New Roman" w:hAnsi="Times New Roman"/>
              </w:rPr>
            </w:pPr>
            <w:r w:rsidRPr="00671788">
              <w:rPr>
                <w:rFonts w:ascii="Times New Roman" w:hAnsi="Times New Roman"/>
                <w:i/>
                <w:iCs/>
              </w:rPr>
              <w:t>(pažymėti Taip/Ne)</w:t>
            </w:r>
          </w:p>
        </w:tc>
      </w:tr>
      <w:tr w:rsidR="00101D15" w:rsidRPr="000D45D1" w14:paraId="5A5D3747"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8F80C" w14:textId="312D3878"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2.25.</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0C41F"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Turi būti saugos įvykių stebėjimas realiu laiku ir automatizuotas reagavimas į grėsmes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091FB" w14:textId="59DD0584" w:rsidR="00101D15" w:rsidRPr="000D45D1" w:rsidRDefault="00101D15" w:rsidP="00101D15">
            <w:pPr>
              <w:pStyle w:val="Sraopastraipa"/>
              <w:widowControl w:val="0"/>
              <w:tabs>
                <w:tab w:val="left" w:pos="-4820"/>
                <w:tab w:val="left" w:pos="306"/>
              </w:tabs>
              <w:spacing w:after="0"/>
              <w:ind w:left="589"/>
              <w:jc w:val="center"/>
              <w:rPr>
                <w:rFonts w:ascii="Times New Roman" w:hAnsi="Times New Roman"/>
              </w:rPr>
            </w:pPr>
            <w:r w:rsidRPr="00671788">
              <w:rPr>
                <w:rFonts w:ascii="Times New Roman" w:hAnsi="Times New Roman"/>
                <w:i/>
                <w:iCs/>
              </w:rPr>
              <w:t>(pažymėti Taip/Ne)</w:t>
            </w:r>
          </w:p>
        </w:tc>
      </w:tr>
      <w:tr w:rsidR="00101D15" w:rsidRPr="000D45D1" w14:paraId="1B15576E"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E8A9D" w14:textId="2EDC29FD" w:rsidR="00101D15" w:rsidRPr="000D45D1" w:rsidRDefault="00101D15" w:rsidP="00101D15">
            <w:pPr>
              <w:widowControl w:val="0"/>
              <w:tabs>
                <w:tab w:val="left" w:pos="-4820"/>
                <w:tab w:val="left" w:pos="306"/>
                <w:tab w:val="left" w:pos="589"/>
              </w:tabs>
              <w:spacing w:after="0"/>
              <w:jc w:val="center"/>
              <w:rPr>
                <w:rFonts w:ascii="Times New Roman" w:hAnsi="Times New Roman"/>
              </w:rPr>
            </w:pPr>
            <w:r w:rsidRPr="000D45D1">
              <w:rPr>
                <w:rFonts w:ascii="Times New Roman" w:hAnsi="Times New Roman"/>
              </w:rPr>
              <w:t>2.26.</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8917C" w14:textId="77777777" w:rsidR="00101D15" w:rsidRPr="000D45D1" w:rsidRDefault="00101D15" w:rsidP="00101D15">
            <w:pPr>
              <w:widowControl w:val="0"/>
              <w:tabs>
                <w:tab w:val="left" w:pos="-4820"/>
                <w:tab w:val="left" w:pos="306"/>
                <w:tab w:val="left" w:pos="589"/>
              </w:tabs>
              <w:spacing w:after="0"/>
              <w:jc w:val="both"/>
            </w:pPr>
            <w:r w:rsidRPr="000D45D1">
              <w:rPr>
                <w:rFonts w:ascii="Times New Roman" w:hAnsi="Times New Roman"/>
              </w:rPr>
              <w:t>Turi aptikti ir reaguoti į grėsmes, pagrįstas neįprastais elgesio modeliais, analizuojant failų vientisumo, tinklo srauto, vartotojų elgsenos ir sistemos našumo metrikos anomalijų stebėjimą</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223D5" w14:textId="0F296DED" w:rsidR="00101D15" w:rsidRPr="000D45D1" w:rsidRDefault="00101D15" w:rsidP="00101D15">
            <w:pPr>
              <w:pStyle w:val="Sraopastraipa"/>
              <w:widowControl w:val="0"/>
              <w:tabs>
                <w:tab w:val="left" w:pos="-4820"/>
                <w:tab w:val="left" w:pos="306"/>
                <w:tab w:val="left" w:pos="589"/>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0E5C2E3E"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7E184" w14:textId="4F4392F2"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2.27.</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35487"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Turi būti galimybė iš anksto paruošti atsako į grėsmes scenarijus kai suveikia įspėjimas apie konkretų taisyklės ID, lygį arba taisyklių grupę</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E9522" w14:textId="436ACFD3" w:rsidR="00101D15" w:rsidRPr="000D45D1" w:rsidRDefault="00101D15" w:rsidP="00101D15">
            <w:pPr>
              <w:pStyle w:val="Sraopastraipa"/>
              <w:widowControl w:val="0"/>
              <w:tabs>
                <w:tab w:val="left" w:pos="-4820"/>
                <w:tab w:val="left" w:pos="306"/>
              </w:tabs>
              <w:spacing w:after="0"/>
              <w:ind w:left="589"/>
              <w:jc w:val="center"/>
              <w:rPr>
                <w:rFonts w:ascii="Times New Roman" w:hAnsi="Times New Roman"/>
              </w:rPr>
            </w:pPr>
            <w:r w:rsidRPr="00671788">
              <w:rPr>
                <w:rFonts w:ascii="Times New Roman" w:hAnsi="Times New Roman"/>
                <w:i/>
                <w:iCs/>
              </w:rPr>
              <w:t>(pažymėti Taip/Ne)</w:t>
            </w:r>
          </w:p>
        </w:tc>
      </w:tr>
      <w:tr w:rsidR="00101D15" w:rsidRPr="000D45D1" w14:paraId="54A8705F"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6C1CA" w14:textId="6E69250E"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2.28.</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1DE0"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Turi būti integracija su grėsmių žvalgybos šaltiniais, įskaitant atvirojo kodo žvalgybą (OSINT), komercinių informacijos šaltinių santraukas ir vartotojų teikiamus duomenis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7FCC2" w14:textId="73B3AA5D" w:rsidR="00101D15" w:rsidRPr="000D45D1" w:rsidRDefault="00101D15" w:rsidP="00101D15">
            <w:pPr>
              <w:pStyle w:val="Sraopastraipa"/>
              <w:widowControl w:val="0"/>
              <w:tabs>
                <w:tab w:val="left" w:pos="-4820"/>
                <w:tab w:val="left" w:pos="306"/>
              </w:tabs>
              <w:spacing w:after="0"/>
              <w:ind w:left="589"/>
              <w:jc w:val="center"/>
              <w:rPr>
                <w:rFonts w:ascii="Times New Roman" w:hAnsi="Times New Roman"/>
              </w:rPr>
            </w:pPr>
            <w:r w:rsidRPr="00671788">
              <w:rPr>
                <w:rFonts w:ascii="Times New Roman" w:hAnsi="Times New Roman"/>
                <w:i/>
                <w:iCs/>
              </w:rPr>
              <w:t>(pažymėti Taip/Ne)</w:t>
            </w:r>
          </w:p>
        </w:tc>
      </w:tr>
    </w:tbl>
    <w:p w14:paraId="56053C16" w14:textId="77777777" w:rsidR="006913E6" w:rsidRDefault="00BC0E72">
      <w:pPr>
        <w:spacing w:after="120"/>
        <w:jc w:val="both"/>
        <w:rPr>
          <w:rFonts w:ascii="Times New Roman" w:hAnsi="Times New Roman"/>
        </w:rPr>
      </w:pPr>
      <w:r>
        <w:rPr>
          <w:rFonts w:ascii="Times New Roman" w:hAnsi="Times New Roman"/>
        </w:rPr>
        <w:t xml:space="preserve"> </w:t>
      </w:r>
    </w:p>
    <w:p w14:paraId="21DF0876" w14:textId="77777777" w:rsidR="006913E6" w:rsidRDefault="006913E6">
      <w:pPr>
        <w:spacing w:after="120"/>
        <w:jc w:val="both"/>
        <w:rPr>
          <w:rFonts w:ascii="Times New Roman" w:hAnsi="Times New Roman"/>
        </w:rPr>
      </w:pPr>
    </w:p>
    <w:p w14:paraId="04546300" w14:textId="77777777" w:rsidR="006913E6" w:rsidRDefault="00BC0E72">
      <w:pPr>
        <w:spacing w:after="120"/>
        <w:jc w:val="both"/>
      </w:pPr>
      <w:r w:rsidRPr="00456450">
        <w:rPr>
          <w:rFonts w:ascii="Times New Roman" w:hAnsi="Times New Roman"/>
          <w:b/>
          <w:bCs/>
          <w:szCs w:val="24"/>
          <w:u w:val="single"/>
        </w:rPr>
        <w:t>II pirkimo dalis.</w:t>
      </w:r>
      <w:r w:rsidRPr="00456450">
        <w:rPr>
          <w:rFonts w:ascii="Times New Roman" w:hAnsi="Times New Roman"/>
          <w:b/>
          <w:bCs/>
          <w:szCs w:val="24"/>
        </w:rPr>
        <w:t xml:space="preserve"> </w:t>
      </w:r>
      <w:r>
        <w:rPr>
          <w:rFonts w:ascii="Times New Roman" w:hAnsi="Times New Roman"/>
          <w:szCs w:val="24"/>
        </w:rPr>
        <w:t>T</w:t>
      </w:r>
      <w:r>
        <w:rPr>
          <w:rFonts w:ascii="Times New Roman" w:hAnsi="Times New Roman"/>
        </w:rPr>
        <w:t>arnybinė stotis su programine įranga, diegimo darbais ir nepertraukiamu srovės šaltiniu.</w:t>
      </w:r>
    </w:p>
    <w:tbl>
      <w:tblPr>
        <w:tblW w:w="5000" w:type="pct"/>
        <w:jc w:val="center"/>
        <w:tblCellMar>
          <w:left w:w="10" w:type="dxa"/>
          <w:right w:w="10" w:type="dxa"/>
        </w:tblCellMar>
        <w:tblLook w:val="04A0" w:firstRow="1" w:lastRow="0" w:firstColumn="1" w:lastColumn="0" w:noHBand="0" w:noVBand="1"/>
      </w:tblPr>
      <w:tblGrid>
        <w:gridCol w:w="1860"/>
        <w:gridCol w:w="1386"/>
        <w:gridCol w:w="1173"/>
        <w:gridCol w:w="877"/>
        <w:gridCol w:w="1173"/>
        <w:gridCol w:w="863"/>
        <w:gridCol w:w="1178"/>
        <w:gridCol w:w="1402"/>
      </w:tblGrid>
      <w:tr w:rsidR="002B1A53" w:rsidRPr="00482F3E" w14:paraId="4924CB06" w14:textId="77777777" w:rsidTr="002B1A53">
        <w:trPr>
          <w:jc w:val="center"/>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69918" w14:textId="77777777" w:rsidR="002B1A53" w:rsidRPr="00482F3E" w:rsidRDefault="002B1A53">
            <w:pPr>
              <w:spacing w:after="0"/>
              <w:jc w:val="center"/>
              <w:rPr>
                <w:rFonts w:ascii="Times New Roman" w:hAnsi="Times New Roman"/>
              </w:rPr>
            </w:pPr>
            <w:r w:rsidRPr="00482F3E">
              <w:rPr>
                <w:rFonts w:ascii="Times New Roman" w:hAnsi="Times New Roman"/>
              </w:rPr>
              <w:t>Prekė</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BF9FF" w14:textId="77777777" w:rsidR="002B1A53" w:rsidRPr="00482F3E" w:rsidRDefault="002B1A53">
            <w:pPr>
              <w:spacing w:after="0"/>
              <w:jc w:val="center"/>
              <w:rPr>
                <w:rFonts w:ascii="Times New Roman" w:hAnsi="Times New Roman"/>
              </w:rPr>
            </w:pPr>
            <w:r w:rsidRPr="00482F3E">
              <w:rPr>
                <w:rFonts w:ascii="Times New Roman" w:hAnsi="Times New Roman"/>
              </w:rPr>
              <w:t>Prekės modelis</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28207" w14:textId="77777777" w:rsidR="002B1A53" w:rsidRPr="00482F3E" w:rsidRDefault="002B1A53">
            <w:pPr>
              <w:spacing w:after="0"/>
              <w:jc w:val="center"/>
              <w:rPr>
                <w:rFonts w:ascii="Times New Roman" w:hAnsi="Times New Roman"/>
              </w:rPr>
            </w:pPr>
            <w:r w:rsidRPr="00482F3E">
              <w:rPr>
                <w:rFonts w:ascii="Times New Roman" w:hAnsi="Times New Roman"/>
              </w:rPr>
              <w:t xml:space="preserve">Prekės vieneto kaina, </w:t>
            </w:r>
          </w:p>
          <w:p w14:paraId="4EC330F1" w14:textId="77777777" w:rsidR="002B1A53" w:rsidRPr="00482F3E" w:rsidRDefault="002B1A53">
            <w:pPr>
              <w:spacing w:after="0"/>
              <w:jc w:val="center"/>
              <w:rPr>
                <w:rFonts w:ascii="Times New Roman" w:hAnsi="Times New Roman"/>
              </w:rPr>
            </w:pPr>
            <w:r w:rsidRPr="00482F3E">
              <w:rPr>
                <w:rFonts w:ascii="Times New Roman" w:hAnsi="Times New Roman"/>
              </w:rPr>
              <w:t>Eur be PVM</w:t>
            </w:r>
          </w:p>
        </w:tc>
        <w:tc>
          <w:tcPr>
            <w:tcW w:w="877" w:type="dxa"/>
            <w:tcBorders>
              <w:top w:val="single" w:sz="4" w:space="0" w:color="000000"/>
              <w:left w:val="single" w:sz="4" w:space="0" w:color="000000"/>
              <w:bottom w:val="single" w:sz="4" w:space="0" w:color="000000"/>
              <w:right w:val="single" w:sz="4" w:space="0" w:color="000000"/>
            </w:tcBorders>
            <w:vAlign w:val="center"/>
          </w:tcPr>
          <w:p w14:paraId="77025468" w14:textId="35E165F4" w:rsidR="002B1A53" w:rsidRPr="00482F3E" w:rsidRDefault="002B1A53">
            <w:pPr>
              <w:spacing w:after="0"/>
              <w:jc w:val="center"/>
              <w:rPr>
                <w:rFonts w:ascii="Times New Roman" w:hAnsi="Times New Roman"/>
              </w:rPr>
            </w:pPr>
            <w:r>
              <w:rPr>
                <w:rFonts w:ascii="Times New Roman" w:hAnsi="Times New Roman"/>
              </w:rPr>
              <w:t>PVM, proc.</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964B2" w14:textId="4648EEEA" w:rsidR="002B1A53" w:rsidRPr="00482F3E" w:rsidRDefault="002B1A53">
            <w:pPr>
              <w:spacing w:after="0"/>
              <w:jc w:val="center"/>
              <w:rPr>
                <w:rFonts w:ascii="Times New Roman" w:hAnsi="Times New Roman"/>
              </w:rPr>
            </w:pPr>
            <w:r w:rsidRPr="00482F3E">
              <w:rPr>
                <w:rFonts w:ascii="Times New Roman" w:hAnsi="Times New Roman"/>
              </w:rPr>
              <w:t xml:space="preserve">Prekės vieneto kaina, </w:t>
            </w:r>
          </w:p>
          <w:p w14:paraId="01D8BDA9" w14:textId="77777777" w:rsidR="002B1A53" w:rsidRPr="00482F3E" w:rsidRDefault="002B1A53">
            <w:pPr>
              <w:spacing w:after="0"/>
              <w:jc w:val="center"/>
              <w:rPr>
                <w:rFonts w:ascii="Times New Roman" w:hAnsi="Times New Roman"/>
              </w:rPr>
            </w:pPr>
            <w:r w:rsidRPr="00482F3E">
              <w:rPr>
                <w:rFonts w:ascii="Times New Roman" w:hAnsi="Times New Roman"/>
              </w:rPr>
              <w:t>Eur su PVM</w:t>
            </w:r>
          </w:p>
        </w:tc>
        <w:tc>
          <w:tcPr>
            <w:tcW w:w="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0AA53" w14:textId="77777777" w:rsidR="002B1A53" w:rsidRPr="00482F3E" w:rsidRDefault="002B1A53">
            <w:pPr>
              <w:spacing w:after="0"/>
              <w:jc w:val="center"/>
              <w:rPr>
                <w:rFonts w:ascii="Times New Roman" w:hAnsi="Times New Roman"/>
              </w:rPr>
            </w:pPr>
            <w:r w:rsidRPr="00482F3E">
              <w:rPr>
                <w:rFonts w:ascii="Times New Roman" w:hAnsi="Times New Roman"/>
              </w:rPr>
              <w:t xml:space="preserve">Kiekis, </w:t>
            </w:r>
          </w:p>
          <w:p w14:paraId="15C31942" w14:textId="77777777" w:rsidR="002B1A53" w:rsidRPr="00482F3E" w:rsidRDefault="002B1A53">
            <w:pPr>
              <w:spacing w:after="0"/>
              <w:jc w:val="center"/>
              <w:rPr>
                <w:rFonts w:ascii="Times New Roman" w:hAnsi="Times New Roman"/>
              </w:rPr>
            </w:pPr>
            <w:r w:rsidRPr="00482F3E">
              <w:rPr>
                <w:rFonts w:ascii="Times New Roman" w:hAnsi="Times New Roman"/>
              </w:rPr>
              <w:t>vnt.</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CC121" w14:textId="77777777" w:rsidR="002B1A53" w:rsidRPr="00482F3E" w:rsidRDefault="002B1A53">
            <w:pPr>
              <w:spacing w:after="0"/>
              <w:jc w:val="center"/>
              <w:rPr>
                <w:rFonts w:ascii="Times New Roman" w:hAnsi="Times New Roman"/>
              </w:rPr>
            </w:pPr>
            <w:r w:rsidRPr="00482F3E">
              <w:rPr>
                <w:rFonts w:ascii="Times New Roman" w:hAnsi="Times New Roman"/>
              </w:rPr>
              <w:t xml:space="preserve">Prekės viso kiekio kaina, </w:t>
            </w:r>
          </w:p>
          <w:p w14:paraId="167A0C1F" w14:textId="77777777" w:rsidR="002B1A53" w:rsidRPr="00482F3E" w:rsidRDefault="002B1A53">
            <w:pPr>
              <w:spacing w:after="0"/>
              <w:jc w:val="center"/>
              <w:rPr>
                <w:rFonts w:ascii="Times New Roman" w:hAnsi="Times New Roman"/>
              </w:rPr>
            </w:pPr>
            <w:r w:rsidRPr="00482F3E">
              <w:rPr>
                <w:rFonts w:ascii="Times New Roman" w:hAnsi="Times New Roman"/>
              </w:rPr>
              <w:t>Eur be PVM</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FC1EC" w14:textId="77777777" w:rsidR="002B1A53" w:rsidRPr="00482F3E" w:rsidRDefault="002B1A53">
            <w:pPr>
              <w:spacing w:after="0"/>
              <w:jc w:val="center"/>
              <w:rPr>
                <w:rFonts w:ascii="Times New Roman" w:hAnsi="Times New Roman"/>
                <w:b/>
                <w:bCs/>
              </w:rPr>
            </w:pPr>
            <w:r w:rsidRPr="00482F3E">
              <w:rPr>
                <w:rFonts w:ascii="Times New Roman" w:hAnsi="Times New Roman"/>
                <w:b/>
                <w:bCs/>
              </w:rPr>
              <w:t xml:space="preserve">Prekės viso kiekio kaina, </w:t>
            </w:r>
          </w:p>
          <w:p w14:paraId="3A2F7192" w14:textId="77777777" w:rsidR="002B1A53" w:rsidRPr="00482F3E" w:rsidRDefault="002B1A53">
            <w:pPr>
              <w:spacing w:after="0"/>
              <w:jc w:val="center"/>
              <w:rPr>
                <w:rFonts w:ascii="Times New Roman" w:hAnsi="Times New Roman"/>
              </w:rPr>
            </w:pPr>
            <w:r w:rsidRPr="00482F3E">
              <w:rPr>
                <w:rFonts w:ascii="Times New Roman" w:hAnsi="Times New Roman"/>
                <w:b/>
                <w:bCs/>
              </w:rPr>
              <w:t>Eur su PVM</w:t>
            </w:r>
          </w:p>
        </w:tc>
      </w:tr>
      <w:tr w:rsidR="002B1A53" w:rsidRPr="00482F3E" w14:paraId="324BE44F" w14:textId="77777777" w:rsidTr="002B1A53">
        <w:trPr>
          <w:trHeight w:val="267"/>
          <w:jc w:val="center"/>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D8EFB" w14:textId="77777777" w:rsidR="002B1A53" w:rsidRPr="00482F3E" w:rsidRDefault="002B1A53">
            <w:pPr>
              <w:spacing w:after="0"/>
              <w:jc w:val="both"/>
              <w:rPr>
                <w:rFonts w:ascii="Times New Roman" w:hAnsi="Times New Roman"/>
              </w:rPr>
            </w:pPr>
            <w:r w:rsidRPr="00482F3E">
              <w:rPr>
                <w:rFonts w:ascii="Times New Roman" w:hAnsi="Times New Roman"/>
              </w:rPr>
              <w:lastRenderedPageBreak/>
              <w:t>Tarnybinė stotis su programine įranga, diegimo darbais</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2F8F2" w14:textId="77777777" w:rsidR="002B1A53" w:rsidRPr="00482F3E" w:rsidRDefault="002B1A53">
            <w:pPr>
              <w:spacing w:after="0"/>
              <w:jc w:val="both"/>
              <w:rPr>
                <w:rFonts w:ascii="Times New Roman" w:hAnsi="Times New Roman"/>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51383" w14:textId="77777777" w:rsidR="002B1A53" w:rsidRPr="00482F3E" w:rsidRDefault="002B1A53">
            <w:pPr>
              <w:spacing w:after="0"/>
              <w:jc w:val="center"/>
              <w:rPr>
                <w:rFonts w:ascii="Times New Roman" w:hAnsi="Times New Roman"/>
              </w:rPr>
            </w:pPr>
          </w:p>
        </w:tc>
        <w:tc>
          <w:tcPr>
            <w:tcW w:w="877" w:type="dxa"/>
            <w:tcBorders>
              <w:top w:val="single" w:sz="4" w:space="0" w:color="000000"/>
              <w:left w:val="single" w:sz="4" w:space="0" w:color="000000"/>
              <w:bottom w:val="single" w:sz="4" w:space="0" w:color="000000"/>
              <w:right w:val="single" w:sz="4" w:space="0" w:color="000000"/>
            </w:tcBorders>
          </w:tcPr>
          <w:p w14:paraId="5191079B" w14:textId="77777777" w:rsidR="002B1A53" w:rsidRPr="00482F3E" w:rsidRDefault="002B1A53">
            <w:pPr>
              <w:spacing w:after="0"/>
              <w:jc w:val="center"/>
              <w:rPr>
                <w:rFonts w:ascii="Times New Roman" w:hAnsi="Times New Roman"/>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A59E3" w14:textId="6041A62D" w:rsidR="002B1A53" w:rsidRPr="00482F3E" w:rsidRDefault="002B1A53">
            <w:pPr>
              <w:spacing w:after="0"/>
              <w:jc w:val="center"/>
              <w:rPr>
                <w:rFonts w:ascii="Times New Roman" w:hAnsi="Times New Roman"/>
              </w:rPr>
            </w:pPr>
          </w:p>
        </w:tc>
        <w:tc>
          <w:tcPr>
            <w:tcW w:w="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73660" w14:textId="0EF38A6F" w:rsidR="002B1A53" w:rsidRPr="00482F3E" w:rsidRDefault="002B1A53">
            <w:pPr>
              <w:spacing w:after="0"/>
              <w:jc w:val="center"/>
              <w:rPr>
                <w:rFonts w:ascii="Times New Roman" w:hAnsi="Times New Roman"/>
              </w:rPr>
            </w:pPr>
            <w:r>
              <w:rPr>
                <w:rFonts w:ascii="Times New Roman" w:hAnsi="Times New Roman"/>
              </w:rPr>
              <w:t>1</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DE3B6" w14:textId="77777777" w:rsidR="002B1A53" w:rsidRPr="00482F3E" w:rsidRDefault="002B1A53">
            <w:pPr>
              <w:spacing w:after="0"/>
              <w:jc w:val="center"/>
              <w:rPr>
                <w:rFonts w:ascii="Times New Roman" w:hAnsi="Times New Roman"/>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560B4" w14:textId="77777777" w:rsidR="002B1A53" w:rsidRPr="00482F3E" w:rsidRDefault="002B1A53">
            <w:pPr>
              <w:spacing w:after="0"/>
              <w:jc w:val="center"/>
              <w:rPr>
                <w:rFonts w:ascii="Times New Roman" w:hAnsi="Times New Roman"/>
                <w:b/>
                <w:bCs/>
              </w:rPr>
            </w:pPr>
          </w:p>
        </w:tc>
      </w:tr>
      <w:tr w:rsidR="002B1A53" w:rsidRPr="00482F3E" w14:paraId="4F3293F4" w14:textId="77777777" w:rsidTr="002B1A53">
        <w:trPr>
          <w:trHeight w:val="267"/>
          <w:jc w:val="center"/>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27B8D" w14:textId="77777777" w:rsidR="002B1A53" w:rsidRPr="00482F3E" w:rsidRDefault="002B1A53">
            <w:pPr>
              <w:spacing w:after="0"/>
              <w:jc w:val="both"/>
              <w:rPr>
                <w:rFonts w:ascii="Times New Roman" w:hAnsi="Times New Roman"/>
              </w:rPr>
            </w:pPr>
            <w:r w:rsidRPr="00482F3E">
              <w:rPr>
                <w:rFonts w:ascii="Times New Roman" w:hAnsi="Times New Roman"/>
              </w:rPr>
              <w:t>Nepertraukiamos srovės maitinimo šaltinis su diegimo darbais</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A8353" w14:textId="77777777" w:rsidR="002B1A53" w:rsidRPr="00482F3E" w:rsidRDefault="002B1A53">
            <w:pPr>
              <w:spacing w:after="0"/>
              <w:jc w:val="both"/>
              <w:rPr>
                <w:rFonts w:ascii="Times New Roman" w:hAnsi="Times New Roman"/>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CDC59" w14:textId="77777777" w:rsidR="002B1A53" w:rsidRPr="00482F3E" w:rsidRDefault="002B1A53">
            <w:pPr>
              <w:spacing w:after="0"/>
              <w:jc w:val="center"/>
              <w:rPr>
                <w:rFonts w:ascii="Times New Roman" w:hAnsi="Times New Roman"/>
              </w:rPr>
            </w:pPr>
          </w:p>
        </w:tc>
        <w:tc>
          <w:tcPr>
            <w:tcW w:w="877" w:type="dxa"/>
            <w:tcBorders>
              <w:top w:val="single" w:sz="4" w:space="0" w:color="000000"/>
              <w:left w:val="single" w:sz="4" w:space="0" w:color="000000"/>
              <w:bottom w:val="single" w:sz="4" w:space="0" w:color="000000"/>
              <w:right w:val="single" w:sz="4" w:space="0" w:color="000000"/>
            </w:tcBorders>
          </w:tcPr>
          <w:p w14:paraId="6E74C274" w14:textId="77777777" w:rsidR="002B1A53" w:rsidRPr="00482F3E" w:rsidRDefault="002B1A53">
            <w:pPr>
              <w:spacing w:after="0"/>
              <w:jc w:val="center"/>
              <w:rPr>
                <w:rFonts w:ascii="Times New Roman" w:hAnsi="Times New Roman"/>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E09F7" w14:textId="5A5AF4F8" w:rsidR="002B1A53" w:rsidRPr="00482F3E" w:rsidRDefault="002B1A53">
            <w:pPr>
              <w:spacing w:after="0"/>
              <w:jc w:val="center"/>
              <w:rPr>
                <w:rFonts w:ascii="Times New Roman" w:hAnsi="Times New Roman"/>
              </w:rPr>
            </w:pPr>
          </w:p>
        </w:tc>
        <w:tc>
          <w:tcPr>
            <w:tcW w:w="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11516" w14:textId="0ADBE9EC" w:rsidR="002B1A53" w:rsidRPr="00482F3E" w:rsidRDefault="002B1A53">
            <w:pPr>
              <w:spacing w:after="0"/>
              <w:jc w:val="center"/>
              <w:rPr>
                <w:rFonts w:ascii="Times New Roman" w:hAnsi="Times New Roman"/>
              </w:rPr>
            </w:pPr>
            <w:r>
              <w:rPr>
                <w:rFonts w:ascii="Times New Roman" w:hAnsi="Times New Roman"/>
              </w:rPr>
              <w:t>1</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2A3FE" w14:textId="77777777" w:rsidR="002B1A53" w:rsidRPr="00482F3E" w:rsidRDefault="002B1A53">
            <w:pPr>
              <w:spacing w:after="0"/>
              <w:jc w:val="center"/>
              <w:rPr>
                <w:rFonts w:ascii="Times New Roman" w:hAnsi="Times New Roman"/>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A072F" w14:textId="77777777" w:rsidR="002B1A53" w:rsidRPr="00482F3E" w:rsidRDefault="002B1A53">
            <w:pPr>
              <w:spacing w:after="0"/>
              <w:jc w:val="center"/>
              <w:rPr>
                <w:rFonts w:ascii="Times New Roman" w:hAnsi="Times New Roman"/>
                <w:b/>
                <w:bCs/>
              </w:rPr>
            </w:pPr>
          </w:p>
        </w:tc>
      </w:tr>
      <w:tr w:rsidR="00A9315C" w:rsidRPr="00482F3E" w14:paraId="69FD7B39" w14:textId="77777777" w:rsidTr="00354572">
        <w:trPr>
          <w:trHeight w:val="267"/>
          <w:jc w:val="center"/>
        </w:trPr>
        <w:tc>
          <w:tcPr>
            <w:tcW w:w="7332" w:type="dxa"/>
            <w:gridSpan w:val="6"/>
            <w:tcBorders>
              <w:top w:val="single" w:sz="4" w:space="0" w:color="000000"/>
              <w:left w:val="single" w:sz="4" w:space="0" w:color="000000"/>
              <w:bottom w:val="single" w:sz="4" w:space="0" w:color="000000"/>
              <w:right w:val="single" w:sz="4" w:space="0" w:color="000000"/>
            </w:tcBorders>
          </w:tcPr>
          <w:p w14:paraId="6262D779" w14:textId="199BEB5E" w:rsidR="00A9315C" w:rsidRPr="00482F3E" w:rsidRDefault="00A9315C" w:rsidP="00A9315C">
            <w:pPr>
              <w:spacing w:after="0"/>
              <w:ind w:right="90"/>
              <w:jc w:val="right"/>
              <w:rPr>
                <w:rFonts w:ascii="Times New Roman" w:hAnsi="Times New Roman"/>
              </w:rPr>
            </w:pPr>
            <w:r>
              <w:rPr>
                <w:rFonts w:ascii="Times New Roman" w:hAnsi="Times New Roman"/>
              </w:rPr>
              <w:t>Iš viso, Eur su PVM</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12303" w14:textId="77777777" w:rsidR="00A9315C" w:rsidRPr="00482F3E" w:rsidRDefault="00A9315C">
            <w:pPr>
              <w:spacing w:after="0"/>
              <w:jc w:val="center"/>
              <w:rPr>
                <w:rFonts w:ascii="Times New Roman" w:hAnsi="Times New Roman"/>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8ECB4" w14:textId="77777777" w:rsidR="00A9315C" w:rsidRPr="00482F3E" w:rsidRDefault="00A9315C">
            <w:pPr>
              <w:spacing w:after="0"/>
              <w:jc w:val="center"/>
              <w:rPr>
                <w:rFonts w:ascii="Times New Roman" w:hAnsi="Times New Roman"/>
                <w:b/>
                <w:bCs/>
              </w:rPr>
            </w:pPr>
          </w:p>
        </w:tc>
      </w:tr>
    </w:tbl>
    <w:p w14:paraId="3C6D1EA3" w14:textId="77777777" w:rsidR="006913E6" w:rsidRDefault="006913E6">
      <w:pPr>
        <w:spacing w:after="0"/>
        <w:jc w:val="both"/>
        <w:rPr>
          <w:rFonts w:ascii="Times New Roman" w:hAnsi="Times New Roman"/>
          <w:szCs w:val="24"/>
        </w:rPr>
      </w:pPr>
    </w:p>
    <w:p w14:paraId="413D2064" w14:textId="33976B62" w:rsidR="006913E6" w:rsidRDefault="00BC0E72">
      <w:pPr>
        <w:spacing w:after="0"/>
        <w:jc w:val="both"/>
      </w:pPr>
      <w:r>
        <w:rPr>
          <w:rFonts w:ascii="Times New Roman" w:hAnsi="Times New Roman"/>
          <w:szCs w:val="24"/>
        </w:rPr>
        <w:t>I</w:t>
      </w:r>
      <w:r w:rsidR="00B549B0">
        <w:rPr>
          <w:rFonts w:ascii="Times New Roman" w:hAnsi="Times New Roman"/>
          <w:szCs w:val="24"/>
        </w:rPr>
        <w:t>I</w:t>
      </w:r>
      <w:r>
        <w:rPr>
          <w:rFonts w:ascii="Times New Roman" w:hAnsi="Times New Roman"/>
          <w:szCs w:val="24"/>
        </w:rPr>
        <w:t xml:space="preserve"> pirkimo dalies bendra pasiūlymo kaina su PVM –_____________ Eur </w:t>
      </w:r>
      <w:r>
        <w:rPr>
          <w:rFonts w:ascii="Times New Roman" w:hAnsi="Times New Roman"/>
          <w:i/>
          <w:szCs w:val="24"/>
        </w:rPr>
        <w:t>(pasiūlymo kaina žodžiais).</w:t>
      </w:r>
    </w:p>
    <w:p w14:paraId="6110799D" w14:textId="77777777" w:rsidR="006913E6" w:rsidRDefault="00BC0E72">
      <w:pPr>
        <w:spacing w:after="0"/>
        <w:jc w:val="both"/>
      </w:pPr>
      <w:r>
        <w:rPr>
          <w:rFonts w:ascii="Times New Roman" w:hAnsi="Times New Roman"/>
          <w:szCs w:val="24"/>
        </w:rPr>
        <w:t>Į šią sumą įskaičiuoti visi mokesčiai ir visos kitos tiekėjo papildomos išlaidos,</w:t>
      </w:r>
      <w:r>
        <w:rPr>
          <w:rFonts w:ascii="Times New Roman" w:hAnsi="Times New Roman"/>
        </w:rPr>
        <w:t xml:space="preserve"> tame tarpe ir </w:t>
      </w:r>
      <w:r>
        <w:rPr>
          <w:rFonts w:ascii="Times New Roman" w:hAnsi="Times New Roman"/>
          <w:szCs w:val="24"/>
        </w:rPr>
        <w:t xml:space="preserve">tiekėjo išlaidos prekėms pristatyti bei sumontuoti, taip pat ir PVM, kuris sudaro </w:t>
      </w:r>
      <w:r>
        <w:rPr>
          <w:rFonts w:ascii="Times New Roman" w:hAnsi="Times New Roman"/>
          <w:i/>
          <w:u w:val="single"/>
        </w:rPr>
        <w:t>[skaičiais ir žodžiais]</w:t>
      </w:r>
      <w:r>
        <w:rPr>
          <w:rFonts w:ascii="Times New Roman" w:hAnsi="Times New Roman"/>
          <w:szCs w:val="24"/>
        </w:rPr>
        <w:t xml:space="preserve"> Eur.</w:t>
      </w:r>
    </w:p>
    <w:p w14:paraId="50165B58" w14:textId="77777777" w:rsidR="006913E6" w:rsidRDefault="00BC0E72">
      <w:pPr>
        <w:spacing w:after="0"/>
        <w:jc w:val="both"/>
        <w:rPr>
          <w:rFonts w:ascii="Times New Roman" w:hAnsi="Times New Roman"/>
          <w:szCs w:val="24"/>
        </w:rPr>
      </w:pPr>
      <w:r>
        <w:rPr>
          <w:rFonts w:ascii="Times New Roman" w:hAnsi="Times New Roman"/>
          <w:szCs w:val="24"/>
        </w:rPr>
        <w:t>Tais atvejais, kai pagal galiojančius teisės aktus tiekėjui nereikia mokėti PVM, jis lentelių skilčių, kuriose turi būti nurodytos kainos su PVM nepildo ir nurodo priežastis, dėl kurių PVM nemokamas:</w:t>
      </w:r>
    </w:p>
    <w:p w14:paraId="04BB1A9C" w14:textId="77777777" w:rsidR="006913E6" w:rsidRDefault="00BC0E72">
      <w:pPr>
        <w:spacing w:after="0"/>
        <w:jc w:val="both"/>
        <w:rPr>
          <w:rFonts w:ascii="Times New Roman" w:hAnsi="Times New Roman"/>
          <w:szCs w:val="24"/>
        </w:rPr>
      </w:pPr>
      <w:r>
        <w:rPr>
          <w:rFonts w:ascii="Times New Roman" w:hAnsi="Times New Roman"/>
          <w:szCs w:val="24"/>
        </w:rPr>
        <w:t>______________________________________________</w:t>
      </w:r>
    </w:p>
    <w:p w14:paraId="18F88BC5" w14:textId="77777777" w:rsidR="006913E6" w:rsidRDefault="006913E6">
      <w:pPr>
        <w:spacing w:after="0"/>
        <w:jc w:val="both"/>
        <w:rPr>
          <w:rFonts w:ascii="Times New Roman" w:hAnsi="Times New Roman"/>
          <w:szCs w:val="24"/>
        </w:rPr>
      </w:pPr>
    </w:p>
    <w:p w14:paraId="1216C7C8" w14:textId="77777777" w:rsidR="006913E6" w:rsidRDefault="00BC0E72">
      <w:pPr>
        <w:spacing w:after="120"/>
        <w:jc w:val="both"/>
      </w:pPr>
      <w:r>
        <w:rPr>
          <w:rFonts w:ascii="Times New Roman" w:hAnsi="Times New Roman"/>
        </w:rPr>
        <w:t>Siūlomos prekės</w:t>
      </w:r>
      <w:r>
        <w:rPr>
          <w:rFonts w:ascii="Times New Roman" w:hAnsi="Times New Roman"/>
          <w:i/>
        </w:rPr>
        <w:t xml:space="preserve"> </w:t>
      </w:r>
      <w:r>
        <w:rPr>
          <w:rFonts w:ascii="Times New Roman" w:hAnsi="Times New Roman"/>
        </w:rPr>
        <w:t>visiškai atitinka Konkurso sąlygų 1 priede nurodytus reikalavimus ir jų savybės tokios:</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559"/>
        <w:gridCol w:w="4111"/>
        <w:gridCol w:w="3685"/>
      </w:tblGrid>
      <w:tr w:rsidR="00482F3E" w:rsidRPr="005176E8" w14:paraId="5896D66B" w14:textId="77777777" w:rsidTr="007450EF">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5E15A7" w14:textId="77777777" w:rsidR="00482F3E" w:rsidRPr="005176E8" w:rsidRDefault="00482F3E" w:rsidP="008E4135">
            <w:pPr>
              <w:spacing w:after="0"/>
              <w:ind w:right="-137"/>
              <w:jc w:val="center"/>
              <w:rPr>
                <w:rFonts w:ascii="Times New Roman" w:hAnsi="Times New Roman"/>
                <w:b/>
              </w:rPr>
            </w:pPr>
            <w:r w:rsidRPr="005176E8">
              <w:rPr>
                <w:rFonts w:ascii="Times New Roman" w:hAnsi="Times New Roman"/>
                <w:b/>
              </w:rPr>
              <w:t>Eil. Nr.</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18E8B" w14:textId="77777777" w:rsidR="00482F3E" w:rsidRPr="005176E8" w:rsidRDefault="00482F3E" w:rsidP="008E4135">
            <w:pPr>
              <w:spacing w:after="0"/>
              <w:jc w:val="center"/>
              <w:rPr>
                <w:rFonts w:ascii="Times New Roman" w:eastAsia="Times New Roman" w:hAnsi="Times New Roman"/>
                <w:b/>
              </w:rPr>
            </w:pPr>
            <w:r w:rsidRPr="005176E8">
              <w:rPr>
                <w:rFonts w:ascii="Times New Roman" w:eastAsia="Times New Roman" w:hAnsi="Times New Roman"/>
                <w:b/>
              </w:rPr>
              <w:t>Komponento 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65365" w14:textId="77777777" w:rsidR="00482F3E" w:rsidRPr="005176E8" w:rsidRDefault="00482F3E" w:rsidP="008E4135">
            <w:pPr>
              <w:spacing w:after="0"/>
              <w:jc w:val="center"/>
              <w:rPr>
                <w:rFonts w:ascii="Times New Roman" w:eastAsia="Times New Roman" w:hAnsi="Times New Roman"/>
                <w:b/>
              </w:rPr>
            </w:pPr>
            <w:r w:rsidRPr="005176E8">
              <w:rPr>
                <w:rFonts w:ascii="Times New Roman" w:eastAsia="Times New Roman" w:hAnsi="Times New Roman"/>
                <w:b/>
              </w:rPr>
              <w:t>Reikalaujama charakteristika</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A2EEB" w14:textId="430802AF" w:rsidR="00482F3E" w:rsidRPr="005176E8" w:rsidRDefault="00482F3E" w:rsidP="008E4135">
            <w:pPr>
              <w:spacing w:after="0"/>
              <w:jc w:val="center"/>
              <w:rPr>
                <w:rFonts w:ascii="Times New Roman" w:eastAsia="Times New Roman" w:hAnsi="Times New Roman"/>
                <w:b/>
              </w:rPr>
            </w:pPr>
            <w:r w:rsidRPr="005176E8">
              <w:rPr>
                <w:rFonts w:ascii="Times New Roman" w:eastAsia="Times New Roman" w:hAnsi="Times New Roman"/>
                <w:b/>
              </w:rPr>
              <w:t>Siūloma charakteristika</w:t>
            </w:r>
          </w:p>
        </w:tc>
      </w:tr>
      <w:tr w:rsidR="00482F3E" w:rsidRPr="005176E8" w14:paraId="5669CC13" w14:textId="77777777" w:rsidTr="00C36D81">
        <w:trPr>
          <w:trHeight w:val="255"/>
        </w:trPr>
        <w:tc>
          <w:tcPr>
            <w:tcW w:w="9923" w:type="dxa"/>
            <w:gridSpan w:val="4"/>
            <w:vAlign w:val="center"/>
          </w:tcPr>
          <w:p w14:paraId="2DACBA0A" w14:textId="77777777" w:rsidR="00482F3E" w:rsidRPr="005176E8" w:rsidRDefault="00482F3E" w:rsidP="00C36D81">
            <w:pPr>
              <w:spacing w:after="0"/>
            </w:pPr>
            <w:r>
              <w:rPr>
                <w:rFonts w:ascii="Times New Roman" w:hAnsi="Times New Roman"/>
              </w:rPr>
              <w:t>Tarnybinė stotis su programine įranga, diegimo darbais</w:t>
            </w:r>
          </w:p>
        </w:tc>
      </w:tr>
      <w:tr w:rsidR="0091224C" w:rsidRPr="005176E8" w14:paraId="6C392E18" w14:textId="77777777" w:rsidTr="007450EF">
        <w:trPr>
          <w:trHeight w:val="255"/>
        </w:trPr>
        <w:tc>
          <w:tcPr>
            <w:tcW w:w="568" w:type="dxa"/>
            <w:vAlign w:val="center"/>
          </w:tcPr>
          <w:p w14:paraId="33C6E8D1" w14:textId="77777777" w:rsidR="0091224C" w:rsidRPr="005176E8" w:rsidRDefault="0091224C" w:rsidP="0091224C">
            <w:pPr>
              <w:spacing w:after="0"/>
              <w:ind w:right="-173"/>
              <w:rPr>
                <w:rFonts w:ascii="Times New Roman" w:hAnsi="Times New Roman"/>
              </w:rPr>
            </w:pPr>
            <w:r w:rsidRPr="005176E8">
              <w:rPr>
                <w:rFonts w:ascii="Times New Roman" w:hAnsi="Times New Roman"/>
              </w:rPr>
              <w:t>1.</w:t>
            </w:r>
          </w:p>
        </w:tc>
        <w:tc>
          <w:tcPr>
            <w:tcW w:w="1559" w:type="dxa"/>
            <w:vAlign w:val="center"/>
          </w:tcPr>
          <w:p w14:paraId="70DE73B0" w14:textId="77777777" w:rsidR="0091224C" w:rsidRPr="005176E8" w:rsidRDefault="0091224C" w:rsidP="0091224C">
            <w:pPr>
              <w:spacing w:after="0"/>
              <w:rPr>
                <w:rFonts w:ascii="Times New Roman" w:hAnsi="Times New Roman"/>
              </w:rPr>
            </w:pPr>
            <w:r w:rsidRPr="005176E8">
              <w:rPr>
                <w:rFonts w:ascii="Times New Roman" w:hAnsi="Times New Roman"/>
              </w:rPr>
              <w:t>Gamintojas  ir modelis</w:t>
            </w:r>
          </w:p>
        </w:tc>
        <w:tc>
          <w:tcPr>
            <w:tcW w:w="4111" w:type="dxa"/>
            <w:vAlign w:val="center"/>
          </w:tcPr>
          <w:p w14:paraId="21091802" w14:textId="77777777" w:rsidR="0091224C" w:rsidRPr="005176E8" w:rsidRDefault="0091224C" w:rsidP="0091224C">
            <w:pPr>
              <w:spacing w:after="0"/>
              <w:rPr>
                <w:rFonts w:ascii="Times New Roman" w:hAnsi="Times New Roman"/>
              </w:rPr>
            </w:pPr>
            <w:r w:rsidRPr="005176E8">
              <w:rPr>
                <w:rFonts w:ascii="Times New Roman" w:hAnsi="Times New Roman"/>
              </w:rPr>
              <w:t xml:space="preserve">Privalo būti nurodytas gamintojas ir tikslus siūlomos tarnybinės stoties modelis. </w:t>
            </w:r>
          </w:p>
        </w:tc>
        <w:tc>
          <w:tcPr>
            <w:tcW w:w="3685" w:type="dxa"/>
          </w:tcPr>
          <w:p w14:paraId="74EABBF2" w14:textId="733104F6" w:rsidR="0091224C" w:rsidRPr="005176E8" w:rsidRDefault="0091224C" w:rsidP="007450EF">
            <w:pPr>
              <w:spacing w:after="0"/>
              <w:jc w:val="center"/>
              <w:rPr>
                <w:rFonts w:ascii="Times New Roman" w:hAnsi="Times New Roman"/>
              </w:rPr>
            </w:pPr>
            <w:r w:rsidRPr="008B4372">
              <w:rPr>
                <w:rFonts w:ascii="Times New Roman" w:hAnsi="Times New Roman"/>
                <w:i/>
                <w:iCs/>
              </w:rPr>
              <w:t>(pildo tiekėjas)</w:t>
            </w:r>
          </w:p>
        </w:tc>
      </w:tr>
      <w:tr w:rsidR="0091224C" w:rsidRPr="005176E8" w14:paraId="7DB9F331" w14:textId="77777777" w:rsidTr="007450EF">
        <w:trPr>
          <w:trHeight w:val="20"/>
        </w:trPr>
        <w:tc>
          <w:tcPr>
            <w:tcW w:w="568" w:type="dxa"/>
            <w:tcBorders>
              <w:bottom w:val="single" w:sz="4" w:space="0" w:color="auto"/>
            </w:tcBorders>
            <w:vAlign w:val="center"/>
          </w:tcPr>
          <w:p w14:paraId="68AA403C" w14:textId="77777777" w:rsidR="0091224C" w:rsidRPr="005176E8" w:rsidRDefault="0091224C" w:rsidP="0091224C">
            <w:pPr>
              <w:spacing w:after="0"/>
              <w:ind w:right="-173"/>
              <w:rPr>
                <w:rFonts w:ascii="Times New Roman" w:hAnsi="Times New Roman"/>
              </w:rPr>
            </w:pPr>
            <w:r w:rsidRPr="005176E8">
              <w:rPr>
                <w:rFonts w:ascii="Times New Roman" w:hAnsi="Times New Roman"/>
              </w:rPr>
              <w:t>2.</w:t>
            </w:r>
          </w:p>
        </w:tc>
        <w:tc>
          <w:tcPr>
            <w:tcW w:w="1559" w:type="dxa"/>
            <w:tcBorders>
              <w:bottom w:val="single" w:sz="4" w:space="0" w:color="auto"/>
            </w:tcBorders>
            <w:vAlign w:val="center"/>
          </w:tcPr>
          <w:p w14:paraId="666F1ED4" w14:textId="77777777" w:rsidR="0091224C" w:rsidRPr="005176E8" w:rsidRDefault="0091224C" w:rsidP="0091224C">
            <w:pPr>
              <w:spacing w:after="0"/>
              <w:rPr>
                <w:rFonts w:ascii="Times New Roman" w:hAnsi="Times New Roman"/>
              </w:rPr>
            </w:pPr>
            <w:r w:rsidRPr="005176E8">
              <w:rPr>
                <w:rFonts w:ascii="Times New Roman" w:hAnsi="Times New Roman"/>
              </w:rPr>
              <w:t>Procesorius</w:t>
            </w:r>
          </w:p>
        </w:tc>
        <w:tc>
          <w:tcPr>
            <w:tcW w:w="4111" w:type="dxa"/>
            <w:tcBorders>
              <w:bottom w:val="single" w:sz="4" w:space="0" w:color="auto"/>
            </w:tcBorders>
            <w:vAlign w:val="center"/>
          </w:tcPr>
          <w:p w14:paraId="4FFE8D79" w14:textId="26D85373" w:rsidR="0091224C" w:rsidRPr="005176E8" w:rsidRDefault="0091224C" w:rsidP="0091224C">
            <w:pPr>
              <w:spacing w:after="0"/>
              <w:rPr>
                <w:rFonts w:ascii="Times New Roman" w:hAnsi="Times New Roman"/>
                <w:lang w:eastAsia="lt-LT"/>
              </w:rPr>
            </w:pPr>
            <w:r w:rsidRPr="005176E8">
              <w:rPr>
                <w:rFonts w:ascii="Times New Roman" w:hAnsi="Times New Roman"/>
              </w:rPr>
              <w:t>X86 architektūros, turi palaikyti 64 bitų instrukcijų išplėtimą</w:t>
            </w:r>
            <w:r w:rsidRPr="005176E8">
              <w:rPr>
                <w:rFonts w:ascii="Times New Roman" w:eastAsia="SimSun" w:hAnsi="Times New Roman"/>
              </w:rPr>
              <w:t xml:space="preserve">, </w:t>
            </w:r>
            <w:proofErr w:type="spellStart"/>
            <w:r w:rsidRPr="005176E8">
              <w:rPr>
                <w:rFonts w:ascii="Times New Roman" w:eastAsia="SimSun" w:hAnsi="Times New Roman"/>
              </w:rPr>
              <w:t>virtualizavimo</w:t>
            </w:r>
            <w:proofErr w:type="spellEnd"/>
            <w:r w:rsidRPr="005176E8">
              <w:rPr>
                <w:rFonts w:ascii="Times New Roman" w:eastAsia="SimSun" w:hAnsi="Times New Roman"/>
              </w:rPr>
              <w:t xml:space="preserve"> instrukcijas aparatiniu lygmeniu, </w:t>
            </w:r>
            <w:r w:rsidRPr="005176E8">
              <w:rPr>
                <w:rFonts w:ascii="Times New Roman" w:hAnsi="Times New Roman"/>
              </w:rPr>
              <w:t>procesoriaus paskelbimo (</w:t>
            </w:r>
            <w:proofErr w:type="spellStart"/>
            <w:r w:rsidRPr="005176E8">
              <w:rPr>
                <w:rFonts w:ascii="Times New Roman" w:hAnsi="Times New Roman"/>
              </w:rPr>
              <w:t>ang</w:t>
            </w:r>
            <w:proofErr w:type="spellEnd"/>
            <w:r w:rsidRPr="005176E8">
              <w:rPr>
                <w:rFonts w:ascii="Times New Roman" w:hAnsi="Times New Roman"/>
              </w:rPr>
              <w:t xml:space="preserve">. </w:t>
            </w:r>
            <w:proofErr w:type="spellStart"/>
            <w:r w:rsidRPr="005176E8">
              <w:rPr>
                <w:rFonts w:ascii="Times New Roman" w:hAnsi="Times New Roman"/>
              </w:rPr>
              <w:t>announcement</w:t>
            </w:r>
            <w:proofErr w:type="spellEnd"/>
            <w:r w:rsidRPr="005176E8">
              <w:rPr>
                <w:rFonts w:ascii="Times New Roman" w:hAnsi="Times New Roman"/>
              </w:rPr>
              <w:t>) data 2023</w:t>
            </w:r>
            <w:r w:rsidRPr="005176E8">
              <w:rPr>
                <w:rFonts w:ascii="Times New Roman" w:hAnsi="Times New Roman"/>
                <w:snapToGrid w:val="0"/>
              </w:rPr>
              <w:t>m.</w:t>
            </w:r>
            <w:r w:rsidRPr="005176E8">
              <w:rPr>
                <w:rFonts w:ascii="Times New Roman" w:hAnsi="Times New Roman"/>
                <w:lang w:eastAsia="lt-LT"/>
              </w:rPr>
              <w:t xml:space="preserve"> Ne mažiau kaip 16</w:t>
            </w:r>
            <w:r w:rsidR="00CB3520">
              <w:rPr>
                <w:rFonts w:ascii="Times New Roman" w:hAnsi="Times New Roman"/>
                <w:lang w:eastAsia="lt-LT"/>
              </w:rPr>
              <w:t xml:space="preserve"> </w:t>
            </w:r>
            <w:r w:rsidRPr="005176E8">
              <w:rPr>
                <w:rFonts w:ascii="Times New Roman" w:hAnsi="Times New Roman"/>
                <w:lang w:eastAsia="lt-LT"/>
              </w:rPr>
              <w:t>vnt. fizinių branduolių (</w:t>
            </w:r>
            <w:proofErr w:type="spellStart"/>
            <w:r w:rsidRPr="005176E8">
              <w:rPr>
                <w:rFonts w:ascii="Times New Roman" w:hAnsi="Times New Roman"/>
              </w:rPr>
              <w:t>ang</w:t>
            </w:r>
            <w:proofErr w:type="spellEnd"/>
            <w:r w:rsidRPr="005176E8">
              <w:rPr>
                <w:rFonts w:ascii="Times New Roman" w:hAnsi="Times New Roman"/>
              </w:rPr>
              <w:t xml:space="preserve">. </w:t>
            </w:r>
            <w:proofErr w:type="spellStart"/>
            <w:r w:rsidRPr="005176E8">
              <w:rPr>
                <w:rFonts w:ascii="Times New Roman" w:hAnsi="Times New Roman"/>
                <w:lang w:eastAsia="lt-LT"/>
              </w:rPr>
              <w:t>core</w:t>
            </w:r>
            <w:proofErr w:type="spellEnd"/>
            <w:r w:rsidRPr="005176E8">
              <w:rPr>
                <w:rFonts w:ascii="Times New Roman" w:hAnsi="Times New Roman"/>
                <w:lang w:eastAsia="lt-LT"/>
              </w:rPr>
              <w:t>), ne mažiau kaip 3,60</w:t>
            </w:r>
            <w:r w:rsidR="00462E6C">
              <w:rPr>
                <w:rFonts w:ascii="Times New Roman" w:hAnsi="Times New Roman"/>
                <w:lang w:eastAsia="lt-LT"/>
              </w:rPr>
              <w:t xml:space="preserve"> </w:t>
            </w:r>
            <w:r w:rsidRPr="005176E8">
              <w:rPr>
                <w:rFonts w:ascii="Times New Roman" w:hAnsi="Times New Roman"/>
                <w:lang w:eastAsia="lt-LT"/>
              </w:rPr>
              <w:t>GHz kiekvieno fizinio branduolio bazinis taktinis dažnis (</w:t>
            </w:r>
            <w:proofErr w:type="spellStart"/>
            <w:r w:rsidRPr="005176E8">
              <w:rPr>
                <w:rFonts w:ascii="Times New Roman" w:hAnsi="Times New Roman"/>
              </w:rPr>
              <w:t>ang</w:t>
            </w:r>
            <w:proofErr w:type="spellEnd"/>
            <w:r w:rsidRPr="005176E8">
              <w:rPr>
                <w:rFonts w:ascii="Times New Roman" w:hAnsi="Times New Roman"/>
              </w:rPr>
              <w:t xml:space="preserve">. </w:t>
            </w:r>
            <w:proofErr w:type="spellStart"/>
            <w:r w:rsidRPr="005176E8">
              <w:rPr>
                <w:rFonts w:ascii="Times New Roman" w:hAnsi="Times New Roman"/>
                <w:lang w:eastAsia="lt-LT"/>
              </w:rPr>
              <w:t>processor</w:t>
            </w:r>
            <w:proofErr w:type="spellEnd"/>
            <w:r w:rsidRPr="005176E8">
              <w:rPr>
                <w:rFonts w:ascii="Times New Roman" w:hAnsi="Times New Roman"/>
                <w:lang w:eastAsia="lt-LT"/>
              </w:rPr>
              <w:t xml:space="preserve"> base </w:t>
            </w:r>
            <w:proofErr w:type="spellStart"/>
            <w:r w:rsidRPr="005176E8">
              <w:rPr>
                <w:rFonts w:ascii="Times New Roman" w:hAnsi="Times New Roman"/>
                <w:lang w:eastAsia="lt-LT"/>
              </w:rPr>
              <w:t>frequency</w:t>
            </w:r>
            <w:proofErr w:type="spellEnd"/>
            <w:r w:rsidRPr="005176E8">
              <w:rPr>
                <w:rFonts w:ascii="Times New Roman" w:hAnsi="Times New Roman"/>
                <w:lang w:eastAsia="lt-LT"/>
              </w:rPr>
              <w:t>), ne mažiau kaip 45MB spartinančios atmintinės (</w:t>
            </w:r>
            <w:proofErr w:type="spellStart"/>
            <w:r w:rsidRPr="005176E8">
              <w:rPr>
                <w:rFonts w:ascii="Times New Roman" w:hAnsi="Times New Roman"/>
              </w:rPr>
              <w:t>ang</w:t>
            </w:r>
            <w:proofErr w:type="spellEnd"/>
            <w:r w:rsidRPr="005176E8">
              <w:rPr>
                <w:rFonts w:ascii="Times New Roman" w:hAnsi="Times New Roman"/>
              </w:rPr>
              <w:t xml:space="preserve">. </w:t>
            </w:r>
            <w:proofErr w:type="spellStart"/>
            <w:r w:rsidRPr="005176E8">
              <w:rPr>
                <w:rFonts w:ascii="Times New Roman" w:hAnsi="Times New Roman"/>
                <w:lang w:eastAsia="lt-LT"/>
              </w:rPr>
              <w:t>cache</w:t>
            </w:r>
            <w:proofErr w:type="spellEnd"/>
            <w:r w:rsidRPr="005176E8">
              <w:rPr>
                <w:rFonts w:ascii="Times New Roman" w:hAnsi="Times New Roman"/>
                <w:lang w:eastAsia="lt-LT"/>
              </w:rPr>
              <w:t xml:space="preserve">). </w:t>
            </w:r>
          </w:p>
          <w:p w14:paraId="7386285B" w14:textId="77777777" w:rsidR="0091224C" w:rsidRPr="005176E8" w:rsidRDefault="0091224C" w:rsidP="0091224C">
            <w:pPr>
              <w:spacing w:after="0"/>
              <w:rPr>
                <w:rFonts w:ascii="Times New Roman" w:hAnsi="Times New Roman"/>
              </w:rPr>
            </w:pPr>
            <w:r w:rsidRPr="005176E8">
              <w:rPr>
                <w:rFonts w:ascii="Times New Roman" w:hAnsi="Times New Roman"/>
              </w:rPr>
              <w:t>Nurodyti procesoriaus gamintoją, modelį, bazinį taktinį dažnį, branduolių skaičių, spartinančiosios atminties dydį.</w:t>
            </w:r>
          </w:p>
        </w:tc>
        <w:tc>
          <w:tcPr>
            <w:tcW w:w="3685" w:type="dxa"/>
            <w:tcBorders>
              <w:bottom w:val="single" w:sz="4" w:space="0" w:color="auto"/>
            </w:tcBorders>
          </w:tcPr>
          <w:p w14:paraId="7CC71D3F" w14:textId="3A9854CB" w:rsidR="0091224C" w:rsidRPr="005176E8" w:rsidRDefault="0091224C" w:rsidP="007450EF">
            <w:pPr>
              <w:spacing w:after="0"/>
              <w:jc w:val="center"/>
              <w:rPr>
                <w:rFonts w:ascii="Times New Roman" w:hAnsi="Times New Roman"/>
              </w:rPr>
            </w:pPr>
            <w:r w:rsidRPr="008B4372">
              <w:rPr>
                <w:rFonts w:ascii="Times New Roman" w:hAnsi="Times New Roman"/>
                <w:i/>
                <w:iCs/>
              </w:rPr>
              <w:t>(pildo tiekėjas)</w:t>
            </w:r>
          </w:p>
        </w:tc>
      </w:tr>
      <w:tr w:rsidR="0091224C" w:rsidRPr="005176E8" w14:paraId="2E007C7A" w14:textId="77777777" w:rsidTr="007450EF">
        <w:trPr>
          <w:trHeight w:val="20"/>
        </w:trPr>
        <w:tc>
          <w:tcPr>
            <w:tcW w:w="568" w:type="dxa"/>
            <w:tcBorders>
              <w:top w:val="single" w:sz="4" w:space="0" w:color="auto"/>
              <w:bottom w:val="single" w:sz="4" w:space="0" w:color="auto"/>
            </w:tcBorders>
            <w:vAlign w:val="center"/>
          </w:tcPr>
          <w:p w14:paraId="61B3A200" w14:textId="77777777" w:rsidR="0091224C" w:rsidRPr="005176E8" w:rsidRDefault="0091224C" w:rsidP="0091224C">
            <w:pPr>
              <w:spacing w:after="0"/>
              <w:ind w:right="-173"/>
              <w:rPr>
                <w:rFonts w:ascii="Times New Roman" w:hAnsi="Times New Roman"/>
              </w:rPr>
            </w:pPr>
            <w:r w:rsidRPr="005176E8">
              <w:rPr>
                <w:rFonts w:ascii="Times New Roman" w:hAnsi="Times New Roman"/>
              </w:rPr>
              <w:t>3.</w:t>
            </w:r>
          </w:p>
        </w:tc>
        <w:tc>
          <w:tcPr>
            <w:tcW w:w="1559" w:type="dxa"/>
            <w:tcBorders>
              <w:top w:val="single" w:sz="4" w:space="0" w:color="auto"/>
              <w:bottom w:val="single" w:sz="4" w:space="0" w:color="auto"/>
            </w:tcBorders>
            <w:vAlign w:val="center"/>
          </w:tcPr>
          <w:p w14:paraId="435AB5F0" w14:textId="77777777" w:rsidR="0091224C" w:rsidRPr="005176E8" w:rsidRDefault="0091224C" w:rsidP="0091224C">
            <w:pPr>
              <w:spacing w:after="0"/>
              <w:rPr>
                <w:rFonts w:ascii="Times New Roman" w:hAnsi="Times New Roman"/>
              </w:rPr>
            </w:pPr>
            <w:r w:rsidRPr="005176E8">
              <w:rPr>
                <w:rFonts w:ascii="Times New Roman" w:hAnsi="Times New Roman"/>
              </w:rPr>
              <w:t>Procesorių našumas</w:t>
            </w:r>
          </w:p>
        </w:tc>
        <w:tc>
          <w:tcPr>
            <w:tcW w:w="4111" w:type="dxa"/>
            <w:tcBorders>
              <w:top w:val="single" w:sz="4" w:space="0" w:color="auto"/>
              <w:bottom w:val="single" w:sz="4" w:space="0" w:color="auto"/>
            </w:tcBorders>
            <w:vAlign w:val="center"/>
          </w:tcPr>
          <w:p w14:paraId="0A028D29" w14:textId="77777777" w:rsidR="0091224C" w:rsidRPr="005176E8" w:rsidRDefault="0091224C" w:rsidP="0091224C">
            <w:pPr>
              <w:spacing w:after="0"/>
              <w:rPr>
                <w:rFonts w:ascii="Times New Roman" w:hAnsi="Times New Roman"/>
              </w:rPr>
            </w:pPr>
            <w:r w:rsidRPr="005176E8">
              <w:rPr>
                <w:rFonts w:ascii="Times New Roman" w:hAnsi="Times New Roman"/>
              </w:rPr>
              <w:t xml:space="preserve">Našumo rodikliai nurodyti dviejų procesorių (32 branduolių) sistemai. Siūlomo procesoriaus našumo parametrai turi būti skelbiami </w:t>
            </w:r>
            <w:hyperlink r:id="rId28" w:history="1">
              <w:r w:rsidRPr="005176E8">
                <w:rPr>
                  <w:rFonts w:ascii="Times New Roman" w:hAnsi="Times New Roman"/>
                  <w:color w:val="0000FF"/>
                  <w:u w:val="single"/>
                </w:rPr>
                <w:t>www.spec.org</w:t>
              </w:r>
            </w:hyperlink>
            <w:r w:rsidRPr="005176E8">
              <w:rPr>
                <w:rFonts w:ascii="Times New Roman" w:hAnsi="Times New Roman"/>
              </w:rPr>
              <w:t xml:space="preserve"> puslapyje. Procesoriaus testas privalo būti atliktas siūlomos tarnybinės stoties gamintojo aparatinėje platformoje ir turi atitikti siūlomos sistemos procesoriaus bazinio našumo rodiklį. Jis turi būti ne mažesnis nei </w:t>
            </w:r>
            <w:hyperlink r:id="rId29" w:anchor="SPECrate2017intbase" w:history="1">
              <w:r w:rsidRPr="005176E8">
                <w:rPr>
                  <w:rStyle w:val="Hipersaitas"/>
                  <w:rFonts w:ascii="Times New Roman" w:hAnsi="Times New Roman"/>
                </w:rPr>
                <w:t>SPECrate2017_int_base</w:t>
              </w:r>
            </w:hyperlink>
            <w:r w:rsidRPr="005176E8">
              <w:rPr>
                <w:rFonts w:ascii="Times New Roman" w:hAnsi="Times New Roman"/>
              </w:rPr>
              <w:t xml:space="preserve"> = 383 ir </w:t>
            </w:r>
            <w:hyperlink r:id="rId30" w:anchor="SPECrate2017fpbase" w:history="1">
              <w:r w:rsidRPr="005176E8">
                <w:rPr>
                  <w:rStyle w:val="Hipersaitas"/>
                  <w:rFonts w:ascii="Times New Roman" w:hAnsi="Times New Roman"/>
                </w:rPr>
                <w:t>SPECrate2017_fp_base</w:t>
              </w:r>
            </w:hyperlink>
            <w:r w:rsidRPr="005176E8">
              <w:rPr>
                <w:rFonts w:ascii="Times New Roman" w:hAnsi="Times New Roman"/>
              </w:rPr>
              <w:t xml:space="preserve"> = 513. Testų metu procesoriaus sparta negali būti dirbtinai padidinta.</w:t>
            </w:r>
          </w:p>
        </w:tc>
        <w:tc>
          <w:tcPr>
            <w:tcW w:w="3685" w:type="dxa"/>
            <w:tcBorders>
              <w:top w:val="single" w:sz="4" w:space="0" w:color="auto"/>
              <w:bottom w:val="single" w:sz="4" w:space="0" w:color="auto"/>
            </w:tcBorders>
          </w:tcPr>
          <w:p w14:paraId="1EEE10A0" w14:textId="00F9BA4E" w:rsidR="0091224C" w:rsidRPr="005176E8" w:rsidRDefault="0091224C" w:rsidP="007450EF">
            <w:pPr>
              <w:spacing w:after="0"/>
              <w:jc w:val="center"/>
              <w:rPr>
                <w:rFonts w:ascii="Times New Roman" w:hAnsi="Times New Roman"/>
              </w:rPr>
            </w:pPr>
            <w:r w:rsidRPr="008B4372">
              <w:rPr>
                <w:rFonts w:ascii="Times New Roman" w:hAnsi="Times New Roman"/>
                <w:i/>
                <w:iCs/>
              </w:rPr>
              <w:t>(pildo tiekėjas)</w:t>
            </w:r>
          </w:p>
        </w:tc>
      </w:tr>
      <w:tr w:rsidR="0091224C" w:rsidRPr="005176E8" w14:paraId="0ABB68FB" w14:textId="77777777" w:rsidTr="007450EF">
        <w:trPr>
          <w:trHeight w:val="20"/>
        </w:trPr>
        <w:tc>
          <w:tcPr>
            <w:tcW w:w="568" w:type="dxa"/>
            <w:tcBorders>
              <w:top w:val="single" w:sz="4" w:space="0" w:color="auto"/>
              <w:bottom w:val="single" w:sz="4" w:space="0" w:color="auto"/>
            </w:tcBorders>
            <w:vAlign w:val="center"/>
          </w:tcPr>
          <w:p w14:paraId="63B4308E" w14:textId="77777777" w:rsidR="0091224C" w:rsidRPr="005176E8" w:rsidRDefault="0091224C" w:rsidP="0091224C">
            <w:pPr>
              <w:spacing w:after="0"/>
              <w:ind w:right="-173"/>
              <w:rPr>
                <w:rFonts w:ascii="Times New Roman" w:hAnsi="Times New Roman"/>
              </w:rPr>
            </w:pPr>
            <w:r w:rsidRPr="005176E8">
              <w:rPr>
                <w:rFonts w:ascii="Times New Roman" w:hAnsi="Times New Roman"/>
              </w:rPr>
              <w:t>4.</w:t>
            </w:r>
          </w:p>
        </w:tc>
        <w:tc>
          <w:tcPr>
            <w:tcW w:w="1559" w:type="dxa"/>
            <w:tcBorders>
              <w:top w:val="single" w:sz="4" w:space="0" w:color="auto"/>
              <w:bottom w:val="single" w:sz="4" w:space="0" w:color="auto"/>
            </w:tcBorders>
            <w:vAlign w:val="center"/>
          </w:tcPr>
          <w:p w14:paraId="12B7A86E" w14:textId="77777777" w:rsidR="0091224C" w:rsidRPr="005176E8" w:rsidRDefault="0091224C" w:rsidP="0091224C">
            <w:pPr>
              <w:spacing w:after="0"/>
              <w:rPr>
                <w:rFonts w:ascii="Times New Roman" w:hAnsi="Times New Roman"/>
              </w:rPr>
            </w:pPr>
            <w:r w:rsidRPr="005176E8">
              <w:rPr>
                <w:rFonts w:ascii="Times New Roman" w:hAnsi="Times New Roman"/>
              </w:rPr>
              <w:t>Procesorių kiekis</w:t>
            </w:r>
          </w:p>
        </w:tc>
        <w:tc>
          <w:tcPr>
            <w:tcW w:w="4111" w:type="dxa"/>
            <w:tcBorders>
              <w:top w:val="single" w:sz="4" w:space="0" w:color="auto"/>
              <w:bottom w:val="single" w:sz="4" w:space="0" w:color="auto"/>
            </w:tcBorders>
            <w:vAlign w:val="center"/>
          </w:tcPr>
          <w:p w14:paraId="2AC54C91" w14:textId="542AED8C" w:rsidR="0091224C" w:rsidRPr="005176E8" w:rsidRDefault="0091224C" w:rsidP="0091224C">
            <w:pPr>
              <w:spacing w:after="0"/>
              <w:rPr>
                <w:rFonts w:ascii="Times New Roman" w:hAnsi="Times New Roman"/>
              </w:rPr>
            </w:pPr>
            <w:r w:rsidRPr="005176E8">
              <w:rPr>
                <w:rFonts w:ascii="Times New Roman" w:hAnsi="Times New Roman"/>
              </w:rPr>
              <w:t>Ne mažiau kaip 2</w:t>
            </w:r>
            <w:r w:rsidR="00CB3520">
              <w:rPr>
                <w:rFonts w:ascii="Times New Roman" w:hAnsi="Times New Roman"/>
              </w:rPr>
              <w:t xml:space="preserve"> </w:t>
            </w:r>
            <w:r w:rsidRPr="005176E8">
              <w:rPr>
                <w:rFonts w:ascii="Times New Roman" w:hAnsi="Times New Roman"/>
              </w:rPr>
              <w:t xml:space="preserve">vnt. </w:t>
            </w:r>
          </w:p>
        </w:tc>
        <w:tc>
          <w:tcPr>
            <w:tcW w:w="3685" w:type="dxa"/>
            <w:tcBorders>
              <w:top w:val="single" w:sz="4" w:space="0" w:color="auto"/>
              <w:bottom w:val="single" w:sz="4" w:space="0" w:color="auto"/>
            </w:tcBorders>
          </w:tcPr>
          <w:p w14:paraId="6E1730E3" w14:textId="076CEB8D" w:rsidR="0091224C" w:rsidRPr="005176E8" w:rsidRDefault="0091224C" w:rsidP="007450EF">
            <w:pPr>
              <w:spacing w:after="0"/>
              <w:jc w:val="center"/>
              <w:rPr>
                <w:rFonts w:ascii="Times New Roman" w:hAnsi="Times New Roman"/>
                <w:snapToGrid w:val="0"/>
              </w:rPr>
            </w:pPr>
            <w:r w:rsidRPr="008B4372">
              <w:rPr>
                <w:rFonts w:ascii="Times New Roman" w:hAnsi="Times New Roman"/>
                <w:i/>
                <w:iCs/>
              </w:rPr>
              <w:t>(pildo tiekėjas)</w:t>
            </w:r>
          </w:p>
        </w:tc>
      </w:tr>
      <w:tr w:rsidR="0091224C" w:rsidRPr="005176E8" w14:paraId="161E9D48" w14:textId="77777777" w:rsidTr="007450EF">
        <w:trPr>
          <w:trHeight w:val="20"/>
        </w:trPr>
        <w:tc>
          <w:tcPr>
            <w:tcW w:w="568" w:type="dxa"/>
            <w:tcBorders>
              <w:top w:val="single" w:sz="4" w:space="0" w:color="auto"/>
              <w:bottom w:val="single" w:sz="4" w:space="0" w:color="auto"/>
            </w:tcBorders>
            <w:vAlign w:val="center"/>
          </w:tcPr>
          <w:p w14:paraId="52B72A0B" w14:textId="77777777" w:rsidR="0091224C" w:rsidRPr="005176E8" w:rsidRDefault="0091224C" w:rsidP="0091224C">
            <w:pPr>
              <w:spacing w:after="0"/>
              <w:ind w:right="-173"/>
              <w:rPr>
                <w:rFonts w:ascii="Times New Roman" w:hAnsi="Times New Roman"/>
              </w:rPr>
            </w:pPr>
            <w:r w:rsidRPr="005176E8">
              <w:rPr>
                <w:rFonts w:ascii="Times New Roman" w:hAnsi="Times New Roman"/>
              </w:rPr>
              <w:t>5.</w:t>
            </w:r>
          </w:p>
        </w:tc>
        <w:tc>
          <w:tcPr>
            <w:tcW w:w="1559" w:type="dxa"/>
            <w:tcBorders>
              <w:top w:val="single" w:sz="4" w:space="0" w:color="auto"/>
              <w:bottom w:val="single" w:sz="4" w:space="0" w:color="auto"/>
            </w:tcBorders>
            <w:vAlign w:val="center"/>
          </w:tcPr>
          <w:p w14:paraId="57D4BF10" w14:textId="77777777" w:rsidR="0091224C" w:rsidRPr="005176E8" w:rsidRDefault="0091224C" w:rsidP="0091224C">
            <w:pPr>
              <w:spacing w:after="0"/>
              <w:rPr>
                <w:rFonts w:ascii="Times New Roman" w:hAnsi="Times New Roman"/>
              </w:rPr>
            </w:pPr>
            <w:r w:rsidRPr="005176E8">
              <w:rPr>
                <w:rFonts w:ascii="Times New Roman" w:hAnsi="Times New Roman"/>
              </w:rPr>
              <w:t>Operatyvinė atmintis</w:t>
            </w:r>
          </w:p>
        </w:tc>
        <w:tc>
          <w:tcPr>
            <w:tcW w:w="4111" w:type="dxa"/>
            <w:tcBorders>
              <w:top w:val="single" w:sz="4" w:space="0" w:color="auto"/>
              <w:bottom w:val="single" w:sz="4" w:space="0" w:color="auto"/>
            </w:tcBorders>
            <w:vAlign w:val="center"/>
          </w:tcPr>
          <w:p w14:paraId="17B2A534" w14:textId="645F55C1" w:rsidR="0091224C" w:rsidRPr="005176E8" w:rsidRDefault="0091224C" w:rsidP="0091224C">
            <w:pPr>
              <w:autoSpaceDE w:val="0"/>
              <w:adjustRightInd w:val="0"/>
              <w:spacing w:after="0"/>
              <w:rPr>
                <w:rFonts w:ascii="Times New Roman" w:hAnsi="Times New Roman"/>
              </w:rPr>
            </w:pPr>
            <w:r w:rsidRPr="005176E8">
              <w:rPr>
                <w:rFonts w:ascii="Times New Roman" w:hAnsi="Times New Roman"/>
              </w:rPr>
              <w:t>Ne mažiau 1024GB DDR5 4800MT/s ECC RDIMM</w:t>
            </w:r>
            <w:r w:rsidRPr="005176E8">
              <w:rPr>
                <w:rFonts w:ascii="Times New Roman" w:eastAsia="Times New Roman" w:hAnsi="Times New Roman"/>
              </w:rPr>
              <w:t xml:space="preserve"> arba lygiavertė</w:t>
            </w:r>
            <w:r w:rsidRPr="005176E8">
              <w:rPr>
                <w:rFonts w:ascii="Times New Roman" w:hAnsi="Times New Roman"/>
              </w:rPr>
              <w:t>, suformuota ne mažesniais kaip 64</w:t>
            </w:r>
            <w:r w:rsidR="00462E6C">
              <w:rPr>
                <w:rFonts w:ascii="Times New Roman" w:hAnsi="Times New Roman"/>
              </w:rPr>
              <w:t xml:space="preserve"> </w:t>
            </w:r>
            <w:r w:rsidRPr="005176E8">
              <w:rPr>
                <w:rFonts w:ascii="Times New Roman" w:hAnsi="Times New Roman"/>
              </w:rPr>
              <w:t xml:space="preserve">GB moduliais. Visi atminties moduliai tarnybinėje stotyje turi </w:t>
            </w:r>
            <w:r w:rsidRPr="005176E8">
              <w:rPr>
                <w:rFonts w:ascii="Times New Roman" w:hAnsi="Times New Roman"/>
              </w:rPr>
              <w:lastRenderedPageBreak/>
              <w:t>būti vienodos talpos. Bendras atminties lizdų skaičius ne mažiau 32</w:t>
            </w:r>
            <w:r w:rsidR="00462E6C">
              <w:rPr>
                <w:rFonts w:ascii="Times New Roman" w:hAnsi="Times New Roman"/>
              </w:rPr>
              <w:t xml:space="preserve"> </w:t>
            </w:r>
            <w:r w:rsidRPr="005176E8">
              <w:rPr>
                <w:rFonts w:ascii="Times New Roman" w:hAnsi="Times New Roman"/>
              </w:rPr>
              <w:t>vnt. Galimybė išplėsti operatyvinę atmintį iki ne mažiau 8</w:t>
            </w:r>
            <w:r w:rsidR="00826825">
              <w:rPr>
                <w:rFonts w:ascii="Times New Roman" w:hAnsi="Times New Roman"/>
              </w:rPr>
              <w:t xml:space="preserve"> </w:t>
            </w:r>
            <w:r w:rsidRPr="005176E8">
              <w:rPr>
                <w:rFonts w:ascii="Times New Roman" w:hAnsi="Times New Roman"/>
              </w:rPr>
              <w:t>TB talpos.</w:t>
            </w:r>
          </w:p>
        </w:tc>
        <w:tc>
          <w:tcPr>
            <w:tcW w:w="3685" w:type="dxa"/>
            <w:tcBorders>
              <w:top w:val="single" w:sz="4" w:space="0" w:color="auto"/>
              <w:bottom w:val="single" w:sz="4" w:space="0" w:color="auto"/>
            </w:tcBorders>
          </w:tcPr>
          <w:p w14:paraId="3B786DF1" w14:textId="78952FF3" w:rsidR="0091224C" w:rsidRPr="005176E8" w:rsidRDefault="0091224C" w:rsidP="007450EF">
            <w:pPr>
              <w:spacing w:after="0"/>
              <w:jc w:val="center"/>
              <w:rPr>
                <w:rFonts w:ascii="Times New Roman" w:hAnsi="Times New Roman"/>
                <w:snapToGrid w:val="0"/>
              </w:rPr>
            </w:pPr>
            <w:r w:rsidRPr="008B4372">
              <w:rPr>
                <w:rFonts w:ascii="Times New Roman" w:hAnsi="Times New Roman"/>
                <w:i/>
                <w:iCs/>
              </w:rPr>
              <w:lastRenderedPageBreak/>
              <w:t>(pildo tiekėjas)</w:t>
            </w:r>
          </w:p>
        </w:tc>
      </w:tr>
      <w:tr w:rsidR="0091224C" w:rsidRPr="005176E8" w14:paraId="765E057D" w14:textId="77777777" w:rsidTr="007450EF">
        <w:trPr>
          <w:trHeight w:val="20"/>
        </w:trPr>
        <w:tc>
          <w:tcPr>
            <w:tcW w:w="568" w:type="dxa"/>
            <w:tcBorders>
              <w:top w:val="single" w:sz="4" w:space="0" w:color="auto"/>
              <w:bottom w:val="single" w:sz="4" w:space="0" w:color="auto"/>
            </w:tcBorders>
            <w:vAlign w:val="center"/>
          </w:tcPr>
          <w:p w14:paraId="2F8487C2" w14:textId="77777777" w:rsidR="0091224C" w:rsidRPr="005176E8" w:rsidRDefault="0091224C" w:rsidP="0091224C">
            <w:pPr>
              <w:spacing w:after="0"/>
              <w:ind w:right="-173"/>
              <w:rPr>
                <w:rFonts w:ascii="Times New Roman" w:hAnsi="Times New Roman"/>
              </w:rPr>
            </w:pPr>
            <w:r w:rsidRPr="005176E8">
              <w:rPr>
                <w:rFonts w:ascii="Times New Roman" w:hAnsi="Times New Roman"/>
              </w:rPr>
              <w:t>6.</w:t>
            </w:r>
          </w:p>
        </w:tc>
        <w:tc>
          <w:tcPr>
            <w:tcW w:w="1559" w:type="dxa"/>
            <w:tcBorders>
              <w:top w:val="single" w:sz="4" w:space="0" w:color="auto"/>
              <w:bottom w:val="single" w:sz="4" w:space="0" w:color="auto"/>
            </w:tcBorders>
            <w:vAlign w:val="center"/>
          </w:tcPr>
          <w:p w14:paraId="0A58E496" w14:textId="77777777" w:rsidR="0091224C" w:rsidRPr="005176E8" w:rsidRDefault="0091224C" w:rsidP="0091224C">
            <w:pPr>
              <w:spacing w:after="0"/>
              <w:rPr>
                <w:rFonts w:ascii="Times New Roman" w:hAnsi="Times New Roman"/>
              </w:rPr>
            </w:pPr>
            <w:r w:rsidRPr="005176E8">
              <w:rPr>
                <w:rFonts w:ascii="Times New Roman" w:hAnsi="Times New Roman"/>
              </w:rPr>
              <w:t>Diskinių kaupiklių posistemė virtualizacijos platformai</w:t>
            </w:r>
          </w:p>
        </w:tc>
        <w:tc>
          <w:tcPr>
            <w:tcW w:w="4111" w:type="dxa"/>
            <w:tcBorders>
              <w:top w:val="single" w:sz="4" w:space="0" w:color="auto"/>
              <w:bottom w:val="single" w:sz="4" w:space="0" w:color="auto"/>
            </w:tcBorders>
            <w:vAlign w:val="center"/>
          </w:tcPr>
          <w:p w14:paraId="0F46106F" w14:textId="25FF23AA" w:rsidR="0091224C" w:rsidRPr="005176E8" w:rsidRDefault="0091224C" w:rsidP="007450EF">
            <w:pPr>
              <w:pStyle w:val="Pagrindinistekstas"/>
              <w:spacing w:before="0" w:after="0"/>
              <w:rPr>
                <w:rFonts w:ascii="Times New Roman" w:hAnsi="Times New Roman"/>
                <w:sz w:val="22"/>
                <w:szCs w:val="22"/>
                <w:lang w:val="lt-LT"/>
              </w:rPr>
            </w:pPr>
            <w:r w:rsidRPr="005176E8">
              <w:rPr>
                <w:rFonts w:ascii="Times New Roman" w:hAnsi="Times New Roman"/>
                <w:sz w:val="22"/>
                <w:szCs w:val="22"/>
                <w:lang w:val="lt-LT" w:eastAsia="ar-SA"/>
              </w:rPr>
              <w:t xml:space="preserve">Turi būti vidinis </w:t>
            </w:r>
            <w:proofErr w:type="spellStart"/>
            <w:r w:rsidRPr="005176E8">
              <w:rPr>
                <w:rFonts w:ascii="Times New Roman" w:hAnsi="Times New Roman"/>
                <w:sz w:val="22"/>
                <w:szCs w:val="22"/>
                <w:lang w:val="lt-LT" w:eastAsia="ar-SA"/>
              </w:rPr>
              <w:t>PCIe</w:t>
            </w:r>
            <w:proofErr w:type="spellEnd"/>
            <w:r w:rsidRPr="005176E8">
              <w:rPr>
                <w:rFonts w:ascii="Times New Roman" w:hAnsi="Times New Roman"/>
                <w:sz w:val="22"/>
                <w:szCs w:val="22"/>
                <w:lang w:val="lt-LT" w:eastAsia="ar-SA"/>
              </w:rPr>
              <w:t xml:space="preserve"> tipo modulis su ne mažiau kaip 2 vnt. ne mažiau kaip 480</w:t>
            </w:r>
            <w:r w:rsidR="00462E6C">
              <w:rPr>
                <w:rFonts w:ascii="Times New Roman" w:hAnsi="Times New Roman"/>
                <w:sz w:val="22"/>
                <w:szCs w:val="22"/>
                <w:lang w:val="lt-LT" w:eastAsia="ar-SA"/>
              </w:rPr>
              <w:t xml:space="preserve"> </w:t>
            </w:r>
            <w:r w:rsidRPr="005176E8">
              <w:rPr>
                <w:rFonts w:ascii="Times New Roman" w:hAnsi="Times New Roman"/>
                <w:sz w:val="22"/>
                <w:szCs w:val="22"/>
                <w:lang w:val="lt-LT" w:eastAsia="ar-SA"/>
              </w:rPr>
              <w:t xml:space="preserve">GB talpos M.2 </w:t>
            </w:r>
            <w:proofErr w:type="spellStart"/>
            <w:r w:rsidRPr="005176E8">
              <w:rPr>
                <w:rFonts w:ascii="Times New Roman" w:hAnsi="Times New Roman"/>
                <w:sz w:val="22"/>
                <w:szCs w:val="22"/>
                <w:lang w:val="lt-LT" w:eastAsia="ar-SA"/>
              </w:rPr>
              <w:t>NVMe</w:t>
            </w:r>
            <w:proofErr w:type="spellEnd"/>
            <w:r w:rsidRPr="005176E8">
              <w:rPr>
                <w:rFonts w:ascii="Times New Roman" w:hAnsi="Times New Roman"/>
                <w:sz w:val="22"/>
                <w:szCs w:val="22"/>
                <w:lang w:val="lt-LT" w:eastAsia="ar-SA"/>
              </w:rPr>
              <w:t xml:space="preserve"> diskinių kaupiklių, dubliuojančių ir </w:t>
            </w:r>
            <w:proofErr w:type="spellStart"/>
            <w:r w:rsidRPr="005176E8">
              <w:rPr>
                <w:rFonts w:ascii="Times New Roman" w:hAnsi="Times New Roman"/>
                <w:sz w:val="22"/>
                <w:szCs w:val="22"/>
                <w:lang w:val="lt-LT" w:eastAsia="ar-SA"/>
              </w:rPr>
              <w:t>aparatiškai</w:t>
            </w:r>
            <w:proofErr w:type="spellEnd"/>
            <w:r w:rsidRPr="005176E8">
              <w:rPr>
                <w:rFonts w:ascii="Times New Roman" w:hAnsi="Times New Roman"/>
                <w:sz w:val="22"/>
                <w:szCs w:val="22"/>
                <w:lang w:val="lt-LT" w:eastAsia="ar-SA"/>
              </w:rPr>
              <w:t xml:space="preserve"> pakeičiančių vienas kitą gedimo atveju (RAID 1).</w:t>
            </w:r>
          </w:p>
        </w:tc>
        <w:tc>
          <w:tcPr>
            <w:tcW w:w="3685" w:type="dxa"/>
            <w:tcBorders>
              <w:top w:val="single" w:sz="4" w:space="0" w:color="auto"/>
              <w:bottom w:val="single" w:sz="4" w:space="0" w:color="auto"/>
            </w:tcBorders>
          </w:tcPr>
          <w:p w14:paraId="0DF11FCF" w14:textId="0E5D7DAC" w:rsidR="0091224C" w:rsidRPr="005176E8" w:rsidRDefault="0091224C" w:rsidP="007450EF">
            <w:pPr>
              <w:spacing w:after="0"/>
              <w:jc w:val="center"/>
              <w:rPr>
                <w:rFonts w:ascii="Times New Roman" w:hAnsi="Times New Roman"/>
              </w:rPr>
            </w:pPr>
            <w:r w:rsidRPr="008B4372">
              <w:rPr>
                <w:rFonts w:ascii="Times New Roman" w:hAnsi="Times New Roman"/>
                <w:i/>
                <w:iCs/>
              </w:rPr>
              <w:t>(pildo tiekėjas)</w:t>
            </w:r>
          </w:p>
        </w:tc>
      </w:tr>
      <w:tr w:rsidR="0091224C" w:rsidRPr="005176E8" w14:paraId="4D3BF56E" w14:textId="77777777" w:rsidTr="007450EF">
        <w:trPr>
          <w:trHeight w:val="20"/>
        </w:trPr>
        <w:tc>
          <w:tcPr>
            <w:tcW w:w="568" w:type="dxa"/>
            <w:tcBorders>
              <w:top w:val="single" w:sz="4" w:space="0" w:color="auto"/>
              <w:bottom w:val="single" w:sz="4" w:space="0" w:color="auto"/>
            </w:tcBorders>
            <w:vAlign w:val="center"/>
          </w:tcPr>
          <w:p w14:paraId="10057C95" w14:textId="77777777" w:rsidR="0091224C" w:rsidRPr="005176E8" w:rsidRDefault="0091224C" w:rsidP="0091224C">
            <w:pPr>
              <w:spacing w:after="0"/>
              <w:ind w:right="-173"/>
              <w:rPr>
                <w:rFonts w:ascii="Times New Roman" w:hAnsi="Times New Roman"/>
              </w:rPr>
            </w:pPr>
            <w:r w:rsidRPr="005176E8">
              <w:rPr>
                <w:rFonts w:ascii="Times New Roman" w:hAnsi="Times New Roman"/>
              </w:rPr>
              <w:t>7.</w:t>
            </w:r>
          </w:p>
        </w:tc>
        <w:tc>
          <w:tcPr>
            <w:tcW w:w="1559" w:type="dxa"/>
            <w:tcBorders>
              <w:top w:val="single" w:sz="4" w:space="0" w:color="auto"/>
              <w:bottom w:val="single" w:sz="4" w:space="0" w:color="auto"/>
            </w:tcBorders>
            <w:vAlign w:val="center"/>
          </w:tcPr>
          <w:p w14:paraId="3D891075" w14:textId="77777777" w:rsidR="0091224C" w:rsidRPr="005176E8" w:rsidRDefault="0091224C" w:rsidP="0091224C">
            <w:pPr>
              <w:spacing w:after="0"/>
              <w:rPr>
                <w:rFonts w:ascii="Times New Roman" w:hAnsi="Times New Roman"/>
              </w:rPr>
            </w:pPr>
            <w:r w:rsidRPr="005176E8">
              <w:rPr>
                <w:rFonts w:ascii="Times New Roman" w:hAnsi="Times New Roman"/>
              </w:rPr>
              <w:t>Diskinių kaupiklių posistemė programoms ir duomenims</w:t>
            </w:r>
          </w:p>
        </w:tc>
        <w:tc>
          <w:tcPr>
            <w:tcW w:w="4111" w:type="dxa"/>
            <w:tcBorders>
              <w:top w:val="single" w:sz="4" w:space="0" w:color="auto"/>
              <w:bottom w:val="single" w:sz="4" w:space="0" w:color="auto"/>
            </w:tcBorders>
            <w:vAlign w:val="center"/>
          </w:tcPr>
          <w:p w14:paraId="4E493869" w14:textId="1038DFAB" w:rsidR="0091224C" w:rsidRPr="005176E8" w:rsidRDefault="0091224C" w:rsidP="0091224C">
            <w:pPr>
              <w:spacing w:after="0"/>
              <w:rPr>
                <w:rFonts w:ascii="Times New Roman" w:hAnsi="Times New Roman"/>
                <w:bCs/>
              </w:rPr>
            </w:pPr>
            <w:r w:rsidRPr="005176E8">
              <w:rPr>
                <w:rFonts w:ascii="Times New Roman" w:hAnsi="Times New Roman"/>
              </w:rPr>
              <w:t>Diskinių kaupiklių posistemė privalo būti prijungta prie aparatinio RAID valdiklio, nurodyto 8 punkte. Diskinių kaupiklių posistemės plėtros palaikymas ne mažiau kaip iki 24</w:t>
            </w:r>
            <w:r w:rsidR="00155B6C">
              <w:rPr>
                <w:rFonts w:ascii="Times New Roman" w:hAnsi="Times New Roman"/>
              </w:rPr>
              <w:t xml:space="preserve"> </w:t>
            </w:r>
            <w:r w:rsidRPr="005176E8">
              <w:rPr>
                <w:rFonts w:ascii="Times New Roman" w:hAnsi="Times New Roman"/>
              </w:rPr>
              <w:t xml:space="preserve">vnt. </w:t>
            </w:r>
            <w:r w:rsidRPr="005176E8">
              <w:rPr>
                <w:rFonts w:ascii="Times New Roman" w:eastAsia="Times New Roman" w:hAnsi="Times New Roman"/>
                <w:lang w:eastAsia="lt-LT"/>
              </w:rPr>
              <w:t xml:space="preserve">diskinių kaupiklių. </w:t>
            </w:r>
            <w:r w:rsidRPr="005176E8">
              <w:rPr>
                <w:rFonts w:ascii="Times New Roman" w:hAnsi="Times New Roman"/>
                <w:lang w:eastAsia="ar-SA"/>
              </w:rPr>
              <w:t>SED (angl. „</w:t>
            </w:r>
            <w:proofErr w:type="spellStart"/>
            <w:r w:rsidRPr="005176E8">
              <w:rPr>
                <w:rFonts w:ascii="Times New Roman" w:hAnsi="Times New Roman"/>
                <w:lang w:eastAsia="ar-SA"/>
              </w:rPr>
              <w:t>self-encrypting</w:t>
            </w:r>
            <w:proofErr w:type="spellEnd"/>
            <w:r w:rsidRPr="005176E8">
              <w:rPr>
                <w:rFonts w:ascii="Times New Roman" w:hAnsi="Times New Roman"/>
                <w:lang w:eastAsia="ar-SA"/>
              </w:rPr>
              <w:t xml:space="preserve"> </w:t>
            </w:r>
            <w:proofErr w:type="spellStart"/>
            <w:r w:rsidRPr="005176E8">
              <w:rPr>
                <w:rFonts w:ascii="Times New Roman" w:hAnsi="Times New Roman"/>
                <w:lang w:eastAsia="ar-SA"/>
              </w:rPr>
              <w:t>hard</w:t>
            </w:r>
            <w:proofErr w:type="spellEnd"/>
            <w:r w:rsidRPr="005176E8">
              <w:rPr>
                <w:rFonts w:ascii="Times New Roman" w:hAnsi="Times New Roman"/>
                <w:lang w:eastAsia="ar-SA"/>
              </w:rPr>
              <w:t xml:space="preserve"> </w:t>
            </w:r>
            <w:proofErr w:type="spellStart"/>
            <w:r w:rsidRPr="005176E8">
              <w:rPr>
                <w:rFonts w:ascii="Times New Roman" w:hAnsi="Times New Roman"/>
                <w:lang w:eastAsia="ar-SA"/>
              </w:rPr>
              <w:t>drive</w:t>
            </w:r>
            <w:proofErr w:type="spellEnd"/>
            <w:r w:rsidRPr="005176E8">
              <w:rPr>
                <w:rFonts w:ascii="Times New Roman" w:hAnsi="Times New Roman"/>
                <w:lang w:eastAsia="ar-SA"/>
              </w:rPr>
              <w:t>) tipo diskinių kaupiklių palaikymas.</w:t>
            </w:r>
          </w:p>
          <w:p w14:paraId="6A06012A" w14:textId="3CB1AF9E" w:rsidR="0091224C" w:rsidRPr="005176E8" w:rsidRDefault="0091224C" w:rsidP="0091224C">
            <w:pPr>
              <w:spacing w:after="0"/>
              <w:rPr>
                <w:rFonts w:ascii="Times New Roman" w:hAnsi="Times New Roman"/>
                <w:bCs/>
              </w:rPr>
            </w:pPr>
            <w:r w:rsidRPr="005176E8">
              <w:rPr>
                <w:rFonts w:ascii="Times New Roman" w:hAnsi="Times New Roman"/>
                <w:bCs/>
              </w:rPr>
              <w:t>Komplekte privalo būti ne mažiau kaip 11 vnt., ne mažiau kaip 3,84</w:t>
            </w:r>
            <w:r w:rsidR="00155B6C">
              <w:rPr>
                <w:rFonts w:ascii="Times New Roman" w:hAnsi="Times New Roman"/>
                <w:bCs/>
              </w:rPr>
              <w:t xml:space="preserve"> </w:t>
            </w:r>
            <w:r w:rsidRPr="005176E8">
              <w:rPr>
                <w:rFonts w:ascii="Times New Roman" w:hAnsi="Times New Roman"/>
                <w:bCs/>
              </w:rPr>
              <w:t>TB talpos SATA SSD diskinių kaupiklių.</w:t>
            </w:r>
          </w:p>
          <w:p w14:paraId="03678D1E" w14:textId="77777777" w:rsidR="0091224C" w:rsidRPr="005176E8" w:rsidRDefault="0091224C" w:rsidP="0091224C">
            <w:pPr>
              <w:spacing w:after="0"/>
              <w:jc w:val="both"/>
              <w:rPr>
                <w:rFonts w:ascii="Times New Roman" w:hAnsi="Times New Roman"/>
              </w:rPr>
            </w:pPr>
            <w:r w:rsidRPr="005176E8">
              <w:rPr>
                <w:rFonts w:ascii="Times New Roman" w:eastAsia="Times New Roman" w:hAnsi="Times New Roman"/>
                <w:lang w:eastAsia="lt-LT"/>
              </w:rPr>
              <w:t xml:space="preserve">Diskiniai kaupikliai turi būti sukonfigūruoti RAID 6 režimu su aparatiniu RAID valdikliu (negalima siūlyti RAID konfigūracijų, kurios daromos operacinės sistemos lygio programinės įrangos priemonėmis). </w:t>
            </w:r>
          </w:p>
        </w:tc>
        <w:tc>
          <w:tcPr>
            <w:tcW w:w="3685" w:type="dxa"/>
            <w:tcBorders>
              <w:top w:val="single" w:sz="4" w:space="0" w:color="auto"/>
              <w:bottom w:val="single" w:sz="4" w:space="0" w:color="auto"/>
            </w:tcBorders>
          </w:tcPr>
          <w:p w14:paraId="369D57BE" w14:textId="33AAD912" w:rsidR="0091224C" w:rsidRPr="005176E8" w:rsidRDefault="0091224C" w:rsidP="007450EF">
            <w:pPr>
              <w:spacing w:after="0"/>
              <w:jc w:val="center"/>
              <w:rPr>
                <w:rFonts w:ascii="Times New Roman" w:hAnsi="Times New Roman"/>
              </w:rPr>
            </w:pPr>
            <w:r w:rsidRPr="008B4372">
              <w:rPr>
                <w:rFonts w:ascii="Times New Roman" w:hAnsi="Times New Roman"/>
                <w:i/>
                <w:iCs/>
              </w:rPr>
              <w:t>(pildo tiekėjas)</w:t>
            </w:r>
          </w:p>
        </w:tc>
      </w:tr>
      <w:tr w:rsidR="0091224C" w:rsidRPr="005176E8" w14:paraId="3A13F328" w14:textId="77777777" w:rsidTr="007450EF">
        <w:trPr>
          <w:trHeight w:val="20"/>
        </w:trPr>
        <w:tc>
          <w:tcPr>
            <w:tcW w:w="568" w:type="dxa"/>
            <w:tcBorders>
              <w:top w:val="single" w:sz="4" w:space="0" w:color="auto"/>
              <w:bottom w:val="single" w:sz="4" w:space="0" w:color="auto"/>
            </w:tcBorders>
            <w:vAlign w:val="center"/>
          </w:tcPr>
          <w:p w14:paraId="10435BE6" w14:textId="77777777" w:rsidR="0091224C" w:rsidRPr="005176E8" w:rsidRDefault="0091224C" w:rsidP="0091224C">
            <w:pPr>
              <w:spacing w:after="0"/>
              <w:ind w:right="-173"/>
              <w:rPr>
                <w:rFonts w:ascii="Times New Roman" w:hAnsi="Times New Roman"/>
              </w:rPr>
            </w:pPr>
            <w:r w:rsidRPr="005176E8">
              <w:rPr>
                <w:rFonts w:ascii="Times New Roman" w:hAnsi="Times New Roman"/>
              </w:rPr>
              <w:t>8.</w:t>
            </w:r>
          </w:p>
        </w:tc>
        <w:tc>
          <w:tcPr>
            <w:tcW w:w="1559" w:type="dxa"/>
            <w:tcBorders>
              <w:top w:val="single" w:sz="4" w:space="0" w:color="auto"/>
              <w:bottom w:val="single" w:sz="4" w:space="0" w:color="auto"/>
            </w:tcBorders>
            <w:vAlign w:val="center"/>
          </w:tcPr>
          <w:p w14:paraId="03293F5B" w14:textId="77777777" w:rsidR="0091224C" w:rsidRPr="005176E8" w:rsidRDefault="0091224C" w:rsidP="0091224C">
            <w:pPr>
              <w:spacing w:after="0"/>
              <w:rPr>
                <w:rFonts w:ascii="Times New Roman" w:hAnsi="Times New Roman"/>
              </w:rPr>
            </w:pPr>
            <w:r w:rsidRPr="005176E8">
              <w:rPr>
                <w:rFonts w:ascii="Times New Roman" w:hAnsi="Times New Roman"/>
              </w:rPr>
              <w:t>RAID diskinių kaupiklių valdiklis</w:t>
            </w:r>
          </w:p>
        </w:tc>
        <w:tc>
          <w:tcPr>
            <w:tcW w:w="4111" w:type="dxa"/>
            <w:tcBorders>
              <w:top w:val="single" w:sz="4" w:space="0" w:color="auto"/>
              <w:bottom w:val="single" w:sz="4" w:space="0" w:color="auto"/>
            </w:tcBorders>
            <w:vAlign w:val="center"/>
          </w:tcPr>
          <w:p w14:paraId="60702D65" w14:textId="67300BA6" w:rsidR="0091224C" w:rsidRPr="005176E8" w:rsidRDefault="0091224C" w:rsidP="0091224C">
            <w:pPr>
              <w:spacing w:after="0"/>
              <w:jc w:val="both"/>
              <w:rPr>
                <w:rFonts w:ascii="Times New Roman" w:hAnsi="Times New Roman"/>
              </w:rPr>
            </w:pPr>
            <w:r w:rsidRPr="005176E8">
              <w:rPr>
                <w:rFonts w:ascii="Times New Roman" w:hAnsi="Times New Roman"/>
              </w:rPr>
              <w:t xml:space="preserve">Aparatinis </w:t>
            </w:r>
            <w:r w:rsidRPr="005176E8">
              <w:rPr>
                <w:rFonts w:ascii="Times New Roman" w:hAnsi="Times New Roman"/>
                <w:iCs/>
                <w:lang w:eastAsia="ar-SA"/>
              </w:rPr>
              <w:t>RAID diskinių kaupiklių valdiklis,</w:t>
            </w:r>
            <w:r w:rsidRPr="005176E8">
              <w:rPr>
                <w:rFonts w:ascii="Times New Roman" w:hAnsi="Times New Roman"/>
              </w:rPr>
              <w:t xml:space="preserve"> ne mažiau kaip </w:t>
            </w:r>
            <w:r w:rsidRPr="005176E8">
              <w:rPr>
                <w:rFonts w:ascii="Times New Roman" w:hAnsi="Times New Roman"/>
                <w:iCs/>
                <w:lang w:eastAsia="ar-SA"/>
              </w:rPr>
              <w:t>8</w:t>
            </w:r>
            <w:r w:rsidR="00155B6C">
              <w:rPr>
                <w:rFonts w:ascii="Times New Roman" w:hAnsi="Times New Roman"/>
                <w:iCs/>
                <w:lang w:eastAsia="ar-SA"/>
              </w:rPr>
              <w:t xml:space="preserve"> </w:t>
            </w:r>
            <w:r w:rsidRPr="005176E8">
              <w:rPr>
                <w:rFonts w:ascii="Times New Roman" w:hAnsi="Times New Roman"/>
                <w:iCs/>
                <w:lang w:eastAsia="ar-SA"/>
              </w:rPr>
              <w:t xml:space="preserve">GB spartinančios atminties, </w:t>
            </w:r>
            <w:proofErr w:type="spellStart"/>
            <w:r w:rsidRPr="005176E8">
              <w:rPr>
                <w:rFonts w:ascii="Times New Roman" w:hAnsi="Times New Roman"/>
                <w:iCs/>
                <w:lang w:eastAsia="ar-SA"/>
              </w:rPr>
              <w:t>flash</w:t>
            </w:r>
            <w:proofErr w:type="spellEnd"/>
            <w:r w:rsidRPr="005176E8">
              <w:rPr>
                <w:rFonts w:ascii="Times New Roman" w:hAnsi="Times New Roman"/>
                <w:iCs/>
                <w:lang w:eastAsia="ar-SA"/>
              </w:rPr>
              <w:t xml:space="preserve"> atmintinė, užtikrinanti duomenų išsaugojimą dingus maitinimui įtampai neribotą laiką, </w:t>
            </w:r>
            <w:r w:rsidRPr="005176E8">
              <w:rPr>
                <w:rFonts w:ascii="Times New Roman" w:hAnsi="Times New Roman"/>
              </w:rPr>
              <w:t>RAID 0,1,5,6,10,50,60 diskų apjungimo tipų palaikymas.</w:t>
            </w:r>
          </w:p>
        </w:tc>
        <w:tc>
          <w:tcPr>
            <w:tcW w:w="3685" w:type="dxa"/>
            <w:tcBorders>
              <w:top w:val="single" w:sz="4" w:space="0" w:color="auto"/>
              <w:bottom w:val="single" w:sz="4" w:space="0" w:color="auto"/>
            </w:tcBorders>
          </w:tcPr>
          <w:p w14:paraId="4A8A6365" w14:textId="3C565A1C" w:rsidR="0091224C" w:rsidRPr="005176E8" w:rsidRDefault="0091224C" w:rsidP="007450EF">
            <w:pPr>
              <w:spacing w:after="0"/>
              <w:jc w:val="center"/>
              <w:rPr>
                <w:rFonts w:ascii="Times New Roman" w:hAnsi="Times New Roman"/>
                <w:snapToGrid w:val="0"/>
              </w:rPr>
            </w:pPr>
            <w:r w:rsidRPr="008B4372">
              <w:rPr>
                <w:rFonts w:ascii="Times New Roman" w:hAnsi="Times New Roman"/>
                <w:i/>
                <w:iCs/>
              </w:rPr>
              <w:t>(pildo tiekėjas)</w:t>
            </w:r>
          </w:p>
        </w:tc>
      </w:tr>
      <w:tr w:rsidR="0091224C" w:rsidRPr="005176E8" w14:paraId="6D1CFB60" w14:textId="77777777" w:rsidTr="007450EF">
        <w:trPr>
          <w:trHeight w:val="20"/>
        </w:trPr>
        <w:tc>
          <w:tcPr>
            <w:tcW w:w="568" w:type="dxa"/>
            <w:tcBorders>
              <w:top w:val="single" w:sz="4" w:space="0" w:color="auto"/>
              <w:bottom w:val="single" w:sz="4" w:space="0" w:color="auto"/>
            </w:tcBorders>
            <w:vAlign w:val="center"/>
          </w:tcPr>
          <w:p w14:paraId="2A641ABA" w14:textId="77777777" w:rsidR="0091224C" w:rsidRPr="005176E8" w:rsidRDefault="0091224C" w:rsidP="0091224C">
            <w:pPr>
              <w:spacing w:after="0"/>
              <w:ind w:right="-173"/>
              <w:rPr>
                <w:rFonts w:ascii="Times New Roman" w:hAnsi="Times New Roman"/>
              </w:rPr>
            </w:pPr>
            <w:r w:rsidRPr="005176E8">
              <w:rPr>
                <w:rFonts w:ascii="Times New Roman" w:hAnsi="Times New Roman"/>
              </w:rPr>
              <w:t>9.</w:t>
            </w:r>
          </w:p>
        </w:tc>
        <w:tc>
          <w:tcPr>
            <w:tcW w:w="1559" w:type="dxa"/>
            <w:tcBorders>
              <w:top w:val="single" w:sz="4" w:space="0" w:color="auto"/>
              <w:bottom w:val="single" w:sz="4" w:space="0" w:color="auto"/>
            </w:tcBorders>
            <w:vAlign w:val="center"/>
          </w:tcPr>
          <w:p w14:paraId="5D621933" w14:textId="77777777" w:rsidR="0091224C" w:rsidRPr="005176E8" w:rsidRDefault="0091224C" w:rsidP="0091224C">
            <w:pPr>
              <w:spacing w:after="0"/>
              <w:rPr>
                <w:rFonts w:ascii="Times New Roman" w:hAnsi="Times New Roman"/>
              </w:rPr>
            </w:pPr>
            <w:proofErr w:type="spellStart"/>
            <w:r w:rsidRPr="005176E8">
              <w:rPr>
                <w:rFonts w:ascii="Times New Roman" w:hAnsi="Times New Roman"/>
              </w:rPr>
              <w:t>Video</w:t>
            </w:r>
            <w:proofErr w:type="spellEnd"/>
            <w:r w:rsidRPr="005176E8">
              <w:rPr>
                <w:rFonts w:ascii="Times New Roman" w:hAnsi="Times New Roman"/>
              </w:rPr>
              <w:t xml:space="preserve"> kontroleris</w:t>
            </w:r>
          </w:p>
        </w:tc>
        <w:tc>
          <w:tcPr>
            <w:tcW w:w="4111" w:type="dxa"/>
            <w:tcBorders>
              <w:top w:val="single" w:sz="4" w:space="0" w:color="auto"/>
              <w:bottom w:val="single" w:sz="4" w:space="0" w:color="auto"/>
            </w:tcBorders>
            <w:vAlign w:val="center"/>
          </w:tcPr>
          <w:p w14:paraId="176DAC3F" w14:textId="77777777" w:rsidR="0091224C" w:rsidRPr="005176E8" w:rsidRDefault="0091224C" w:rsidP="0091224C">
            <w:pPr>
              <w:autoSpaceDE w:val="0"/>
              <w:adjustRightInd w:val="0"/>
              <w:spacing w:after="0"/>
              <w:rPr>
                <w:rFonts w:ascii="Times New Roman" w:hAnsi="Times New Roman"/>
              </w:rPr>
            </w:pPr>
            <w:r w:rsidRPr="005176E8">
              <w:rPr>
                <w:rFonts w:ascii="Times New Roman" w:hAnsi="Times New Roman"/>
                <w:lang w:eastAsia="ar-SA"/>
              </w:rPr>
              <w:t xml:space="preserve">Integruotas, ne mažiau 16 MB </w:t>
            </w:r>
            <w:r w:rsidRPr="005176E8">
              <w:rPr>
                <w:rFonts w:ascii="Times New Roman" w:hAnsi="Times New Roman"/>
              </w:rPr>
              <w:t>vaizdo atminties.</w:t>
            </w:r>
          </w:p>
        </w:tc>
        <w:tc>
          <w:tcPr>
            <w:tcW w:w="3685" w:type="dxa"/>
            <w:tcBorders>
              <w:top w:val="single" w:sz="4" w:space="0" w:color="auto"/>
              <w:bottom w:val="single" w:sz="4" w:space="0" w:color="auto"/>
            </w:tcBorders>
          </w:tcPr>
          <w:p w14:paraId="6575A3E2" w14:textId="57CBC474" w:rsidR="0091224C" w:rsidRPr="005176E8" w:rsidRDefault="0091224C" w:rsidP="007450EF">
            <w:pPr>
              <w:spacing w:after="0"/>
              <w:jc w:val="center"/>
              <w:rPr>
                <w:rFonts w:ascii="Times New Roman" w:hAnsi="Times New Roman"/>
                <w:snapToGrid w:val="0"/>
              </w:rPr>
            </w:pPr>
            <w:r w:rsidRPr="008B4372">
              <w:rPr>
                <w:rFonts w:ascii="Times New Roman" w:hAnsi="Times New Roman"/>
                <w:i/>
                <w:iCs/>
              </w:rPr>
              <w:t>(pildo tiekėjas)</w:t>
            </w:r>
          </w:p>
        </w:tc>
      </w:tr>
      <w:tr w:rsidR="0091224C" w:rsidRPr="005176E8" w14:paraId="2BBB88AA" w14:textId="77777777" w:rsidTr="007450EF">
        <w:trPr>
          <w:trHeight w:val="20"/>
        </w:trPr>
        <w:tc>
          <w:tcPr>
            <w:tcW w:w="568" w:type="dxa"/>
            <w:tcBorders>
              <w:top w:val="single" w:sz="4" w:space="0" w:color="auto"/>
              <w:bottom w:val="single" w:sz="4" w:space="0" w:color="auto"/>
            </w:tcBorders>
            <w:vAlign w:val="center"/>
          </w:tcPr>
          <w:p w14:paraId="0BE48FC2" w14:textId="77777777" w:rsidR="0091224C" w:rsidRPr="005176E8" w:rsidRDefault="0091224C" w:rsidP="0091224C">
            <w:pPr>
              <w:spacing w:after="0"/>
              <w:ind w:right="-173"/>
              <w:rPr>
                <w:rFonts w:ascii="Times New Roman" w:hAnsi="Times New Roman"/>
              </w:rPr>
            </w:pPr>
            <w:r w:rsidRPr="005176E8">
              <w:rPr>
                <w:rFonts w:ascii="Times New Roman" w:hAnsi="Times New Roman"/>
              </w:rPr>
              <w:t>10.</w:t>
            </w:r>
          </w:p>
        </w:tc>
        <w:tc>
          <w:tcPr>
            <w:tcW w:w="1559" w:type="dxa"/>
            <w:tcBorders>
              <w:top w:val="single" w:sz="4" w:space="0" w:color="auto"/>
              <w:bottom w:val="single" w:sz="4" w:space="0" w:color="auto"/>
            </w:tcBorders>
            <w:vAlign w:val="center"/>
          </w:tcPr>
          <w:p w14:paraId="5A6BBEF2" w14:textId="77777777" w:rsidR="0091224C" w:rsidRPr="005176E8" w:rsidRDefault="0091224C" w:rsidP="0091224C">
            <w:pPr>
              <w:spacing w:after="0"/>
              <w:rPr>
                <w:rFonts w:ascii="Times New Roman" w:hAnsi="Times New Roman"/>
              </w:rPr>
            </w:pPr>
            <w:r w:rsidRPr="005176E8">
              <w:rPr>
                <w:rFonts w:ascii="Times New Roman" w:hAnsi="Times New Roman"/>
              </w:rPr>
              <w:t>Tinklo adapteriai</w:t>
            </w:r>
          </w:p>
        </w:tc>
        <w:tc>
          <w:tcPr>
            <w:tcW w:w="4111" w:type="dxa"/>
            <w:tcBorders>
              <w:top w:val="single" w:sz="4" w:space="0" w:color="auto"/>
              <w:bottom w:val="single" w:sz="4" w:space="0" w:color="auto"/>
            </w:tcBorders>
            <w:vAlign w:val="center"/>
          </w:tcPr>
          <w:p w14:paraId="72892FF7" w14:textId="77777777" w:rsidR="0091224C" w:rsidRPr="005176E8" w:rsidRDefault="0091224C" w:rsidP="0091224C">
            <w:pPr>
              <w:spacing w:after="0"/>
              <w:jc w:val="both"/>
              <w:rPr>
                <w:rFonts w:ascii="Times New Roman" w:hAnsi="Times New Roman"/>
              </w:rPr>
            </w:pPr>
            <w:r w:rsidRPr="005176E8">
              <w:rPr>
                <w:rFonts w:ascii="Times New Roman" w:hAnsi="Times New Roman"/>
                <w:lang w:eastAsia="ar-SA"/>
              </w:rPr>
              <w:t xml:space="preserve">Ne mažiau kaip 10 vnt. RJ45 10/100/1000 Base-T prievadų, iš jų ne mažiau kaip 4 vnt. RJ45 10/100/1000 Base-T prievadų neužimančių </w:t>
            </w:r>
            <w:proofErr w:type="spellStart"/>
            <w:r w:rsidRPr="005176E8">
              <w:rPr>
                <w:rFonts w:ascii="Times New Roman" w:hAnsi="Times New Roman"/>
                <w:lang w:eastAsia="ar-SA"/>
              </w:rPr>
              <w:t>PCIe</w:t>
            </w:r>
            <w:proofErr w:type="spellEnd"/>
            <w:r w:rsidRPr="005176E8">
              <w:rPr>
                <w:rFonts w:ascii="Times New Roman" w:hAnsi="Times New Roman"/>
                <w:lang w:eastAsia="ar-SA"/>
              </w:rPr>
              <w:t xml:space="preserve"> lizdų.</w:t>
            </w:r>
          </w:p>
        </w:tc>
        <w:tc>
          <w:tcPr>
            <w:tcW w:w="3685" w:type="dxa"/>
            <w:tcBorders>
              <w:top w:val="single" w:sz="4" w:space="0" w:color="auto"/>
              <w:bottom w:val="single" w:sz="4" w:space="0" w:color="auto"/>
            </w:tcBorders>
          </w:tcPr>
          <w:p w14:paraId="1401FFB5" w14:textId="3F3C7FA4" w:rsidR="0091224C" w:rsidRPr="005176E8" w:rsidRDefault="0091224C" w:rsidP="007450EF">
            <w:pPr>
              <w:spacing w:after="0"/>
              <w:jc w:val="center"/>
              <w:rPr>
                <w:rFonts w:ascii="Times New Roman" w:hAnsi="Times New Roman"/>
                <w:lang w:eastAsia="lt-LT"/>
              </w:rPr>
            </w:pPr>
            <w:r w:rsidRPr="008B4372">
              <w:rPr>
                <w:rFonts w:ascii="Times New Roman" w:hAnsi="Times New Roman"/>
                <w:i/>
                <w:iCs/>
              </w:rPr>
              <w:t>(pildo tiekėjas)</w:t>
            </w:r>
          </w:p>
        </w:tc>
      </w:tr>
      <w:tr w:rsidR="0091224C" w:rsidRPr="005176E8" w14:paraId="6E1A089C" w14:textId="77777777" w:rsidTr="007450EF">
        <w:trPr>
          <w:trHeight w:val="20"/>
        </w:trPr>
        <w:tc>
          <w:tcPr>
            <w:tcW w:w="568" w:type="dxa"/>
            <w:tcBorders>
              <w:top w:val="single" w:sz="4" w:space="0" w:color="auto"/>
              <w:bottom w:val="single" w:sz="4" w:space="0" w:color="auto"/>
            </w:tcBorders>
            <w:vAlign w:val="center"/>
          </w:tcPr>
          <w:p w14:paraId="5476A74A" w14:textId="77777777" w:rsidR="0091224C" w:rsidRPr="005176E8" w:rsidRDefault="0091224C" w:rsidP="0091224C">
            <w:pPr>
              <w:spacing w:after="0"/>
              <w:ind w:right="-173"/>
              <w:rPr>
                <w:rFonts w:ascii="Times New Roman" w:hAnsi="Times New Roman"/>
              </w:rPr>
            </w:pPr>
            <w:r w:rsidRPr="005176E8">
              <w:rPr>
                <w:rFonts w:ascii="Times New Roman" w:hAnsi="Times New Roman"/>
              </w:rPr>
              <w:t>11.</w:t>
            </w:r>
          </w:p>
        </w:tc>
        <w:tc>
          <w:tcPr>
            <w:tcW w:w="1559" w:type="dxa"/>
            <w:tcBorders>
              <w:top w:val="single" w:sz="4" w:space="0" w:color="auto"/>
              <w:bottom w:val="single" w:sz="4" w:space="0" w:color="auto"/>
            </w:tcBorders>
            <w:vAlign w:val="center"/>
          </w:tcPr>
          <w:p w14:paraId="66FCB14D" w14:textId="77777777" w:rsidR="0091224C" w:rsidRPr="005176E8" w:rsidRDefault="0091224C" w:rsidP="0091224C">
            <w:pPr>
              <w:spacing w:after="0"/>
              <w:rPr>
                <w:rFonts w:ascii="Times New Roman" w:hAnsi="Times New Roman"/>
              </w:rPr>
            </w:pPr>
            <w:r w:rsidRPr="005176E8">
              <w:rPr>
                <w:rFonts w:ascii="Times New Roman" w:hAnsi="Times New Roman"/>
              </w:rPr>
              <w:t>PCI-Express jungtys</w:t>
            </w:r>
          </w:p>
        </w:tc>
        <w:tc>
          <w:tcPr>
            <w:tcW w:w="4111" w:type="dxa"/>
            <w:tcBorders>
              <w:top w:val="single" w:sz="4" w:space="0" w:color="auto"/>
              <w:bottom w:val="single" w:sz="4" w:space="0" w:color="auto"/>
            </w:tcBorders>
            <w:vAlign w:val="center"/>
          </w:tcPr>
          <w:p w14:paraId="072AB4A3" w14:textId="77777777" w:rsidR="0091224C" w:rsidRPr="005176E8" w:rsidRDefault="0091224C" w:rsidP="0091224C">
            <w:pPr>
              <w:spacing w:after="0"/>
              <w:rPr>
                <w:rFonts w:ascii="Times New Roman" w:hAnsi="Times New Roman"/>
              </w:rPr>
            </w:pPr>
            <w:r w:rsidRPr="005176E8">
              <w:rPr>
                <w:rFonts w:ascii="Times New Roman" w:hAnsi="Times New Roman"/>
                <w:lang w:eastAsia="ar-SA"/>
              </w:rPr>
              <w:t xml:space="preserve">Ne mažiau kaip 4 vnt. </w:t>
            </w:r>
            <w:proofErr w:type="spellStart"/>
            <w:r w:rsidRPr="005176E8">
              <w:rPr>
                <w:rFonts w:ascii="Times New Roman" w:hAnsi="Times New Roman"/>
                <w:lang w:eastAsia="ar-SA"/>
              </w:rPr>
              <w:t>PCIe</w:t>
            </w:r>
            <w:proofErr w:type="spellEnd"/>
            <w:r w:rsidRPr="005176E8">
              <w:rPr>
                <w:rFonts w:ascii="Times New Roman" w:hAnsi="Times New Roman"/>
                <w:lang w:eastAsia="ar-SA"/>
              </w:rPr>
              <w:t xml:space="preserve"> 5.0.</w:t>
            </w:r>
          </w:p>
        </w:tc>
        <w:tc>
          <w:tcPr>
            <w:tcW w:w="3685" w:type="dxa"/>
            <w:tcBorders>
              <w:top w:val="single" w:sz="4" w:space="0" w:color="auto"/>
              <w:bottom w:val="single" w:sz="4" w:space="0" w:color="auto"/>
            </w:tcBorders>
          </w:tcPr>
          <w:p w14:paraId="0C6086A4" w14:textId="0EF986D4" w:rsidR="0091224C" w:rsidRPr="005176E8" w:rsidRDefault="0091224C" w:rsidP="007450EF">
            <w:pPr>
              <w:spacing w:after="0"/>
              <w:jc w:val="center"/>
              <w:rPr>
                <w:rFonts w:ascii="Times New Roman" w:hAnsi="Times New Roman"/>
              </w:rPr>
            </w:pPr>
            <w:r w:rsidRPr="008B4372">
              <w:rPr>
                <w:rFonts w:ascii="Times New Roman" w:hAnsi="Times New Roman"/>
                <w:i/>
                <w:iCs/>
              </w:rPr>
              <w:t>(pildo tiekėjas)</w:t>
            </w:r>
          </w:p>
        </w:tc>
      </w:tr>
      <w:tr w:rsidR="0091224C" w:rsidRPr="005176E8" w14:paraId="3AB5EB83" w14:textId="77777777" w:rsidTr="007450EF">
        <w:trPr>
          <w:trHeight w:val="20"/>
        </w:trPr>
        <w:tc>
          <w:tcPr>
            <w:tcW w:w="568" w:type="dxa"/>
            <w:tcBorders>
              <w:top w:val="single" w:sz="4" w:space="0" w:color="auto"/>
              <w:bottom w:val="single" w:sz="4" w:space="0" w:color="auto"/>
            </w:tcBorders>
            <w:vAlign w:val="center"/>
          </w:tcPr>
          <w:p w14:paraId="77C92A00" w14:textId="77777777" w:rsidR="0091224C" w:rsidRPr="005176E8" w:rsidRDefault="0091224C" w:rsidP="0091224C">
            <w:pPr>
              <w:spacing w:after="0"/>
              <w:ind w:right="-173"/>
              <w:rPr>
                <w:rFonts w:ascii="Times New Roman" w:hAnsi="Times New Roman"/>
              </w:rPr>
            </w:pPr>
            <w:r w:rsidRPr="005176E8">
              <w:rPr>
                <w:rFonts w:ascii="Times New Roman" w:hAnsi="Times New Roman"/>
              </w:rPr>
              <w:t>12.</w:t>
            </w:r>
          </w:p>
        </w:tc>
        <w:tc>
          <w:tcPr>
            <w:tcW w:w="1559" w:type="dxa"/>
            <w:tcBorders>
              <w:top w:val="single" w:sz="4" w:space="0" w:color="auto"/>
              <w:bottom w:val="single" w:sz="4" w:space="0" w:color="auto"/>
            </w:tcBorders>
            <w:vAlign w:val="center"/>
          </w:tcPr>
          <w:p w14:paraId="7B5D4067" w14:textId="77777777" w:rsidR="0091224C" w:rsidRPr="005176E8" w:rsidRDefault="0091224C" w:rsidP="0091224C">
            <w:pPr>
              <w:spacing w:after="0"/>
              <w:rPr>
                <w:rFonts w:ascii="Times New Roman" w:hAnsi="Times New Roman"/>
              </w:rPr>
            </w:pPr>
            <w:r w:rsidRPr="005176E8">
              <w:rPr>
                <w:rFonts w:ascii="Times New Roman" w:hAnsi="Times New Roman"/>
              </w:rPr>
              <w:t>Prievadai</w:t>
            </w:r>
          </w:p>
        </w:tc>
        <w:tc>
          <w:tcPr>
            <w:tcW w:w="4111" w:type="dxa"/>
            <w:tcBorders>
              <w:top w:val="single" w:sz="4" w:space="0" w:color="auto"/>
              <w:bottom w:val="single" w:sz="4" w:space="0" w:color="auto"/>
            </w:tcBorders>
            <w:vAlign w:val="center"/>
          </w:tcPr>
          <w:p w14:paraId="437C99BE" w14:textId="6D596BC0" w:rsidR="0091224C" w:rsidRPr="005176E8" w:rsidRDefault="0091224C" w:rsidP="0091224C">
            <w:pPr>
              <w:spacing w:after="0"/>
              <w:rPr>
                <w:rFonts w:ascii="Times New Roman" w:hAnsi="Times New Roman"/>
              </w:rPr>
            </w:pPr>
            <w:r w:rsidRPr="005176E8">
              <w:rPr>
                <w:rFonts w:ascii="Times New Roman" w:hAnsi="Times New Roman"/>
                <w:lang w:eastAsia="ar-SA"/>
              </w:rPr>
              <w:t>Integruoti: ne mažiau kaip 4</w:t>
            </w:r>
            <w:r w:rsidR="00155B6C">
              <w:rPr>
                <w:rFonts w:ascii="Times New Roman" w:hAnsi="Times New Roman"/>
                <w:lang w:eastAsia="ar-SA"/>
              </w:rPr>
              <w:t xml:space="preserve"> </w:t>
            </w:r>
            <w:r w:rsidRPr="005176E8">
              <w:rPr>
                <w:rFonts w:ascii="Times New Roman" w:hAnsi="Times New Roman"/>
                <w:lang w:eastAsia="ar-SA"/>
              </w:rPr>
              <w:t>vnt.</w:t>
            </w:r>
            <w:r w:rsidRPr="005176E8">
              <w:rPr>
                <w:rFonts w:ascii="Times New Roman" w:hAnsi="Times New Roman"/>
                <w:bCs/>
                <w:lang w:eastAsia="ar-SA"/>
              </w:rPr>
              <w:t xml:space="preserve"> USB (iš jų ne mažiau kaip 1</w:t>
            </w:r>
            <w:r w:rsidR="00155B6C">
              <w:rPr>
                <w:rFonts w:ascii="Times New Roman" w:hAnsi="Times New Roman"/>
                <w:bCs/>
                <w:lang w:eastAsia="ar-SA"/>
              </w:rPr>
              <w:t xml:space="preserve"> </w:t>
            </w:r>
            <w:r w:rsidRPr="005176E8">
              <w:rPr>
                <w:rFonts w:ascii="Times New Roman" w:hAnsi="Times New Roman"/>
                <w:bCs/>
                <w:lang w:eastAsia="ar-SA"/>
              </w:rPr>
              <w:t>vnt. turi būti priekinėje panelėje), ne mažiau kaip 1</w:t>
            </w:r>
            <w:r w:rsidR="00155B6C">
              <w:rPr>
                <w:rFonts w:ascii="Times New Roman" w:hAnsi="Times New Roman"/>
                <w:bCs/>
                <w:lang w:eastAsia="ar-SA"/>
              </w:rPr>
              <w:t xml:space="preserve"> </w:t>
            </w:r>
            <w:r w:rsidRPr="005176E8">
              <w:rPr>
                <w:rFonts w:ascii="Times New Roman" w:hAnsi="Times New Roman"/>
                <w:bCs/>
                <w:lang w:eastAsia="ar-SA"/>
              </w:rPr>
              <w:t>vnt. VGA</w:t>
            </w:r>
            <w:r w:rsidRPr="005176E8">
              <w:rPr>
                <w:rFonts w:ascii="Times New Roman" w:hAnsi="Times New Roman"/>
              </w:rPr>
              <w:t>.</w:t>
            </w:r>
          </w:p>
        </w:tc>
        <w:tc>
          <w:tcPr>
            <w:tcW w:w="3685" w:type="dxa"/>
            <w:tcBorders>
              <w:top w:val="single" w:sz="4" w:space="0" w:color="auto"/>
              <w:bottom w:val="single" w:sz="4" w:space="0" w:color="auto"/>
            </w:tcBorders>
          </w:tcPr>
          <w:p w14:paraId="1E22DE46" w14:textId="15B63B19" w:rsidR="0091224C" w:rsidRPr="005176E8" w:rsidRDefault="0091224C" w:rsidP="007450EF">
            <w:pPr>
              <w:spacing w:after="0"/>
              <w:jc w:val="center"/>
              <w:rPr>
                <w:rFonts w:ascii="Times New Roman" w:hAnsi="Times New Roman"/>
              </w:rPr>
            </w:pPr>
            <w:r w:rsidRPr="008B4372">
              <w:rPr>
                <w:rFonts w:ascii="Times New Roman" w:hAnsi="Times New Roman"/>
                <w:i/>
                <w:iCs/>
              </w:rPr>
              <w:t>(pildo tiekėjas)</w:t>
            </w:r>
          </w:p>
        </w:tc>
      </w:tr>
      <w:tr w:rsidR="0091224C" w:rsidRPr="005176E8" w14:paraId="01104010" w14:textId="77777777" w:rsidTr="007450EF">
        <w:trPr>
          <w:trHeight w:val="20"/>
        </w:trPr>
        <w:tc>
          <w:tcPr>
            <w:tcW w:w="568" w:type="dxa"/>
            <w:tcBorders>
              <w:top w:val="single" w:sz="4" w:space="0" w:color="auto"/>
              <w:bottom w:val="single" w:sz="4" w:space="0" w:color="auto"/>
            </w:tcBorders>
            <w:vAlign w:val="center"/>
          </w:tcPr>
          <w:p w14:paraId="7018D063" w14:textId="77777777" w:rsidR="0091224C" w:rsidRPr="005176E8" w:rsidRDefault="0091224C" w:rsidP="0091224C">
            <w:pPr>
              <w:spacing w:after="0"/>
              <w:ind w:right="-173"/>
              <w:rPr>
                <w:rFonts w:ascii="Times New Roman" w:hAnsi="Times New Roman"/>
              </w:rPr>
            </w:pPr>
            <w:r w:rsidRPr="005176E8">
              <w:rPr>
                <w:rFonts w:ascii="Times New Roman" w:hAnsi="Times New Roman"/>
              </w:rPr>
              <w:t>13.</w:t>
            </w:r>
          </w:p>
        </w:tc>
        <w:tc>
          <w:tcPr>
            <w:tcW w:w="1559" w:type="dxa"/>
            <w:tcBorders>
              <w:top w:val="single" w:sz="4" w:space="0" w:color="auto"/>
              <w:bottom w:val="single" w:sz="4" w:space="0" w:color="auto"/>
            </w:tcBorders>
            <w:vAlign w:val="center"/>
          </w:tcPr>
          <w:p w14:paraId="02FF50F7" w14:textId="77777777" w:rsidR="0091224C" w:rsidRPr="005176E8" w:rsidRDefault="0091224C" w:rsidP="0091224C">
            <w:pPr>
              <w:spacing w:after="0"/>
              <w:rPr>
                <w:rFonts w:ascii="Times New Roman" w:hAnsi="Times New Roman"/>
              </w:rPr>
            </w:pPr>
            <w:r w:rsidRPr="005176E8">
              <w:rPr>
                <w:rFonts w:ascii="Times New Roman" w:hAnsi="Times New Roman"/>
              </w:rPr>
              <w:t>Konstrukcija</w:t>
            </w:r>
          </w:p>
        </w:tc>
        <w:tc>
          <w:tcPr>
            <w:tcW w:w="4111" w:type="dxa"/>
            <w:tcBorders>
              <w:top w:val="single" w:sz="4" w:space="0" w:color="auto"/>
              <w:bottom w:val="single" w:sz="4" w:space="0" w:color="auto"/>
            </w:tcBorders>
            <w:vAlign w:val="center"/>
          </w:tcPr>
          <w:p w14:paraId="17D1D5E5" w14:textId="77777777" w:rsidR="0091224C" w:rsidRPr="005176E8" w:rsidRDefault="0091224C" w:rsidP="0091224C">
            <w:pPr>
              <w:spacing w:after="0"/>
              <w:rPr>
                <w:rFonts w:ascii="Times New Roman" w:eastAsia="Times New Roman" w:hAnsi="Times New Roman"/>
              </w:rPr>
            </w:pPr>
            <w:r w:rsidRPr="005176E8">
              <w:rPr>
                <w:rFonts w:ascii="Times New Roman" w:eastAsia="Times New Roman" w:hAnsi="Times New Roman"/>
              </w:rPr>
              <w:t>Ne didesnio nei 2U aukščio, m</w:t>
            </w:r>
            <w:r w:rsidRPr="005176E8">
              <w:rPr>
                <w:rFonts w:ascii="Times New Roman" w:hAnsi="Times New Roman"/>
              </w:rPr>
              <w:t xml:space="preserve">ontuojama į standartinę 19” spintą. </w:t>
            </w:r>
            <w:r w:rsidRPr="005176E8">
              <w:rPr>
                <w:rFonts w:ascii="Times New Roman" w:eastAsia="Times New Roman" w:hAnsi="Times New Roman"/>
                <w:lang w:eastAsia="lt-LT"/>
              </w:rPr>
              <w:t xml:space="preserve">Komplektuojama su bėgeliais pritaikytais greitam tarnybinės stoties montavimui ir ištraukimui iš spintos, kabelių tvarkymo alkūne. </w:t>
            </w:r>
          </w:p>
        </w:tc>
        <w:tc>
          <w:tcPr>
            <w:tcW w:w="3685" w:type="dxa"/>
            <w:tcBorders>
              <w:top w:val="single" w:sz="4" w:space="0" w:color="auto"/>
              <w:bottom w:val="single" w:sz="4" w:space="0" w:color="auto"/>
            </w:tcBorders>
          </w:tcPr>
          <w:p w14:paraId="68077494" w14:textId="0B05FDE2" w:rsidR="0091224C" w:rsidRPr="005176E8" w:rsidRDefault="0091224C" w:rsidP="007450EF">
            <w:pPr>
              <w:spacing w:after="0"/>
              <w:jc w:val="center"/>
              <w:rPr>
                <w:rFonts w:ascii="Times New Roman" w:hAnsi="Times New Roman"/>
                <w:color w:val="000000"/>
              </w:rPr>
            </w:pPr>
            <w:r w:rsidRPr="008B4372">
              <w:rPr>
                <w:rFonts w:ascii="Times New Roman" w:hAnsi="Times New Roman"/>
                <w:i/>
                <w:iCs/>
              </w:rPr>
              <w:t>(pildo tiekėjas)</w:t>
            </w:r>
          </w:p>
        </w:tc>
      </w:tr>
      <w:tr w:rsidR="0091224C" w:rsidRPr="005176E8" w14:paraId="54D6CA3B" w14:textId="77777777" w:rsidTr="007450EF">
        <w:trPr>
          <w:trHeight w:val="20"/>
        </w:trPr>
        <w:tc>
          <w:tcPr>
            <w:tcW w:w="568" w:type="dxa"/>
            <w:tcBorders>
              <w:top w:val="single" w:sz="4" w:space="0" w:color="auto"/>
              <w:left w:val="single" w:sz="4" w:space="0" w:color="000000"/>
              <w:bottom w:val="single" w:sz="4" w:space="0" w:color="auto"/>
              <w:right w:val="single" w:sz="4" w:space="0" w:color="000000"/>
            </w:tcBorders>
            <w:vAlign w:val="center"/>
          </w:tcPr>
          <w:p w14:paraId="677667AC" w14:textId="77777777" w:rsidR="0091224C" w:rsidRPr="005176E8" w:rsidRDefault="0091224C" w:rsidP="0091224C">
            <w:pPr>
              <w:spacing w:after="0"/>
              <w:ind w:right="-173"/>
              <w:rPr>
                <w:rFonts w:ascii="Times New Roman" w:hAnsi="Times New Roman"/>
              </w:rPr>
            </w:pPr>
            <w:r w:rsidRPr="005176E8">
              <w:rPr>
                <w:rFonts w:ascii="Times New Roman" w:hAnsi="Times New Roman"/>
              </w:rPr>
              <w:t>14.</w:t>
            </w:r>
          </w:p>
        </w:tc>
        <w:tc>
          <w:tcPr>
            <w:tcW w:w="1559" w:type="dxa"/>
            <w:tcBorders>
              <w:top w:val="single" w:sz="4" w:space="0" w:color="auto"/>
              <w:left w:val="single" w:sz="4" w:space="0" w:color="000000"/>
              <w:bottom w:val="single" w:sz="4" w:space="0" w:color="auto"/>
              <w:right w:val="single" w:sz="4" w:space="0" w:color="000000"/>
            </w:tcBorders>
            <w:vAlign w:val="center"/>
          </w:tcPr>
          <w:p w14:paraId="447424BA" w14:textId="77777777" w:rsidR="0091224C" w:rsidRPr="005176E8" w:rsidRDefault="0091224C" w:rsidP="0091224C">
            <w:pPr>
              <w:spacing w:after="0"/>
              <w:rPr>
                <w:rFonts w:ascii="Times New Roman" w:hAnsi="Times New Roman"/>
              </w:rPr>
            </w:pPr>
            <w:r w:rsidRPr="005176E8">
              <w:rPr>
                <w:rFonts w:ascii="Times New Roman" w:hAnsi="Times New Roman"/>
              </w:rPr>
              <w:t>Maitinimo sistema</w:t>
            </w:r>
          </w:p>
        </w:tc>
        <w:tc>
          <w:tcPr>
            <w:tcW w:w="4111" w:type="dxa"/>
            <w:tcBorders>
              <w:top w:val="single" w:sz="4" w:space="0" w:color="auto"/>
              <w:left w:val="single" w:sz="4" w:space="0" w:color="000000"/>
              <w:bottom w:val="single" w:sz="4" w:space="0" w:color="auto"/>
              <w:right w:val="single" w:sz="4" w:space="0" w:color="000000"/>
            </w:tcBorders>
            <w:vAlign w:val="center"/>
          </w:tcPr>
          <w:p w14:paraId="36B1C073" w14:textId="78672CFF" w:rsidR="0091224C" w:rsidRPr="005176E8" w:rsidRDefault="0091224C" w:rsidP="0091224C">
            <w:pPr>
              <w:spacing w:after="0"/>
              <w:rPr>
                <w:rFonts w:ascii="Times New Roman" w:hAnsi="Times New Roman"/>
              </w:rPr>
            </w:pPr>
            <w:r w:rsidRPr="005176E8">
              <w:rPr>
                <w:rFonts w:ascii="Times New Roman" w:hAnsi="Times New Roman"/>
                <w:bCs/>
              </w:rPr>
              <w:t>Dubliuota, ne mažiau 2</w:t>
            </w:r>
            <w:r w:rsidR="00711EF5">
              <w:rPr>
                <w:rFonts w:ascii="Times New Roman" w:hAnsi="Times New Roman"/>
                <w:bCs/>
              </w:rPr>
              <w:t xml:space="preserve"> </w:t>
            </w:r>
            <w:r w:rsidRPr="005176E8">
              <w:rPr>
                <w:rFonts w:ascii="Times New Roman" w:hAnsi="Times New Roman"/>
                <w:bCs/>
              </w:rPr>
              <w:t xml:space="preserve">vnt. </w:t>
            </w:r>
            <w:r w:rsidRPr="005176E8">
              <w:rPr>
                <w:rFonts w:ascii="Times New Roman" w:hAnsi="Times New Roman"/>
              </w:rPr>
              <w:t>„</w:t>
            </w:r>
            <w:r w:rsidRPr="005176E8">
              <w:rPr>
                <w:rFonts w:ascii="Times New Roman" w:hAnsi="Times New Roman"/>
                <w:bCs/>
              </w:rPr>
              <w:t>karšto</w:t>
            </w:r>
            <w:r w:rsidR="00197BC8">
              <w:rPr>
                <w:rFonts w:ascii="Times New Roman" w:hAnsi="Times New Roman"/>
                <w:bCs/>
              </w:rPr>
              <w:t>“</w:t>
            </w:r>
            <w:r w:rsidRPr="005176E8">
              <w:rPr>
                <w:rFonts w:ascii="Times New Roman" w:hAnsi="Times New Roman"/>
                <w:bCs/>
              </w:rPr>
              <w:t xml:space="preserve"> keitimo maitinimo šaltinių sistema, užtikrinanti visų instaliuotų komponentų galios poreikius ir tarnybinės stoties darbą sugedus vienam maitinimo šaltiniui. Maitinimo šaltiniai turi būti ne mažiau kaip 1800W +-5% galingumo ir </w:t>
            </w:r>
            <w:r w:rsidRPr="005176E8">
              <w:rPr>
                <w:rFonts w:ascii="Times New Roman" w:eastAsia="Times New Roman" w:hAnsi="Times New Roman"/>
                <w:lang w:eastAsia="lt-LT"/>
              </w:rPr>
              <w:t xml:space="preserve">ne prastesnės kaip </w:t>
            </w:r>
            <w:proofErr w:type="spellStart"/>
            <w:r w:rsidRPr="005176E8">
              <w:rPr>
                <w:rFonts w:ascii="Times New Roman" w:eastAsia="Times New Roman" w:hAnsi="Times New Roman"/>
                <w:lang w:eastAsia="lt-LT"/>
              </w:rPr>
              <w:t>Titanium</w:t>
            </w:r>
            <w:proofErr w:type="spellEnd"/>
            <w:r w:rsidRPr="005176E8">
              <w:rPr>
                <w:rFonts w:ascii="Times New Roman" w:eastAsia="Times New Roman" w:hAnsi="Times New Roman"/>
                <w:lang w:eastAsia="lt-LT"/>
              </w:rPr>
              <w:t xml:space="preserve"> efektyvumo klasės, pritaikyti </w:t>
            </w:r>
            <w:r w:rsidRPr="005176E8">
              <w:rPr>
                <w:rFonts w:ascii="Times New Roman" w:eastAsia="Times New Roman" w:hAnsi="Times New Roman"/>
                <w:lang w:eastAsia="lt-LT"/>
              </w:rPr>
              <w:lastRenderedPageBreak/>
              <w:t>dirbti iš 230 V 50</w:t>
            </w:r>
            <w:r w:rsidR="00711EF5">
              <w:rPr>
                <w:rFonts w:ascii="Times New Roman" w:eastAsia="Times New Roman" w:hAnsi="Times New Roman"/>
                <w:lang w:eastAsia="lt-LT"/>
              </w:rPr>
              <w:t xml:space="preserve"> </w:t>
            </w:r>
            <w:r w:rsidRPr="005176E8">
              <w:rPr>
                <w:rFonts w:ascii="Times New Roman" w:eastAsia="Times New Roman" w:hAnsi="Times New Roman"/>
                <w:lang w:eastAsia="lt-LT"/>
              </w:rPr>
              <w:t xml:space="preserve">Hz kintamos srovės elektros tinklo. </w:t>
            </w:r>
          </w:p>
        </w:tc>
        <w:tc>
          <w:tcPr>
            <w:tcW w:w="3685" w:type="dxa"/>
            <w:tcBorders>
              <w:top w:val="single" w:sz="4" w:space="0" w:color="auto"/>
              <w:left w:val="single" w:sz="4" w:space="0" w:color="000000"/>
              <w:bottom w:val="single" w:sz="4" w:space="0" w:color="auto"/>
              <w:right w:val="single" w:sz="4" w:space="0" w:color="000000"/>
            </w:tcBorders>
          </w:tcPr>
          <w:p w14:paraId="5C30BD30" w14:textId="7FE98BBB" w:rsidR="0091224C" w:rsidRPr="005176E8" w:rsidRDefault="0091224C" w:rsidP="007450EF">
            <w:pPr>
              <w:spacing w:after="0"/>
              <w:jc w:val="center"/>
              <w:rPr>
                <w:rFonts w:ascii="Times New Roman" w:hAnsi="Times New Roman"/>
              </w:rPr>
            </w:pPr>
            <w:r w:rsidRPr="008B4372">
              <w:rPr>
                <w:rFonts w:ascii="Times New Roman" w:hAnsi="Times New Roman"/>
                <w:i/>
                <w:iCs/>
              </w:rPr>
              <w:lastRenderedPageBreak/>
              <w:t>(pildo tiekėjas)</w:t>
            </w:r>
          </w:p>
        </w:tc>
      </w:tr>
      <w:tr w:rsidR="00EF498A" w:rsidRPr="005176E8" w14:paraId="00D19254" w14:textId="77777777" w:rsidTr="007450EF">
        <w:trPr>
          <w:trHeight w:val="20"/>
        </w:trPr>
        <w:tc>
          <w:tcPr>
            <w:tcW w:w="568" w:type="dxa"/>
            <w:tcBorders>
              <w:top w:val="single" w:sz="4" w:space="0" w:color="auto"/>
              <w:bottom w:val="single" w:sz="4" w:space="0" w:color="auto"/>
            </w:tcBorders>
            <w:vAlign w:val="center"/>
          </w:tcPr>
          <w:p w14:paraId="4F191392" w14:textId="77777777" w:rsidR="00EF498A" w:rsidRPr="005176E8" w:rsidRDefault="00EF498A" w:rsidP="00EF498A">
            <w:pPr>
              <w:spacing w:after="0"/>
              <w:ind w:right="-173"/>
              <w:rPr>
                <w:rFonts w:ascii="Times New Roman" w:hAnsi="Times New Roman"/>
              </w:rPr>
            </w:pPr>
            <w:r w:rsidRPr="005176E8">
              <w:rPr>
                <w:rFonts w:ascii="Times New Roman" w:hAnsi="Times New Roman"/>
              </w:rPr>
              <w:t>15.</w:t>
            </w:r>
          </w:p>
        </w:tc>
        <w:tc>
          <w:tcPr>
            <w:tcW w:w="1559" w:type="dxa"/>
            <w:tcBorders>
              <w:top w:val="single" w:sz="4" w:space="0" w:color="auto"/>
              <w:bottom w:val="single" w:sz="4" w:space="0" w:color="auto"/>
            </w:tcBorders>
            <w:vAlign w:val="center"/>
          </w:tcPr>
          <w:p w14:paraId="1010B596" w14:textId="77777777" w:rsidR="00EF498A" w:rsidRPr="005176E8" w:rsidRDefault="00EF498A" w:rsidP="00EF498A">
            <w:pPr>
              <w:spacing w:after="0"/>
              <w:rPr>
                <w:rFonts w:ascii="Times New Roman" w:hAnsi="Times New Roman"/>
              </w:rPr>
            </w:pPr>
            <w:r w:rsidRPr="005176E8">
              <w:rPr>
                <w:rFonts w:ascii="Times New Roman" w:hAnsi="Times New Roman"/>
              </w:rPr>
              <w:t>Aušinimo sistema</w:t>
            </w:r>
          </w:p>
        </w:tc>
        <w:tc>
          <w:tcPr>
            <w:tcW w:w="4111" w:type="dxa"/>
            <w:tcBorders>
              <w:top w:val="single" w:sz="4" w:space="0" w:color="auto"/>
              <w:bottom w:val="single" w:sz="4" w:space="0" w:color="auto"/>
            </w:tcBorders>
            <w:vAlign w:val="center"/>
          </w:tcPr>
          <w:p w14:paraId="6C130465" w14:textId="5027370C" w:rsidR="00EF498A" w:rsidRPr="005176E8" w:rsidRDefault="00EF498A" w:rsidP="00EF498A">
            <w:pPr>
              <w:spacing w:after="0"/>
              <w:rPr>
                <w:rFonts w:ascii="Times New Roman" w:hAnsi="Times New Roman"/>
              </w:rPr>
            </w:pPr>
            <w:r w:rsidRPr="005176E8">
              <w:rPr>
                <w:rFonts w:ascii="Times New Roman" w:hAnsi="Times New Roman"/>
              </w:rPr>
              <w:t>Dubliuotų „karšto</w:t>
            </w:r>
            <w:r w:rsidR="002B74BD">
              <w:rPr>
                <w:rFonts w:ascii="Times New Roman" w:hAnsi="Times New Roman"/>
              </w:rPr>
              <w:t>“</w:t>
            </w:r>
            <w:r w:rsidRPr="005176E8">
              <w:rPr>
                <w:rFonts w:ascii="Times New Roman" w:hAnsi="Times New Roman"/>
              </w:rPr>
              <w:t xml:space="preserve"> keitimo aušinimo ventiliatorių sistema.</w:t>
            </w:r>
          </w:p>
        </w:tc>
        <w:tc>
          <w:tcPr>
            <w:tcW w:w="3685" w:type="dxa"/>
            <w:tcBorders>
              <w:top w:val="single" w:sz="4" w:space="0" w:color="auto"/>
              <w:bottom w:val="single" w:sz="4" w:space="0" w:color="auto"/>
            </w:tcBorders>
          </w:tcPr>
          <w:p w14:paraId="309C8CC8" w14:textId="466BEB9A" w:rsidR="00EF498A" w:rsidRPr="005176E8" w:rsidRDefault="00EF498A" w:rsidP="007450EF">
            <w:pPr>
              <w:spacing w:after="0"/>
              <w:jc w:val="center"/>
              <w:rPr>
                <w:rFonts w:ascii="Times New Roman" w:hAnsi="Times New Roman"/>
              </w:rPr>
            </w:pPr>
            <w:r w:rsidRPr="008B4372">
              <w:rPr>
                <w:rFonts w:ascii="Times New Roman" w:hAnsi="Times New Roman"/>
                <w:i/>
                <w:iCs/>
              </w:rPr>
              <w:t>(pildo tiekėjas)</w:t>
            </w:r>
          </w:p>
        </w:tc>
      </w:tr>
      <w:tr w:rsidR="00EF498A" w:rsidRPr="005176E8" w14:paraId="37A847F0" w14:textId="77777777" w:rsidTr="007450EF">
        <w:trPr>
          <w:trHeight w:val="20"/>
        </w:trPr>
        <w:tc>
          <w:tcPr>
            <w:tcW w:w="568" w:type="dxa"/>
            <w:tcBorders>
              <w:top w:val="single" w:sz="4" w:space="0" w:color="auto"/>
              <w:bottom w:val="single" w:sz="4" w:space="0" w:color="auto"/>
            </w:tcBorders>
            <w:vAlign w:val="center"/>
          </w:tcPr>
          <w:p w14:paraId="02E74070" w14:textId="77777777" w:rsidR="00EF498A" w:rsidRPr="005176E8" w:rsidRDefault="00EF498A" w:rsidP="00EF498A">
            <w:pPr>
              <w:spacing w:after="0"/>
              <w:ind w:right="-173"/>
              <w:rPr>
                <w:rFonts w:ascii="Times New Roman" w:hAnsi="Times New Roman"/>
              </w:rPr>
            </w:pPr>
            <w:r w:rsidRPr="005176E8">
              <w:rPr>
                <w:rFonts w:ascii="Times New Roman" w:hAnsi="Times New Roman"/>
              </w:rPr>
              <w:t>16.</w:t>
            </w:r>
          </w:p>
        </w:tc>
        <w:tc>
          <w:tcPr>
            <w:tcW w:w="1559" w:type="dxa"/>
            <w:tcBorders>
              <w:top w:val="single" w:sz="4" w:space="0" w:color="auto"/>
              <w:bottom w:val="single" w:sz="4" w:space="0" w:color="auto"/>
            </w:tcBorders>
            <w:vAlign w:val="center"/>
          </w:tcPr>
          <w:p w14:paraId="7C9FCAB2" w14:textId="77777777" w:rsidR="00EF498A" w:rsidRPr="005176E8" w:rsidRDefault="00EF498A" w:rsidP="00EF498A">
            <w:pPr>
              <w:spacing w:after="0"/>
              <w:rPr>
                <w:rFonts w:ascii="Times New Roman" w:hAnsi="Times New Roman"/>
              </w:rPr>
            </w:pPr>
            <w:r w:rsidRPr="005176E8">
              <w:rPr>
                <w:rFonts w:ascii="Times New Roman" w:hAnsi="Times New Roman"/>
                <w:lang w:eastAsia="ar-SA"/>
              </w:rPr>
              <w:t>Valdymo sistema</w:t>
            </w:r>
          </w:p>
        </w:tc>
        <w:tc>
          <w:tcPr>
            <w:tcW w:w="4111" w:type="dxa"/>
            <w:tcBorders>
              <w:top w:val="single" w:sz="4" w:space="0" w:color="auto"/>
              <w:bottom w:val="single" w:sz="4" w:space="0" w:color="auto"/>
            </w:tcBorders>
          </w:tcPr>
          <w:p w14:paraId="19301B58" w14:textId="77777777" w:rsidR="00EF498A" w:rsidRPr="005176E8" w:rsidRDefault="00EF498A" w:rsidP="00EF498A">
            <w:pPr>
              <w:spacing w:after="0"/>
              <w:jc w:val="both"/>
              <w:rPr>
                <w:rFonts w:ascii="Times New Roman" w:hAnsi="Times New Roman"/>
                <w:lang w:eastAsia="ar-SA"/>
              </w:rPr>
            </w:pPr>
            <w:r w:rsidRPr="005176E8">
              <w:rPr>
                <w:rFonts w:ascii="Times New Roman" w:hAnsi="Times New Roman"/>
                <w:lang w:eastAsia="ar-SA"/>
              </w:rPr>
              <w:t xml:space="preserve">Ne prasčiau nei  dedikuotas valdymo kontroleris, nepriklausantis nuo operacinės sistemos, turintis dedikuotą valdymo tinklo jungtį </w:t>
            </w:r>
            <w:proofErr w:type="spellStart"/>
            <w:r w:rsidRPr="005176E8">
              <w:rPr>
                <w:rFonts w:ascii="Times New Roman" w:hAnsi="Times New Roman"/>
                <w:lang w:eastAsia="ar-SA"/>
              </w:rPr>
              <w:t>Gigabit</w:t>
            </w:r>
            <w:proofErr w:type="spellEnd"/>
            <w:r w:rsidRPr="005176E8">
              <w:rPr>
                <w:rFonts w:ascii="Times New Roman" w:hAnsi="Times New Roman"/>
                <w:lang w:eastAsia="ar-SA"/>
              </w:rPr>
              <w:t xml:space="preserve"> </w:t>
            </w:r>
            <w:proofErr w:type="spellStart"/>
            <w:r w:rsidRPr="005176E8">
              <w:rPr>
                <w:rFonts w:ascii="Times New Roman" w:hAnsi="Times New Roman"/>
                <w:lang w:eastAsia="ar-SA"/>
              </w:rPr>
              <w:t>Ethernet</w:t>
            </w:r>
            <w:proofErr w:type="spellEnd"/>
            <w:r w:rsidRPr="005176E8">
              <w:rPr>
                <w:rFonts w:ascii="Times New Roman" w:hAnsi="Times New Roman"/>
                <w:lang w:eastAsia="ar-SA"/>
              </w:rPr>
              <w:t xml:space="preserve"> RJ-45. </w:t>
            </w:r>
            <w:proofErr w:type="spellStart"/>
            <w:r w:rsidRPr="005176E8">
              <w:rPr>
                <w:rFonts w:ascii="Times New Roman" w:hAnsi="Times New Roman"/>
                <w:lang w:eastAsia="ar-SA"/>
              </w:rPr>
              <w:t>Ethernet</w:t>
            </w:r>
            <w:proofErr w:type="spellEnd"/>
            <w:r w:rsidRPr="005176E8">
              <w:rPr>
                <w:rFonts w:ascii="Times New Roman" w:hAnsi="Times New Roman"/>
                <w:lang w:eastAsia="ar-SA"/>
              </w:rPr>
              <w:t xml:space="preserve"> ryšys turi būti apsaugotas ne prastesniu nei 128 bitų raktu (SSL). </w:t>
            </w:r>
          </w:p>
          <w:p w14:paraId="6595AFE5" w14:textId="77777777" w:rsidR="00EF498A" w:rsidRPr="005176E8" w:rsidRDefault="00EF498A" w:rsidP="00EF498A">
            <w:pPr>
              <w:spacing w:after="0"/>
              <w:jc w:val="both"/>
              <w:rPr>
                <w:rFonts w:ascii="Times New Roman" w:hAnsi="Times New Roman"/>
                <w:lang w:eastAsia="ar-SA"/>
              </w:rPr>
            </w:pPr>
            <w:r w:rsidRPr="005176E8">
              <w:rPr>
                <w:rFonts w:ascii="Times New Roman" w:hAnsi="Times New Roman"/>
                <w:lang w:eastAsia="ar-SA"/>
              </w:rPr>
              <w:t xml:space="preserve">Valdymo kontroleris turi gauti ir registruoti pranešimus apie procesoriaus, atminties, diskų valdiklio, diskų ir kitų sistemos dalių darbo parametrų nukrypimus nuo normos. </w:t>
            </w:r>
          </w:p>
          <w:p w14:paraId="3A89D57C" w14:textId="77777777" w:rsidR="00EF498A" w:rsidRPr="005176E8" w:rsidRDefault="00EF498A" w:rsidP="00EF498A">
            <w:pPr>
              <w:spacing w:after="0"/>
              <w:jc w:val="both"/>
              <w:rPr>
                <w:rFonts w:ascii="Times New Roman" w:hAnsi="Times New Roman"/>
                <w:lang w:eastAsia="ar-SA"/>
              </w:rPr>
            </w:pPr>
            <w:r w:rsidRPr="005176E8">
              <w:rPr>
                <w:rFonts w:ascii="Times New Roman" w:hAnsi="Times New Roman"/>
                <w:lang w:eastAsia="ar-SA"/>
              </w:rPr>
              <w:t xml:space="preserve">Turi palaikyti automatinio informavimo apie sistemos sutrikimus siuntimą elektroniniu paštu. </w:t>
            </w:r>
          </w:p>
          <w:p w14:paraId="54CFC219" w14:textId="77777777" w:rsidR="00EF498A" w:rsidRPr="005176E8" w:rsidRDefault="00EF498A" w:rsidP="00EF498A">
            <w:pPr>
              <w:spacing w:after="0"/>
              <w:jc w:val="both"/>
              <w:rPr>
                <w:rFonts w:ascii="Times New Roman" w:hAnsi="Times New Roman"/>
                <w:lang w:eastAsia="ar-SA"/>
              </w:rPr>
            </w:pPr>
            <w:r w:rsidRPr="005176E8">
              <w:rPr>
                <w:rFonts w:ascii="Times New Roman" w:hAnsi="Times New Roman"/>
                <w:lang w:eastAsia="ar-SA"/>
              </w:rPr>
              <w:t>Valdymo kontroleris turi stebėti bei palaikyti tarnybinės stoties sisteminio kodo (</w:t>
            </w:r>
            <w:proofErr w:type="spellStart"/>
            <w:r w:rsidRPr="005176E8">
              <w:rPr>
                <w:rFonts w:ascii="Times New Roman" w:hAnsi="Times New Roman"/>
                <w:lang w:eastAsia="ar-SA"/>
              </w:rPr>
              <w:t>ang</w:t>
            </w:r>
            <w:proofErr w:type="spellEnd"/>
            <w:r w:rsidRPr="005176E8">
              <w:rPr>
                <w:rFonts w:ascii="Times New Roman" w:hAnsi="Times New Roman"/>
                <w:lang w:eastAsia="ar-SA"/>
              </w:rPr>
              <w:t xml:space="preserve">. </w:t>
            </w:r>
            <w:proofErr w:type="spellStart"/>
            <w:r w:rsidRPr="005176E8">
              <w:rPr>
                <w:rFonts w:ascii="Times New Roman" w:hAnsi="Times New Roman"/>
                <w:lang w:eastAsia="ar-SA"/>
              </w:rPr>
              <w:t>firmware</w:t>
            </w:r>
            <w:proofErr w:type="spellEnd"/>
            <w:r w:rsidRPr="005176E8">
              <w:rPr>
                <w:rFonts w:ascii="Times New Roman" w:hAnsi="Times New Roman"/>
                <w:lang w:eastAsia="ar-SA"/>
              </w:rPr>
              <w:t xml:space="preserve">)  atnaujinimus. </w:t>
            </w:r>
          </w:p>
          <w:p w14:paraId="415620EF" w14:textId="77777777" w:rsidR="00EF498A" w:rsidRPr="005176E8" w:rsidRDefault="00EF498A" w:rsidP="00EF498A">
            <w:pPr>
              <w:spacing w:after="0"/>
              <w:jc w:val="both"/>
              <w:rPr>
                <w:rFonts w:ascii="Times New Roman" w:hAnsi="Times New Roman"/>
                <w:lang w:eastAsia="ar-SA"/>
              </w:rPr>
            </w:pPr>
            <w:r w:rsidRPr="005176E8">
              <w:rPr>
                <w:rFonts w:ascii="Times New Roman" w:hAnsi="Times New Roman"/>
                <w:lang w:eastAsia="ar-SA"/>
              </w:rPr>
              <w:t xml:space="preserve">Turi būti „KVM </w:t>
            </w:r>
            <w:proofErr w:type="spellStart"/>
            <w:r w:rsidRPr="005176E8">
              <w:rPr>
                <w:rFonts w:ascii="Times New Roman" w:hAnsi="Times New Roman"/>
                <w:lang w:eastAsia="ar-SA"/>
              </w:rPr>
              <w:t>over</w:t>
            </w:r>
            <w:proofErr w:type="spellEnd"/>
            <w:r w:rsidRPr="005176E8">
              <w:rPr>
                <w:rFonts w:ascii="Times New Roman" w:hAnsi="Times New Roman"/>
                <w:lang w:eastAsia="ar-SA"/>
              </w:rPr>
              <w:t xml:space="preserve"> IP funkcionalumas (grafinė nepriklausoma nuo operacinės sistemos sąsaja, virtuali grafinė konsolė, virtualių lokalių CD-ROM įrenginių valdymas).</w:t>
            </w:r>
          </w:p>
          <w:p w14:paraId="203A4139" w14:textId="77777777" w:rsidR="00EF498A" w:rsidRPr="005176E8" w:rsidRDefault="00EF498A" w:rsidP="00EF498A">
            <w:pPr>
              <w:spacing w:after="0"/>
              <w:jc w:val="both"/>
              <w:rPr>
                <w:rFonts w:ascii="Times New Roman" w:hAnsi="Times New Roman"/>
                <w:lang w:eastAsia="ar-SA"/>
              </w:rPr>
            </w:pPr>
            <w:r w:rsidRPr="005176E8">
              <w:rPr>
                <w:rFonts w:ascii="Times New Roman" w:hAnsi="Times New Roman"/>
                <w:lang w:eastAsia="ar-SA"/>
              </w:rPr>
              <w:t>HTML 5 arba lygiavertė vartotojo sąsaja tiek vartotojo aplinkai, tiek virtualiai konsolei.</w:t>
            </w:r>
          </w:p>
          <w:p w14:paraId="75E4FDB9" w14:textId="77777777" w:rsidR="00EF498A" w:rsidRPr="005176E8" w:rsidRDefault="00EF498A" w:rsidP="00EF498A">
            <w:pPr>
              <w:spacing w:after="0"/>
              <w:jc w:val="both"/>
              <w:rPr>
                <w:rFonts w:ascii="Times New Roman" w:hAnsi="Times New Roman"/>
                <w:lang w:eastAsia="ar-SA"/>
              </w:rPr>
            </w:pPr>
            <w:r w:rsidRPr="005176E8">
              <w:rPr>
                <w:rFonts w:ascii="Times New Roman" w:hAnsi="Times New Roman"/>
                <w:lang w:eastAsia="ar-SA"/>
              </w:rPr>
              <w:t>Turi palaikyti nuotolinį pilną tarnybinės stoties įtampos išjungimą.</w:t>
            </w:r>
          </w:p>
          <w:p w14:paraId="6CE69020" w14:textId="77777777" w:rsidR="00EF498A" w:rsidRPr="005176E8" w:rsidRDefault="00EF498A" w:rsidP="00EF498A">
            <w:pPr>
              <w:spacing w:after="0"/>
              <w:jc w:val="both"/>
              <w:rPr>
                <w:rFonts w:ascii="Times New Roman" w:hAnsi="Times New Roman"/>
                <w:lang w:eastAsia="ar-SA"/>
              </w:rPr>
            </w:pPr>
            <w:r w:rsidRPr="005176E8">
              <w:rPr>
                <w:rFonts w:ascii="Times New Roman" w:hAnsi="Times New Roman"/>
                <w:lang w:eastAsia="ar-SA"/>
              </w:rPr>
              <w:t xml:space="preserve">Turi palaikyti saugų visišką duomenų sunaikinimą nuotoliniu būdu visų tipų laikmenose. </w:t>
            </w:r>
          </w:p>
          <w:p w14:paraId="64340772" w14:textId="77777777" w:rsidR="00EF498A" w:rsidRPr="005176E8" w:rsidRDefault="00EF498A" w:rsidP="00EF498A">
            <w:pPr>
              <w:spacing w:after="0"/>
              <w:jc w:val="both"/>
              <w:rPr>
                <w:rFonts w:ascii="Times New Roman" w:hAnsi="Times New Roman"/>
                <w:lang w:eastAsia="ar-SA"/>
              </w:rPr>
            </w:pPr>
            <w:r w:rsidRPr="005176E8">
              <w:rPr>
                <w:rFonts w:ascii="Times New Roman" w:hAnsi="Times New Roman"/>
                <w:lang w:eastAsia="ar-SA"/>
              </w:rPr>
              <w:t>Turi palaikyti pilną sistemos nustatymų, bei sisteminio kodo atnaujinimų užrakinimą nuo neautorizuotų veiksmų.</w:t>
            </w:r>
          </w:p>
        </w:tc>
        <w:tc>
          <w:tcPr>
            <w:tcW w:w="3685" w:type="dxa"/>
            <w:tcBorders>
              <w:top w:val="single" w:sz="4" w:space="0" w:color="auto"/>
              <w:bottom w:val="single" w:sz="4" w:space="0" w:color="auto"/>
            </w:tcBorders>
          </w:tcPr>
          <w:p w14:paraId="3B0E88F1" w14:textId="353A3DCD" w:rsidR="00EF498A" w:rsidRPr="00EF498A" w:rsidRDefault="00EF498A" w:rsidP="007450EF">
            <w:pPr>
              <w:pStyle w:val="Antrat2"/>
              <w:shd w:val="clear" w:color="auto" w:fill="FFFFFF"/>
              <w:spacing w:before="0"/>
              <w:jc w:val="center"/>
              <w:rPr>
                <w:rFonts w:ascii="Times New Roman" w:hAnsi="Times New Roman"/>
                <w:color w:val="auto"/>
                <w:sz w:val="22"/>
                <w:szCs w:val="22"/>
              </w:rPr>
            </w:pPr>
            <w:r w:rsidRPr="00735ADB">
              <w:rPr>
                <w:rFonts w:ascii="Times New Roman" w:hAnsi="Times New Roman"/>
                <w:i/>
                <w:iCs/>
                <w:color w:val="auto"/>
                <w:sz w:val="22"/>
                <w:szCs w:val="22"/>
              </w:rPr>
              <w:t>(pildo tiekėjas)</w:t>
            </w:r>
          </w:p>
        </w:tc>
      </w:tr>
      <w:tr w:rsidR="007F29BC" w:rsidRPr="005176E8" w14:paraId="3F39E6DE" w14:textId="77777777" w:rsidTr="007450EF">
        <w:trPr>
          <w:trHeight w:val="20"/>
        </w:trPr>
        <w:tc>
          <w:tcPr>
            <w:tcW w:w="568" w:type="dxa"/>
            <w:tcBorders>
              <w:top w:val="single" w:sz="4" w:space="0" w:color="auto"/>
              <w:bottom w:val="single" w:sz="4" w:space="0" w:color="auto"/>
            </w:tcBorders>
            <w:vAlign w:val="center"/>
          </w:tcPr>
          <w:p w14:paraId="4DDC997A" w14:textId="77777777" w:rsidR="007F29BC" w:rsidRPr="005176E8" w:rsidRDefault="007F29BC" w:rsidP="007F29BC">
            <w:pPr>
              <w:spacing w:after="0"/>
              <w:ind w:right="-173"/>
              <w:rPr>
                <w:rFonts w:ascii="Times New Roman" w:hAnsi="Times New Roman"/>
              </w:rPr>
            </w:pPr>
            <w:r w:rsidRPr="005176E8">
              <w:rPr>
                <w:rFonts w:ascii="Times New Roman" w:hAnsi="Times New Roman"/>
              </w:rPr>
              <w:t>17.</w:t>
            </w:r>
          </w:p>
        </w:tc>
        <w:tc>
          <w:tcPr>
            <w:tcW w:w="1559" w:type="dxa"/>
            <w:tcBorders>
              <w:top w:val="single" w:sz="4" w:space="0" w:color="auto"/>
              <w:bottom w:val="single" w:sz="4" w:space="0" w:color="auto"/>
            </w:tcBorders>
            <w:vAlign w:val="center"/>
          </w:tcPr>
          <w:p w14:paraId="22F8CE9D" w14:textId="77777777" w:rsidR="007F29BC" w:rsidRPr="005176E8" w:rsidRDefault="007F29BC" w:rsidP="007F29BC">
            <w:pPr>
              <w:spacing w:after="0"/>
              <w:rPr>
                <w:rFonts w:ascii="Times New Roman" w:hAnsi="Times New Roman"/>
              </w:rPr>
            </w:pPr>
            <w:r w:rsidRPr="005176E8">
              <w:rPr>
                <w:rFonts w:ascii="Times New Roman" w:hAnsi="Times New Roman"/>
                <w:lang w:bidi="lo-LA"/>
              </w:rPr>
              <w:t>Saugumo funkcijos</w:t>
            </w:r>
          </w:p>
        </w:tc>
        <w:tc>
          <w:tcPr>
            <w:tcW w:w="4111" w:type="dxa"/>
            <w:tcBorders>
              <w:top w:val="single" w:sz="4" w:space="0" w:color="auto"/>
              <w:bottom w:val="single" w:sz="4" w:space="0" w:color="auto"/>
            </w:tcBorders>
            <w:vAlign w:val="center"/>
          </w:tcPr>
          <w:p w14:paraId="3E1B2916" w14:textId="77777777" w:rsidR="007F29BC" w:rsidRPr="005176E8" w:rsidRDefault="007F29BC" w:rsidP="007F29BC">
            <w:pPr>
              <w:spacing w:after="0"/>
              <w:rPr>
                <w:rFonts w:ascii="Times New Roman" w:hAnsi="Times New Roman"/>
              </w:rPr>
            </w:pPr>
            <w:r w:rsidRPr="005176E8">
              <w:rPr>
                <w:rFonts w:ascii="Times New Roman" w:eastAsia="Times New Roman" w:hAnsi="Times New Roman"/>
              </w:rPr>
              <w:t xml:space="preserve">Integruotas </w:t>
            </w:r>
            <w:proofErr w:type="spellStart"/>
            <w:r w:rsidRPr="005176E8">
              <w:rPr>
                <w:rFonts w:ascii="Times New Roman" w:eastAsia="Times New Roman" w:hAnsi="Times New Roman"/>
              </w:rPr>
              <w:t>Trusted</w:t>
            </w:r>
            <w:proofErr w:type="spellEnd"/>
            <w:r w:rsidRPr="005176E8">
              <w:rPr>
                <w:rFonts w:ascii="Times New Roman" w:eastAsia="Times New Roman" w:hAnsi="Times New Roman"/>
              </w:rPr>
              <w:t xml:space="preserve"> </w:t>
            </w:r>
            <w:proofErr w:type="spellStart"/>
            <w:r w:rsidRPr="005176E8">
              <w:rPr>
                <w:rFonts w:ascii="Times New Roman" w:eastAsia="Times New Roman" w:hAnsi="Times New Roman"/>
              </w:rPr>
              <w:t>Platform</w:t>
            </w:r>
            <w:proofErr w:type="spellEnd"/>
            <w:r w:rsidRPr="005176E8">
              <w:rPr>
                <w:rFonts w:ascii="Times New Roman" w:eastAsia="Times New Roman" w:hAnsi="Times New Roman"/>
              </w:rPr>
              <w:t xml:space="preserve"> Module 2.0 (TPM 2.0) arba lygiaverčio funkcionalumo modulis. </w:t>
            </w:r>
          </w:p>
        </w:tc>
        <w:tc>
          <w:tcPr>
            <w:tcW w:w="3685" w:type="dxa"/>
            <w:tcBorders>
              <w:top w:val="single" w:sz="4" w:space="0" w:color="auto"/>
              <w:bottom w:val="single" w:sz="4" w:space="0" w:color="auto"/>
            </w:tcBorders>
          </w:tcPr>
          <w:p w14:paraId="330418D8" w14:textId="67301A57" w:rsidR="007F29BC" w:rsidRPr="005176E8" w:rsidRDefault="007F29BC" w:rsidP="007450EF">
            <w:pPr>
              <w:spacing w:after="0"/>
              <w:jc w:val="center"/>
              <w:rPr>
                <w:rFonts w:ascii="Times New Roman" w:hAnsi="Times New Roman"/>
              </w:rPr>
            </w:pPr>
            <w:r w:rsidRPr="008B4372">
              <w:rPr>
                <w:rFonts w:ascii="Times New Roman" w:hAnsi="Times New Roman"/>
                <w:i/>
                <w:iCs/>
              </w:rPr>
              <w:t>(pildo tiekėjas)</w:t>
            </w:r>
          </w:p>
        </w:tc>
      </w:tr>
      <w:tr w:rsidR="007F29BC" w:rsidRPr="005176E8" w14:paraId="34D68401" w14:textId="77777777" w:rsidTr="007450EF">
        <w:trPr>
          <w:trHeight w:val="20"/>
        </w:trPr>
        <w:tc>
          <w:tcPr>
            <w:tcW w:w="568" w:type="dxa"/>
            <w:tcBorders>
              <w:top w:val="single" w:sz="4" w:space="0" w:color="auto"/>
              <w:bottom w:val="single" w:sz="4" w:space="0" w:color="auto"/>
            </w:tcBorders>
            <w:vAlign w:val="center"/>
          </w:tcPr>
          <w:p w14:paraId="2B5AA8AB" w14:textId="77777777" w:rsidR="007F29BC" w:rsidRPr="005176E8" w:rsidRDefault="007F29BC" w:rsidP="007F29BC">
            <w:pPr>
              <w:spacing w:after="0"/>
              <w:ind w:right="-173"/>
              <w:rPr>
                <w:rFonts w:ascii="Times New Roman" w:hAnsi="Times New Roman"/>
              </w:rPr>
            </w:pPr>
            <w:r w:rsidRPr="005176E8">
              <w:rPr>
                <w:rFonts w:ascii="Times New Roman" w:hAnsi="Times New Roman"/>
              </w:rPr>
              <w:t>18.</w:t>
            </w:r>
          </w:p>
        </w:tc>
        <w:tc>
          <w:tcPr>
            <w:tcW w:w="1559" w:type="dxa"/>
            <w:tcBorders>
              <w:top w:val="single" w:sz="4" w:space="0" w:color="auto"/>
              <w:bottom w:val="single" w:sz="4" w:space="0" w:color="auto"/>
            </w:tcBorders>
            <w:vAlign w:val="center"/>
          </w:tcPr>
          <w:p w14:paraId="50056FAD" w14:textId="77777777" w:rsidR="007F29BC" w:rsidRPr="005176E8" w:rsidRDefault="007F29BC" w:rsidP="007F29BC">
            <w:pPr>
              <w:spacing w:after="0"/>
              <w:rPr>
                <w:rFonts w:ascii="Times New Roman" w:hAnsi="Times New Roman"/>
              </w:rPr>
            </w:pPr>
            <w:r w:rsidRPr="005176E8">
              <w:rPr>
                <w:rFonts w:ascii="Times New Roman" w:hAnsi="Times New Roman"/>
              </w:rPr>
              <w:t>Tarnybinės stoties būsenos indikacija</w:t>
            </w:r>
          </w:p>
        </w:tc>
        <w:tc>
          <w:tcPr>
            <w:tcW w:w="4111" w:type="dxa"/>
            <w:tcBorders>
              <w:top w:val="single" w:sz="4" w:space="0" w:color="auto"/>
              <w:bottom w:val="single" w:sz="4" w:space="0" w:color="auto"/>
            </w:tcBorders>
            <w:vAlign w:val="center"/>
          </w:tcPr>
          <w:p w14:paraId="7B9A2B97" w14:textId="77777777" w:rsidR="007F29BC" w:rsidRPr="005176E8" w:rsidRDefault="007F29BC" w:rsidP="007F29BC">
            <w:pPr>
              <w:autoSpaceDE w:val="0"/>
              <w:adjustRightInd w:val="0"/>
              <w:spacing w:after="0"/>
              <w:rPr>
                <w:rFonts w:ascii="Times New Roman" w:hAnsi="Times New Roman"/>
              </w:rPr>
            </w:pPr>
            <w:r w:rsidRPr="005176E8">
              <w:rPr>
                <w:rFonts w:ascii="Times New Roman" w:hAnsi="Times New Roman"/>
              </w:rPr>
              <w:t>Šviesinė LED arba LCD gedimų indikacijos ir lokalizacijos sistema korpuso išorėje (priekinėje tarnybinės stoties panelėje). Sistema turi leisti nustatyti tarnybinės stoties parametrus ir atvaizduoti tarnybinės stoties būseną.</w:t>
            </w:r>
          </w:p>
        </w:tc>
        <w:tc>
          <w:tcPr>
            <w:tcW w:w="3685" w:type="dxa"/>
            <w:tcBorders>
              <w:top w:val="single" w:sz="4" w:space="0" w:color="auto"/>
              <w:bottom w:val="single" w:sz="4" w:space="0" w:color="auto"/>
            </w:tcBorders>
          </w:tcPr>
          <w:p w14:paraId="648747B3" w14:textId="3B6F6BB3" w:rsidR="007F29BC" w:rsidRPr="005176E8" w:rsidRDefault="007F29BC" w:rsidP="007450EF">
            <w:pPr>
              <w:spacing w:after="0"/>
              <w:jc w:val="center"/>
              <w:rPr>
                <w:rFonts w:ascii="Times New Roman" w:hAnsi="Times New Roman"/>
              </w:rPr>
            </w:pPr>
            <w:r w:rsidRPr="008B4372">
              <w:rPr>
                <w:rFonts w:ascii="Times New Roman" w:hAnsi="Times New Roman"/>
                <w:i/>
                <w:iCs/>
              </w:rPr>
              <w:t>(pildo tiekėjas)</w:t>
            </w:r>
          </w:p>
        </w:tc>
      </w:tr>
      <w:tr w:rsidR="007F29BC" w:rsidRPr="005176E8" w14:paraId="6F8A4C5E" w14:textId="77777777" w:rsidTr="007450EF">
        <w:trPr>
          <w:trHeight w:val="20"/>
        </w:trPr>
        <w:tc>
          <w:tcPr>
            <w:tcW w:w="568" w:type="dxa"/>
            <w:tcBorders>
              <w:top w:val="single" w:sz="4" w:space="0" w:color="auto"/>
              <w:bottom w:val="single" w:sz="4" w:space="0" w:color="auto"/>
            </w:tcBorders>
            <w:vAlign w:val="center"/>
          </w:tcPr>
          <w:p w14:paraId="2492FC5F" w14:textId="77777777" w:rsidR="007F29BC" w:rsidRPr="005176E8" w:rsidRDefault="007F29BC" w:rsidP="007F29BC">
            <w:pPr>
              <w:spacing w:after="0"/>
              <w:ind w:right="-173"/>
              <w:rPr>
                <w:rFonts w:ascii="Times New Roman" w:hAnsi="Times New Roman"/>
              </w:rPr>
            </w:pPr>
            <w:r w:rsidRPr="005176E8">
              <w:rPr>
                <w:rFonts w:ascii="Times New Roman" w:hAnsi="Times New Roman"/>
              </w:rPr>
              <w:t>19.</w:t>
            </w:r>
          </w:p>
        </w:tc>
        <w:tc>
          <w:tcPr>
            <w:tcW w:w="1559" w:type="dxa"/>
            <w:tcBorders>
              <w:top w:val="single" w:sz="4" w:space="0" w:color="auto"/>
              <w:bottom w:val="single" w:sz="4" w:space="0" w:color="auto"/>
            </w:tcBorders>
            <w:vAlign w:val="center"/>
          </w:tcPr>
          <w:p w14:paraId="35E89278" w14:textId="77777777" w:rsidR="007F29BC" w:rsidRPr="005176E8" w:rsidRDefault="007F29BC" w:rsidP="007F29BC">
            <w:pPr>
              <w:spacing w:after="0"/>
              <w:rPr>
                <w:rFonts w:ascii="Times New Roman" w:hAnsi="Times New Roman"/>
              </w:rPr>
            </w:pPr>
            <w:r w:rsidRPr="005176E8">
              <w:rPr>
                <w:rFonts w:ascii="Times New Roman" w:hAnsi="Times New Roman"/>
              </w:rPr>
              <w:t>Suderinamumas su operacinėmis sistemomis ir virtualizacijos platformomis</w:t>
            </w:r>
          </w:p>
        </w:tc>
        <w:tc>
          <w:tcPr>
            <w:tcW w:w="4111" w:type="dxa"/>
            <w:tcBorders>
              <w:top w:val="single" w:sz="4" w:space="0" w:color="auto"/>
              <w:bottom w:val="single" w:sz="4" w:space="0" w:color="auto"/>
            </w:tcBorders>
            <w:vAlign w:val="center"/>
          </w:tcPr>
          <w:p w14:paraId="3647C3C9" w14:textId="77777777" w:rsidR="007F29BC" w:rsidRPr="005176E8" w:rsidRDefault="007F29BC" w:rsidP="007F29BC">
            <w:pPr>
              <w:autoSpaceDE w:val="0"/>
              <w:adjustRightInd w:val="0"/>
              <w:spacing w:after="0"/>
              <w:rPr>
                <w:rFonts w:ascii="Times New Roman" w:hAnsi="Times New Roman"/>
              </w:rPr>
            </w:pPr>
            <w:r w:rsidRPr="005176E8">
              <w:rPr>
                <w:rFonts w:ascii="Times New Roman" w:hAnsi="Times New Roman"/>
                <w:bCs/>
                <w:lang w:eastAsia="ar-SA"/>
              </w:rPr>
              <w:t xml:space="preserve">Siūlomas tarnybinės stoties modelis privalo būti sertifikuotas darbui su operacinėmis sistemomis ir virtualizacijos platformomis Microsoft Windows Server, </w:t>
            </w:r>
            <w:proofErr w:type="spellStart"/>
            <w:r w:rsidRPr="005176E8">
              <w:rPr>
                <w:rFonts w:ascii="Times New Roman" w:hAnsi="Times New Roman"/>
                <w:bCs/>
                <w:lang w:eastAsia="ar-SA"/>
              </w:rPr>
              <w:t>Red</w:t>
            </w:r>
            <w:proofErr w:type="spellEnd"/>
            <w:r w:rsidRPr="005176E8">
              <w:rPr>
                <w:rFonts w:ascii="Times New Roman" w:hAnsi="Times New Roman"/>
                <w:bCs/>
                <w:lang w:eastAsia="ar-SA"/>
              </w:rPr>
              <w:t xml:space="preserve"> </w:t>
            </w:r>
            <w:proofErr w:type="spellStart"/>
            <w:r w:rsidRPr="005176E8">
              <w:rPr>
                <w:rFonts w:ascii="Times New Roman" w:hAnsi="Times New Roman"/>
                <w:bCs/>
                <w:lang w:eastAsia="ar-SA"/>
              </w:rPr>
              <w:t>Hat</w:t>
            </w:r>
            <w:proofErr w:type="spellEnd"/>
            <w:r w:rsidRPr="005176E8">
              <w:rPr>
                <w:rFonts w:ascii="Times New Roman" w:hAnsi="Times New Roman"/>
                <w:bCs/>
                <w:lang w:eastAsia="ar-SA"/>
              </w:rPr>
              <w:t xml:space="preserve"> </w:t>
            </w:r>
            <w:proofErr w:type="spellStart"/>
            <w:r w:rsidRPr="005176E8">
              <w:rPr>
                <w:rFonts w:ascii="Times New Roman" w:hAnsi="Times New Roman"/>
                <w:bCs/>
                <w:lang w:eastAsia="ar-SA"/>
              </w:rPr>
              <w:t>Enterprise</w:t>
            </w:r>
            <w:proofErr w:type="spellEnd"/>
            <w:r w:rsidRPr="005176E8">
              <w:rPr>
                <w:rFonts w:ascii="Times New Roman" w:hAnsi="Times New Roman"/>
                <w:bCs/>
                <w:lang w:eastAsia="ar-SA"/>
              </w:rPr>
              <w:t xml:space="preserve"> Linux, SUSE LINUX </w:t>
            </w:r>
            <w:proofErr w:type="spellStart"/>
            <w:r w:rsidRPr="005176E8">
              <w:rPr>
                <w:rFonts w:ascii="Times New Roman" w:hAnsi="Times New Roman"/>
                <w:bCs/>
                <w:lang w:eastAsia="ar-SA"/>
              </w:rPr>
              <w:t>Enterprise</w:t>
            </w:r>
            <w:proofErr w:type="spellEnd"/>
            <w:r w:rsidRPr="005176E8">
              <w:rPr>
                <w:rFonts w:ascii="Times New Roman" w:hAnsi="Times New Roman"/>
                <w:bCs/>
                <w:lang w:eastAsia="ar-SA"/>
              </w:rPr>
              <w:t xml:space="preserve"> Server, </w:t>
            </w:r>
            <w:proofErr w:type="spellStart"/>
            <w:r w:rsidRPr="005176E8">
              <w:rPr>
                <w:rFonts w:ascii="Times New Roman" w:hAnsi="Times New Roman"/>
                <w:bCs/>
                <w:lang w:eastAsia="ar-SA"/>
              </w:rPr>
              <w:t>VMware</w:t>
            </w:r>
            <w:proofErr w:type="spellEnd"/>
            <w:r w:rsidRPr="005176E8">
              <w:rPr>
                <w:rFonts w:ascii="Times New Roman" w:hAnsi="Times New Roman"/>
                <w:bCs/>
                <w:lang w:eastAsia="ar-SA"/>
              </w:rPr>
              <w:t xml:space="preserve"> </w:t>
            </w:r>
            <w:proofErr w:type="spellStart"/>
            <w:r w:rsidRPr="005176E8">
              <w:rPr>
                <w:rFonts w:ascii="Times New Roman" w:hAnsi="Times New Roman"/>
                <w:bCs/>
                <w:lang w:eastAsia="ar-SA"/>
              </w:rPr>
              <w:t>ESXi</w:t>
            </w:r>
            <w:proofErr w:type="spellEnd"/>
            <w:r w:rsidRPr="005176E8">
              <w:rPr>
                <w:rFonts w:ascii="Times New Roman" w:hAnsi="Times New Roman"/>
                <w:bCs/>
                <w:lang w:eastAsia="ar-SA"/>
              </w:rPr>
              <w:t>. Informacija apie sertifikavimą turi būti pateikta oficialiame gamintojo tinklapyje.</w:t>
            </w:r>
          </w:p>
        </w:tc>
        <w:tc>
          <w:tcPr>
            <w:tcW w:w="3685" w:type="dxa"/>
            <w:tcBorders>
              <w:top w:val="single" w:sz="4" w:space="0" w:color="auto"/>
              <w:bottom w:val="single" w:sz="4" w:space="0" w:color="auto"/>
            </w:tcBorders>
          </w:tcPr>
          <w:p w14:paraId="7A2EC6B7" w14:textId="3C8381AD" w:rsidR="007F29BC" w:rsidRPr="005176E8" w:rsidRDefault="007F29BC" w:rsidP="007450EF">
            <w:pPr>
              <w:spacing w:after="0"/>
              <w:jc w:val="center"/>
              <w:rPr>
                <w:rFonts w:ascii="Times New Roman" w:hAnsi="Times New Roman"/>
              </w:rPr>
            </w:pPr>
            <w:r w:rsidRPr="008B4372">
              <w:rPr>
                <w:rFonts w:ascii="Times New Roman" w:hAnsi="Times New Roman"/>
                <w:i/>
                <w:iCs/>
              </w:rPr>
              <w:t>(pildo tiekėjas)</w:t>
            </w:r>
          </w:p>
        </w:tc>
      </w:tr>
      <w:tr w:rsidR="007F29BC" w:rsidRPr="005176E8" w14:paraId="4BFCD217" w14:textId="77777777" w:rsidTr="007450EF">
        <w:trPr>
          <w:trHeight w:val="20"/>
        </w:trPr>
        <w:tc>
          <w:tcPr>
            <w:tcW w:w="568" w:type="dxa"/>
            <w:tcBorders>
              <w:top w:val="single" w:sz="4" w:space="0" w:color="auto"/>
              <w:bottom w:val="single" w:sz="4" w:space="0" w:color="auto"/>
            </w:tcBorders>
            <w:vAlign w:val="center"/>
          </w:tcPr>
          <w:p w14:paraId="27A0B5F3" w14:textId="77777777" w:rsidR="007F29BC" w:rsidRPr="005176E8" w:rsidRDefault="007F29BC" w:rsidP="007F29BC">
            <w:pPr>
              <w:spacing w:after="0"/>
              <w:ind w:right="-173"/>
              <w:rPr>
                <w:rFonts w:ascii="Times New Roman" w:hAnsi="Times New Roman"/>
              </w:rPr>
            </w:pPr>
            <w:r w:rsidRPr="005176E8">
              <w:rPr>
                <w:rFonts w:ascii="Times New Roman" w:hAnsi="Times New Roman"/>
              </w:rPr>
              <w:t>20.</w:t>
            </w:r>
          </w:p>
        </w:tc>
        <w:tc>
          <w:tcPr>
            <w:tcW w:w="1559" w:type="dxa"/>
            <w:tcBorders>
              <w:top w:val="single" w:sz="4" w:space="0" w:color="auto"/>
              <w:bottom w:val="single" w:sz="4" w:space="0" w:color="auto"/>
            </w:tcBorders>
            <w:vAlign w:val="center"/>
          </w:tcPr>
          <w:p w14:paraId="5B70F23C" w14:textId="77777777" w:rsidR="007F29BC" w:rsidRPr="005176E8" w:rsidRDefault="007F29BC" w:rsidP="007F29BC">
            <w:pPr>
              <w:spacing w:after="0"/>
              <w:rPr>
                <w:rFonts w:ascii="Times New Roman" w:hAnsi="Times New Roman"/>
              </w:rPr>
            </w:pPr>
            <w:r w:rsidRPr="005176E8">
              <w:rPr>
                <w:rFonts w:ascii="Times New Roman" w:hAnsi="Times New Roman"/>
              </w:rPr>
              <w:t>Papildoma komplektacija</w:t>
            </w:r>
          </w:p>
        </w:tc>
        <w:tc>
          <w:tcPr>
            <w:tcW w:w="4111" w:type="dxa"/>
            <w:tcBorders>
              <w:top w:val="single" w:sz="4" w:space="0" w:color="auto"/>
              <w:bottom w:val="single" w:sz="4" w:space="0" w:color="auto"/>
            </w:tcBorders>
            <w:vAlign w:val="center"/>
          </w:tcPr>
          <w:p w14:paraId="1709C22A" w14:textId="15D97574" w:rsidR="007F29BC" w:rsidRPr="005176E8" w:rsidRDefault="007F29BC" w:rsidP="007F29BC">
            <w:pPr>
              <w:spacing w:after="0"/>
              <w:rPr>
                <w:rFonts w:ascii="Times New Roman" w:hAnsi="Times New Roman"/>
              </w:rPr>
            </w:pPr>
            <w:r w:rsidRPr="005176E8">
              <w:rPr>
                <w:rFonts w:ascii="Times New Roman" w:hAnsi="Times New Roman"/>
                <w:color w:val="000000"/>
              </w:rPr>
              <w:t>Komplekte privalo būti ne mažiau kaip 10</w:t>
            </w:r>
            <w:r w:rsidR="00B62D5B">
              <w:rPr>
                <w:rFonts w:ascii="Times New Roman" w:hAnsi="Times New Roman"/>
                <w:color w:val="000000"/>
              </w:rPr>
              <w:t xml:space="preserve"> </w:t>
            </w:r>
            <w:r w:rsidRPr="005176E8">
              <w:rPr>
                <w:rFonts w:ascii="Times New Roman" w:hAnsi="Times New Roman"/>
                <w:bCs/>
              </w:rPr>
              <w:t>vnt. tinklinių neekranuotų komutacinių kabelių, ne mažiau 5</w:t>
            </w:r>
            <w:r w:rsidR="00B62D5B">
              <w:rPr>
                <w:rFonts w:ascii="Times New Roman" w:hAnsi="Times New Roman"/>
                <w:bCs/>
              </w:rPr>
              <w:t xml:space="preserve"> </w:t>
            </w:r>
            <w:r w:rsidRPr="005176E8">
              <w:rPr>
                <w:rFonts w:ascii="Times New Roman" w:hAnsi="Times New Roman"/>
                <w:bCs/>
              </w:rPr>
              <w:t xml:space="preserve">m. ilgio, Cat5E kategorijos, RJ45/RJ45 tipo jungtys. </w:t>
            </w:r>
            <w:r w:rsidRPr="005176E8">
              <w:rPr>
                <w:rFonts w:ascii="Times New Roman" w:hAnsi="Times New Roman"/>
              </w:rPr>
              <w:lastRenderedPageBreak/>
              <w:t>Komplektuojami komutaciniai kabeliai gali būti bet kurio kito gamintojo.</w:t>
            </w:r>
          </w:p>
        </w:tc>
        <w:tc>
          <w:tcPr>
            <w:tcW w:w="3685" w:type="dxa"/>
            <w:tcBorders>
              <w:top w:val="single" w:sz="4" w:space="0" w:color="auto"/>
              <w:bottom w:val="single" w:sz="4" w:space="0" w:color="auto"/>
            </w:tcBorders>
          </w:tcPr>
          <w:p w14:paraId="6C6A7AFB" w14:textId="1C12A6E9" w:rsidR="007F29BC" w:rsidRPr="005176E8" w:rsidRDefault="007F29BC" w:rsidP="007450EF">
            <w:pPr>
              <w:spacing w:after="0"/>
              <w:jc w:val="center"/>
              <w:rPr>
                <w:rFonts w:ascii="Times New Roman" w:hAnsi="Times New Roman"/>
              </w:rPr>
            </w:pPr>
            <w:r w:rsidRPr="008B4372">
              <w:rPr>
                <w:rFonts w:ascii="Times New Roman" w:hAnsi="Times New Roman"/>
                <w:i/>
                <w:iCs/>
              </w:rPr>
              <w:lastRenderedPageBreak/>
              <w:t>(pildo tiekėjas)</w:t>
            </w:r>
          </w:p>
        </w:tc>
      </w:tr>
      <w:tr w:rsidR="00EF18EA" w:rsidRPr="005176E8" w14:paraId="102CD522" w14:textId="77777777" w:rsidTr="007450EF">
        <w:trPr>
          <w:trHeight w:val="20"/>
        </w:trPr>
        <w:tc>
          <w:tcPr>
            <w:tcW w:w="568" w:type="dxa"/>
            <w:tcBorders>
              <w:top w:val="single" w:sz="4" w:space="0" w:color="auto"/>
              <w:bottom w:val="single" w:sz="4" w:space="0" w:color="auto"/>
            </w:tcBorders>
            <w:vAlign w:val="center"/>
          </w:tcPr>
          <w:p w14:paraId="43409F68" w14:textId="4FBF76F4" w:rsidR="00EF18EA" w:rsidRPr="005176E8" w:rsidRDefault="00DF2C4B" w:rsidP="00EF18EA">
            <w:pPr>
              <w:spacing w:after="0"/>
              <w:ind w:right="-173"/>
              <w:rPr>
                <w:rFonts w:ascii="Times New Roman" w:hAnsi="Times New Roman"/>
              </w:rPr>
            </w:pPr>
            <w:r>
              <w:rPr>
                <w:rFonts w:ascii="Times New Roman" w:hAnsi="Times New Roman"/>
              </w:rPr>
              <w:t>21.</w:t>
            </w:r>
          </w:p>
        </w:tc>
        <w:tc>
          <w:tcPr>
            <w:tcW w:w="1559" w:type="dxa"/>
            <w:tcBorders>
              <w:top w:val="single" w:sz="4" w:space="0" w:color="auto"/>
              <w:bottom w:val="single" w:sz="4" w:space="0" w:color="auto"/>
            </w:tcBorders>
            <w:vAlign w:val="center"/>
          </w:tcPr>
          <w:p w14:paraId="2130286F" w14:textId="29FF9232" w:rsidR="00EF18EA" w:rsidRPr="005176E8" w:rsidRDefault="00EF18EA" w:rsidP="00EF18EA">
            <w:pPr>
              <w:spacing w:after="0"/>
              <w:rPr>
                <w:rFonts w:ascii="Times New Roman" w:hAnsi="Times New Roman"/>
              </w:rPr>
            </w:pPr>
            <w:r w:rsidRPr="005176E8">
              <w:rPr>
                <w:rFonts w:ascii="Times New Roman" w:hAnsi="Times New Roman"/>
              </w:rPr>
              <w:t>Surinkimo reikalavimai</w:t>
            </w:r>
          </w:p>
        </w:tc>
        <w:tc>
          <w:tcPr>
            <w:tcW w:w="4111" w:type="dxa"/>
            <w:tcBorders>
              <w:top w:val="single" w:sz="4" w:space="0" w:color="auto"/>
              <w:bottom w:val="single" w:sz="4" w:space="0" w:color="auto"/>
            </w:tcBorders>
            <w:vAlign w:val="center"/>
          </w:tcPr>
          <w:p w14:paraId="799BE78D" w14:textId="77777777" w:rsidR="00EF18EA" w:rsidRPr="005176E8" w:rsidRDefault="00EF18EA" w:rsidP="00EF18EA">
            <w:pPr>
              <w:spacing w:after="0"/>
              <w:rPr>
                <w:rFonts w:ascii="Times New Roman" w:hAnsi="Times New Roman"/>
              </w:rPr>
            </w:pPr>
            <w:r w:rsidRPr="005176E8">
              <w:rPr>
                <w:rFonts w:ascii="Times New Roman" w:eastAsia="Times New Roman" w:hAnsi="Times New Roman"/>
                <w:lang w:eastAsia="lt-LT"/>
              </w:rPr>
              <w:t>Visos komplektuojančios tarnybinės stoties dalys privalo būti komplektuojamos tarnybinės stoties gamintojo ir pažymėtos gamintojo kodais</w:t>
            </w:r>
            <w:r w:rsidRPr="005176E8">
              <w:rPr>
                <w:rFonts w:ascii="Times New Roman" w:hAnsi="Times New Roman"/>
              </w:rPr>
              <w:t>, siekiant sumažinti administravimo, garantinio aptarnavimo ir eksploatavimo išlaidas ir privalo būti pilnai sumontuotos į tarnybinę stotį gamintojo gamykloje.</w:t>
            </w:r>
          </w:p>
          <w:p w14:paraId="6D0EF74B" w14:textId="77777777" w:rsidR="00EF18EA" w:rsidRPr="005176E8" w:rsidRDefault="00EF18EA" w:rsidP="00EF18EA">
            <w:pPr>
              <w:spacing w:after="0"/>
              <w:rPr>
                <w:rFonts w:ascii="Times New Roman" w:hAnsi="Times New Roman"/>
              </w:rPr>
            </w:pPr>
            <w:r w:rsidRPr="005176E8">
              <w:rPr>
                <w:rFonts w:ascii="Times New Roman" w:hAnsi="Times New Roman"/>
              </w:rPr>
              <w:t>Visa siūloma įranga turi būti nauja, negalima siūlyti naudotos arba naudotos ir atnaujintos (angl. „</w:t>
            </w:r>
            <w:proofErr w:type="spellStart"/>
            <w:r w:rsidRPr="005176E8">
              <w:rPr>
                <w:rFonts w:ascii="Times New Roman" w:hAnsi="Times New Roman"/>
              </w:rPr>
              <w:t>remarketed</w:t>
            </w:r>
            <w:proofErr w:type="spellEnd"/>
            <w:r w:rsidRPr="005176E8">
              <w:rPr>
                <w:rFonts w:ascii="Times New Roman" w:hAnsi="Times New Roman"/>
              </w:rPr>
              <w:t>, „</w:t>
            </w:r>
            <w:proofErr w:type="spellStart"/>
            <w:r w:rsidRPr="005176E8">
              <w:rPr>
                <w:rFonts w:ascii="Times New Roman" w:hAnsi="Times New Roman"/>
              </w:rPr>
              <w:t>refurbished</w:t>
            </w:r>
            <w:proofErr w:type="spellEnd"/>
            <w:r w:rsidRPr="005176E8">
              <w:rPr>
                <w:rFonts w:ascii="Times New Roman" w:hAnsi="Times New Roman"/>
              </w:rPr>
              <w:t>) įrangos.</w:t>
            </w:r>
          </w:p>
          <w:p w14:paraId="4F8BE105" w14:textId="7231E7D0" w:rsidR="00EF18EA" w:rsidRPr="005176E8" w:rsidRDefault="00EF18EA" w:rsidP="00EF18EA">
            <w:pPr>
              <w:spacing w:after="0"/>
              <w:rPr>
                <w:rFonts w:ascii="Times New Roman" w:hAnsi="Times New Roman"/>
              </w:rPr>
            </w:pPr>
            <w:r w:rsidRPr="005176E8">
              <w:rPr>
                <w:rFonts w:ascii="Times New Roman" w:hAnsi="Times New Roman"/>
              </w:rPr>
              <w:t>Komplekte turi būti pateikti visi reikiami jungiamieji kabeliai tarnybinės stoties pajungimui prie IT infrastruktūros.</w:t>
            </w:r>
          </w:p>
        </w:tc>
        <w:tc>
          <w:tcPr>
            <w:tcW w:w="3685" w:type="dxa"/>
            <w:tcBorders>
              <w:top w:val="single" w:sz="4" w:space="0" w:color="auto"/>
              <w:bottom w:val="single" w:sz="4" w:space="0" w:color="auto"/>
            </w:tcBorders>
          </w:tcPr>
          <w:p w14:paraId="44446D95" w14:textId="4C3FC486" w:rsidR="00EF18EA" w:rsidRPr="008B4372" w:rsidRDefault="00EF18EA" w:rsidP="00EF18EA">
            <w:pPr>
              <w:spacing w:after="0"/>
              <w:jc w:val="center"/>
              <w:rPr>
                <w:rFonts w:ascii="Times New Roman" w:hAnsi="Times New Roman"/>
                <w:i/>
                <w:iCs/>
              </w:rPr>
            </w:pPr>
            <w:r w:rsidRPr="008B4372">
              <w:rPr>
                <w:rFonts w:ascii="Times New Roman" w:hAnsi="Times New Roman"/>
                <w:i/>
                <w:iCs/>
              </w:rPr>
              <w:t>(pildo tiekėjas)</w:t>
            </w:r>
          </w:p>
        </w:tc>
      </w:tr>
      <w:tr w:rsidR="00EF18EA" w:rsidRPr="005176E8" w14:paraId="67AA1CB8" w14:textId="77777777" w:rsidTr="007450EF">
        <w:trPr>
          <w:trHeight w:val="20"/>
        </w:trPr>
        <w:tc>
          <w:tcPr>
            <w:tcW w:w="568" w:type="dxa"/>
            <w:tcBorders>
              <w:top w:val="single" w:sz="4" w:space="0" w:color="auto"/>
              <w:bottom w:val="single" w:sz="4" w:space="0" w:color="auto"/>
            </w:tcBorders>
            <w:vAlign w:val="center"/>
          </w:tcPr>
          <w:p w14:paraId="3DACFC4F" w14:textId="5B0E1770" w:rsidR="00EF18EA" w:rsidRPr="005176E8" w:rsidRDefault="00DF2C4B" w:rsidP="00EF18EA">
            <w:pPr>
              <w:spacing w:after="0"/>
              <w:ind w:right="-173"/>
              <w:rPr>
                <w:rFonts w:ascii="Times New Roman" w:hAnsi="Times New Roman"/>
              </w:rPr>
            </w:pPr>
            <w:r w:rsidRPr="005176E8">
              <w:rPr>
                <w:rFonts w:ascii="Times New Roman" w:hAnsi="Times New Roman"/>
              </w:rPr>
              <w:t>2</w:t>
            </w:r>
            <w:r>
              <w:rPr>
                <w:rFonts w:ascii="Times New Roman" w:hAnsi="Times New Roman"/>
              </w:rPr>
              <w:t>2</w:t>
            </w:r>
            <w:r w:rsidR="00EF18EA" w:rsidRPr="005176E8">
              <w:rPr>
                <w:rFonts w:ascii="Times New Roman" w:hAnsi="Times New Roman"/>
              </w:rPr>
              <w:t>.</w:t>
            </w:r>
          </w:p>
        </w:tc>
        <w:tc>
          <w:tcPr>
            <w:tcW w:w="1559" w:type="dxa"/>
            <w:tcBorders>
              <w:top w:val="single" w:sz="4" w:space="0" w:color="auto"/>
              <w:bottom w:val="single" w:sz="4" w:space="0" w:color="auto"/>
            </w:tcBorders>
            <w:vAlign w:val="center"/>
          </w:tcPr>
          <w:p w14:paraId="30583B31" w14:textId="77777777" w:rsidR="00EF18EA" w:rsidRPr="005176E8" w:rsidRDefault="00EF18EA" w:rsidP="00EF18EA">
            <w:pPr>
              <w:spacing w:after="0"/>
              <w:rPr>
                <w:rFonts w:ascii="Times New Roman" w:hAnsi="Times New Roman"/>
              </w:rPr>
            </w:pPr>
            <w:r w:rsidRPr="005176E8">
              <w:rPr>
                <w:rFonts w:ascii="Times New Roman" w:hAnsi="Times New Roman"/>
              </w:rPr>
              <w:t>Gamintojo kodai ir aprašymai</w:t>
            </w:r>
          </w:p>
        </w:tc>
        <w:tc>
          <w:tcPr>
            <w:tcW w:w="4111" w:type="dxa"/>
            <w:tcBorders>
              <w:top w:val="single" w:sz="4" w:space="0" w:color="auto"/>
              <w:bottom w:val="single" w:sz="4" w:space="0" w:color="auto"/>
            </w:tcBorders>
            <w:vAlign w:val="center"/>
          </w:tcPr>
          <w:p w14:paraId="43E38E22" w14:textId="77777777" w:rsidR="00EF18EA" w:rsidRPr="005176E8" w:rsidRDefault="00EF18EA" w:rsidP="00EF18EA">
            <w:pPr>
              <w:spacing w:after="0"/>
              <w:rPr>
                <w:rFonts w:ascii="Times New Roman" w:hAnsi="Times New Roman"/>
              </w:rPr>
            </w:pPr>
            <w:r w:rsidRPr="005176E8">
              <w:rPr>
                <w:rFonts w:ascii="Times New Roman" w:hAnsi="Times New Roman"/>
              </w:rPr>
              <w:t>Kartu su pasiūlymu atskirame priede turi būti pateikti siūlomos įrangos komponenčių kodai (</w:t>
            </w:r>
            <w:proofErr w:type="spellStart"/>
            <w:r w:rsidRPr="005176E8">
              <w:rPr>
                <w:rFonts w:ascii="Times New Roman" w:hAnsi="Times New Roman"/>
              </w:rPr>
              <w:t>ang</w:t>
            </w:r>
            <w:proofErr w:type="spellEnd"/>
            <w:r w:rsidRPr="005176E8">
              <w:rPr>
                <w:rFonts w:ascii="Times New Roman" w:hAnsi="Times New Roman"/>
              </w:rPr>
              <w:t xml:space="preserve">. </w:t>
            </w:r>
            <w:proofErr w:type="spellStart"/>
            <w:r w:rsidRPr="005176E8">
              <w:rPr>
                <w:rFonts w:ascii="Times New Roman" w:hAnsi="Times New Roman"/>
              </w:rPr>
              <w:t>Part</w:t>
            </w:r>
            <w:proofErr w:type="spellEnd"/>
            <w:r w:rsidRPr="005176E8">
              <w:rPr>
                <w:rFonts w:ascii="Times New Roman" w:hAnsi="Times New Roman"/>
              </w:rPr>
              <w:t xml:space="preserve"> </w:t>
            </w:r>
            <w:proofErr w:type="spellStart"/>
            <w:r w:rsidRPr="005176E8">
              <w:rPr>
                <w:rFonts w:ascii="Times New Roman" w:hAnsi="Times New Roman"/>
              </w:rPr>
              <w:t>Number</w:t>
            </w:r>
            <w:proofErr w:type="spellEnd"/>
            <w:r w:rsidRPr="005176E8">
              <w:rPr>
                <w:rFonts w:ascii="Times New Roman" w:hAnsi="Times New Roman"/>
              </w:rPr>
              <w:t>), trumpi aprašymai ir kiekiai.</w:t>
            </w:r>
          </w:p>
          <w:p w14:paraId="0BD08532" w14:textId="77777777" w:rsidR="00EF18EA" w:rsidRPr="005176E8" w:rsidRDefault="00EF18EA" w:rsidP="00EF18EA">
            <w:pPr>
              <w:spacing w:after="0"/>
              <w:rPr>
                <w:rFonts w:ascii="Times New Roman" w:hAnsi="Times New Roman"/>
              </w:rPr>
            </w:pPr>
            <w:r w:rsidRPr="005176E8">
              <w:rPr>
                <w:rFonts w:ascii="Times New Roman" w:hAnsi="Times New Roman"/>
                <w:snapToGrid w:val="0"/>
              </w:rPr>
              <w:t>Pateikti nuorodą į techninę dokumentaciją interneto svetainėje arba kitomis priemonėmis įrodančią informaciją, kurioje pateikiama informacija apie siūlomos tarnybinės stoties pagrindines charakteristikas ir atitikimą techninės specifikacijos reikalavimams.</w:t>
            </w:r>
          </w:p>
        </w:tc>
        <w:tc>
          <w:tcPr>
            <w:tcW w:w="3685" w:type="dxa"/>
            <w:tcBorders>
              <w:top w:val="single" w:sz="4" w:space="0" w:color="auto"/>
              <w:bottom w:val="single" w:sz="4" w:space="0" w:color="auto"/>
            </w:tcBorders>
          </w:tcPr>
          <w:p w14:paraId="599296A5" w14:textId="733ECA83" w:rsidR="00EF18EA" w:rsidRPr="005176E8" w:rsidRDefault="00EF18EA" w:rsidP="00EF18EA">
            <w:pPr>
              <w:spacing w:after="0"/>
              <w:jc w:val="center"/>
              <w:rPr>
                <w:rFonts w:ascii="Times New Roman" w:hAnsi="Times New Roman"/>
              </w:rPr>
            </w:pPr>
            <w:r w:rsidRPr="008B4372">
              <w:rPr>
                <w:rFonts w:ascii="Times New Roman" w:hAnsi="Times New Roman"/>
                <w:i/>
                <w:iCs/>
              </w:rPr>
              <w:t>(pildo tiekėjas)</w:t>
            </w:r>
          </w:p>
        </w:tc>
      </w:tr>
      <w:tr w:rsidR="00EF18EA" w:rsidRPr="005176E8" w14:paraId="489EDB54" w14:textId="77777777" w:rsidTr="007450EF">
        <w:trPr>
          <w:trHeight w:val="20"/>
        </w:trPr>
        <w:tc>
          <w:tcPr>
            <w:tcW w:w="568" w:type="dxa"/>
            <w:tcBorders>
              <w:top w:val="single" w:sz="4" w:space="0" w:color="auto"/>
              <w:bottom w:val="single" w:sz="4" w:space="0" w:color="auto"/>
            </w:tcBorders>
            <w:vAlign w:val="center"/>
          </w:tcPr>
          <w:p w14:paraId="041CA473" w14:textId="2FBC42BF" w:rsidR="00EF18EA" w:rsidRPr="005176E8" w:rsidRDefault="00DF2C4B" w:rsidP="00EF18EA">
            <w:pPr>
              <w:spacing w:after="0"/>
              <w:ind w:right="-173"/>
              <w:rPr>
                <w:rFonts w:ascii="Times New Roman" w:hAnsi="Times New Roman"/>
              </w:rPr>
            </w:pPr>
            <w:r w:rsidRPr="005176E8">
              <w:rPr>
                <w:rFonts w:ascii="Times New Roman" w:hAnsi="Times New Roman"/>
              </w:rPr>
              <w:t>2</w:t>
            </w:r>
            <w:r>
              <w:rPr>
                <w:rFonts w:ascii="Times New Roman" w:hAnsi="Times New Roman"/>
              </w:rPr>
              <w:t>3</w:t>
            </w:r>
            <w:r w:rsidR="00EF18EA" w:rsidRPr="005176E8">
              <w:rPr>
                <w:rFonts w:ascii="Times New Roman" w:hAnsi="Times New Roman"/>
              </w:rPr>
              <w:t>.</w:t>
            </w:r>
          </w:p>
        </w:tc>
        <w:tc>
          <w:tcPr>
            <w:tcW w:w="1559" w:type="dxa"/>
            <w:tcBorders>
              <w:top w:val="single" w:sz="4" w:space="0" w:color="auto"/>
              <w:bottom w:val="single" w:sz="4" w:space="0" w:color="auto"/>
            </w:tcBorders>
            <w:vAlign w:val="center"/>
          </w:tcPr>
          <w:p w14:paraId="59DD8EF1" w14:textId="77777777" w:rsidR="00EF18EA" w:rsidRPr="005176E8" w:rsidRDefault="00EF18EA" w:rsidP="00EF18EA">
            <w:pPr>
              <w:spacing w:after="0"/>
              <w:rPr>
                <w:rFonts w:ascii="Times New Roman" w:hAnsi="Times New Roman"/>
              </w:rPr>
            </w:pPr>
            <w:r w:rsidRPr="005176E8">
              <w:rPr>
                <w:rFonts w:ascii="Times New Roman" w:hAnsi="Times New Roman"/>
              </w:rPr>
              <w:t>Operacinė sistema</w:t>
            </w:r>
          </w:p>
        </w:tc>
        <w:tc>
          <w:tcPr>
            <w:tcW w:w="4111" w:type="dxa"/>
            <w:tcBorders>
              <w:top w:val="single" w:sz="4" w:space="0" w:color="auto"/>
              <w:bottom w:val="single" w:sz="4" w:space="0" w:color="auto"/>
            </w:tcBorders>
            <w:vAlign w:val="center"/>
          </w:tcPr>
          <w:p w14:paraId="23C1921D" w14:textId="77777777" w:rsidR="00EF18EA" w:rsidRPr="005176E8" w:rsidRDefault="00EF18EA" w:rsidP="00EF18EA">
            <w:pPr>
              <w:spacing w:after="0"/>
              <w:rPr>
                <w:rFonts w:ascii="Times New Roman" w:hAnsi="Times New Roman"/>
              </w:rPr>
            </w:pPr>
            <w:r w:rsidRPr="005176E8">
              <w:rPr>
                <w:rFonts w:ascii="Times New Roman" w:hAnsi="Times New Roman"/>
                <w:bCs/>
                <w:lang w:eastAsia="ar-SA"/>
              </w:rPr>
              <w:t xml:space="preserve">Turi būti pateikta ne prasčiau kaip: Microsoft Windows Server 2022 </w:t>
            </w:r>
            <w:proofErr w:type="spellStart"/>
            <w:r w:rsidRPr="005176E8">
              <w:rPr>
                <w:rFonts w:ascii="Times New Roman" w:hAnsi="Times New Roman"/>
                <w:bCs/>
                <w:lang w:eastAsia="ar-SA"/>
              </w:rPr>
              <w:t>Datacenter</w:t>
            </w:r>
            <w:proofErr w:type="spellEnd"/>
            <w:r w:rsidRPr="005176E8">
              <w:rPr>
                <w:rFonts w:ascii="Times New Roman" w:hAnsi="Times New Roman"/>
                <w:bCs/>
                <w:lang w:eastAsia="ar-SA"/>
              </w:rPr>
              <w:t xml:space="preserve"> programinės įrangos licencijos. Programinės įrangos licencijos turi licencijuoti visus siūlomos tarnybinės stoties fizinius branduolius (</w:t>
            </w:r>
            <w:proofErr w:type="spellStart"/>
            <w:r w:rsidRPr="005176E8">
              <w:rPr>
                <w:rFonts w:ascii="Times New Roman" w:hAnsi="Times New Roman"/>
                <w:bCs/>
                <w:lang w:eastAsia="ar-SA"/>
              </w:rPr>
              <w:t>ang</w:t>
            </w:r>
            <w:proofErr w:type="spellEnd"/>
            <w:r w:rsidRPr="005176E8">
              <w:rPr>
                <w:rFonts w:ascii="Times New Roman" w:hAnsi="Times New Roman"/>
                <w:bCs/>
                <w:lang w:eastAsia="ar-SA"/>
              </w:rPr>
              <w:t xml:space="preserve">. </w:t>
            </w:r>
            <w:proofErr w:type="spellStart"/>
            <w:r w:rsidRPr="005176E8">
              <w:rPr>
                <w:rFonts w:ascii="Times New Roman" w:hAnsi="Times New Roman"/>
                <w:bCs/>
                <w:lang w:eastAsia="ar-SA"/>
              </w:rPr>
              <w:t>core</w:t>
            </w:r>
            <w:proofErr w:type="spellEnd"/>
            <w:r w:rsidRPr="005176E8">
              <w:rPr>
                <w:rFonts w:ascii="Times New Roman" w:hAnsi="Times New Roman"/>
                <w:bCs/>
                <w:lang w:eastAsia="ar-SA"/>
              </w:rPr>
              <w:t xml:space="preserve">). </w:t>
            </w:r>
            <w:r w:rsidRPr="005176E8">
              <w:rPr>
                <w:rFonts w:ascii="Times New Roman" w:hAnsi="Times New Roman"/>
              </w:rPr>
              <w:t xml:space="preserve">Turi būti suteikta </w:t>
            </w:r>
            <w:r w:rsidRPr="005176E8">
              <w:rPr>
                <w:rFonts w:ascii="Times New Roman" w:hAnsi="Times New Roman"/>
                <w:bCs/>
              </w:rPr>
              <w:t xml:space="preserve">nuolatinė (angl. </w:t>
            </w:r>
            <w:proofErr w:type="spellStart"/>
            <w:r w:rsidRPr="005176E8">
              <w:rPr>
                <w:rFonts w:ascii="Times New Roman" w:hAnsi="Times New Roman"/>
                <w:bCs/>
              </w:rPr>
              <w:t>perpetual</w:t>
            </w:r>
            <w:proofErr w:type="spellEnd"/>
            <w:r w:rsidRPr="005176E8">
              <w:rPr>
                <w:rFonts w:ascii="Times New Roman" w:hAnsi="Times New Roman"/>
                <w:bCs/>
              </w:rPr>
              <w:t xml:space="preserve">) teisė naudoti programinės įrangos licencijas. </w:t>
            </w:r>
            <w:r w:rsidRPr="005176E8">
              <w:rPr>
                <w:rFonts w:ascii="Times New Roman" w:hAnsi="Times New Roman"/>
              </w:rPr>
              <w:t>Turi būti suteikta licencinė teisė naudoti neribotą skaičių virtualių tarnybinių stočių su Windows Server arba lygiaverte tarnybinių stočių operacine sistema fizinėje tarnybinėje stotyje, kurios fizinius branduolius licencijuoja ir kurioje pilnai licencijuojami visi fiziniai branduoliai.</w:t>
            </w:r>
          </w:p>
        </w:tc>
        <w:tc>
          <w:tcPr>
            <w:tcW w:w="3685" w:type="dxa"/>
            <w:tcBorders>
              <w:top w:val="single" w:sz="4" w:space="0" w:color="auto"/>
              <w:bottom w:val="single" w:sz="4" w:space="0" w:color="auto"/>
            </w:tcBorders>
            <w:vAlign w:val="center"/>
          </w:tcPr>
          <w:p w14:paraId="540F1EDA" w14:textId="617757ED" w:rsidR="00EF18EA" w:rsidRPr="005176E8" w:rsidRDefault="00EF18EA" w:rsidP="00EF18EA">
            <w:pPr>
              <w:spacing w:after="0"/>
              <w:rPr>
                <w:rFonts w:ascii="Times New Roman" w:hAnsi="Times New Roman"/>
              </w:rPr>
            </w:pPr>
            <w:r w:rsidRPr="005176E8">
              <w:rPr>
                <w:rFonts w:ascii="Times New Roman" w:hAnsi="Times New Roman"/>
              </w:rPr>
              <w:t>[</w:t>
            </w:r>
            <w:r>
              <w:rPr>
                <w:rFonts w:ascii="Times New Roman" w:hAnsi="Times New Roman"/>
                <w:i/>
                <w:iCs/>
              </w:rPr>
              <w:t>n</w:t>
            </w:r>
            <w:r w:rsidRPr="005176E8">
              <w:rPr>
                <w:rFonts w:ascii="Times New Roman" w:hAnsi="Times New Roman"/>
                <w:i/>
                <w:iCs/>
              </w:rPr>
              <w:t>urodyti siūlomą operacinę sistemą</w:t>
            </w:r>
            <w:r w:rsidRPr="005176E8">
              <w:rPr>
                <w:rFonts w:ascii="Times New Roman" w:hAnsi="Times New Roman"/>
              </w:rPr>
              <w:t xml:space="preserve">] </w:t>
            </w:r>
          </w:p>
          <w:p w14:paraId="631F7380" w14:textId="3A750BD2" w:rsidR="00EF18EA" w:rsidRPr="005176E8" w:rsidRDefault="00EF18EA" w:rsidP="00EF18EA">
            <w:pPr>
              <w:spacing w:after="0"/>
              <w:rPr>
                <w:rFonts w:ascii="Times New Roman" w:hAnsi="Times New Roman"/>
              </w:rPr>
            </w:pPr>
            <w:r w:rsidRPr="005176E8">
              <w:rPr>
                <w:rFonts w:ascii="Times New Roman" w:hAnsi="Times New Roman"/>
              </w:rPr>
              <w:t>.</w:t>
            </w:r>
          </w:p>
        </w:tc>
      </w:tr>
      <w:tr w:rsidR="008E4135" w:rsidRPr="005176E8" w14:paraId="403B522B" w14:textId="77777777" w:rsidTr="00293E6D">
        <w:trPr>
          <w:trHeight w:val="20"/>
        </w:trPr>
        <w:tc>
          <w:tcPr>
            <w:tcW w:w="568" w:type="dxa"/>
            <w:tcBorders>
              <w:top w:val="single" w:sz="4" w:space="0" w:color="auto"/>
              <w:bottom w:val="single" w:sz="4" w:space="0" w:color="auto"/>
            </w:tcBorders>
            <w:vAlign w:val="center"/>
          </w:tcPr>
          <w:p w14:paraId="0E861FBC" w14:textId="71939A1E" w:rsidR="008E4135" w:rsidRPr="005176E8" w:rsidRDefault="008E4135" w:rsidP="008E4135">
            <w:pPr>
              <w:spacing w:after="0"/>
              <w:ind w:right="-173"/>
              <w:rPr>
                <w:rFonts w:ascii="Times New Roman" w:hAnsi="Times New Roman"/>
              </w:rPr>
            </w:pPr>
            <w:r>
              <w:rPr>
                <w:rFonts w:ascii="Times New Roman" w:hAnsi="Times New Roman"/>
              </w:rPr>
              <w:t>24.</w:t>
            </w:r>
          </w:p>
        </w:tc>
        <w:tc>
          <w:tcPr>
            <w:tcW w:w="1559" w:type="dxa"/>
            <w:tcBorders>
              <w:top w:val="single" w:sz="4" w:space="0" w:color="auto"/>
              <w:bottom w:val="single" w:sz="4" w:space="0" w:color="auto"/>
            </w:tcBorders>
            <w:vAlign w:val="center"/>
          </w:tcPr>
          <w:p w14:paraId="4A7C2013" w14:textId="5F7A1E3D" w:rsidR="008E4135" w:rsidRPr="005176E8" w:rsidRDefault="008E4135" w:rsidP="008E4135">
            <w:pPr>
              <w:spacing w:after="0"/>
              <w:rPr>
                <w:rFonts w:ascii="Times New Roman" w:hAnsi="Times New Roman"/>
              </w:rPr>
            </w:pPr>
            <w:r>
              <w:rPr>
                <w:rFonts w:ascii="Times New Roman" w:hAnsi="Times New Roman"/>
              </w:rPr>
              <w:t>Aplinkos apsaugos kriterijus</w:t>
            </w:r>
          </w:p>
        </w:tc>
        <w:tc>
          <w:tcPr>
            <w:tcW w:w="4111" w:type="dxa"/>
            <w:tcBorders>
              <w:top w:val="single" w:sz="4" w:space="0" w:color="auto"/>
              <w:bottom w:val="single" w:sz="4" w:space="0" w:color="auto"/>
            </w:tcBorders>
            <w:vAlign w:val="center"/>
          </w:tcPr>
          <w:p w14:paraId="7FF8F430" w14:textId="77777777" w:rsidR="00600E9E" w:rsidRDefault="008E4135" w:rsidP="008E4135">
            <w:pPr>
              <w:spacing w:after="0"/>
              <w:rPr>
                <w:rFonts w:ascii="Times New Roman" w:hAnsi="Times New Roman"/>
              </w:rPr>
            </w:pPr>
            <w:r>
              <w:rPr>
                <w:rFonts w:ascii="Times New Roman" w:hAnsi="Times New Roman"/>
              </w:rPr>
              <w:t>Prekė turi būti</w:t>
            </w:r>
            <w:r w:rsidRPr="00DC4C96">
              <w:rPr>
                <w:rFonts w:ascii="Times New Roman" w:hAnsi="Times New Roman"/>
              </w:rPr>
              <w:t xml:space="preserve"> tvirta, ilgaamžė, funkcionali, </w:t>
            </w:r>
            <w:r>
              <w:rPr>
                <w:rFonts w:ascii="Times New Roman" w:hAnsi="Times New Roman"/>
              </w:rPr>
              <w:t>Prekė</w:t>
            </w:r>
            <w:r w:rsidRPr="00DC4C96">
              <w:rPr>
                <w:rFonts w:ascii="Times New Roman" w:hAnsi="Times New Roman"/>
              </w:rPr>
              <w:t xml:space="preserve"> ar jos sudedamosios dalys </w:t>
            </w:r>
            <w:r w:rsidRPr="009E0B90">
              <w:rPr>
                <w:rFonts w:ascii="Times New Roman" w:hAnsi="Times New Roman"/>
              </w:rPr>
              <w:t xml:space="preserve">tinkamos naudoti daug kartų ir (ar) lengvai pataisomos ir (ar) pakeičiamos. </w:t>
            </w:r>
          </w:p>
          <w:p w14:paraId="16E75C43" w14:textId="08F02646" w:rsidR="008E4135" w:rsidRPr="005176E8" w:rsidRDefault="008E4135" w:rsidP="008E4135">
            <w:pPr>
              <w:spacing w:after="0"/>
              <w:rPr>
                <w:rFonts w:ascii="Times New Roman" w:hAnsi="Times New Roman"/>
                <w:bCs/>
                <w:lang w:eastAsia="ar-SA"/>
              </w:rPr>
            </w:pPr>
            <w:r w:rsidRPr="009E0B90">
              <w:rPr>
                <w:rFonts w:ascii="Times New Roman" w:hAnsi="Times New Roman"/>
              </w:rPr>
              <w:t xml:space="preserve">Pateikti gamintojo ir (ar) importuotojo/ </w:t>
            </w:r>
            <w:r>
              <w:rPr>
                <w:rFonts w:ascii="Times New Roman" w:hAnsi="Times New Roman"/>
              </w:rPr>
              <w:t>t</w:t>
            </w:r>
            <w:r w:rsidRPr="009E0B90">
              <w:rPr>
                <w:rFonts w:ascii="Times New Roman" w:hAnsi="Times New Roman"/>
              </w:rPr>
              <w:t xml:space="preserve">iekėjo raštišką patvirtinimą apie Prekės atitiktį aplinkos apsaugos kriterijams arba kitus lygiaverčius įrodymus, pavyzdžiui, laisvos formos gamintojo / importuotojo / </w:t>
            </w:r>
            <w:r>
              <w:rPr>
                <w:rFonts w:ascii="Times New Roman" w:hAnsi="Times New Roman"/>
              </w:rPr>
              <w:t>t</w:t>
            </w:r>
            <w:r w:rsidRPr="009E0B90">
              <w:rPr>
                <w:rFonts w:ascii="Times New Roman" w:hAnsi="Times New Roman"/>
              </w:rPr>
              <w:t>iekėjo deklaraciją.</w:t>
            </w:r>
          </w:p>
        </w:tc>
        <w:tc>
          <w:tcPr>
            <w:tcW w:w="3685" w:type="dxa"/>
            <w:tcBorders>
              <w:top w:val="single" w:sz="4" w:space="0" w:color="auto"/>
              <w:bottom w:val="single" w:sz="4" w:space="0" w:color="auto"/>
            </w:tcBorders>
          </w:tcPr>
          <w:p w14:paraId="44CB2445" w14:textId="21301799" w:rsidR="008E4135" w:rsidRPr="005176E8" w:rsidRDefault="008E4135" w:rsidP="008E4135">
            <w:pPr>
              <w:spacing w:after="0"/>
              <w:jc w:val="center"/>
              <w:rPr>
                <w:rFonts w:ascii="Times New Roman" w:hAnsi="Times New Roman"/>
              </w:rPr>
            </w:pPr>
            <w:r w:rsidRPr="00671788">
              <w:rPr>
                <w:rFonts w:ascii="Times New Roman" w:hAnsi="Times New Roman"/>
                <w:i/>
                <w:iCs/>
              </w:rPr>
              <w:t>(pažymėti Taip/Ne)</w:t>
            </w:r>
          </w:p>
        </w:tc>
      </w:tr>
      <w:tr w:rsidR="00600E9E" w:rsidRPr="005176E8" w14:paraId="23C678A8" w14:textId="77777777" w:rsidTr="00996DEE">
        <w:trPr>
          <w:trHeight w:val="20"/>
        </w:trPr>
        <w:tc>
          <w:tcPr>
            <w:tcW w:w="568" w:type="dxa"/>
            <w:tcBorders>
              <w:top w:val="single" w:sz="4" w:space="0" w:color="auto"/>
              <w:bottom w:val="single" w:sz="4" w:space="0" w:color="auto"/>
            </w:tcBorders>
            <w:vAlign w:val="center"/>
          </w:tcPr>
          <w:p w14:paraId="24AB55F4" w14:textId="5C89CBAC" w:rsidR="00600E9E" w:rsidRPr="005176E8" w:rsidRDefault="00600E9E" w:rsidP="00600E9E">
            <w:pPr>
              <w:spacing w:after="0"/>
              <w:ind w:right="-173"/>
              <w:rPr>
                <w:rFonts w:ascii="Times New Roman" w:hAnsi="Times New Roman"/>
              </w:rPr>
            </w:pPr>
            <w:r>
              <w:rPr>
                <w:rFonts w:ascii="Times New Roman" w:hAnsi="Times New Roman"/>
              </w:rPr>
              <w:t>25.</w:t>
            </w:r>
          </w:p>
        </w:tc>
        <w:tc>
          <w:tcPr>
            <w:tcW w:w="1559" w:type="dxa"/>
            <w:tcBorders>
              <w:top w:val="single" w:sz="4" w:space="0" w:color="auto"/>
              <w:bottom w:val="single" w:sz="4" w:space="0" w:color="auto"/>
            </w:tcBorders>
            <w:vAlign w:val="center"/>
          </w:tcPr>
          <w:p w14:paraId="5C0D2C4F" w14:textId="3A57BC8C" w:rsidR="00600E9E" w:rsidRPr="005176E8" w:rsidRDefault="00600E9E" w:rsidP="00600E9E">
            <w:pPr>
              <w:spacing w:after="0"/>
              <w:rPr>
                <w:rFonts w:ascii="Times New Roman" w:hAnsi="Times New Roman"/>
              </w:rPr>
            </w:pPr>
            <w:r>
              <w:rPr>
                <w:rFonts w:ascii="Times New Roman" w:hAnsi="Times New Roman"/>
              </w:rPr>
              <w:t>Aplinkos apsaugos kriterijus</w:t>
            </w:r>
          </w:p>
        </w:tc>
        <w:tc>
          <w:tcPr>
            <w:tcW w:w="4111" w:type="dxa"/>
            <w:tcBorders>
              <w:top w:val="single" w:sz="4" w:space="0" w:color="auto"/>
              <w:bottom w:val="single" w:sz="4" w:space="0" w:color="auto"/>
            </w:tcBorders>
            <w:vAlign w:val="center"/>
          </w:tcPr>
          <w:p w14:paraId="52E91A1B" w14:textId="77777777" w:rsidR="00600E9E" w:rsidRDefault="00600E9E" w:rsidP="00600E9E">
            <w:pPr>
              <w:spacing w:after="0"/>
              <w:jc w:val="both"/>
              <w:rPr>
                <w:rFonts w:ascii="Times New Roman" w:hAnsi="Times New Roman"/>
              </w:rPr>
            </w:pPr>
            <w:r>
              <w:rPr>
                <w:rFonts w:ascii="Times New Roman" w:hAnsi="Times New Roman"/>
              </w:rPr>
              <w:t xml:space="preserve">Prekė pagaminta, </w:t>
            </w:r>
            <w:r w:rsidRPr="009C798A">
              <w:rPr>
                <w:rFonts w:ascii="Times New Roman" w:hAnsi="Times New Roman"/>
              </w:rPr>
              <w:t>užtikrin</w:t>
            </w:r>
            <w:r>
              <w:rPr>
                <w:rFonts w:ascii="Times New Roman" w:hAnsi="Times New Roman"/>
              </w:rPr>
              <w:t>ant</w:t>
            </w:r>
            <w:r w:rsidRPr="009C798A">
              <w:rPr>
                <w:rFonts w:ascii="Times New Roman" w:hAnsi="Times New Roman"/>
              </w:rPr>
              <w:t xml:space="preserve"> Europos Sąjungos </w:t>
            </w:r>
            <w:proofErr w:type="spellStart"/>
            <w:r w:rsidRPr="009C798A">
              <w:rPr>
                <w:rFonts w:ascii="Times New Roman" w:hAnsi="Times New Roman"/>
              </w:rPr>
              <w:t>RoHS</w:t>
            </w:r>
            <w:proofErr w:type="spellEnd"/>
            <w:r w:rsidRPr="009C798A">
              <w:rPr>
                <w:rFonts w:ascii="Times New Roman" w:hAnsi="Times New Roman"/>
              </w:rPr>
              <w:t xml:space="preserve"> (angl. „</w:t>
            </w:r>
            <w:proofErr w:type="spellStart"/>
            <w:r w:rsidRPr="009C798A">
              <w:rPr>
                <w:rFonts w:ascii="Times New Roman" w:hAnsi="Times New Roman"/>
              </w:rPr>
              <w:t>Restriction</w:t>
            </w:r>
            <w:proofErr w:type="spellEnd"/>
            <w:r w:rsidRPr="009C798A">
              <w:rPr>
                <w:rFonts w:ascii="Times New Roman" w:hAnsi="Times New Roman"/>
              </w:rPr>
              <w:t xml:space="preserve"> </w:t>
            </w:r>
            <w:proofErr w:type="spellStart"/>
            <w:r w:rsidRPr="009C798A">
              <w:rPr>
                <w:rFonts w:ascii="Times New Roman" w:hAnsi="Times New Roman"/>
              </w:rPr>
              <w:t>of</w:t>
            </w:r>
            <w:proofErr w:type="spellEnd"/>
            <w:r w:rsidRPr="009C798A">
              <w:rPr>
                <w:rFonts w:ascii="Times New Roman" w:hAnsi="Times New Roman"/>
              </w:rPr>
              <w:t xml:space="preserve"> </w:t>
            </w:r>
            <w:proofErr w:type="spellStart"/>
            <w:r w:rsidRPr="009C798A">
              <w:rPr>
                <w:rFonts w:ascii="Times New Roman" w:hAnsi="Times New Roman"/>
              </w:rPr>
              <w:t>Hazardous</w:t>
            </w:r>
            <w:proofErr w:type="spellEnd"/>
            <w:r w:rsidRPr="009C798A">
              <w:rPr>
                <w:rFonts w:ascii="Times New Roman" w:hAnsi="Times New Roman"/>
              </w:rPr>
              <w:t xml:space="preserve"> </w:t>
            </w:r>
            <w:proofErr w:type="spellStart"/>
            <w:r w:rsidRPr="009C798A">
              <w:rPr>
                <w:rFonts w:ascii="Times New Roman" w:hAnsi="Times New Roman"/>
              </w:rPr>
              <w:t>Substances</w:t>
            </w:r>
            <w:proofErr w:type="spellEnd"/>
            <w:r w:rsidRPr="009C798A">
              <w:rPr>
                <w:rFonts w:ascii="Times New Roman" w:hAnsi="Times New Roman"/>
              </w:rPr>
              <w:t>“) direktyvų (2002/95/EC (</w:t>
            </w:r>
            <w:proofErr w:type="spellStart"/>
            <w:r w:rsidRPr="009C798A">
              <w:rPr>
                <w:rFonts w:ascii="Times New Roman" w:hAnsi="Times New Roman"/>
              </w:rPr>
              <w:t>RoHS</w:t>
            </w:r>
            <w:proofErr w:type="spellEnd"/>
            <w:r w:rsidRPr="009C798A">
              <w:rPr>
                <w:rFonts w:ascii="Times New Roman" w:hAnsi="Times New Roman"/>
              </w:rPr>
              <w:t xml:space="preserve"> 1), 2011/65/EU (</w:t>
            </w:r>
            <w:proofErr w:type="spellStart"/>
            <w:r w:rsidRPr="009C798A">
              <w:rPr>
                <w:rFonts w:ascii="Times New Roman" w:hAnsi="Times New Roman"/>
              </w:rPr>
              <w:t>RoHS</w:t>
            </w:r>
            <w:proofErr w:type="spellEnd"/>
            <w:r w:rsidRPr="009C798A">
              <w:rPr>
                <w:rFonts w:ascii="Times New Roman" w:hAnsi="Times New Roman"/>
              </w:rPr>
              <w:t xml:space="preserve"> </w:t>
            </w:r>
            <w:r w:rsidRPr="009C798A">
              <w:rPr>
                <w:rFonts w:ascii="Times New Roman" w:hAnsi="Times New Roman"/>
              </w:rPr>
              <w:lastRenderedPageBreak/>
              <w:t>2), 2015/863 (</w:t>
            </w:r>
            <w:proofErr w:type="spellStart"/>
            <w:r w:rsidRPr="009C798A">
              <w:rPr>
                <w:rFonts w:ascii="Times New Roman" w:hAnsi="Times New Roman"/>
              </w:rPr>
              <w:t>RoHS</w:t>
            </w:r>
            <w:proofErr w:type="spellEnd"/>
            <w:r w:rsidRPr="009C798A">
              <w:rPr>
                <w:rFonts w:ascii="Times New Roman" w:hAnsi="Times New Roman"/>
              </w:rPr>
              <w:t xml:space="preserve"> 2 </w:t>
            </w:r>
            <w:proofErr w:type="spellStart"/>
            <w:r w:rsidRPr="009C798A">
              <w:rPr>
                <w:rFonts w:ascii="Times New Roman" w:hAnsi="Times New Roman"/>
              </w:rPr>
              <w:t>amendment</w:t>
            </w:r>
            <w:proofErr w:type="spellEnd"/>
            <w:r w:rsidRPr="009C798A">
              <w:rPr>
                <w:rFonts w:ascii="Times New Roman" w:hAnsi="Times New Roman"/>
              </w:rPr>
              <w:t xml:space="preserve">)), draudžiančių gamyboje naudoti  aplinkai ir žmogaus sveikatai pavojingas medžiagas (pvz., gyvsidabrį, kadmį,  </w:t>
            </w:r>
            <w:proofErr w:type="spellStart"/>
            <w:r w:rsidRPr="009C798A">
              <w:rPr>
                <w:rFonts w:ascii="Times New Roman" w:hAnsi="Times New Roman"/>
              </w:rPr>
              <w:t>šešiavalentį</w:t>
            </w:r>
            <w:proofErr w:type="spellEnd"/>
            <w:r w:rsidRPr="009C798A">
              <w:rPr>
                <w:rFonts w:ascii="Times New Roman" w:hAnsi="Times New Roman"/>
              </w:rPr>
              <w:t xml:space="preserve"> chromą, o taip pat </w:t>
            </w:r>
            <w:proofErr w:type="spellStart"/>
            <w:r w:rsidRPr="009C798A">
              <w:rPr>
                <w:rFonts w:ascii="Times New Roman" w:hAnsi="Times New Roman"/>
              </w:rPr>
              <w:t>antipirenus</w:t>
            </w:r>
            <w:proofErr w:type="spellEnd"/>
            <w:r w:rsidRPr="009C798A">
              <w:rPr>
                <w:rFonts w:ascii="Times New Roman" w:hAnsi="Times New Roman"/>
              </w:rPr>
              <w:t xml:space="preserve">), reikalavimų įvykdymą. </w:t>
            </w:r>
          </w:p>
          <w:p w14:paraId="0069B529" w14:textId="539B5014" w:rsidR="00600E9E" w:rsidRPr="005176E8" w:rsidRDefault="00600E9E" w:rsidP="00600E9E">
            <w:pPr>
              <w:spacing w:after="0"/>
              <w:rPr>
                <w:rFonts w:ascii="Times New Roman" w:hAnsi="Times New Roman"/>
                <w:bCs/>
                <w:lang w:eastAsia="ar-SA"/>
              </w:rPr>
            </w:pPr>
            <w:r w:rsidRPr="009C798A">
              <w:rPr>
                <w:rFonts w:ascii="Times New Roman" w:hAnsi="Times New Roman"/>
              </w:rPr>
              <w:t xml:space="preserve">Pateikti atitiktį </w:t>
            </w:r>
            <w:proofErr w:type="spellStart"/>
            <w:r w:rsidRPr="009C798A">
              <w:rPr>
                <w:rFonts w:ascii="Times New Roman" w:hAnsi="Times New Roman"/>
              </w:rPr>
              <w:t>RoHS</w:t>
            </w:r>
            <w:proofErr w:type="spellEnd"/>
            <w:r w:rsidRPr="009C798A">
              <w:rPr>
                <w:rFonts w:ascii="Times New Roman" w:hAnsi="Times New Roman"/>
              </w:rPr>
              <w:t xml:space="preserve"> reikalavimams įrodančius dokumentus: gamintojo atitikties deklaracijos kopiją ar nuorodą į gamintojo puslapį</w:t>
            </w:r>
          </w:p>
        </w:tc>
        <w:tc>
          <w:tcPr>
            <w:tcW w:w="3685" w:type="dxa"/>
            <w:tcBorders>
              <w:top w:val="single" w:sz="4" w:space="0" w:color="auto"/>
              <w:bottom w:val="single" w:sz="4" w:space="0" w:color="auto"/>
            </w:tcBorders>
          </w:tcPr>
          <w:p w14:paraId="72578CEE" w14:textId="0ED4CE0F" w:rsidR="00600E9E" w:rsidRPr="005176E8" w:rsidRDefault="00600E9E" w:rsidP="00600E9E">
            <w:pPr>
              <w:spacing w:after="0"/>
              <w:jc w:val="center"/>
              <w:rPr>
                <w:rFonts w:ascii="Times New Roman" w:hAnsi="Times New Roman"/>
              </w:rPr>
            </w:pPr>
            <w:r w:rsidRPr="00671788">
              <w:rPr>
                <w:rFonts w:ascii="Times New Roman" w:hAnsi="Times New Roman"/>
                <w:i/>
                <w:iCs/>
              </w:rPr>
              <w:lastRenderedPageBreak/>
              <w:t>(pažymėti Taip/Ne)</w:t>
            </w:r>
          </w:p>
        </w:tc>
      </w:tr>
    </w:tbl>
    <w:tbl>
      <w:tblPr>
        <w:tblStyle w:val="Lentelstinklelis2"/>
        <w:tblW w:w="5006" w:type="pct"/>
        <w:tblInd w:w="-289" w:type="dxa"/>
        <w:tblLayout w:type="fixed"/>
        <w:tblLook w:val="04A0" w:firstRow="1" w:lastRow="0" w:firstColumn="1" w:lastColumn="0" w:noHBand="0" w:noVBand="1"/>
      </w:tblPr>
      <w:tblGrid>
        <w:gridCol w:w="567"/>
        <w:gridCol w:w="1558"/>
        <w:gridCol w:w="4113"/>
        <w:gridCol w:w="3686"/>
      </w:tblGrid>
      <w:tr w:rsidR="00482F3E" w:rsidRPr="005176E8" w14:paraId="407959EE" w14:textId="77777777" w:rsidTr="00482F3E">
        <w:tc>
          <w:tcPr>
            <w:tcW w:w="5000" w:type="pct"/>
            <w:gridSpan w:val="4"/>
            <w:vAlign w:val="center"/>
          </w:tcPr>
          <w:p w14:paraId="34A1DBC8" w14:textId="77777777" w:rsidR="00482F3E" w:rsidRPr="005176E8" w:rsidRDefault="00482F3E" w:rsidP="00C36D81">
            <w:pPr>
              <w:ind w:hanging="30"/>
            </w:pPr>
            <w:bookmarkStart w:id="12" w:name="_Hlk152016926"/>
            <w:r>
              <w:rPr>
                <w:rFonts w:ascii="Times New Roman" w:hAnsi="Times New Roman"/>
              </w:rPr>
              <w:t>Nepertraukiamos srovės maitinimo šaltinis su diegimo darbais</w:t>
            </w:r>
          </w:p>
        </w:tc>
      </w:tr>
      <w:bookmarkEnd w:id="12"/>
      <w:tr w:rsidR="00327AFC" w:rsidRPr="005176E8" w14:paraId="244E162E" w14:textId="77777777" w:rsidTr="00D15DB3">
        <w:tc>
          <w:tcPr>
            <w:tcW w:w="286" w:type="pct"/>
            <w:vAlign w:val="center"/>
          </w:tcPr>
          <w:p w14:paraId="0A7BC3E0" w14:textId="77777777" w:rsidR="00327AFC" w:rsidRPr="005176E8" w:rsidRDefault="00327AFC" w:rsidP="00327AFC">
            <w:pPr>
              <w:ind w:hanging="30"/>
              <w:jc w:val="center"/>
              <w:rPr>
                <w:rFonts w:ascii="Times New Roman" w:hAnsi="Times New Roman"/>
              </w:rPr>
            </w:pPr>
            <w:r w:rsidRPr="005176E8">
              <w:rPr>
                <w:rFonts w:ascii="Times New Roman" w:hAnsi="Times New Roman"/>
              </w:rPr>
              <w:t>1.</w:t>
            </w:r>
          </w:p>
        </w:tc>
        <w:tc>
          <w:tcPr>
            <w:tcW w:w="785" w:type="pct"/>
            <w:vAlign w:val="center"/>
          </w:tcPr>
          <w:p w14:paraId="491615A2" w14:textId="77777777" w:rsidR="00327AFC" w:rsidRPr="005176E8" w:rsidRDefault="00327AFC" w:rsidP="00327AFC">
            <w:pPr>
              <w:rPr>
                <w:rFonts w:ascii="Times New Roman" w:hAnsi="Times New Roman"/>
              </w:rPr>
            </w:pPr>
            <w:r w:rsidRPr="005176E8">
              <w:rPr>
                <w:rFonts w:ascii="Times New Roman" w:hAnsi="Times New Roman"/>
              </w:rPr>
              <w:t>Gamintojas  ir modelis</w:t>
            </w:r>
          </w:p>
        </w:tc>
        <w:tc>
          <w:tcPr>
            <w:tcW w:w="2072" w:type="pct"/>
            <w:vAlign w:val="center"/>
          </w:tcPr>
          <w:p w14:paraId="6F48B699" w14:textId="77777777" w:rsidR="00327AFC" w:rsidRPr="005176E8" w:rsidRDefault="00327AFC" w:rsidP="00327AFC">
            <w:pPr>
              <w:rPr>
                <w:rFonts w:ascii="Times New Roman" w:hAnsi="Times New Roman"/>
              </w:rPr>
            </w:pPr>
            <w:r w:rsidRPr="005176E8">
              <w:rPr>
                <w:rFonts w:ascii="Times New Roman" w:hAnsi="Times New Roman"/>
              </w:rPr>
              <w:t>Privalo būti nurodytas gamintojas ir tikslus siūlomo nepertraukiamos srovės maitinimo šaltinio modelis.</w:t>
            </w:r>
          </w:p>
        </w:tc>
        <w:tc>
          <w:tcPr>
            <w:tcW w:w="1857" w:type="pct"/>
          </w:tcPr>
          <w:p w14:paraId="5392081D" w14:textId="23DDF6E7" w:rsidR="00327AFC" w:rsidRPr="005176E8" w:rsidRDefault="00327AFC" w:rsidP="00D15DB3">
            <w:pPr>
              <w:ind w:hanging="30"/>
              <w:jc w:val="center"/>
              <w:rPr>
                <w:rFonts w:ascii="Times New Roman" w:hAnsi="Times New Roman"/>
              </w:rPr>
            </w:pPr>
            <w:r w:rsidRPr="008D0320">
              <w:rPr>
                <w:rFonts w:ascii="Times New Roman" w:hAnsi="Times New Roman"/>
                <w:i/>
                <w:iCs/>
              </w:rPr>
              <w:t>(pildo tiekėjas)</w:t>
            </w:r>
          </w:p>
        </w:tc>
      </w:tr>
      <w:tr w:rsidR="00327AFC" w:rsidRPr="005176E8" w14:paraId="4BEA3D1E" w14:textId="77777777" w:rsidTr="00D15DB3">
        <w:tc>
          <w:tcPr>
            <w:tcW w:w="286" w:type="pct"/>
            <w:vAlign w:val="center"/>
          </w:tcPr>
          <w:p w14:paraId="62B5ADCA" w14:textId="77777777" w:rsidR="00327AFC" w:rsidRPr="005176E8" w:rsidRDefault="00327AFC" w:rsidP="00327AFC">
            <w:pPr>
              <w:ind w:hanging="30"/>
              <w:jc w:val="center"/>
              <w:rPr>
                <w:rFonts w:ascii="Times New Roman" w:hAnsi="Times New Roman"/>
              </w:rPr>
            </w:pPr>
            <w:r w:rsidRPr="005176E8">
              <w:rPr>
                <w:rFonts w:ascii="Times New Roman" w:hAnsi="Times New Roman"/>
              </w:rPr>
              <w:t>2.</w:t>
            </w:r>
          </w:p>
        </w:tc>
        <w:tc>
          <w:tcPr>
            <w:tcW w:w="785" w:type="pct"/>
            <w:vAlign w:val="center"/>
          </w:tcPr>
          <w:p w14:paraId="6ED8F85F" w14:textId="77777777" w:rsidR="00327AFC" w:rsidRPr="005176E8" w:rsidRDefault="00327AFC" w:rsidP="00327AFC">
            <w:pPr>
              <w:rPr>
                <w:rFonts w:ascii="Times New Roman" w:hAnsi="Times New Roman"/>
              </w:rPr>
            </w:pPr>
            <w:r w:rsidRPr="005176E8">
              <w:rPr>
                <w:rFonts w:ascii="Times New Roman" w:eastAsia="Times New Roman" w:hAnsi="Times New Roman"/>
              </w:rPr>
              <w:t>Topologija</w:t>
            </w:r>
          </w:p>
        </w:tc>
        <w:tc>
          <w:tcPr>
            <w:tcW w:w="2072" w:type="pct"/>
            <w:vAlign w:val="center"/>
          </w:tcPr>
          <w:p w14:paraId="14BD3420" w14:textId="77777777" w:rsidR="00327AFC" w:rsidRPr="005176E8" w:rsidRDefault="00327AFC" w:rsidP="00327AFC">
            <w:pPr>
              <w:rPr>
                <w:rFonts w:ascii="Times New Roman" w:eastAsia="Times New Roman" w:hAnsi="Times New Roman"/>
              </w:rPr>
            </w:pPr>
            <w:r w:rsidRPr="005176E8">
              <w:rPr>
                <w:rFonts w:ascii="Times New Roman" w:eastAsia="Times New Roman" w:hAnsi="Times New Roman"/>
              </w:rPr>
              <w:t xml:space="preserve">Vienos fazės, </w:t>
            </w:r>
            <w:proofErr w:type="spellStart"/>
            <w:r w:rsidRPr="005176E8">
              <w:rPr>
                <w:rFonts w:ascii="Times New Roman" w:eastAsia="Times New Roman" w:hAnsi="Times New Roman"/>
              </w:rPr>
              <w:t>online</w:t>
            </w:r>
            <w:proofErr w:type="spellEnd"/>
            <w:r w:rsidRPr="005176E8">
              <w:rPr>
                <w:rFonts w:ascii="Times New Roman" w:eastAsia="Times New Roman" w:hAnsi="Times New Roman"/>
              </w:rPr>
              <w:t xml:space="preserve"> </w:t>
            </w:r>
            <w:r w:rsidRPr="005176E8">
              <w:rPr>
                <w:rFonts w:ascii="Times New Roman" w:hAnsi="Times New Roman"/>
                <w:color w:val="000000"/>
                <w:shd w:val="clear" w:color="auto" w:fill="FFFFFF"/>
              </w:rPr>
              <w:t>dvigubo keitimo (</w:t>
            </w:r>
            <w:proofErr w:type="spellStart"/>
            <w:r w:rsidRPr="005176E8">
              <w:rPr>
                <w:rFonts w:ascii="Times New Roman" w:hAnsi="Times New Roman"/>
                <w:color w:val="000000"/>
                <w:shd w:val="clear" w:color="auto" w:fill="FFFFFF"/>
              </w:rPr>
              <w:t>ang</w:t>
            </w:r>
            <w:proofErr w:type="spellEnd"/>
            <w:r w:rsidRPr="005176E8">
              <w:rPr>
                <w:rFonts w:ascii="Times New Roman" w:hAnsi="Times New Roman"/>
                <w:color w:val="000000"/>
                <w:shd w:val="clear" w:color="auto" w:fill="FFFFFF"/>
              </w:rPr>
              <w:t xml:space="preserve">. </w:t>
            </w:r>
            <w:proofErr w:type="spellStart"/>
            <w:r w:rsidRPr="005176E8">
              <w:rPr>
                <w:rFonts w:ascii="Times New Roman" w:hAnsi="Times New Roman"/>
                <w:color w:val="000000"/>
                <w:shd w:val="clear" w:color="auto" w:fill="FFFFFF"/>
              </w:rPr>
              <w:t>online</w:t>
            </w:r>
            <w:proofErr w:type="spellEnd"/>
            <w:r w:rsidRPr="005176E8">
              <w:rPr>
                <w:rFonts w:ascii="Times New Roman" w:hAnsi="Times New Roman"/>
                <w:color w:val="000000"/>
                <w:shd w:val="clear" w:color="auto" w:fill="FFFFFF"/>
              </w:rPr>
              <w:t xml:space="preserve"> </w:t>
            </w:r>
            <w:proofErr w:type="spellStart"/>
            <w:r w:rsidRPr="005176E8">
              <w:rPr>
                <w:rFonts w:ascii="Times New Roman" w:hAnsi="Times New Roman"/>
                <w:color w:val="000000"/>
                <w:shd w:val="clear" w:color="auto" w:fill="FFFFFF"/>
              </w:rPr>
              <w:t>double</w:t>
            </w:r>
            <w:proofErr w:type="spellEnd"/>
            <w:r w:rsidRPr="005176E8">
              <w:rPr>
                <w:rFonts w:ascii="Times New Roman" w:hAnsi="Times New Roman"/>
                <w:color w:val="000000"/>
                <w:shd w:val="clear" w:color="auto" w:fill="FFFFFF"/>
              </w:rPr>
              <w:t xml:space="preserve"> </w:t>
            </w:r>
            <w:proofErr w:type="spellStart"/>
            <w:r w:rsidRPr="005176E8">
              <w:rPr>
                <w:rFonts w:ascii="Times New Roman" w:hAnsi="Times New Roman"/>
                <w:color w:val="000000"/>
                <w:shd w:val="clear" w:color="auto" w:fill="FFFFFF"/>
              </w:rPr>
              <w:t>conversion</w:t>
            </w:r>
            <w:proofErr w:type="spellEnd"/>
            <w:r w:rsidRPr="005176E8">
              <w:rPr>
                <w:rFonts w:ascii="Times New Roman" w:hAnsi="Times New Roman"/>
                <w:color w:val="333333"/>
                <w:shd w:val="clear" w:color="auto" w:fill="FAFAFA"/>
              </w:rPr>
              <w:t xml:space="preserve">) </w:t>
            </w:r>
            <w:r w:rsidRPr="005176E8">
              <w:rPr>
                <w:rFonts w:ascii="Times New Roman" w:hAnsi="Times New Roman"/>
                <w:color w:val="000000"/>
                <w:shd w:val="clear" w:color="auto" w:fill="FFFFFF"/>
              </w:rPr>
              <w:t>arba lygiavertės topologijos.</w:t>
            </w:r>
          </w:p>
        </w:tc>
        <w:tc>
          <w:tcPr>
            <w:tcW w:w="1857" w:type="pct"/>
          </w:tcPr>
          <w:p w14:paraId="39855A69" w14:textId="1555C487" w:rsidR="00327AFC" w:rsidRPr="005176E8" w:rsidRDefault="00327AFC" w:rsidP="00D15DB3">
            <w:pPr>
              <w:ind w:hanging="30"/>
              <w:jc w:val="center"/>
              <w:rPr>
                <w:rFonts w:ascii="Times New Roman" w:hAnsi="Times New Roman"/>
              </w:rPr>
            </w:pPr>
            <w:r w:rsidRPr="008D0320">
              <w:rPr>
                <w:rFonts w:ascii="Times New Roman" w:hAnsi="Times New Roman"/>
                <w:i/>
                <w:iCs/>
              </w:rPr>
              <w:t>(pildo tiekėjas)</w:t>
            </w:r>
          </w:p>
        </w:tc>
      </w:tr>
      <w:tr w:rsidR="00327AFC" w:rsidRPr="005176E8" w14:paraId="1979C3DF" w14:textId="77777777" w:rsidTr="00D15DB3">
        <w:tc>
          <w:tcPr>
            <w:tcW w:w="286" w:type="pct"/>
            <w:vAlign w:val="center"/>
          </w:tcPr>
          <w:p w14:paraId="743792F8" w14:textId="77777777" w:rsidR="00327AFC" w:rsidRPr="005176E8" w:rsidRDefault="00327AFC" w:rsidP="00327AFC">
            <w:pPr>
              <w:ind w:hanging="30"/>
              <w:jc w:val="center"/>
              <w:rPr>
                <w:rFonts w:ascii="Times New Roman" w:hAnsi="Times New Roman"/>
              </w:rPr>
            </w:pPr>
            <w:r w:rsidRPr="005176E8">
              <w:rPr>
                <w:rFonts w:ascii="Times New Roman" w:hAnsi="Times New Roman"/>
              </w:rPr>
              <w:t>3.</w:t>
            </w:r>
          </w:p>
        </w:tc>
        <w:tc>
          <w:tcPr>
            <w:tcW w:w="785" w:type="pct"/>
            <w:vAlign w:val="center"/>
          </w:tcPr>
          <w:p w14:paraId="130E2397" w14:textId="77777777" w:rsidR="00327AFC" w:rsidRPr="005176E8" w:rsidRDefault="00327AFC" w:rsidP="00327AFC">
            <w:pPr>
              <w:rPr>
                <w:rFonts w:ascii="Times New Roman" w:hAnsi="Times New Roman"/>
              </w:rPr>
            </w:pPr>
            <w:r w:rsidRPr="005176E8">
              <w:rPr>
                <w:rFonts w:ascii="Times New Roman" w:eastAsia="Times New Roman" w:hAnsi="Times New Roman"/>
              </w:rPr>
              <w:t>Galingumas</w:t>
            </w:r>
          </w:p>
        </w:tc>
        <w:tc>
          <w:tcPr>
            <w:tcW w:w="2072" w:type="pct"/>
            <w:vAlign w:val="center"/>
          </w:tcPr>
          <w:p w14:paraId="20781620" w14:textId="77777777" w:rsidR="00327AFC" w:rsidRPr="005176E8" w:rsidRDefault="00327AFC" w:rsidP="00327AFC">
            <w:pPr>
              <w:rPr>
                <w:rFonts w:ascii="Times New Roman" w:hAnsi="Times New Roman"/>
              </w:rPr>
            </w:pPr>
            <w:r w:rsidRPr="005176E8">
              <w:rPr>
                <w:rFonts w:ascii="Times New Roman" w:eastAsia="Times New Roman" w:hAnsi="Times New Roman"/>
              </w:rPr>
              <w:t>Ne mažiau kaip 3000VA/2700W.</w:t>
            </w:r>
          </w:p>
        </w:tc>
        <w:tc>
          <w:tcPr>
            <w:tcW w:w="1857" w:type="pct"/>
          </w:tcPr>
          <w:p w14:paraId="39F57AEE" w14:textId="166122E5" w:rsidR="00327AFC" w:rsidRPr="005176E8" w:rsidRDefault="00327AFC" w:rsidP="00D15DB3">
            <w:pPr>
              <w:ind w:hanging="30"/>
              <w:jc w:val="center"/>
              <w:rPr>
                <w:rFonts w:ascii="Times New Roman" w:hAnsi="Times New Roman"/>
              </w:rPr>
            </w:pPr>
            <w:r w:rsidRPr="008D0320">
              <w:rPr>
                <w:rFonts w:ascii="Times New Roman" w:hAnsi="Times New Roman"/>
                <w:i/>
                <w:iCs/>
              </w:rPr>
              <w:t>(pildo tiekėjas)</w:t>
            </w:r>
          </w:p>
        </w:tc>
      </w:tr>
      <w:tr w:rsidR="007F03AF" w:rsidRPr="005176E8" w14:paraId="7DE00531" w14:textId="77777777" w:rsidTr="00D15DB3">
        <w:tc>
          <w:tcPr>
            <w:tcW w:w="286" w:type="pct"/>
            <w:vAlign w:val="center"/>
          </w:tcPr>
          <w:p w14:paraId="6F5BF975" w14:textId="77777777" w:rsidR="007F03AF" w:rsidRPr="005176E8" w:rsidRDefault="007F03AF" w:rsidP="007F03AF">
            <w:pPr>
              <w:ind w:hanging="30"/>
              <w:jc w:val="center"/>
              <w:rPr>
                <w:rFonts w:ascii="Times New Roman" w:hAnsi="Times New Roman"/>
              </w:rPr>
            </w:pPr>
            <w:r w:rsidRPr="005176E8">
              <w:rPr>
                <w:rFonts w:ascii="Times New Roman" w:hAnsi="Times New Roman"/>
              </w:rPr>
              <w:t>4.</w:t>
            </w:r>
          </w:p>
        </w:tc>
        <w:tc>
          <w:tcPr>
            <w:tcW w:w="785" w:type="pct"/>
            <w:vAlign w:val="center"/>
          </w:tcPr>
          <w:p w14:paraId="367DE73B" w14:textId="77777777" w:rsidR="007F03AF" w:rsidRPr="005176E8" w:rsidRDefault="007F03AF" w:rsidP="007F03AF">
            <w:pPr>
              <w:rPr>
                <w:rFonts w:ascii="Times New Roman" w:hAnsi="Times New Roman"/>
              </w:rPr>
            </w:pPr>
            <w:r w:rsidRPr="005176E8">
              <w:rPr>
                <w:rFonts w:ascii="Times New Roman" w:eastAsia="Times New Roman" w:hAnsi="Times New Roman"/>
              </w:rPr>
              <w:t>Nominali išėjimo įtampa ir dažnis</w:t>
            </w:r>
          </w:p>
        </w:tc>
        <w:tc>
          <w:tcPr>
            <w:tcW w:w="2072" w:type="pct"/>
            <w:vAlign w:val="center"/>
          </w:tcPr>
          <w:p w14:paraId="171C814D" w14:textId="77777777" w:rsidR="007F03AF" w:rsidRPr="005176E8" w:rsidRDefault="007F03AF" w:rsidP="007F03AF">
            <w:pPr>
              <w:rPr>
                <w:rFonts w:ascii="Times New Roman" w:hAnsi="Times New Roman"/>
              </w:rPr>
            </w:pPr>
            <w:r w:rsidRPr="005176E8">
              <w:rPr>
                <w:rFonts w:ascii="Times New Roman" w:eastAsia="Times New Roman" w:hAnsi="Times New Roman"/>
              </w:rPr>
              <w:t xml:space="preserve">Nominali konfigūruojama išėjimo įtampa </w:t>
            </w:r>
            <w:r w:rsidRPr="005176E8">
              <w:rPr>
                <w:rFonts w:ascii="Times New Roman" w:hAnsi="Times New Roman"/>
                <w:color w:val="000000"/>
                <w:shd w:val="clear" w:color="auto" w:fill="FFFFFF"/>
              </w:rPr>
              <w:t>220V / 230V / 240V</w:t>
            </w:r>
            <w:r w:rsidRPr="005176E8">
              <w:rPr>
                <w:rFonts w:ascii="Times New Roman" w:eastAsia="Times New Roman" w:hAnsi="Times New Roman"/>
              </w:rPr>
              <w:t xml:space="preserve">, dažnis </w:t>
            </w:r>
            <w:r w:rsidRPr="005176E8">
              <w:rPr>
                <w:rFonts w:ascii="Times New Roman" w:hAnsi="Times New Roman"/>
              </w:rPr>
              <w:t>50Hz/60Hz</w:t>
            </w:r>
            <w:r w:rsidRPr="005176E8">
              <w:rPr>
                <w:rFonts w:ascii="Times New Roman" w:eastAsia="Times New Roman" w:hAnsi="Times New Roman"/>
              </w:rPr>
              <w:t>.</w:t>
            </w:r>
          </w:p>
        </w:tc>
        <w:tc>
          <w:tcPr>
            <w:tcW w:w="1857" w:type="pct"/>
          </w:tcPr>
          <w:p w14:paraId="3B9929A9" w14:textId="34F1CEBF" w:rsidR="007F03AF" w:rsidRPr="005176E8" w:rsidRDefault="007F03AF" w:rsidP="00D15DB3">
            <w:pPr>
              <w:ind w:hanging="30"/>
              <w:jc w:val="center"/>
              <w:rPr>
                <w:rFonts w:ascii="Times New Roman" w:hAnsi="Times New Roman"/>
              </w:rPr>
            </w:pPr>
            <w:r w:rsidRPr="00356550">
              <w:rPr>
                <w:rFonts w:ascii="Times New Roman" w:hAnsi="Times New Roman"/>
                <w:i/>
                <w:iCs/>
              </w:rPr>
              <w:t>(pildo tiekėjas)</w:t>
            </w:r>
          </w:p>
        </w:tc>
      </w:tr>
      <w:tr w:rsidR="007F03AF" w:rsidRPr="005176E8" w14:paraId="5E7D2CA5" w14:textId="77777777" w:rsidTr="00D15DB3">
        <w:tc>
          <w:tcPr>
            <w:tcW w:w="286" w:type="pct"/>
            <w:vAlign w:val="center"/>
          </w:tcPr>
          <w:p w14:paraId="16342FF9" w14:textId="77777777" w:rsidR="007F03AF" w:rsidRPr="005176E8" w:rsidRDefault="007F03AF" w:rsidP="007F03AF">
            <w:pPr>
              <w:ind w:hanging="30"/>
              <w:jc w:val="center"/>
              <w:rPr>
                <w:rFonts w:ascii="Times New Roman" w:hAnsi="Times New Roman"/>
              </w:rPr>
            </w:pPr>
            <w:r w:rsidRPr="005176E8">
              <w:rPr>
                <w:rFonts w:ascii="Times New Roman" w:hAnsi="Times New Roman"/>
              </w:rPr>
              <w:t>5.</w:t>
            </w:r>
          </w:p>
        </w:tc>
        <w:tc>
          <w:tcPr>
            <w:tcW w:w="785" w:type="pct"/>
            <w:vAlign w:val="center"/>
          </w:tcPr>
          <w:p w14:paraId="6B213101" w14:textId="77777777" w:rsidR="007F03AF" w:rsidRPr="005176E8" w:rsidRDefault="007F03AF" w:rsidP="007F03AF">
            <w:pPr>
              <w:rPr>
                <w:rFonts w:ascii="Times New Roman" w:hAnsi="Times New Roman"/>
              </w:rPr>
            </w:pPr>
            <w:r w:rsidRPr="005176E8">
              <w:rPr>
                <w:rFonts w:ascii="Times New Roman" w:hAnsi="Times New Roman"/>
              </w:rPr>
              <w:t>Išėjimo įtampos forma</w:t>
            </w:r>
          </w:p>
        </w:tc>
        <w:tc>
          <w:tcPr>
            <w:tcW w:w="2072" w:type="pct"/>
            <w:vAlign w:val="center"/>
          </w:tcPr>
          <w:p w14:paraId="7361F37D" w14:textId="77777777" w:rsidR="007F03AF" w:rsidRPr="005176E8" w:rsidRDefault="007F03AF" w:rsidP="007F03AF">
            <w:pPr>
              <w:rPr>
                <w:rFonts w:ascii="Times New Roman" w:hAnsi="Times New Roman"/>
              </w:rPr>
            </w:pPr>
            <w:r w:rsidRPr="005176E8">
              <w:rPr>
                <w:rFonts w:ascii="Times New Roman" w:hAnsi="Times New Roman"/>
              </w:rPr>
              <w:t>Sinusoidė.</w:t>
            </w:r>
          </w:p>
        </w:tc>
        <w:tc>
          <w:tcPr>
            <w:tcW w:w="1857" w:type="pct"/>
          </w:tcPr>
          <w:p w14:paraId="0FC6F3A1" w14:textId="3B954483" w:rsidR="007F03AF" w:rsidRPr="005176E8" w:rsidRDefault="007F03AF" w:rsidP="00D15DB3">
            <w:pPr>
              <w:ind w:hanging="30"/>
              <w:jc w:val="center"/>
              <w:rPr>
                <w:rFonts w:ascii="Times New Roman" w:hAnsi="Times New Roman"/>
              </w:rPr>
            </w:pPr>
            <w:r w:rsidRPr="00356550">
              <w:rPr>
                <w:rFonts w:ascii="Times New Roman" w:hAnsi="Times New Roman"/>
                <w:i/>
                <w:iCs/>
              </w:rPr>
              <w:t>(pildo tiekėjas)</w:t>
            </w:r>
          </w:p>
        </w:tc>
      </w:tr>
      <w:tr w:rsidR="00482F3E" w:rsidRPr="005176E8" w14:paraId="039855C4" w14:textId="77777777" w:rsidTr="00D15DB3">
        <w:tc>
          <w:tcPr>
            <w:tcW w:w="286" w:type="pct"/>
            <w:vAlign w:val="center"/>
          </w:tcPr>
          <w:p w14:paraId="0326A8E3" w14:textId="77777777" w:rsidR="00482F3E" w:rsidRPr="005176E8" w:rsidRDefault="00482F3E" w:rsidP="00C36D81">
            <w:pPr>
              <w:ind w:hanging="30"/>
              <w:jc w:val="center"/>
              <w:rPr>
                <w:rFonts w:ascii="Times New Roman" w:hAnsi="Times New Roman"/>
                <w:highlight w:val="yellow"/>
              </w:rPr>
            </w:pPr>
            <w:bookmarkStart w:id="13" w:name="_Hlk2890036"/>
            <w:r w:rsidRPr="005176E8">
              <w:rPr>
                <w:rFonts w:ascii="Times New Roman" w:hAnsi="Times New Roman"/>
              </w:rPr>
              <w:t>6.</w:t>
            </w:r>
          </w:p>
        </w:tc>
        <w:tc>
          <w:tcPr>
            <w:tcW w:w="785" w:type="pct"/>
            <w:vAlign w:val="center"/>
          </w:tcPr>
          <w:p w14:paraId="7D29B200" w14:textId="77777777" w:rsidR="00482F3E" w:rsidRPr="005176E8" w:rsidRDefault="00482F3E" w:rsidP="00C36D81">
            <w:pPr>
              <w:rPr>
                <w:rFonts w:ascii="Times New Roman" w:hAnsi="Times New Roman"/>
              </w:rPr>
            </w:pPr>
            <w:r w:rsidRPr="005176E8">
              <w:rPr>
                <w:rFonts w:ascii="Times New Roman" w:eastAsia="Times New Roman" w:hAnsi="Times New Roman"/>
              </w:rPr>
              <w:t>Naudingumas (</w:t>
            </w:r>
            <w:proofErr w:type="spellStart"/>
            <w:r w:rsidRPr="005176E8">
              <w:rPr>
                <w:rFonts w:ascii="Times New Roman" w:eastAsia="Times New Roman" w:hAnsi="Times New Roman"/>
              </w:rPr>
              <w:t>ang</w:t>
            </w:r>
            <w:proofErr w:type="spellEnd"/>
            <w:r w:rsidRPr="005176E8">
              <w:rPr>
                <w:rFonts w:ascii="Times New Roman" w:eastAsia="Times New Roman" w:hAnsi="Times New Roman"/>
              </w:rPr>
              <w:t xml:space="preserve">. </w:t>
            </w:r>
            <w:proofErr w:type="spellStart"/>
            <w:r w:rsidRPr="005176E8">
              <w:rPr>
                <w:rFonts w:ascii="Times New Roman" w:eastAsia="Times New Roman" w:hAnsi="Times New Roman"/>
              </w:rPr>
              <w:t>Efficiency</w:t>
            </w:r>
            <w:proofErr w:type="spellEnd"/>
            <w:r w:rsidRPr="005176E8">
              <w:rPr>
                <w:rFonts w:ascii="Times New Roman" w:eastAsia="Times New Roman" w:hAnsi="Times New Roman"/>
              </w:rPr>
              <w:t>)</w:t>
            </w:r>
          </w:p>
        </w:tc>
        <w:tc>
          <w:tcPr>
            <w:tcW w:w="2072" w:type="pct"/>
            <w:vAlign w:val="center"/>
          </w:tcPr>
          <w:p w14:paraId="439EAA48" w14:textId="77777777" w:rsidR="00482F3E" w:rsidRPr="005176E8" w:rsidRDefault="00482F3E" w:rsidP="00C36D81">
            <w:pPr>
              <w:rPr>
                <w:rFonts w:ascii="Times New Roman" w:hAnsi="Times New Roman"/>
              </w:rPr>
            </w:pPr>
            <w:r w:rsidRPr="005176E8">
              <w:rPr>
                <w:rFonts w:ascii="Times New Roman" w:eastAsia="Times New Roman" w:hAnsi="Times New Roman"/>
              </w:rPr>
              <w:t>Ne mažiau kaip 92%.</w:t>
            </w:r>
          </w:p>
        </w:tc>
        <w:tc>
          <w:tcPr>
            <w:tcW w:w="1857" w:type="pct"/>
            <w:vAlign w:val="center"/>
          </w:tcPr>
          <w:p w14:paraId="38F75583" w14:textId="7849E31A" w:rsidR="00482F3E" w:rsidRPr="005176E8" w:rsidRDefault="007F03AF" w:rsidP="00D15DB3">
            <w:pPr>
              <w:ind w:hanging="30"/>
              <w:jc w:val="center"/>
              <w:rPr>
                <w:rFonts w:ascii="Times New Roman" w:hAnsi="Times New Roman"/>
                <w:highlight w:val="yellow"/>
              </w:rPr>
            </w:pPr>
            <w:r w:rsidRPr="008B4372">
              <w:rPr>
                <w:rFonts w:ascii="Times New Roman" w:hAnsi="Times New Roman"/>
                <w:i/>
                <w:iCs/>
              </w:rPr>
              <w:t>(pildo tiekėjas)</w:t>
            </w:r>
          </w:p>
        </w:tc>
      </w:tr>
      <w:bookmarkEnd w:id="13"/>
      <w:tr w:rsidR="00F65B32" w:rsidRPr="005176E8" w14:paraId="2A810C2B" w14:textId="77777777" w:rsidTr="00D15DB3">
        <w:tc>
          <w:tcPr>
            <w:tcW w:w="286" w:type="pct"/>
            <w:vAlign w:val="center"/>
          </w:tcPr>
          <w:p w14:paraId="061EE526" w14:textId="77777777" w:rsidR="00F65B32" w:rsidRPr="005176E8" w:rsidRDefault="00F65B32" w:rsidP="00F65B32">
            <w:pPr>
              <w:ind w:hanging="30"/>
              <w:jc w:val="center"/>
              <w:rPr>
                <w:rFonts w:ascii="Times New Roman" w:hAnsi="Times New Roman"/>
              </w:rPr>
            </w:pPr>
            <w:r w:rsidRPr="005176E8">
              <w:rPr>
                <w:rFonts w:ascii="Times New Roman" w:hAnsi="Times New Roman"/>
              </w:rPr>
              <w:t>7.</w:t>
            </w:r>
          </w:p>
        </w:tc>
        <w:tc>
          <w:tcPr>
            <w:tcW w:w="785" w:type="pct"/>
            <w:vAlign w:val="center"/>
          </w:tcPr>
          <w:p w14:paraId="6A4984F8" w14:textId="77777777" w:rsidR="00F65B32" w:rsidRPr="005176E8" w:rsidRDefault="00F65B32" w:rsidP="00F65B32">
            <w:pPr>
              <w:rPr>
                <w:rFonts w:ascii="Times New Roman" w:hAnsi="Times New Roman"/>
              </w:rPr>
            </w:pPr>
            <w:r w:rsidRPr="005176E8">
              <w:rPr>
                <w:rFonts w:ascii="Times New Roman" w:hAnsi="Times New Roman"/>
              </w:rPr>
              <w:t>Baterijų montavimas</w:t>
            </w:r>
          </w:p>
        </w:tc>
        <w:tc>
          <w:tcPr>
            <w:tcW w:w="2072" w:type="pct"/>
            <w:vAlign w:val="center"/>
          </w:tcPr>
          <w:p w14:paraId="217F17B4" w14:textId="77777777" w:rsidR="00F65B32" w:rsidRPr="005176E8" w:rsidRDefault="00F65B32" w:rsidP="00F65B32">
            <w:pPr>
              <w:rPr>
                <w:rFonts w:ascii="Times New Roman" w:hAnsi="Times New Roman"/>
              </w:rPr>
            </w:pPr>
            <w:r w:rsidRPr="005176E8">
              <w:rPr>
                <w:rFonts w:ascii="Times New Roman" w:hAnsi="Times New Roman"/>
              </w:rPr>
              <w:t>Nepertraukiamos srovės maitinimo šaltinio viduje.</w:t>
            </w:r>
          </w:p>
        </w:tc>
        <w:tc>
          <w:tcPr>
            <w:tcW w:w="1857" w:type="pct"/>
          </w:tcPr>
          <w:p w14:paraId="23BD26AA" w14:textId="32683E6A" w:rsidR="00F65B32" w:rsidRPr="005176E8" w:rsidRDefault="00F65B32" w:rsidP="00D15DB3">
            <w:pPr>
              <w:ind w:hanging="30"/>
              <w:jc w:val="center"/>
              <w:rPr>
                <w:rFonts w:ascii="Times New Roman" w:hAnsi="Times New Roman"/>
              </w:rPr>
            </w:pPr>
            <w:r w:rsidRPr="00BB23F9">
              <w:rPr>
                <w:rFonts w:ascii="Times New Roman" w:hAnsi="Times New Roman"/>
                <w:i/>
                <w:iCs/>
              </w:rPr>
              <w:t>(pildo tiekėjas)</w:t>
            </w:r>
          </w:p>
        </w:tc>
      </w:tr>
      <w:tr w:rsidR="00F65B32" w:rsidRPr="005176E8" w14:paraId="21E2F5F4" w14:textId="77777777" w:rsidTr="00D15DB3">
        <w:tc>
          <w:tcPr>
            <w:tcW w:w="286" w:type="pct"/>
            <w:vAlign w:val="center"/>
          </w:tcPr>
          <w:p w14:paraId="33BCA13E" w14:textId="77777777" w:rsidR="00F65B32" w:rsidRPr="005176E8" w:rsidRDefault="00F65B32" w:rsidP="00F65B32">
            <w:pPr>
              <w:ind w:hanging="30"/>
              <w:jc w:val="center"/>
              <w:rPr>
                <w:rFonts w:ascii="Times New Roman" w:hAnsi="Times New Roman"/>
              </w:rPr>
            </w:pPr>
            <w:r w:rsidRPr="005176E8">
              <w:rPr>
                <w:rFonts w:ascii="Times New Roman" w:hAnsi="Times New Roman"/>
              </w:rPr>
              <w:t>8.</w:t>
            </w:r>
          </w:p>
        </w:tc>
        <w:tc>
          <w:tcPr>
            <w:tcW w:w="785" w:type="pct"/>
            <w:vAlign w:val="center"/>
          </w:tcPr>
          <w:p w14:paraId="66829645" w14:textId="77777777" w:rsidR="00F65B32" w:rsidRPr="005176E8" w:rsidRDefault="00F65B32" w:rsidP="00F65B32">
            <w:pPr>
              <w:rPr>
                <w:rFonts w:ascii="Times New Roman" w:hAnsi="Times New Roman"/>
              </w:rPr>
            </w:pPr>
            <w:r w:rsidRPr="005176E8">
              <w:rPr>
                <w:rFonts w:ascii="Times New Roman" w:eastAsia="Times New Roman" w:hAnsi="Times New Roman"/>
              </w:rPr>
              <w:t>Veikimo laikas iš baterijų</w:t>
            </w:r>
          </w:p>
        </w:tc>
        <w:tc>
          <w:tcPr>
            <w:tcW w:w="2072" w:type="pct"/>
            <w:vAlign w:val="center"/>
          </w:tcPr>
          <w:p w14:paraId="3ACBD199" w14:textId="77777777" w:rsidR="00F65B32" w:rsidRPr="005176E8" w:rsidRDefault="00F65B32" w:rsidP="00F65B32">
            <w:pPr>
              <w:rPr>
                <w:rFonts w:ascii="Times New Roman" w:eastAsia="Times New Roman" w:hAnsi="Times New Roman"/>
              </w:rPr>
            </w:pPr>
            <w:r w:rsidRPr="005176E8">
              <w:rPr>
                <w:rFonts w:ascii="Times New Roman" w:eastAsia="Times New Roman" w:hAnsi="Times New Roman"/>
              </w:rPr>
              <w:t>Ne mažiau kaip 3 min. prie 2700W apkrovos</w:t>
            </w:r>
            <w:r w:rsidRPr="005176E8">
              <w:rPr>
                <w:rFonts w:ascii="Times New Roman" w:hAnsi="Times New Roman"/>
              </w:rPr>
              <w:t>.</w:t>
            </w:r>
            <w:r w:rsidRPr="005176E8">
              <w:rPr>
                <w:rFonts w:ascii="Times New Roman" w:eastAsia="Times New Roman" w:hAnsi="Times New Roman"/>
              </w:rPr>
              <w:t xml:space="preserve"> </w:t>
            </w:r>
          </w:p>
          <w:p w14:paraId="3834B013" w14:textId="77777777" w:rsidR="00F65B32" w:rsidRPr="005176E8" w:rsidRDefault="00F65B32" w:rsidP="00F65B32">
            <w:pPr>
              <w:rPr>
                <w:rFonts w:ascii="Times New Roman" w:eastAsia="Times New Roman" w:hAnsi="Times New Roman"/>
              </w:rPr>
            </w:pPr>
            <w:r w:rsidRPr="005176E8">
              <w:rPr>
                <w:rFonts w:ascii="Times New Roman" w:eastAsia="Times New Roman" w:hAnsi="Times New Roman"/>
              </w:rPr>
              <w:t>Galimybė praplėsti veikimo laiką iš baterijų iki ne mažiau kaip 20 min. prie 2700W apkrovos prijungiant ne daugiau kaip 1vnt. papildomų baterijų modulių.</w:t>
            </w:r>
          </w:p>
          <w:p w14:paraId="5853AC68" w14:textId="77777777" w:rsidR="00F65B32" w:rsidRPr="005176E8" w:rsidRDefault="00F65B32" w:rsidP="00F65B32">
            <w:pPr>
              <w:rPr>
                <w:rFonts w:ascii="Times New Roman" w:hAnsi="Times New Roman"/>
              </w:rPr>
            </w:pPr>
            <w:r w:rsidRPr="005176E8">
              <w:rPr>
                <w:rFonts w:ascii="Times New Roman" w:eastAsia="Times New Roman" w:hAnsi="Times New Roman"/>
              </w:rPr>
              <w:t xml:space="preserve">Privaloma pateikti nuorodą </w:t>
            </w:r>
            <w:r w:rsidRPr="005176E8">
              <w:rPr>
                <w:rFonts w:ascii="Times New Roman" w:hAnsi="Times New Roman"/>
                <w:snapToGrid w:val="0"/>
              </w:rPr>
              <w:t>arba kitomis priemonėmis įrodančią informaciją</w:t>
            </w:r>
            <w:r w:rsidRPr="005176E8">
              <w:rPr>
                <w:rFonts w:ascii="Times New Roman" w:eastAsia="Times New Roman" w:hAnsi="Times New Roman"/>
              </w:rPr>
              <w:t xml:space="preserve"> apie nepertraukiamos srovės maitinimo šaltinio veikimo laikus nepertraukiamos srovės maitinimo šaltinio komplektacijai be papildomų baterijų ir su papildomomis baterijomis. </w:t>
            </w:r>
          </w:p>
        </w:tc>
        <w:tc>
          <w:tcPr>
            <w:tcW w:w="1857" w:type="pct"/>
          </w:tcPr>
          <w:p w14:paraId="1D09F404" w14:textId="642F3708" w:rsidR="00F65B32" w:rsidRPr="005176E8" w:rsidRDefault="00F65B32" w:rsidP="00D15DB3">
            <w:pPr>
              <w:ind w:hanging="30"/>
              <w:jc w:val="center"/>
              <w:rPr>
                <w:rFonts w:ascii="Times New Roman" w:hAnsi="Times New Roman"/>
              </w:rPr>
            </w:pPr>
            <w:r w:rsidRPr="00BB23F9">
              <w:rPr>
                <w:rFonts w:ascii="Times New Roman" w:hAnsi="Times New Roman"/>
                <w:i/>
                <w:iCs/>
              </w:rPr>
              <w:t>(pildo tiekėjas)</w:t>
            </w:r>
          </w:p>
        </w:tc>
      </w:tr>
      <w:tr w:rsidR="00F65B32" w:rsidRPr="005176E8" w14:paraId="68D239D6" w14:textId="77777777" w:rsidTr="00D15DB3">
        <w:tc>
          <w:tcPr>
            <w:tcW w:w="286" w:type="pct"/>
            <w:vAlign w:val="center"/>
          </w:tcPr>
          <w:p w14:paraId="1B024378" w14:textId="77777777" w:rsidR="00F65B32" w:rsidRPr="005176E8" w:rsidRDefault="00F65B32" w:rsidP="00F65B32">
            <w:pPr>
              <w:ind w:hanging="30"/>
              <w:jc w:val="center"/>
              <w:rPr>
                <w:rFonts w:ascii="Times New Roman" w:hAnsi="Times New Roman"/>
              </w:rPr>
            </w:pPr>
            <w:r w:rsidRPr="005176E8">
              <w:rPr>
                <w:rFonts w:ascii="Times New Roman" w:hAnsi="Times New Roman"/>
              </w:rPr>
              <w:t>9.</w:t>
            </w:r>
          </w:p>
        </w:tc>
        <w:tc>
          <w:tcPr>
            <w:tcW w:w="785" w:type="pct"/>
            <w:vAlign w:val="center"/>
          </w:tcPr>
          <w:p w14:paraId="40E3246A" w14:textId="77777777" w:rsidR="00F65B32" w:rsidRPr="005176E8" w:rsidRDefault="00F65B32" w:rsidP="00F65B32">
            <w:pPr>
              <w:rPr>
                <w:rFonts w:ascii="Times New Roman" w:hAnsi="Times New Roman"/>
              </w:rPr>
            </w:pPr>
            <w:r w:rsidRPr="005176E8">
              <w:rPr>
                <w:rFonts w:ascii="Times New Roman" w:hAnsi="Times New Roman"/>
              </w:rPr>
              <w:t>Apkrovos segmentai</w:t>
            </w:r>
          </w:p>
        </w:tc>
        <w:tc>
          <w:tcPr>
            <w:tcW w:w="2072" w:type="pct"/>
            <w:vAlign w:val="center"/>
          </w:tcPr>
          <w:p w14:paraId="64F8DDD5" w14:textId="77777777" w:rsidR="00F65B32" w:rsidRPr="005176E8" w:rsidRDefault="00F65B32" w:rsidP="00F65B32">
            <w:pPr>
              <w:rPr>
                <w:rFonts w:ascii="Times New Roman" w:hAnsi="Times New Roman"/>
              </w:rPr>
            </w:pPr>
            <w:r w:rsidRPr="005176E8">
              <w:rPr>
                <w:rFonts w:ascii="Times New Roman" w:hAnsi="Times New Roman"/>
              </w:rPr>
              <w:t>Ne mažiau kaip 2 vnt. nepriklausomų apkrovos segmentų.</w:t>
            </w:r>
          </w:p>
          <w:p w14:paraId="3A6320BA" w14:textId="77777777" w:rsidR="00F65B32" w:rsidRPr="005176E8" w:rsidRDefault="00F65B32" w:rsidP="00F65B32">
            <w:pPr>
              <w:rPr>
                <w:rFonts w:ascii="Times New Roman" w:hAnsi="Times New Roman"/>
              </w:rPr>
            </w:pPr>
            <w:r w:rsidRPr="005176E8">
              <w:rPr>
                <w:rFonts w:ascii="Times New Roman" w:hAnsi="Times New Roman"/>
              </w:rPr>
              <w:t>Nepriklausomas maitinimo prijungimas/atjungimas kiekvienam apkrovos segmentui.</w:t>
            </w:r>
          </w:p>
        </w:tc>
        <w:tc>
          <w:tcPr>
            <w:tcW w:w="1857" w:type="pct"/>
          </w:tcPr>
          <w:p w14:paraId="07EB4C13" w14:textId="6F8438F1" w:rsidR="00F65B32" w:rsidRPr="005176E8" w:rsidRDefault="00F65B32" w:rsidP="00D15DB3">
            <w:pPr>
              <w:ind w:hanging="30"/>
              <w:jc w:val="center"/>
              <w:rPr>
                <w:rFonts w:ascii="Times New Roman" w:hAnsi="Times New Roman"/>
              </w:rPr>
            </w:pPr>
            <w:r w:rsidRPr="00706E19">
              <w:rPr>
                <w:rFonts w:ascii="Times New Roman" w:hAnsi="Times New Roman"/>
                <w:i/>
                <w:iCs/>
              </w:rPr>
              <w:t>(pildo tiekėjas)</w:t>
            </w:r>
          </w:p>
        </w:tc>
      </w:tr>
      <w:tr w:rsidR="00F65B32" w:rsidRPr="005176E8" w14:paraId="5867CF72" w14:textId="77777777" w:rsidTr="00D15DB3">
        <w:tc>
          <w:tcPr>
            <w:tcW w:w="286" w:type="pct"/>
            <w:vAlign w:val="center"/>
          </w:tcPr>
          <w:p w14:paraId="6401A4C6" w14:textId="77777777" w:rsidR="00F65B32" w:rsidRPr="005176E8" w:rsidRDefault="00F65B32" w:rsidP="00F65B32">
            <w:pPr>
              <w:ind w:hanging="30"/>
              <w:jc w:val="center"/>
              <w:rPr>
                <w:rFonts w:ascii="Times New Roman" w:hAnsi="Times New Roman"/>
              </w:rPr>
            </w:pPr>
            <w:r w:rsidRPr="005176E8">
              <w:rPr>
                <w:rFonts w:ascii="Times New Roman" w:hAnsi="Times New Roman"/>
              </w:rPr>
              <w:t>10.</w:t>
            </w:r>
          </w:p>
        </w:tc>
        <w:tc>
          <w:tcPr>
            <w:tcW w:w="785" w:type="pct"/>
            <w:vAlign w:val="center"/>
          </w:tcPr>
          <w:p w14:paraId="2E1B3E8F" w14:textId="77777777" w:rsidR="00F65B32" w:rsidRPr="005176E8" w:rsidRDefault="00F65B32" w:rsidP="00F65B32">
            <w:pPr>
              <w:rPr>
                <w:rFonts w:ascii="Times New Roman" w:hAnsi="Times New Roman"/>
              </w:rPr>
            </w:pPr>
            <w:r w:rsidRPr="005176E8">
              <w:rPr>
                <w:rFonts w:ascii="Times New Roman" w:hAnsi="Times New Roman"/>
              </w:rPr>
              <w:t>Išėjimo jungtys</w:t>
            </w:r>
          </w:p>
        </w:tc>
        <w:tc>
          <w:tcPr>
            <w:tcW w:w="2072" w:type="pct"/>
            <w:vAlign w:val="center"/>
          </w:tcPr>
          <w:p w14:paraId="663BCCBD" w14:textId="77777777" w:rsidR="00F65B32" w:rsidRPr="005176E8" w:rsidRDefault="00F65B32" w:rsidP="00F65B32">
            <w:pPr>
              <w:rPr>
                <w:rFonts w:ascii="Times New Roman" w:eastAsia="Times New Roman" w:hAnsi="Times New Roman"/>
              </w:rPr>
            </w:pPr>
            <w:r w:rsidRPr="005176E8">
              <w:rPr>
                <w:rFonts w:ascii="Times New Roman" w:eastAsia="Times New Roman" w:hAnsi="Times New Roman"/>
              </w:rPr>
              <w:t>Ne mažiau kaip:</w:t>
            </w:r>
          </w:p>
          <w:p w14:paraId="1F2A51DE" w14:textId="77777777" w:rsidR="00F65B32" w:rsidRPr="005176E8" w:rsidRDefault="00F65B32" w:rsidP="00F65B32">
            <w:pPr>
              <w:pStyle w:val="Sraopastraipa"/>
              <w:numPr>
                <w:ilvl w:val="0"/>
                <w:numId w:val="23"/>
              </w:numPr>
              <w:suppressAutoHyphens w:val="0"/>
              <w:contextualSpacing w:val="0"/>
              <w:rPr>
                <w:rFonts w:ascii="Times New Roman" w:hAnsi="Times New Roman"/>
              </w:rPr>
            </w:pPr>
            <w:r w:rsidRPr="005176E8">
              <w:rPr>
                <w:rFonts w:ascii="Times New Roman" w:hAnsi="Times New Roman"/>
              </w:rPr>
              <w:t>8 vnt. IEC 60320 C13 tipo jungčių;</w:t>
            </w:r>
          </w:p>
          <w:p w14:paraId="35937802" w14:textId="77777777" w:rsidR="00F65B32" w:rsidRPr="005176E8" w:rsidRDefault="00F65B32" w:rsidP="00F65B32">
            <w:pPr>
              <w:pStyle w:val="Sraopastraipa"/>
              <w:numPr>
                <w:ilvl w:val="0"/>
                <w:numId w:val="23"/>
              </w:numPr>
              <w:suppressAutoHyphens w:val="0"/>
              <w:contextualSpacing w:val="0"/>
              <w:rPr>
                <w:rFonts w:ascii="Times New Roman" w:hAnsi="Times New Roman"/>
              </w:rPr>
            </w:pPr>
            <w:r w:rsidRPr="005176E8">
              <w:rPr>
                <w:rFonts w:ascii="Times New Roman" w:hAnsi="Times New Roman"/>
              </w:rPr>
              <w:t>1 vnt. IEC 60320 C19 tipo jungčių.</w:t>
            </w:r>
          </w:p>
        </w:tc>
        <w:tc>
          <w:tcPr>
            <w:tcW w:w="1857" w:type="pct"/>
          </w:tcPr>
          <w:p w14:paraId="756FADB4" w14:textId="3E897082" w:rsidR="00F65B32" w:rsidRPr="005176E8" w:rsidRDefault="00F65B32" w:rsidP="00D15DB3">
            <w:pPr>
              <w:ind w:hanging="30"/>
              <w:jc w:val="center"/>
              <w:rPr>
                <w:rFonts w:ascii="Times New Roman" w:hAnsi="Times New Roman"/>
              </w:rPr>
            </w:pPr>
            <w:r w:rsidRPr="00706E19">
              <w:rPr>
                <w:rFonts w:ascii="Times New Roman" w:hAnsi="Times New Roman"/>
                <w:i/>
                <w:iCs/>
              </w:rPr>
              <w:t>(pildo tiekėjas)</w:t>
            </w:r>
          </w:p>
        </w:tc>
      </w:tr>
      <w:tr w:rsidR="00F65B32" w:rsidRPr="005176E8" w14:paraId="554B6905" w14:textId="77777777" w:rsidTr="00D15DB3">
        <w:tc>
          <w:tcPr>
            <w:tcW w:w="286" w:type="pct"/>
            <w:vAlign w:val="center"/>
          </w:tcPr>
          <w:p w14:paraId="218E2866" w14:textId="77777777" w:rsidR="00F65B32" w:rsidRPr="005176E8" w:rsidRDefault="00F65B32" w:rsidP="00F65B32">
            <w:pPr>
              <w:ind w:hanging="30"/>
              <w:jc w:val="center"/>
              <w:rPr>
                <w:rFonts w:ascii="Times New Roman" w:hAnsi="Times New Roman"/>
              </w:rPr>
            </w:pPr>
            <w:r w:rsidRPr="005176E8">
              <w:rPr>
                <w:rFonts w:ascii="Times New Roman" w:hAnsi="Times New Roman"/>
              </w:rPr>
              <w:t>11.</w:t>
            </w:r>
          </w:p>
        </w:tc>
        <w:tc>
          <w:tcPr>
            <w:tcW w:w="785" w:type="pct"/>
            <w:vAlign w:val="center"/>
          </w:tcPr>
          <w:p w14:paraId="65B09EAE" w14:textId="77777777" w:rsidR="00F65B32" w:rsidRPr="005176E8" w:rsidRDefault="00F65B32" w:rsidP="00F65B32">
            <w:pPr>
              <w:rPr>
                <w:rFonts w:ascii="Times New Roman" w:hAnsi="Times New Roman"/>
              </w:rPr>
            </w:pPr>
            <w:r w:rsidRPr="005176E8">
              <w:rPr>
                <w:rFonts w:ascii="Times New Roman" w:hAnsi="Times New Roman"/>
              </w:rPr>
              <w:t>Komunikacijos jungtys, plėtimo lizdai</w:t>
            </w:r>
          </w:p>
        </w:tc>
        <w:tc>
          <w:tcPr>
            <w:tcW w:w="2072" w:type="pct"/>
            <w:vAlign w:val="center"/>
          </w:tcPr>
          <w:p w14:paraId="43C459F2" w14:textId="6411B6C1" w:rsidR="00F65B32" w:rsidRPr="005176E8" w:rsidRDefault="00F65B32" w:rsidP="00F65B32">
            <w:pPr>
              <w:rPr>
                <w:rFonts w:ascii="Times New Roman" w:eastAsia="Times New Roman" w:hAnsi="Times New Roman"/>
              </w:rPr>
            </w:pPr>
            <w:r w:rsidRPr="005176E8">
              <w:rPr>
                <w:rFonts w:ascii="Times New Roman" w:hAnsi="Times New Roman"/>
              </w:rPr>
              <w:t>Ne mažiau kaip: 1</w:t>
            </w:r>
            <w:r w:rsidR="00E5495A">
              <w:rPr>
                <w:rFonts w:ascii="Times New Roman" w:hAnsi="Times New Roman"/>
              </w:rPr>
              <w:t xml:space="preserve"> </w:t>
            </w:r>
            <w:r w:rsidRPr="005176E8">
              <w:rPr>
                <w:rFonts w:ascii="Times New Roman" w:hAnsi="Times New Roman"/>
              </w:rPr>
              <w:t xml:space="preserve">vnt. RJ-45 tinklinių </w:t>
            </w:r>
            <w:r w:rsidRPr="005176E8">
              <w:rPr>
                <w:rFonts w:ascii="Times New Roman" w:hAnsi="Times New Roman"/>
                <w:color w:val="333333"/>
                <w:shd w:val="clear" w:color="auto" w:fill="FAFAFA"/>
              </w:rPr>
              <w:t xml:space="preserve">10/100/1000 Base-T </w:t>
            </w:r>
            <w:r w:rsidRPr="005176E8">
              <w:rPr>
                <w:rFonts w:ascii="Times New Roman" w:hAnsi="Times New Roman"/>
              </w:rPr>
              <w:t>jungčių, 1</w:t>
            </w:r>
            <w:r w:rsidR="00300D1A">
              <w:rPr>
                <w:rFonts w:ascii="Times New Roman" w:hAnsi="Times New Roman"/>
              </w:rPr>
              <w:t xml:space="preserve"> </w:t>
            </w:r>
            <w:r w:rsidRPr="005176E8">
              <w:rPr>
                <w:rFonts w:ascii="Times New Roman" w:hAnsi="Times New Roman"/>
              </w:rPr>
              <w:t xml:space="preserve">vnt. USB arba </w:t>
            </w:r>
            <w:proofErr w:type="spellStart"/>
            <w:r w:rsidRPr="005176E8">
              <w:rPr>
                <w:rFonts w:ascii="Times New Roman" w:hAnsi="Times New Roman"/>
              </w:rPr>
              <w:t>Serial</w:t>
            </w:r>
            <w:proofErr w:type="spellEnd"/>
            <w:r w:rsidRPr="005176E8">
              <w:rPr>
                <w:rFonts w:ascii="Times New Roman" w:hAnsi="Times New Roman"/>
              </w:rPr>
              <w:t xml:space="preserve"> jungčių, 1</w:t>
            </w:r>
            <w:r w:rsidR="00300D1A">
              <w:rPr>
                <w:rFonts w:ascii="Times New Roman" w:hAnsi="Times New Roman"/>
              </w:rPr>
              <w:t xml:space="preserve"> </w:t>
            </w:r>
            <w:r w:rsidRPr="005176E8">
              <w:rPr>
                <w:rFonts w:ascii="Times New Roman" w:hAnsi="Times New Roman"/>
              </w:rPr>
              <w:t>vnt. plėtimo lizdų (</w:t>
            </w:r>
            <w:proofErr w:type="spellStart"/>
            <w:r w:rsidRPr="005176E8">
              <w:rPr>
                <w:rFonts w:ascii="Times New Roman" w:hAnsi="Times New Roman"/>
              </w:rPr>
              <w:t>ang</w:t>
            </w:r>
            <w:proofErr w:type="spellEnd"/>
            <w:r w:rsidRPr="005176E8">
              <w:rPr>
                <w:rFonts w:ascii="Times New Roman" w:hAnsi="Times New Roman"/>
              </w:rPr>
              <w:t xml:space="preserve">. </w:t>
            </w:r>
            <w:proofErr w:type="spellStart"/>
            <w:r w:rsidRPr="005176E8">
              <w:rPr>
                <w:rFonts w:ascii="Times New Roman" w:hAnsi="Times New Roman"/>
              </w:rPr>
              <w:t>slot</w:t>
            </w:r>
            <w:proofErr w:type="spellEnd"/>
            <w:r w:rsidRPr="005176E8">
              <w:rPr>
                <w:rFonts w:ascii="Times New Roman" w:hAnsi="Times New Roman"/>
              </w:rPr>
              <w:t>) valdymo plokštėms.</w:t>
            </w:r>
          </w:p>
        </w:tc>
        <w:tc>
          <w:tcPr>
            <w:tcW w:w="1857" w:type="pct"/>
          </w:tcPr>
          <w:p w14:paraId="5EBB5F7F" w14:textId="39AE07EA" w:rsidR="00F65B32" w:rsidRPr="005176E8" w:rsidRDefault="00F65B32" w:rsidP="00D15DB3">
            <w:pPr>
              <w:ind w:hanging="30"/>
              <w:jc w:val="center"/>
              <w:rPr>
                <w:rFonts w:ascii="Times New Roman" w:hAnsi="Times New Roman"/>
              </w:rPr>
            </w:pPr>
            <w:r w:rsidRPr="00706E19">
              <w:rPr>
                <w:rFonts w:ascii="Times New Roman" w:hAnsi="Times New Roman"/>
                <w:i/>
                <w:iCs/>
              </w:rPr>
              <w:t>(pildo tiekėjas)</w:t>
            </w:r>
          </w:p>
        </w:tc>
      </w:tr>
      <w:tr w:rsidR="00F65B32" w:rsidRPr="005176E8" w14:paraId="13D3E524" w14:textId="77777777" w:rsidTr="00D15DB3">
        <w:tc>
          <w:tcPr>
            <w:tcW w:w="286" w:type="pct"/>
            <w:vAlign w:val="center"/>
          </w:tcPr>
          <w:p w14:paraId="4908D582" w14:textId="77777777" w:rsidR="00F65B32" w:rsidRPr="005176E8" w:rsidRDefault="00F65B32" w:rsidP="00F65B32">
            <w:pPr>
              <w:ind w:hanging="30"/>
              <w:jc w:val="center"/>
              <w:rPr>
                <w:rFonts w:ascii="Times New Roman" w:hAnsi="Times New Roman"/>
              </w:rPr>
            </w:pPr>
            <w:bookmarkStart w:id="14" w:name="_Hlk2885625"/>
            <w:r w:rsidRPr="005176E8">
              <w:rPr>
                <w:rFonts w:ascii="Times New Roman" w:hAnsi="Times New Roman"/>
              </w:rPr>
              <w:t>12.</w:t>
            </w:r>
          </w:p>
        </w:tc>
        <w:tc>
          <w:tcPr>
            <w:tcW w:w="785" w:type="pct"/>
            <w:vAlign w:val="center"/>
          </w:tcPr>
          <w:p w14:paraId="72F3BD42" w14:textId="77777777" w:rsidR="00F65B32" w:rsidRPr="005176E8" w:rsidRDefault="00F65B32" w:rsidP="00F65B32">
            <w:pPr>
              <w:rPr>
                <w:rFonts w:ascii="Times New Roman" w:hAnsi="Times New Roman"/>
              </w:rPr>
            </w:pPr>
            <w:r w:rsidRPr="005176E8">
              <w:rPr>
                <w:rFonts w:ascii="Times New Roman" w:hAnsi="Times New Roman"/>
              </w:rPr>
              <w:t xml:space="preserve">Valdymo pultas įrenginio </w:t>
            </w:r>
            <w:r w:rsidRPr="005176E8">
              <w:rPr>
                <w:rFonts w:ascii="Times New Roman" w:hAnsi="Times New Roman"/>
              </w:rPr>
              <w:lastRenderedPageBreak/>
              <w:t>priekinėje dalyje</w:t>
            </w:r>
          </w:p>
        </w:tc>
        <w:tc>
          <w:tcPr>
            <w:tcW w:w="2072" w:type="pct"/>
          </w:tcPr>
          <w:p w14:paraId="0BB06F70" w14:textId="77777777" w:rsidR="00F65B32" w:rsidRPr="005176E8" w:rsidRDefault="00F65B32" w:rsidP="00F65B32">
            <w:pPr>
              <w:rPr>
                <w:rFonts w:ascii="Times New Roman" w:eastAsia="Times New Roman" w:hAnsi="Times New Roman"/>
              </w:rPr>
            </w:pPr>
            <w:proofErr w:type="spellStart"/>
            <w:r w:rsidRPr="005176E8">
              <w:rPr>
                <w:rFonts w:ascii="Times New Roman" w:hAnsi="Times New Roman"/>
              </w:rPr>
              <w:lastRenderedPageBreak/>
              <w:t>Multifunkcinė</w:t>
            </w:r>
            <w:proofErr w:type="spellEnd"/>
            <w:r w:rsidRPr="005176E8">
              <w:rPr>
                <w:rFonts w:ascii="Times New Roman" w:hAnsi="Times New Roman"/>
              </w:rPr>
              <w:t xml:space="preserve"> LCD tipo panelė, valdymo mygtukai.</w:t>
            </w:r>
          </w:p>
        </w:tc>
        <w:tc>
          <w:tcPr>
            <w:tcW w:w="1857" w:type="pct"/>
          </w:tcPr>
          <w:p w14:paraId="0AAFC2E1" w14:textId="647269EE" w:rsidR="00F65B32" w:rsidRPr="005176E8" w:rsidRDefault="00F65B32" w:rsidP="00D15DB3">
            <w:pPr>
              <w:ind w:hanging="30"/>
              <w:jc w:val="center"/>
              <w:rPr>
                <w:rFonts w:ascii="Times New Roman" w:hAnsi="Times New Roman"/>
              </w:rPr>
            </w:pPr>
            <w:r w:rsidRPr="00706E19">
              <w:rPr>
                <w:rFonts w:ascii="Times New Roman" w:hAnsi="Times New Roman"/>
                <w:i/>
                <w:iCs/>
              </w:rPr>
              <w:t>(pildo tiekėjas)</w:t>
            </w:r>
          </w:p>
        </w:tc>
      </w:tr>
      <w:bookmarkEnd w:id="14"/>
      <w:tr w:rsidR="006B177D" w:rsidRPr="005176E8" w14:paraId="325091E0" w14:textId="77777777" w:rsidTr="00D15DB3">
        <w:tc>
          <w:tcPr>
            <w:tcW w:w="286" w:type="pct"/>
            <w:vAlign w:val="center"/>
          </w:tcPr>
          <w:p w14:paraId="430A60C8" w14:textId="77777777" w:rsidR="006B177D" w:rsidRPr="005176E8" w:rsidRDefault="006B177D" w:rsidP="006B177D">
            <w:pPr>
              <w:ind w:hanging="30"/>
              <w:jc w:val="center"/>
              <w:rPr>
                <w:rFonts w:ascii="Times New Roman" w:hAnsi="Times New Roman"/>
              </w:rPr>
            </w:pPr>
            <w:r w:rsidRPr="005176E8">
              <w:rPr>
                <w:rFonts w:ascii="Times New Roman" w:hAnsi="Times New Roman"/>
              </w:rPr>
              <w:t>13.</w:t>
            </w:r>
          </w:p>
        </w:tc>
        <w:tc>
          <w:tcPr>
            <w:tcW w:w="785" w:type="pct"/>
            <w:vAlign w:val="center"/>
          </w:tcPr>
          <w:p w14:paraId="002FB62C" w14:textId="77777777" w:rsidR="006B177D" w:rsidRPr="005176E8" w:rsidRDefault="006B177D" w:rsidP="006B177D">
            <w:pPr>
              <w:rPr>
                <w:rFonts w:ascii="Times New Roman" w:hAnsi="Times New Roman"/>
              </w:rPr>
            </w:pPr>
            <w:r w:rsidRPr="005176E8">
              <w:rPr>
                <w:rFonts w:ascii="Times New Roman" w:eastAsia="Times New Roman" w:hAnsi="Times New Roman"/>
              </w:rPr>
              <w:t>Nepertraukiamos srovės maitinimo šaltinio funkcionalumas</w:t>
            </w:r>
          </w:p>
        </w:tc>
        <w:tc>
          <w:tcPr>
            <w:tcW w:w="2072" w:type="pct"/>
            <w:vAlign w:val="center"/>
          </w:tcPr>
          <w:p w14:paraId="416C5D79" w14:textId="77777777" w:rsidR="006B177D" w:rsidRPr="005176E8" w:rsidRDefault="006B177D" w:rsidP="006B177D">
            <w:pPr>
              <w:rPr>
                <w:rFonts w:ascii="Times New Roman" w:eastAsia="Times New Roman" w:hAnsi="Times New Roman"/>
              </w:rPr>
            </w:pPr>
            <w:r w:rsidRPr="005176E8">
              <w:rPr>
                <w:rFonts w:ascii="Times New Roman" w:eastAsia="Times New Roman" w:hAnsi="Times New Roman"/>
              </w:rPr>
              <w:t>Turi būti:</w:t>
            </w:r>
          </w:p>
          <w:p w14:paraId="754ABA3B" w14:textId="77777777" w:rsidR="006B177D" w:rsidRPr="005176E8" w:rsidRDefault="006B177D" w:rsidP="006B177D">
            <w:pPr>
              <w:pStyle w:val="Sraopastraipa"/>
              <w:numPr>
                <w:ilvl w:val="0"/>
                <w:numId w:val="23"/>
              </w:numPr>
              <w:suppressAutoHyphens w:val="0"/>
              <w:contextualSpacing w:val="0"/>
              <w:rPr>
                <w:rFonts w:ascii="Times New Roman" w:hAnsi="Times New Roman"/>
              </w:rPr>
            </w:pPr>
            <w:r w:rsidRPr="005176E8">
              <w:rPr>
                <w:rFonts w:ascii="Times New Roman" w:hAnsi="Times New Roman"/>
              </w:rPr>
              <w:t>vidinė apėjimo (</w:t>
            </w:r>
            <w:proofErr w:type="spellStart"/>
            <w:r w:rsidRPr="005176E8">
              <w:rPr>
                <w:rFonts w:ascii="Times New Roman" w:hAnsi="Times New Roman"/>
              </w:rPr>
              <w:t>ang</w:t>
            </w:r>
            <w:proofErr w:type="spellEnd"/>
            <w:r w:rsidRPr="005176E8">
              <w:rPr>
                <w:rFonts w:ascii="Times New Roman" w:hAnsi="Times New Roman"/>
              </w:rPr>
              <w:t xml:space="preserve">. </w:t>
            </w:r>
            <w:proofErr w:type="spellStart"/>
            <w:r w:rsidRPr="005176E8">
              <w:rPr>
                <w:rFonts w:ascii="Times New Roman" w:hAnsi="Times New Roman"/>
              </w:rPr>
              <w:t>internal</w:t>
            </w:r>
            <w:proofErr w:type="spellEnd"/>
            <w:r w:rsidRPr="005176E8">
              <w:rPr>
                <w:rFonts w:ascii="Times New Roman" w:hAnsi="Times New Roman"/>
              </w:rPr>
              <w:t xml:space="preserve"> </w:t>
            </w:r>
            <w:proofErr w:type="spellStart"/>
            <w:r w:rsidRPr="005176E8">
              <w:rPr>
                <w:rFonts w:ascii="Times New Roman" w:hAnsi="Times New Roman"/>
              </w:rPr>
              <w:t>bypass</w:t>
            </w:r>
            <w:proofErr w:type="spellEnd"/>
            <w:r w:rsidRPr="005176E8">
              <w:rPr>
                <w:rFonts w:ascii="Times New Roman" w:hAnsi="Times New Roman"/>
              </w:rPr>
              <w:t>) grandinė;</w:t>
            </w:r>
          </w:p>
          <w:p w14:paraId="4ED75867" w14:textId="31B6B45E" w:rsidR="006B177D" w:rsidRPr="005176E8" w:rsidRDefault="006B177D" w:rsidP="006B177D">
            <w:pPr>
              <w:pStyle w:val="Sraopastraipa"/>
              <w:numPr>
                <w:ilvl w:val="0"/>
                <w:numId w:val="23"/>
              </w:numPr>
              <w:suppressAutoHyphens w:val="0"/>
              <w:contextualSpacing w:val="0"/>
              <w:rPr>
                <w:rFonts w:ascii="Times New Roman" w:hAnsi="Times New Roman"/>
              </w:rPr>
            </w:pPr>
            <w:r w:rsidRPr="005176E8">
              <w:rPr>
                <w:rFonts w:ascii="Times New Roman" w:hAnsi="Times New Roman"/>
              </w:rPr>
              <w:t>„karšto</w:t>
            </w:r>
            <w:r w:rsidR="00950094">
              <w:rPr>
                <w:rFonts w:ascii="Times New Roman" w:hAnsi="Times New Roman"/>
              </w:rPr>
              <w:t>“</w:t>
            </w:r>
            <w:r w:rsidRPr="005176E8">
              <w:rPr>
                <w:rFonts w:ascii="Times New Roman" w:hAnsi="Times New Roman"/>
              </w:rPr>
              <w:t xml:space="preserve"> keitimo (</w:t>
            </w:r>
            <w:proofErr w:type="spellStart"/>
            <w:r w:rsidRPr="005176E8">
              <w:rPr>
                <w:rFonts w:ascii="Times New Roman" w:hAnsi="Times New Roman"/>
              </w:rPr>
              <w:t>ang</w:t>
            </w:r>
            <w:proofErr w:type="spellEnd"/>
            <w:r w:rsidRPr="005176E8">
              <w:rPr>
                <w:rFonts w:ascii="Times New Roman" w:hAnsi="Times New Roman"/>
              </w:rPr>
              <w:t xml:space="preserve">. </w:t>
            </w:r>
            <w:proofErr w:type="spellStart"/>
            <w:r w:rsidRPr="005176E8">
              <w:rPr>
                <w:rFonts w:ascii="Times New Roman" w:hAnsi="Times New Roman"/>
              </w:rPr>
              <w:t>hot-swappable</w:t>
            </w:r>
            <w:proofErr w:type="spellEnd"/>
            <w:r w:rsidRPr="005176E8">
              <w:rPr>
                <w:rFonts w:ascii="Times New Roman" w:hAnsi="Times New Roman"/>
              </w:rPr>
              <w:t>) baterijos.</w:t>
            </w:r>
          </w:p>
        </w:tc>
        <w:tc>
          <w:tcPr>
            <w:tcW w:w="1857" w:type="pct"/>
          </w:tcPr>
          <w:p w14:paraId="366741B5" w14:textId="4245FDF7" w:rsidR="006B177D" w:rsidRPr="005176E8" w:rsidRDefault="006B177D" w:rsidP="00D15DB3">
            <w:pPr>
              <w:ind w:hanging="30"/>
              <w:jc w:val="center"/>
              <w:rPr>
                <w:rFonts w:ascii="Times New Roman" w:hAnsi="Times New Roman"/>
              </w:rPr>
            </w:pPr>
            <w:r w:rsidRPr="00281B8A">
              <w:rPr>
                <w:rFonts w:ascii="Times New Roman" w:hAnsi="Times New Roman"/>
                <w:i/>
                <w:iCs/>
              </w:rPr>
              <w:t>(pildo tiekėjas)</w:t>
            </w:r>
          </w:p>
        </w:tc>
      </w:tr>
      <w:tr w:rsidR="006B177D" w:rsidRPr="005176E8" w14:paraId="55C52CC1" w14:textId="77777777" w:rsidTr="00D15DB3">
        <w:tc>
          <w:tcPr>
            <w:tcW w:w="286" w:type="pct"/>
            <w:vAlign w:val="center"/>
          </w:tcPr>
          <w:p w14:paraId="57F8FF09" w14:textId="77777777" w:rsidR="006B177D" w:rsidRPr="005176E8" w:rsidRDefault="006B177D" w:rsidP="006B177D">
            <w:pPr>
              <w:ind w:hanging="30"/>
              <w:jc w:val="center"/>
              <w:rPr>
                <w:rFonts w:ascii="Times New Roman" w:hAnsi="Times New Roman"/>
              </w:rPr>
            </w:pPr>
            <w:r w:rsidRPr="005176E8">
              <w:rPr>
                <w:rFonts w:ascii="Times New Roman" w:hAnsi="Times New Roman"/>
              </w:rPr>
              <w:t>14.</w:t>
            </w:r>
          </w:p>
        </w:tc>
        <w:tc>
          <w:tcPr>
            <w:tcW w:w="785" w:type="pct"/>
            <w:vAlign w:val="center"/>
          </w:tcPr>
          <w:p w14:paraId="065CF31C" w14:textId="77777777" w:rsidR="006B177D" w:rsidRPr="005176E8" w:rsidRDefault="006B177D" w:rsidP="006B177D">
            <w:pPr>
              <w:rPr>
                <w:rFonts w:ascii="Times New Roman" w:hAnsi="Times New Roman"/>
              </w:rPr>
            </w:pPr>
            <w:r w:rsidRPr="005176E8">
              <w:rPr>
                <w:rFonts w:ascii="Times New Roman" w:eastAsia="Times New Roman" w:hAnsi="Times New Roman"/>
              </w:rPr>
              <w:t>Baterijų funkcionalumas</w:t>
            </w:r>
          </w:p>
        </w:tc>
        <w:tc>
          <w:tcPr>
            <w:tcW w:w="2072" w:type="pct"/>
            <w:vAlign w:val="center"/>
          </w:tcPr>
          <w:p w14:paraId="36E72FCC" w14:textId="77777777" w:rsidR="006B177D" w:rsidRPr="005176E8" w:rsidRDefault="006B177D" w:rsidP="006B177D">
            <w:pPr>
              <w:rPr>
                <w:rFonts w:ascii="Times New Roman" w:eastAsia="Times New Roman" w:hAnsi="Times New Roman"/>
              </w:rPr>
            </w:pPr>
            <w:r w:rsidRPr="005176E8">
              <w:rPr>
                <w:rFonts w:ascii="Times New Roman" w:eastAsia="Times New Roman" w:hAnsi="Times New Roman"/>
              </w:rPr>
              <w:t>Turi būti:</w:t>
            </w:r>
          </w:p>
          <w:p w14:paraId="5E21688B" w14:textId="77777777" w:rsidR="006B177D" w:rsidRPr="005176E8" w:rsidRDefault="006B177D" w:rsidP="006B177D">
            <w:pPr>
              <w:pStyle w:val="Sraopastraipa"/>
              <w:numPr>
                <w:ilvl w:val="0"/>
                <w:numId w:val="23"/>
              </w:numPr>
              <w:suppressAutoHyphens w:val="0"/>
              <w:contextualSpacing w:val="0"/>
              <w:rPr>
                <w:rFonts w:ascii="Times New Roman" w:hAnsi="Times New Roman"/>
              </w:rPr>
            </w:pPr>
            <w:r w:rsidRPr="005176E8">
              <w:rPr>
                <w:rFonts w:ascii="Times New Roman" w:hAnsi="Times New Roman"/>
              </w:rPr>
              <w:t>automatinis baterijų testavimas;</w:t>
            </w:r>
          </w:p>
          <w:p w14:paraId="42B4889E" w14:textId="77777777" w:rsidR="006B177D" w:rsidRPr="005176E8" w:rsidRDefault="006B177D" w:rsidP="006B177D">
            <w:pPr>
              <w:pStyle w:val="Sraopastraipa"/>
              <w:numPr>
                <w:ilvl w:val="0"/>
                <w:numId w:val="23"/>
              </w:numPr>
              <w:suppressAutoHyphens w:val="0"/>
              <w:contextualSpacing w:val="0"/>
              <w:rPr>
                <w:rFonts w:ascii="Times New Roman" w:hAnsi="Times New Roman"/>
              </w:rPr>
            </w:pPr>
            <w:r w:rsidRPr="005176E8">
              <w:rPr>
                <w:rFonts w:ascii="Times New Roman" w:hAnsi="Times New Roman"/>
                <w:color w:val="000000"/>
                <w:shd w:val="clear" w:color="auto" w:fill="FFFFFF"/>
              </w:rPr>
              <w:t>baterijų įkrovimo įtampos reguliavimas priklausomai nuo baterijų temperatūros (</w:t>
            </w:r>
            <w:proofErr w:type="spellStart"/>
            <w:r w:rsidRPr="005176E8">
              <w:rPr>
                <w:rFonts w:ascii="Times New Roman" w:hAnsi="Times New Roman"/>
                <w:color w:val="000000"/>
                <w:shd w:val="clear" w:color="auto" w:fill="FFFFFF"/>
              </w:rPr>
              <w:t>ang</w:t>
            </w:r>
            <w:proofErr w:type="spellEnd"/>
            <w:r w:rsidRPr="005176E8">
              <w:rPr>
                <w:rFonts w:ascii="Times New Roman" w:hAnsi="Times New Roman"/>
                <w:color w:val="000000"/>
                <w:shd w:val="clear" w:color="auto" w:fill="FFFFFF"/>
              </w:rPr>
              <w:t xml:space="preserve">. </w:t>
            </w:r>
            <w:proofErr w:type="spellStart"/>
            <w:r w:rsidRPr="005176E8">
              <w:rPr>
                <w:rFonts w:ascii="Times New Roman" w:hAnsi="Times New Roman"/>
                <w:color w:val="000000"/>
                <w:shd w:val="clear" w:color="auto" w:fill="FFFFFF"/>
              </w:rPr>
              <w:t>temperature</w:t>
            </w:r>
            <w:proofErr w:type="spellEnd"/>
            <w:r w:rsidRPr="005176E8">
              <w:rPr>
                <w:rFonts w:ascii="Times New Roman" w:hAnsi="Times New Roman"/>
                <w:color w:val="000000"/>
                <w:shd w:val="clear" w:color="auto" w:fill="FFFFFF"/>
              </w:rPr>
              <w:t xml:space="preserve"> </w:t>
            </w:r>
            <w:proofErr w:type="spellStart"/>
            <w:r w:rsidRPr="005176E8">
              <w:rPr>
                <w:rFonts w:ascii="Times New Roman" w:hAnsi="Times New Roman"/>
                <w:color w:val="000000"/>
                <w:shd w:val="clear" w:color="auto" w:fill="FFFFFF"/>
              </w:rPr>
              <w:t>compensated</w:t>
            </w:r>
            <w:proofErr w:type="spellEnd"/>
            <w:r w:rsidRPr="005176E8">
              <w:rPr>
                <w:rFonts w:ascii="Times New Roman" w:hAnsi="Times New Roman"/>
                <w:color w:val="000000"/>
                <w:shd w:val="clear" w:color="auto" w:fill="FFFFFF"/>
              </w:rPr>
              <w:t xml:space="preserve"> </w:t>
            </w:r>
            <w:proofErr w:type="spellStart"/>
            <w:r w:rsidRPr="005176E8">
              <w:rPr>
                <w:rFonts w:ascii="Times New Roman" w:hAnsi="Times New Roman"/>
                <w:color w:val="000000"/>
                <w:shd w:val="clear" w:color="auto" w:fill="FFFFFF"/>
              </w:rPr>
              <w:t>charging</w:t>
            </w:r>
            <w:proofErr w:type="spellEnd"/>
            <w:r w:rsidRPr="005176E8">
              <w:rPr>
                <w:rFonts w:ascii="Times New Roman" w:hAnsi="Times New Roman"/>
                <w:color w:val="000000"/>
                <w:shd w:val="clear" w:color="auto" w:fill="FFFFFF"/>
              </w:rPr>
              <w:t>);</w:t>
            </w:r>
          </w:p>
          <w:p w14:paraId="22E9F35C" w14:textId="77777777" w:rsidR="006B177D" w:rsidRPr="005176E8" w:rsidRDefault="006B177D" w:rsidP="006B177D">
            <w:pPr>
              <w:pStyle w:val="Sraopastraipa"/>
              <w:numPr>
                <w:ilvl w:val="0"/>
                <w:numId w:val="23"/>
              </w:numPr>
              <w:suppressAutoHyphens w:val="0"/>
              <w:contextualSpacing w:val="0"/>
              <w:rPr>
                <w:rFonts w:ascii="Times New Roman" w:hAnsi="Times New Roman"/>
              </w:rPr>
            </w:pPr>
            <w:r w:rsidRPr="005176E8">
              <w:rPr>
                <w:rFonts w:ascii="Times New Roman" w:hAnsi="Times New Roman"/>
                <w:color w:val="000000"/>
                <w:shd w:val="clear" w:color="auto" w:fill="FFFFFF"/>
              </w:rPr>
              <w:t>automatinis išorinių baterijų blokų atpažinimas.</w:t>
            </w:r>
          </w:p>
        </w:tc>
        <w:tc>
          <w:tcPr>
            <w:tcW w:w="1857" w:type="pct"/>
          </w:tcPr>
          <w:p w14:paraId="0429E1B9" w14:textId="122CC513" w:rsidR="006B177D" w:rsidRPr="005176E8" w:rsidRDefault="006B177D" w:rsidP="00D15DB3">
            <w:pPr>
              <w:ind w:hanging="30"/>
              <w:jc w:val="center"/>
              <w:rPr>
                <w:rFonts w:ascii="Times New Roman" w:hAnsi="Times New Roman"/>
              </w:rPr>
            </w:pPr>
            <w:r w:rsidRPr="00281B8A">
              <w:rPr>
                <w:rFonts w:ascii="Times New Roman" w:hAnsi="Times New Roman"/>
                <w:i/>
                <w:iCs/>
              </w:rPr>
              <w:t>(pildo tiekėjas)</w:t>
            </w:r>
          </w:p>
        </w:tc>
      </w:tr>
      <w:tr w:rsidR="006B177D" w:rsidRPr="005176E8" w14:paraId="19CBE34A" w14:textId="77777777" w:rsidTr="00D15DB3">
        <w:tc>
          <w:tcPr>
            <w:tcW w:w="286" w:type="pct"/>
            <w:vAlign w:val="center"/>
          </w:tcPr>
          <w:p w14:paraId="0852CAF3" w14:textId="77777777" w:rsidR="006B177D" w:rsidRPr="005176E8" w:rsidRDefault="006B177D" w:rsidP="006B177D">
            <w:pPr>
              <w:ind w:hanging="30"/>
              <w:jc w:val="center"/>
              <w:rPr>
                <w:rFonts w:ascii="Times New Roman" w:hAnsi="Times New Roman"/>
              </w:rPr>
            </w:pPr>
            <w:r w:rsidRPr="005176E8">
              <w:rPr>
                <w:rFonts w:ascii="Times New Roman" w:hAnsi="Times New Roman"/>
              </w:rPr>
              <w:t>15.</w:t>
            </w:r>
          </w:p>
        </w:tc>
        <w:tc>
          <w:tcPr>
            <w:tcW w:w="785" w:type="pct"/>
            <w:vAlign w:val="center"/>
          </w:tcPr>
          <w:p w14:paraId="6B406FCB" w14:textId="77777777" w:rsidR="006B177D" w:rsidRPr="005176E8" w:rsidRDefault="006B177D" w:rsidP="006B177D">
            <w:pPr>
              <w:rPr>
                <w:rFonts w:ascii="Times New Roman" w:hAnsi="Times New Roman"/>
              </w:rPr>
            </w:pPr>
            <w:r w:rsidRPr="005176E8">
              <w:rPr>
                <w:rFonts w:ascii="Times New Roman" w:eastAsia="Times New Roman" w:hAnsi="Times New Roman"/>
              </w:rPr>
              <w:t>Stebėjimas ir valdymas</w:t>
            </w:r>
          </w:p>
        </w:tc>
        <w:tc>
          <w:tcPr>
            <w:tcW w:w="2072" w:type="pct"/>
            <w:vAlign w:val="center"/>
          </w:tcPr>
          <w:p w14:paraId="220D9C55" w14:textId="77777777" w:rsidR="006B177D" w:rsidRPr="005176E8" w:rsidRDefault="006B177D" w:rsidP="006B177D">
            <w:pPr>
              <w:snapToGrid w:val="0"/>
              <w:rPr>
                <w:rFonts w:ascii="Times New Roman" w:eastAsia="Times New Roman" w:hAnsi="Times New Roman"/>
              </w:rPr>
            </w:pPr>
            <w:r w:rsidRPr="005176E8">
              <w:rPr>
                <w:rFonts w:ascii="Times New Roman" w:eastAsia="Times New Roman" w:hAnsi="Times New Roman"/>
              </w:rPr>
              <w:t>Turi būti:</w:t>
            </w:r>
          </w:p>
          <w:p w14:paraId="7F333DC5" w14:textId="77777777" w:rsidR="006B177D" w:rsidRPr="005176E8" w:rsidRDefault="006B177D" w:rsidP="006B177D">
            <w:pPr>
              <w:pStyle w:val="Sraopastraipa"/>
              <w:numPr>
                <w:ilvl w:val="0"/>
                <w:numId w:val="23"/>
              </w:numPr>
              <w:suppressAutoHyphens w:val="0"/>
              <w:contextualSpacing w:val="0"/>
              <w:rPr>
                <w:rFonts w:ascii="Times New Roman" w:hAnsi="Times New Roman"/>
              </w:rPr>
            </w:pPr>
            <w:r w:rsidRPr="005176E8">
              <w:rPr>
                <w:rFonts w:ascii="Times New Roman" w:hAnsi="Times New Roman"/>
              </w:rPr>
              <w:t xml:space="preserve">nuotolinis nepertraukiamos srovės maitinimo šaltinio stebėjimas ir valdymas per </w:t>
            </w:r>
            <w:proofErr w:type="spellStart"/>
            <w:r w:rsidRPr="005176E8">
              <w:rPr>
                <w:rFonts w:ascii="Times New Roman" w:hAnsi="Times New Roman"/>
              </w:rPr>
              <w:t>web</w:t>
            </w:r>
            <w:proofErr w:type="spellEnd"/>
            <w:r w:rsidRPr="005176E8">
              <w:rPr>
                <w:rFonts w:ascii="Times New Roman" w:hAnsi="Times New Roman"/>
              </w:rPr>
              <w:t xml:space="preserve"> sąsają;</w:t>
            </w:r>
          </w:p>
          <w:p w14:paraId="6BD5A70C" w14:textId="77777777" w:rsidR="006B177D" w:rsidRPr="005176E8" w:rsidRDefault="006B177D" w:rsidP="006B177D">
            <w:pPr>
              <w:pStyle w:val="Sraopastraipa"/>
              <w:numPr>
                <w:ilvl w:val="0"/>
                <w:numId w:val="23"/>
              </w:numPr>
              <w:suppressAutoHyphens w:val="0"/>
              <w:contextualSpacing w:val="0"/>
              <w:rPr>
                <w:rFonts w:ascii="Times New Roman" w:hAnsi="Times New Roman"/>
              </w:rPr>
            </w:pPr>
            <w:r w:rsidRPr="005176E8">
              <w:rPr>
                <w:rFonts w:ascii="Times New Roman" w:hAnsi="Times New Roman"/>
              </w:rPr>
              <w:t>nuotolinis maitinimo stebėjimas ir valdymas prie nepertraukiamos srovės maitinimo šaltinio prijungtiems įrenginiams;</w:t>
            </w:r>
          </w:p>
          <w:p w14:paraId="7E767A8E" w14:textId="77777777" w:rsidR="006B177D" w:rsidRPr="005176E8" w:rsidRDefault="006B177D" w:rsidP="006B177D">
            <w:pPr>
              <w:pStyle w:val="Sraopastraipa"/>
              <w:numPr>
                <w:ilvl w:val="0"/>
                <w:numId w:val="23"/>
              </w:numPr>
              <w:suppressAutoHyphens w:val="0"/>
              <w:contextualSpacing w:val="0"/>
              <w:rPr>
                <w:rFonts w:ascii="Times New Roman" w:hAnsi="Times New Roman"/>
              </w:rPr>
            </w:pPr>
            <w:r w:rsidRPr="005176E8">
              <w:rPr>
                <w:rFonts w:ascii="Times New Roman" w:hAnsi="Times New Roman"/>
              </w:rPr>
              <w:t>pranešimų siuntimas SNMP protokolu;</w:t>
            </w:r>
          </w:p>
          <w:p w14:paraId="22489BE3" w14:textId="77777777" w:rsidR="006B177D" w:rsidRPr="005176E8" w:rsidRDefault="006B177D" w:rsidP="006B177D">
            <w:pPr>
              <w:pStyle w:val="Sraopastraipa"/>
              <w:numPr>
                <w:ilvl w:val="0"/>
                <w:numId w:val="23"/>
              </w:numPr>
              <w:suppressAutoHyphens w:val="0"/>
              <w:contextualSpacing w:val="0"/>
              <w:rPr>
                <w:rFonts w:ascii="Times New Roman" w:hAnsi="Times New Roman"/>
              </w:rPr>
            </w:pPr>
            <w:r w:rsidRPr="005176E8">
              <w:rPr>
                <w:rFonts w:ascii="Times New Roman" w:hAnsi="Times New Roman"/>
              </w:rPr>
              <w:t>RADIUS protokolo palaikymas.</w:t>
            </w:r>
          </w:p>
        </w:tc>
        <w:tc>
          <w:tcPr>
            <w:tcW w:w="1857" w:type="pct"/>
          </w:tcPr>
          <w:p w14:paraId="56912882" w14:textId="5A91234C" w:rsidR="006B177D" w:rsidRPr="005176E8" w:rsidRDefault="006B177D" w:rsidP="00D15DB3">
            <w:pPr>
              <w:ind w:hanging="30"/>
              <w:jc w:val="center"/>
              <w:rPr>
                <w:rFonts w:ascii="Times New Roman" w:hAnsi="Times New Roman"/>
              </w:rPr>
            </w:pPr>
            <w:r w:rsidRPr="00281B8A">
              <w:rPr>
                <w:rFonts w:ascii="Times New Roman" w:hAnsi="Times New Roman"/>
                <w:i/>
                <w:iCs/>
              </w:rPr>
              <w:t>(pildo tiekėjas)</w:t>
            </w:r>
          </w:p>
        </w:tc>
      </w:tr>
      <w:tr w:rsidR="006B177D" w:rsidRPr="005176E8" w14:paraId="0125CAFB" w14:textId="77777777" w:rsidTr="00D15DB3">
        <w:tc>
          <w:tcPr>
            <w:tcW w:w="286" w:type="pct"/>
            <w:vAlign w:val="center"/>
          </w:tcPr>
          <w:p w14:paraId="3DDB3C1D" w14:textId="77777777" w:rsidR="006B177D" w:rsidRPr="005176E8" w:rsidRDefault="006B177D" w:rsidP="006B177D">
            <w:pPr>
              <w:ind w:hanging="30"/>
              <w:jc w:val="center"/>
              <w:rPr>
                <w:rFonts w:ascii="Times New Roman" w:hAnsi="Times New Roman"/>
              </w:rPr>
            </w:pPr>
            <w:r w:rsidRPr="005176E8">
              <w:rPr>
                <w:rFonts w:ascii="Times New Roman" w:hAnsi="Times New Roman"/>
              </w:rPr>
              <w:t>16.</w:t>
            </w:r>
          </w:p>
        </w:tc>
        <w:tc>
          <w:tcPr>
            <w:tcW w:w="785" w:type="pct"/>
            <w:vAlign w:val="center"/>
          </w:tcPr>
          <w:p w14:paraId="1E9E0126" w14:textId="77777777" w:rsidR="006B177D" w:rsidRPr="005176E8" w:rsidRDefault="006B177D" w:rsidP="006B177D">
            <w:pPr>
              <w:rPr>
                <w:rFonts w:ascii="Times New Roman" w:hAnsi="Times New Roman"/>
              </w:rPr>
            </w:pPr>
            <w:r w:rsidRPr="005176E8">
              <w:rPr>
                <w:rFonts w:ascii="Times New Roman" w:eastAsia="Times New Roman" w:hAnsi="Times New Roman"/>
              </w:rPr>
              <w:t>Korpusas</w:t>
            </w:r>
          </w:p>
        </w:tc>
        <w:tc>
          <w:tcPr>
            <w:tcW w:w="2072" w:type="pct"/>
            <w:vAlign w:val="center"/>
          </w:tcPr>
          <w:p w14:paraId="2E9ED5C3" w14:textId="77777777" w:rsidR="006B177D" w:rsidRPr="005176E8" w:rsidRDefault="006B177D" w:rsidP="006B177D">
            <w:pPr>
              <w:rPr>
                <w:rFonts w:ascii="Times New Roman" w:eastAsia="Times New Roman" w:hAnsi="Times New Roman"/>
              </w:rPr>
            </w:pPr>
            <w:r w:rsidRPr="005176E8">
              <w:rPr>
                <w:rFonts w:ascii="Times New Roman" w:hAnsi="Times New Roman"/>
              </w:rPr>
              <w:t>Montuojamas į standartinę 19” komutacinę spintą, ne daugiau 2U aukščio.</w:t>
            </w:r>
          </w:p>
        </w:tc>
        <w:tc>
          <w:tcPr>
            <w:tcW w:w="1857" w:type="pct"/>
          </w:tcPr>
          <w:p w14:paraId="1E7B7435" w14:textId="0D03F9B2" w:rsidR="006B177D" w:rsidRPr="005176E8" w:rsidRDefault="006B177D" w:rsidP="00D15DB3">
            <w:pPr>
              <w:ind w:hanging="30"/>
              <w:jc w:val="center"/>
              <w:rPr>
                <w:rFonts w:ascii="Times New Roman" w:hAnsi="Times New Roman"/>
              </w:rPr>
            </w:pPr>
            <w:r w:rsidRPr="00281B8A">
              <w:rPr>
                <w:rFonts w:ascii="Times New Roman" w:hAnsi="Times New Roman"/>
                <w:i/>
                <w:iCs/>
              </w:rPr>
              <w:t>(pildo tiekėjas)</w:t>
            </w:r>
          </w:p>
        </w:tc>
      </w:tr>
      <w:tr w:rsidR="00826DAB" w:rsidRPr="005176E8" w14:paraId="40FF91FE" w14:textId="77777777" w:rsidTr="00D15DB3">
        <w:tc>
          <w:tcPr>
            <w:tcW w:w="286" w:type="pct"/>
            <w:vAlign w:val="center"/>
          </w:tcPr>
          <w:p w14:paraId="21E8BBBA" w14:textId="77777777" w:rsidR="00826DAB" w:rsidRPr="005176E8" w:rsidRDefault="00826DAB" w:rsidP="00826DAB">
            <w:pPr>
              <w:ind w:hanging="30"/>
              <w:jc w:val="center"/>
              <w:rPr>
                <w:rFonts w:ascii="Times New Roman" w:hAnsi="Times New Roman"/>
              </w:rPr>
            </w:pPr>
            <w:r w:rsidRPr="005176E8">
              <w:rPr>
                <w:rFonts w:ascii="Times New Roman" w:hAnsi="Times New Roman"/>
              </w:rPr>
              <w:t>17.</w:t>
            </w:r>
          </w:p>
        </w:tc>
        <w:tc>
          <w:tcPr>
            <w:tcW w:w="785" w:type="pct"/>
            <w:vAlign w:val="center"/>
          </w:tcPr>
          <w:p w14:paraId="78769F6A" w14:textId="77777777" w:rsidR="00826DAB" w:rsidRPr="005176E8" w:rsidRDefault="00826DAB" w:rsidP="00826DAB">
            <w:pPr>
              <w:rPr>
                <w:rFonts w:ascii="Times New Roman" w:hAnsi="Times New Roman"/>
              </w:rPr>
            </w:pPr>
            <w:r w:rsidRPr="005176E8">
              <w:rPr>
                <w:rFonts w:ascii="Times New Roman" w:eastAsia="Times New Roman" w:hAnsi="Times New Roman"/>
              </w:rPr>
              <w:t>Komplektacija</w:t>
            </w:r>
          </w:p>
        </w:tc>
        <w:tc>
          <w:tcPr>
            <w:tcW w:w="2072" w:type="pct"/>
            <w:vAlign w:val="center"/>
          </w:tcPr>
          <w:p w14:paraId="79CEB0D5" w14:textId="77777777" w:rsidR="00826DAB" w:rsidRPr="005176E8" w:rsidRDefault="00826DAB" w:rsidP="00826DAB">
            <w:pPr>
              <w:snapToGrid w:val="0"/>
              <w:rPr>
                <w:rFonts w:ascii="Times New Roman" w:eastAsia="Times New Roman" w:hAnsi="Times New Roman"/>
              </w:rPr>
            </w:pPr>
            <w:r w:rsidRPr="005176E8">
              <w:rPr>
                <w:rFonts w:ascii="Times New Roman" w:eastAsia="Times New Roman" w:hAnsi="Times New Roman"/>
              </w:rPr>
              <w:t>Nepertraukiamos srovės maitinimo šaltinis turi būti sukomplektuotas su šiais priedais:</w:t>
            </w:r>
          </w:p>
          <w:p w14:paraId="0962E5A0" w14:textId="77777777" w:rsidR="00826DAB" w:rsidRPr="005176E8" w:rsidRDefault="00826DAB" w:rsidP="00826DAB">
            <w:pPr>
              <w:pStyle w:val="Sraopastraipa"/>
              <w:numPr>
                <w:ilvl w:val="0"/>
                <w:numId w:val="23"/>
              </w:numPr>
              <w:suppressAutoHyphens w:val="0"/>
              <w:contextualSpacing w:val="0"/>
              <w:rPr>
                <w:rFonts w:ascii="Times New Roman" w:hAnsi="Times New Roman"/>
              </w:rPr>
            </w:pPr>
            <w:r w:rsidRPr="005176E8">
              <w:rPr>
                <w:rFonts w:ascii="Times New Roman" w:hAnsi="Times New Roman"/>
              </w:rPr>
              <w:t>tvirtinimo bėgiai nepertraukiamos srovės maitinimo šaltinio montavimui standartinėje 19” komutacinėje spintoje;</w:t>
            </w:r>
          </w:p>
          <w:p w14:paraId="320FE38C" w14:textId="77777777" w:rsidR="00826DAB" w:rsidRPr="005176E8" w:rsidRDefault="00826DAB" w:rsidP="00826DAB">
            <w:pPr>
              <w:pStyle w:val="Sraopastraipa"/>
              <w:numPr>
                <w:ilvl w:val="0"/>
                <w:numId w:val="23"/>
              </w:numPr>
              <w:suppressAutoHyphens w:val="0"/>
              <w:contextualSpacing w:val="0"/>
              <w:rPr>
                <w:rFonts w:ascii="Times New Roman" w:hAnsi="Times New Roman"/>
              </w:rPr>
            </w:pPr>
            <w:r w:rsidRPr="005176E8">
              <w:rPr>
                <w:rFonts w:ascii="Times New Roman" w:hAnsi="Times New Roman"/>
              </w:rPr>
              <w:t>tinklinis valdymo modulis nutolusiam valdymui per LAN prieigą (</w:t>
            </w:r>
            <w:proofErr w:type="spellStart"/>
            <w:r w:rsidRPr="005176E8">
              <w:rPr>
                <w:rFonts w:ascii="Times New Roman" w:hAnsi="Times New Roman"/>
              </w:rPr>
              <w:t>ang</w:t>
            </w:r>
            <w:proofErr w:type="spellEnd"/>
            <w:r w:rsidRPr="005176E8">
              <w:rPr>
                <w:rFonts w:ascii="Times New Roman" w:hAnsi="Times New Roman"/>
              </w:rPr>
              <w:t xml:space="preserve">. </w:t>
            </w:r>
            <w:proofErr w:type="spellStart"/>
            <w:r w:rsidRPr="005176E8">
              <w:rPr>
                <w:rFonts w:ascii="Times New Roman" w:hAnsi="Times New Roman"/>
              </w:rPr>
              <w:t>network</w:t>
            </w:r>
            <w:proofErr w:type="spellEnd"/>
            <w:r w:rsidRPr="005176E8">
              <w:rPr>
                <w:rFonts w:ascii="Times New Roman" w:hAnsi="Times New Roman"/>
              </w:rPr>
              <w:t xml:space="preserve"> </w:t>
            </w:r>
            <w:proofErr w:type="spellStart"/>
            <w:r w:rsidRPr="005176E8">
              <w:rPr>
                <w:rFonts w:ascii="Times New Roman" w:hAnsi="Times New Roman"/>
              </w:rPr>
              <w:t>management</w:t>
            </w:r>
            <w:proofErr w:type="spellEnd"/>
            <w:r w:rsidRPr="005176E8">
              <w:rPr>
                <w:rFonts w:ascii="Times New Roman" w:hAnsi="Times New Roman"/>
              </w:rPr>
              <w:t xml:space="preserve"> </w:t>
            </w:r>
            <w:proofErr w:type="spellStart"/>
            <w:r w:rsidRPr="005176E8">
              <w:rPr>
                <w:rFonts w:ascii="Times New Roman" w:hAnsi="Times New Roman"/>
              </w:rPr>
              <w:t>card</w:t>
            </w:r>
            <w:proofErr w:type="spellEnd"/>
            <w:r w:rsidRPr="005176E8">
              <w:rPr>
                <w:rFonts w:ascii="Times New Roman" w:hAnsi="Times New Roman"/>
              </w:rPr>
              <w:t>);</w:t>
            </w:r>
          </w:p>
          <w:p w14:paraId="26994315" w14:textId="77777777" w:rsidR="00826DAB" w:rsidRPr="005176E8" w:rsidRDefault="00826DAB" w:rsidP="00826DAB">
            <w:pPr>
              <w:pStyle w:val="Sraopastraipa"/>
              <w:numPr>
                <w:ilvl w:val="0"/>
                <w:numId w:val="23"/>
              </w:numPr>
              <w:suppressAutoHyphens w:val="0"/>
              <w:contextualSpacing w:val="0"/>
              <w:rPr>
                <w:rFonts w:ascii="Times New Roman" w:hAnsi="Times New Roman"/>
              </w:rPr>
            </w:pPr>
            <w:r w:rsidRPr="005176E8">
              <w:rPr>
                <w:rFonts w:ascii="Times New Roman" w:hAnsi="Times New Roman"/>
              </w:rPr>
              <w:t>maitinimo kabelis nepertraukiamos srovės maitinimo šaltinio pajungimui.</w:t>
            </w:r>
          </w:p>
        </w:tc>
        <w:tc>
          <w:tcPr>
            <w:tcW w:w="1857" w:type="pct"/>
          </w:tcPr>
          <w:p w14:paraId="60AF5292" w14:textId="5890A57D" w:rsidR="00826DAB" w:rsidRPr="005176E8" w:rsidRDefault="00826DAB" w:rsidP="00D15DB3">
            <w:pPr>
              <w:ind w:hanging="30"/>
              <w:jc w:val="center"/>
              <w:rPr>
                <w:rFonts w:ascii="Times New Roman" w:hAnsi="Times New Roman"/>
              </w:rPr>
            </w:pPr>
            <w:r w:rsidRPr="00DB393E">
              <w:rPr>
                <w:rFonts w:ascii="Times New Roman" w:hAnsi="Times New Roman"/>
                <w:i/>
                <w:iCs/>
              </w:rPr>
              <w:t>(pildo tiekėjas)</w:t>
            </w:r>
          </w:p>
        </w:tc>
      </w:tr>
      <w:tr w:rsidR="00826DAB" w:rsidRPr="005176E8" w14:paraId="1F57D1CE" w14:textId="77777777" w:rsidTr="00D15DB3">
        <w:trPr>
          <w:trHeight w:val="397"/>
        </w:trPr>
        <w:tc>
          <w:tcPr>
            <w:tcW w:w="286" w:type="pct"/>
            <w:vAlign w:val="center"/>
          </w:tcPr>
          <w:p w14:paraId="279086C8" w14:textId="77777777" w:rsidR="00826DAB" w:rsidRPr="005176E8" w:rsidRDefault="00826DAB" w:rsidP="00826DAB">
            <w:pPr>
              <w:ind w:hanging="30"/>
              <w:jc w:val="center"/>
              <w:rPr>
                <w:rFonts w:ascii="Times New Roman" w:hAnsi="Times New Roman"/>
              </w:rPr>
            </w:pPr>
            <w:r w:rsidRPr="005176E8">
              <w:rPr>
                <w:rFonts w:ascii="Times New Roman" w:hAnsi="Times New Roman"/>
              </w:rPr>
              <w:t>18.</w:t>
            </w:r>
          </w:p>
        </w:tc>
        <w:tc>
          <w:tcPr>
            <w:tcW w:w="785" w:type="pct"/>
            <w:vAlign w:val="center"/>
          </w:tcPr>
          <w:p w14:paraId="6E8F6166" w14:textId="77777777" w:rsidR="00826DAB" w:rsidRPr="005176E8" w:rsidRDefault="00826DAB" w:rsidP="00826DAB">
            <w:pPr>
              <w:rPr>
                <w:rFonts w:ascii="Times New Roman" w:hAnsi="Times New Roman"/>
              </w:rPr>
            </w:pPr>
            <w:r w:rsidRPr="005176E8">
              <w:rPr>
                <w:rFonts w:ascii="Times New Roman" w:hAnsi="Times New Roman"/>
              </w:rPr>
              <w:t>Surinkimo reikalavimai</w:t>
            </w:r>
          </w:p>
        </w:tc>
        <w:tc>
          <w:tcPr>
            <w:tcW w:w="2072" w:type="pct"/>
            <w:vAlign w:val="center"/>
          </w:tcPr>
          <w:p w14:paraId="0D986F7B" w14:textId="77777777" w:rsidR="00826DAB" w:rsidRPr="005176E8" w:rsidRDefault="00826DAB" w:rsidP="00826DAB">
            <w:pPr>
              <w:rPr>
                <w:rFonts w:ascii="Times New Roman" w:hAnsi="Times New Roman"/>
              </w:rPr>
            </w:pPr>
            <w:r w:rsidRPr="005176E8">
              <w:rPr>
                <w:rFonts w:ascii="Times New Roman" w:hAnsi="Times New Roman"/>
              </w:rPr>
              <w:t>Visa siūloma įranga turi būti nauja, negalima siūlyti naudotos arba naudotos ir atnaujintos (angl. „</w:t>
            </w:r>
            <w:proofErr w:type="spellStart"/>
            <w:r w:rsidRPr="005176E8">
              <w:rPr>
                <w:rFonts w:ascii="Times New Roman" w:hAnsi="Times New Roman"/>
              </w:rPr>
              <w:t>remarketed</w:t>
            </w:r>
            <w:proofErr w:type="spellEnd"/>
            <w:r w:rsidRPr="005176E8">
              <w:rPr>
                <w:rFonts w:ascii="Times New Roman" w:hAnsi="Times New Roman"/>
              </w:rPr>
              <w:t>, „</w:t>
            </w:r>
            <w:proofErr w:type="spellStart"/>
            <w:r w:rsidRPr="005176E8">
              <w:rPr>
                <w:rFonts w:ascii="Times New Roman" w:hAnsi="Times New Roman"/>
              </w:rPr>
              <w:t>refurbished</w:t>
            </w:r>
            <w:proofErr w:type="spellEnd"/>
            <w:r w:rsidRPr="005176E8">
              <w:rPr>
                <w:rFonts w:ascii="Times New Roman" w:hAnsi="Times New Roman"/>
              </w:rPr>
              <w:t>) įrangos.</w:t>
            </w:r>
          </w:p>
        </w:tc>
        <w:tc>
          <w:tcPr>
            <w:tcW w:w="1857" w:type="pct"/>
          </w:tcPr>
          <w:p w14:paraId="2BF98B0A" w14:textId="4029A3C5" w:rsidR="00826DAB" w:rsidRPr="005176E8" w:rsidRDefault="00826DAB" w:rsidP="00D15DB3">
            <w:pPr>
              <w:ind w:hanging="30"/>
              <w:jc w:val="center"/>
              <w:rPr>
                <w:rFonts w:ascii="Times New Roman" w:hAnsi="Times New Roman"/>
              </w:rPr>
            </w:pPr>
            <w:r w:rsidRPr="00DB393E">
              <w:rPr>
                <w:rFonts w:ascii="Times New Roman" w:hAnsi="Times New Roman"/>
                <w:i/>
                <w:iCs/>
              </w:rPr>
              <w:t>(pildo tiekėjas)</w:t>
            </w:r>
          </w:p>
        </w:tc>
      </w:tr>
      <w:tr w:rsidR="00826DAB" w:rsidRPr="005176E8" w14:paraId="1458F65B" w14:textId="77777777" w:rsidTr="00D15DB3">
        <w:trPr>
          <w:trHeight w:val="397"/>
        </w:trPr>
        <w:tc>
          <w:tcPr>
            <w:tcW w:w="286" w:type="pct"/>
            <w:vAlign w:val="center"/>
          </w:tcPr>
          <w:p w14:paraId="07189725" w14:textId="77777777" w:rsidR="00826DAB" w:rsidRPr="005176E8" w:rsidRDefault="00826DAB" w:rsidP="00826DAB">
            <w:pPr>
              <w:ind w:hanging="30"/>
              <w:jc w:val="center"/>
              <w:rPr>
                <w:rFonts w:ascii="Times New Roman" w:hAnsi="Times New Roman"/>
              </w:rPr>
            </w:pPr>
            <w:r w:rsidRPr="005176E8">
              <w:rPr>
                <w:rFonts w:ascii="Times New Roman" w:hAnsi="Times New Roman"/>
              </w:rPr>
              <w:t>19.</w:t>
            </w:r>
          </w:p>
        </w:tc>
        <w:tc>
          <w:tcPr>
            <w:tcW w:w="785" w:type="pct"/>
            <w:vAlign w:val="center"/>
          </w:tcPr>
          <w:p w14:paraId="556B089C" w14:textId="77777777" w:rsidR="00826DAB" w:rsidRPr="005176E8" w:rsidRDefault="00826DAB" w:rsidP="00826DAB">
            <w:pPr>
              <w:rPr>
                <w:rFonts w:ascii="Times New Roman" w:hAnsi="Times New Roman"/>
              </w:rPr>
            </w:pPr>
            <w:r w:rsidRPr="005176E8">
              <w:rPr>
                <w:rFonts w:ascii="Times New Roman" w:hAnsi="Times New Roman"/>
              </w:rPr>
              <w:t>Garantija</w:t>
            </w:r>
          </w:p>
        </w:tc>
        <w:tc>
          <w:tcPr>
            <w:tcW w:w="2072" w:type="pct"/>
            <w:vAlign w:val="center"/>
          </w:tcPr>
          <w:p w14:paraId="06361BEC" w14:textId="77777777" w:rsidR="00826DAB" w:rsidRPr="005176E8" w:rsidRDefault="00826DAB" w:rsidP="00826DAB">
            <w:pPr>
              <w:rPr>
                <w:rFonts w:ascii="Times New Roman" w:eastAsia="SimSun" w:hAnsi="Times New Roman"/>
              </w:rPr>
            </w:pPr>
            <w:r w:rsidRPr="005176E8">
              <w:rPr>
                <w:rFonts w:ascii="Times New Roman" w:eastAsia="Times New Roman" w:hAnsi="Times New Roman"/>
              </w:rPr>
              <w:t>Nepertraukiamos srovės maitinimo šaltiniui</w:t>
            </w:r>
            <w:r w:rsidRPr="005176E8">
              <w:rPr>
                <w:rFonts w:ascii="Times New Roman" w:eastAsia="SimSun" w:hAnsi="Times New Roman"/>
              </w:rPr>
              <w:t xml:space="preserve"> turi būti taikoma ne mažiau kaip 2 metų garantija.</w:t>
            </w:r>
          </w:p>
        </w:tc>
        <w:tc>
          <w:tcPr>
            <w:tcW w:w="1857" w:type="pct"/>
          </w:tcPr>
          <w:p w14:paraId="64D9D8A4" w14:textId="187CA3F8" w:rsidR="00826DAB" w:rsidRPr="005176E8" w:rsidRDefault="00826DAB" w:rsidP="00D15DB3">
            <w:pPr>
              <w:ind w:hanging="30"/>
              <w:jc w:val="center"/>
              <w:rPr>
                <w:rFonts w:ascii="Times New Roman" w:hAnsi="Times New Roman"/>
              </w:rPr>
            </w:pPr>
            <w:r w:rsidRPr="00DB393E">
              <w:rPr>
                <w:rFonts w:ascii="Times New Roman" w:hAnsi="Times New Roman"/>
                <w:i/>
                <w:iCs/>
              </w:rPr>
              <w:t>(pildo tiekėjas)</w:t>
            </w:r>
          </w:p>
        </w:tc>
      </w:tr>
      <w:tr w:rsidR="00482F3E" w:rsidRPr="005176E8" w14:paraId="22905766" w14:textId="77777777" w:rsidTr="00D15DB3">
        <w:trPr>
          <w:trHeight w:val="397"/>
        </w:trPr>
        <w:tc>
          <w:tcPr>
            <w:tcW w:w="286" w:type="pct"/>
            <w:vAlign w:val="center"/>
          </w:tcPr>
          <w:p w14:paraId="4EC94C89" w14:textId="407014C6" w:rsidR="00482F3E" w:rsidRPr="005176E8" w:rsidRDefault="00826DAB" w:rsidP="00C36D81">
            <w:pPr>
              <w:ind w:hanging="30"/>
              <w:jc w:val="center"/>
              <w:rPr>
                <w:rFonts w:ascii="Times New Roman" w:hAnsi="Times New Roman"/>
              </w:rPr>
            </w:pPr>
            <w:r w:rsidRPr="005176E8">
              <w:rPr>
                <w:rFonts w:ascii="Times New Roman" w:hAnsi="Times New Roman"/>
              </w:rPr>
              <w:t>2</w:t>
            </w:r>
            <w:r>
              <w:rPr>
                <w:rFonts w:ascii="Times New Roman" w:hAnsi="Times New Roman"/>
              </w:rPr>
              <w:t>0</w:t>
            </w:r>
            <w:r w:rsidR="00482F3E" w:rsidRPr="005176E8">
              <w:rPr>
                <w:rFonts w:ascii="Times New Roman" w:hAnsi="Times New Roman"/>
              </w:rPr>
              <w:t>.</w:t>
            </w:r>
          </w:p>
        </w:tc>
        <w:tc>
          <w:tcPr>
            <w:tcW w:w="785" w:type="pct"/>
            <w:vAlign w:val="center"/>
          </w:tcPr>
          <w:p w14:paraId="1B89F31F" w14:textId="77777777" w:rsidR="00482F3E" w:rsidRPr="005176E8" w:rsidRDefault="00482F3E" w:rsidP="00C36D81">
            <w:pPr>
              <w:rPr>
                <w:rFonts w:ascii="Times New Roman" w:hAnsi="Times New Roman"/>
              </w:rPr>
            </w:pPr>
            <w:r w:rsidRPr="005176E8">
              <w:rPr>
                <w:rFonts w:ascii="Times New Roman" w:hAnsi="Times New Roman"/>
              </w:rPr>
              <w:t>Gamintojo kodai ir aprašymai</w:t>
            </w:r>
          </w:p>
        </w:tc>
        <w:tc>
          <w:tcPr>
            <w:tcW w:w="2072" w:type="pct"/>
            <w:vAlign w:val="center"/>
          </w:tcPr>
          <w:p w14:paraId="1640AD74" w14:textId="77777777" w:rsidR="00482F3E" w:rsidRPr="005176E8" w:rsidRDefault="00482F3E" w:rsidP="00C36D81">
            <w:pPr>
              <w:rPr>
                <w:rFonts w:ascii="Times New Roman" w:hAnsi="Times New Roman"/>
              </w:rPr>
            </w:pPr>
            <w:r w:rsidRPr="005176E8">
              <w:rPr>
                <w:rFonts w:ascii="Times New Roman" w:hAnsi="Times New Roman"/>
              </w:rPr>
              <w:t>Kartu su pasiūlymu atskirame priede turi būti pateikti siūlomos įrangos komponenčių kodai (</w:t>
            </w:r>
            <w:proofErr w:type="spellStart"/>
            <w:r w:rsidRPr="005176E8">
              <w:rPr>
                <w:rFonts w:ascii="Times New Roman" w:hAnsi="Times New Roman"/>
              </w:rPr>
              <w:t>ang</w:t>
            </w:r>
            <w:proofErr w:type="spellEnd"/>
            <w:r w:rsidRPr="005176E8">
              <w:rPr>
                <w:rFonts w:ascii="Times New Roman" w:hAnsi="Times New Roman"/>
              </w:rPr>
              <w:t xml:space="preserve">. </w:t>
            </w:r>
            <w:proofErr w:type="spellStart"/>
            <w:r w:rsidRPr="005176E8">
              <w:rPr>
                <w:rFonts w:ascii="Times New Roman" w:hAnsi="Times New Roman"/>
              </w:rPr>
              <w:t>Part</w:t>
            </w:r>
            <w:proofErr w:type="spellEnd"/>
            <w:r w:rsidRPr="005176E8">
              <w:rPr>
                <w:rFonts w:ascii="Times New Roman" w:hAnsi="Times New Roman"/>
              </w:rPr>
              <w:t xml:space="preserve"> </w:t>
            </w:r>
            <w:proofErr w:type="spellStart"/>
            <w:r w:rsidRPr="005176E8">
              <w:rPr>
                <w:rFonts w:ascii="Times New Roman" w:hAnsi="Times New Roman"/>
              </w:rPr>
              <w:t>Number</w:t>
            </w:r>
            <w:proofErr w:type="spellEnd"/>
            <w:r w:rsidRPr="005176E8">
              <w:rPr>
                <w:rFonts w:ascii="Times New Roman" w:hAnsi="Times New Roman"/>
              </w:rPr>
              <w:t>), trumpi aprašymai ir kiekiai.</w:t>
            </w:r>
          </w:p>
          <w:p w14:paraId="4A4AEFAA" w14:textId="77777777" w:rsidR="00482F3E" w:rsidRPr="005176E8" w:rsidRDefault="00482F3E" w:rsidP="00C36D81">
            <w:pPr>
              <w:rPr>
                <w:rFonts w:ascii="Times New Roman" w:hAnsi="Times New Roman"/>
              </w:rPr>
            </w:pPr>
            <w:r w:rsidRPr="005176E8">
              <w:rPr>
                <w:rFonts w:ascii="Times New Roman" w:hAnsi="Times New Roman"/>
                <w:snapToGrid w:val="0"/>
              </w:rPr>
              <w:t xml:space="preserve">Pateikti nuorodą į techninę dokumentaciją interneto svetainėje arba kitomis priemonėmis įrodančią informaciją, kurioje pateikiama informacija apie siūlomo nepertraukiamos srovės maitinimo šaltinio </w:t>
            </w:r>
            <w:r w:rsidRPr="005176E8">
              <w:rPr>
                <w:rFonts w:ascii="Times New Roman" w:hAnsi="Times New Roman"/>
                <w:snapToGrid w:val="0"/>
              </w:rPr>
              <w:lastRenderedPageBreak/>
              <w:t>pagrindines charakteristikas ir atitikimą techninės specifikacijos reikalavimams.</w:t>
            </w:r>
          </w:p>
        </w:tc>
        <w:tc>
          <w:tcPr>
            <w:tcW w:w="1857" w:type="pct"/>
            <w:vAlign w:val="center"/>
          </w:tcPr>
          <w:p w14:paraId="37D93343" w14:textId="50A73ACB" w:rsidR="00482F3E" w:rsidRPr="005176E8" w:rsidRDefault="00702C4D" w:rsidP="00D15DB3">
            <w:pPr>
              <w:ind w:hanging="30"/>
              <w:jc w:val="center"/>
              <w:rPr>
                <w:rFonts w:ascii="Times New Roman" w:hAnsi="Times New Roman"/>
              </w:rPr>
            </w:pPr>
            <w:r w:rsidRPr="008B4372">
              <w:rPr>
                <w:rFonts w:ascii="Times New Roman" w:hAnsi="Times New Roman"/>
                <w:i/>
                <w:iCs/>
              </w:rPr>
              <w:lastRenderedPageBreak/>
              <w:t>(pildo tiekėjas)</w:t>
            </w:r>
          </w:p>
        </w:tc>
      </w:tr>
      <w:tr w:rsidR="008656DA" w:rsidRPr="005176E8" w14:paraId="5EC51AFC" w14:textId="77777777" w:rsidTr="008656DA">
        <w:trPr>
          <w:trHeight w:val="397"/>
        </w:trPr>
        <w:tc>
          <w:tcPr>
            <w:tcW w:w="286" w:type="pct"/>
            <w:vAlign w:val="center"/>
          </w:tcPr>
          <w:p w14:paraId="61DD0F63" w14:textId="3D1409A0" w:rsidR="008656DA" w:rsidRPr="005176E8" w:rsidRDefault="008656DA" w:rsidP="008656DA">
            <w:pPr>
              <w:ind w:hanging="30"/>
              <w:jc w:val="center"/>
              <w:rPr>
                <w:rFonts w:ascii="Times New Roman" w:hAnsi="Times New Roman"/>
              </w:rPr>
            </w:pPr>
            <w:r>
              <w:rPr>
                <w:rFonts w:ascii="Times New Roman" w:hAnsi="Times New Roman"/>
              </w:rPr>
              <w:t>21.</w:t>
            </w:r>
          </w:p>
        </w:tc>
        <w:tc>
          <w:tcPr>
            <w:tcW w:w="785" w:type="pct"/>
            <w:vAlign w:val="center"/>
          </w:tcPr>
          <w:p w14:paraId="78A42366" w14:textId="374B20A7" w:rsidR="008656DA" w:rsidRPr="005176E8" w:rsidRDefault="008656DA" w:rsidP="008656DA">
            <w:pPr>
              <w:rPr>
                <w:rFonts w:ascii="Times New Roman" w:hAnsi="Times New Roman"/>
              </w:rPr>
            </w:pPr>
            <w:r>
              <w:rPr>
                <w:rFonts w:ascii="Times New Roman" w:hAnsi="Times New Roman"/>
              </w:rPr>
              <w:t>Aplinkos apsaugos kriterijus</w:t>
            </w:r>
          </w:p>
        </w:tc>
        <w:tc>
          <w:tcPr>
            <w:tcW w:w="2072" w:type="pct"/>
            <w:vAlign w:val="center"/>
          </w:tcPr>
          <w:p w14:paraId="4BEF0979" w14:textId="583082C1" w:rsidR="008656DA" w:rsidRPr="005176E8" w:rsidRDefault="008656DA" w:rsidP="008656DA">
            <w:pPr>
              <w:rPr>
                <w:rFonts w:ascii="Times New Roman" w:hAnsi="Times New Roman"/>
              </w:rPr>
            </w:pPr>
            <w:r>
              <w:rPr>
                <w:rFonts w:ascii="Times New Roman" w:hAnsi="Times New Roman"/>
              </w:rPr>
              <w:t>Prekė turi būti</w:t>
            </w:r>
            <w:r w:rsidRPr="00DC4C96">
              <w:rPr>
                <w:rFonts w:ascii="Times New Roman" w:hAnsi="Times New Roman"/>
              </w:rPr>
              <w:t xml:space="preserve"> tvirta, ilgaamžė, funkcionali, </w:t>
            </w:r>
            <w:r>
              <w:rPr>
                <w:rFonts w:ascii="Times New Roman" w:hAnsi="Times New Roman"/>
              </w:rPr>
              <w:t>Prekė</w:t>
            </w:r>
            <w:r w:rsidRPr="00DC4C96">
              <w:rPr>
                <w:rFonts w:ascii="Times New Roman" w:hAnsi="Times New Roman"/>
              </w:rPr>
              <w:t xml:space="preserve"> ar jos sudedamosios dalys </w:t>
            </w:r>
            <w:r w:rsidRPr="009E0B90">
              <w:rPr>
                <w:rFonts w:ascii="Times New Roman" w:hAnsi="Times New Roman"/>
              </w:rPr>
              <w:t xml:space="preserve">tinkamos naudoti daug kartų ir (ar) lengvai pataisomos ir (ar) pakeičiamos. Pateikti gamintojo ir (ar) importuotojo/ </w:t>
            </w:r>
            <w:r>
              <w:rPr>
                <w:rFonts w:ascii="Times New Roman" w:hAnsi="Times New Roman"/>
              </w:rPr>
              <w:t>t</w:t>
            </w:r>
            <w:r w:rsidRPr="009E0B90">
              <w:rPr>
                <w:rFonts w:ascii="Times New Roman" w:hAnsi="Times New Roman"/>
              </w:rPr>
              <w:t xml:space="preserve">iekėjo raštišką patvirtinimą apie Prekės atitiktį aplinkos apsaugos kriterijams arba kitus lygiaverčius įrodymus, pavyzdžiui, laisvos formos gamintojo / importuotojo / </w:t>
            </w:r>
            <w:r>
              <w:rPr>
                <w:rFonts w:ascii="Times New Roman" w:hAnsi="Times New Roman"/>
              </w:rPr>
              <w:t>t</w:t>
            </w:r>
            <w:r w:rsidRPr="009E0B90">
              <w:rPr>
                <w:rFonts w:ascii="Times New Roman" w:hAnsi="Times New Roman"/>
              </w:rPr>
              <w:t>iekėjo deklaraciją.</w:t>
            </w:r>
          </w:p>
        </w:tc>
        <w:tc>
          <w:tcPr>
            <w:tcW w:w="1857" w:type="pct"/>
            <w:vAlign w:val="center"/>
          </w:tcPr>
          <w:p w14:paraId="2C4B45E5" w14:textId="315FDA78" w:rsidR="008656DA" w:rsidRPr="008B4372" w:rsidRDefault="008656DA" w:rsidP="008656DA">
            <w:pPr>
              <w:ind w:hanging="30"/>
              <w:jc w:val="center"/>
              <w:rPr>
                <w:rFonts w:ascii="Times New Roman" w:hAnsi="Times New Roman"/>
                <w:i/>
                <w:iCs/>
              </w:rPr>
            </w:pPr>
            <w:r w:rsidRPr="00671788">
              <w:rPr>
                <w:rFonts w:ascii="Times New Roman" w:hAnsi="Times New Roman"/>
                <w:i/>
                <w:iCs/>
              </w:rPr>
              <w:t>(pažymėti Taip/Ne)</w:t>
            </w:r>
          </w:p>
        </w:tc>
      </w:tr>
      <w:tr w:rsidR="008656DA" w:rsidRPr="005176E8" w14:paraId="339C5284" w14:textId="77777777" w:rsidTr="008656DA">
        <w:trPr>
          <w:trHeight w:val="397"/>
        </w:trPr>
        <w:tc>
          <w:tcPr>
            <w:tcW w:w="286" w:type="pct"/>
            <w:vAlign w:val="center"/>
          </w:tcPr>
          <w:p w14:paraId="2D1ECF51" w14:textId="70461C8B" w:rsidR="008656DA" w:rsidRPr="005176E8" w:rsidRDefault="008656DA" w:rsidP="008656DA">
            <w:pPr>
              <w:ind w:hanging="30"/>
              <w:jc w:val="center"/>
              <w:rPr>
                <w:rFonts w:ascii="Times New Roman" w:hAnsi="Times New Roman"/>
              </w:rPr>
            </w:pPr>
            <w:r>
              <w:rPr>
                <w:rFonts w:ascii="Times New Roman" w:hAnsi="Times New Roman"/>
              </w:rPr>
              <w:t>22.</w:t>
            </w:r>
          </w:p>
        </w:tc>
        <w:tc>
          <w:tcPr>
            <w:tcW w:w="785" w:type="pct"/>
            <w:vAlign w:val="center"/>
          </w:tcPr>
          <w:p w14:paraId="120414C5" w14:textId="58150904" w:rsidR="008656DA" w:rsidRPr="005176E8" w:rsidRDefault="008656DA" w:rsidP="008656DA">
            <w:pPr>
              <w:rPr>
                <w:rFonts w:ascii="Times New Roman" w:hAnsi="Times New Roman"/>
              </w:rPr>
            </w:pPr>
            <w:r>
              <w:rPr>
                <w:rFonts w:ascii="Times New Roman" w:hAnsi="Times New Roman"/>
              </w:rPr>
              <w:t>Aplinkos apsaugos kriterijus</w:t>
            </w:r>
          </w:p>
        </w:tc>
        <w:tc>
          <w:tcPr>
            <w:tcW w:w="2072" w:type="pct"/>
            <w:vAlign w:val="center"/>
          </w:tcPr>
          <w:p w14:paraId="3A07D5AA" w14:textId="77777777" w:rsidR="008656DA" w:rsidRDefault="008656DA" w:rsidP="008656DA">
            <w:pPr>
              <w:jc w:val="both"/>
              <w:rPr>
                <w:rFonts w:ascii="Times New Roman" w:hAnsi="Times New Roman"/>
              </w:rPr>
            </w:pPr>
            <w:r>
              <w:rPr>
                <w:rFonts w:ascii="Times New Roman" w:hAnsi="Times New Roman"/>
              </w:rPr>
              <w:t xml:space="preserve">Prekė pagaminta, </w:t>
            </w:r>
            <w:r w:rsidRPr="009C798A">
              <w:rPr>
                <w:rFonts w:ascii="Times New Roman" w:hAnsi="Times New Roman"/>
              </w:rPr>
              <w:t>užtikrin</w:t>
            </w:r>
            <w:r>
              <w:rPr>
                <w:rFonts w:ascii="Times New Roman" w:hAnsi="Times New Roman"/>
              </w:rPr>
              <w:t>ant</w:t>
            </w:r>
            <w:r w:rsidRPr="009C798A">
              <w:rPr>
                <w:rFonts w:ascii="Times New Roman" w:hAnsi="Times New Roman"/>
              </w:rPr>
              <w:t xml:space="preserve"> Europos Sąjungos </w:t>
            </w:r>
            <w:proofErr w:type="spellStart"/>
            <w:r w:rsidRPr="009C798A">
              <w:rPr>
                <w:rFonts w:ascii="Times New Roman" w:hAnsi="Times New Roman"/>
              </w:rPr>
              <w:t>RoHS</w:t>
            </w:r>
            <w:proofErr w:type="spellEnd"/>
            <w:r w:rsidRPr="009C798A">
              <w:rPr>
                <w:rFonts w:ascii="Times New Roman" w:hAnsi="Times New Roman"/>
              </w:rPr>
              <w:t xml:space="preserve"> (angl. „</w:t>
            </w:r>
            <w:proofErr w:type="spellStart"/>
            <w:r w:rsidRPr="009C798A">
              <w:rPr>
                <w:rFonts w:ascii="Times New Roman" w:hAnsi="Times New Roman"/>
              </w:rPr>
              <w:t>Restriction</w:t>
            </w:r>
            <w:proofErr w:type="spellEnd"/>
            <w:r w:rsidRPr="009C798A">
              <w:rPr>
                <w:rFonts w:ascii="Times New Roman" w:hAnsi="Times New Roman"/>
              </w:rPr>
              <w:t xml:space="preserve"> </w:t>
            </w:r>
            <w:proofErr w:type="spellStart"/>
            <w:r w:rsidRPr="009C798A">
              <w:rPr>
                <w:rFonts w:ascii="Times New Roman" w:hAnsi="Times New Roman"/>
              </w:rPr>
              <w:t>of</w:t>
            </w:r>
            <w:proofErr w:type="spellEnd"/>
            <w:r w:rsidRPr="009C798A">
              <w:rPr>
                <w:rFonts w:ascii="Times New Roman" w:hAnsi="Times New Roman"/>
              </w:rPr>
              <w:t xml:space="preserve"> </w:t>
            </w:r>
            <w:proofErr w:type="spellStart"/>
            <w:r w:rsidRPr="009C798A">
              <w:rPr>
                <w:rFonts w:ascii="Times New Roman" w:hAnsi="Times New Roman"/>
              </w:rPr>
              <w:t>Hazardous</w:t>
            </w:r>
            <w:proofErr w:type="spellEnd"/>
            <w:r w:rsidRPr="009C798A">
              <w:rPr>
                <w:rFonts w:ascii="Times New Roman" w:hAnsi="Times New Roman"/>
              </w:rPr>
              <w:t xml:space="preserve"> </w:t>
            </w:r>
            <w:proofErr w:type="spellStart"/>
            <w:r w:rsidRPr="009C798A">
              <w:rPr>
                <w:rFonts w:ascii="Times New Roman" w:hAnsi="Times New Roman"/>
              </w:rPr>
              <w:t>Substances</w:t>
            </w:r>
            <w:proofErr w:type="spellEnd"/>
            <w:r w:rsidRPr="009C798A">
              <w:rPr>
                <w:rFonts w:ascii="Times New Roman" w:hAnsi="Times New Roman"/>
              </w:rPr>
              <w:t>“) direktyvų (2002/95/EC (</w:t>
            </w:r>
            <w:proofErr w:type="spellStart"/>
            <w:r w:rsidRPr="009C798A">
              <w:rPr>
                <w:rFonts w:ascii="Times New Roman" w:hAnsi="Times New Roman"/>
              </w:rPr>
              <w:t>RoHS</w:t>
            </w:r>
            <w:proofErr w:type="spellEnd"/>
            <w:r w:rsidRPr="009C798A">
              <w:rPr>
                <w:rFonts w:ascii="Times New Roman" w:hAnsi="Times New Roman"/>
              </w:rPr>
              <w:t xml:space="preserve"> 1), 2011/65/EU (</w:t>
            </w:r>
            <w:proofErr w:type="spellStart"/>
            <w:r w:rsidRPr="009C798A">
              <w:rPr>
                <w:rFonts w:ascii="Times New Roman" w:hAnsi="Times New Roman"/>
              </w:rPr>
              <w:t>RoHS</w:t>
            </w:r>
            <w:proofErr w:type="spellEnd"/>
            <w:r w:rsidRPr="009C798A">
              <w:rPr>
                <w:rFonts w:ascii="Times New Roman" w:hAnsi="Times New Roman"/>
              </w:rPr>
              <w:t xml:space="preserve"> 2), 2015/863 (</w:t>
            </w:r>
            <w:proofErr w:type="spellStart"/>
            <w:r w:rsidRPr="009C798A">
              <w:rPr>
                <w:rFonts w:ascii="Times New Roman" w:hAnsi="Times New Roman"/>
              </w:rPr>
              <w:t>RoHS</w:t>
            </w:r>
            <w:proofErr w:type="spellEnd"/>
            <w:r w:rsidRPr="009C798A">
              <w:rPr>
                <w:rFonts w:ascii="Times New Roman" w:hAnsi="Times New Roman"/>
              </w:rPr>
              <w:t xml:space="preserve"> 2 </w:t>
            </w:r>
            <w:proofErr w:type="spellStart"/>
            <w:r w:rsidRPr="009C798A">
              <w:rPr>
                <w:rFonts w:ascii="Times New Roman" w:hAnsi="Times New Roman"/>
              </w:rPr>
              <w:t>amendment</w:t>
            </w:r>
            <w:proofErr w:type="spellEnd"/>
            <w:r w:rsidRPr="009C798A">
              <w:rPr>
                <w:rFonts w:ascii="Times New Roman" w:hAnsi="Times New Roman"/>
              </w:rPr>
              <w:t xml:space="preserve">)), draudžiančių gamyboje naudoti  aplinkai ir žmogaus sveikatai pavojingas medžiagas (pvz., gyvsidabrį, kadmį,  </w:t>
            </w:r>
            <w:proofErr w:type="spellStart"/>
            <w:r w:rsidRPr="009C798A">
              <w:rPr>
                <w:rFonts w:ascii="Times New Roman" w:hAnsi="Times New Roman"/>
              </w:rPr>
              <w:t>šešiavalentį</w:t>
            </w:r>
            <w:proofErr w:type="spellEnd"/>
            <w:r w:rsidRPr="009C798A">
              <w:rPr>
                <w:rFonts w:ascii="Times New Roman" w:hAnsi="Times New Roman"/>
              </w:rPr>
              <w:t xml:space="preserve"> chromą, o taip pat </w:t>
            </w:r>
            <w:proofErr w:type="spellStart"/>
            <w:r w:rsidRPr="009C798A">
              <w:rPr>
                <w:rFonts w:ascii="Times New Roman" w:hAnsi="Times New Roman"/>
              </w:rPr>
              <w:t>antipirenus</w:t>
            </w:r>
            <w:proofErr w:type="spellEnd"/>
            <w:r w:rsidRPr="009C798A">
              <w:rPr>
                <w:rFonts w:ascii="Times New Roman" w:hAnsi="Times New Roman"/>
              </w:rPr>
              <w:t xml:space="preserve">), reikalavimų įvykdymą. </w:t>
            </w:r>
          </w:p>
          <w:p w14:paraId="419D81D6" w14:textId="599CB439" w:rsidR="008656DA" w:rsidRPr="005176E8" w:rsidRDefault="008656DA" w:rsidP="008656DA">
            <w:pPr>
              <w:rPr>
                <w:rFonts w:ascii="Times New Roman" w:hAnsi="Times New Roman"/>
              </w:rPr>
            </w:pPr>
            <w:r w:rsidRPr="009C798A">
              <w:rPr>
                <w:rFonts w:ascii="Times New Roman" w:hAnsi="Times New Roman"/>
              </w:rPr>
              <w:t xml:space="preserve">Pateikti atitiktį </w:t>
            </w:r>
            <w:proofErr w:type="spellStart"/>
            <w:r w:rsidRPr="009C798A">
              <w:rPr>
                <w:rFonts w:ascii="Times New Roman" w:hAnsi="Times New Roman"/>
              </w:rPr>
              <w:t>RoHS</w:t>
            </w:r>
            <w:proofErr w:type="spellEnd"/>
            <w:r w:rsidRPr="009C798A">
              <w:rPr>
                <w:rFonts w:ascii="Times New Roman" w:hAnsi="Times New Roman"/>
              </w:rPr>
              <w:t xml:space="preserve"> reikalavimams įrodančius dokumentus: gamintojo atitikties deklaracijos kopiją ar nuorodą į gamintojo puslapį</w:t>
            </w:r>
          </w:p>
        </w:tc>
        <w:tc>
          <w:tcPr>
            <w:tcW w:w="1857" w:type="pct"/>
            <w:vAlign w:val="center"/>
          </w:tcPr>
          <w:p w14:paraId="528AD864" w14:textId="26E39BE1" w:rsidR="008656DA" w:rsidRPr="008B4372" w:rsidRDefault="008656DA" w:rsidP="008656DA">
            <w:pPr>
              <w:ind w:hanging="30"/>
              <w:jc w:val="center"/>
              <w:rPr>
                <w:rFonts w:ascii="Times New Roman" w:hAnsi="Times New Roman"/>
                <w:i/>
                <w:iCs/>
              </w:rPr>
            </w:pPr>
            <w:r w:rsidRPr="00671788">
              <w:rPr>
                <w:rFonts w:ascii="Times New Roman" w:hAnsi="Times New Roman"/>
                <w:i/>
                <w:iCs/>
              </w:rPr>
              <w:t>(pažymėti Taip/Ne)</w:t>
            </w:r>
          </w:p>
        </w:tc>
      </w:tr>
    </w:tbl>
    <w:p w14:paraId="56E78018" w14:textId="77777777" w:rsidR="006913E6" w:rsidRDefault="006913E6">
      <w:pPr>
        <w:spacing w:after="120"/>
        <w:jc w:val="both"/>
        <w:rPr>
          <w:rFonts w:ascii="Times New Roman" w:hAnsi="Times New Roman"/>
        </w:rPr>
      </w:pPr>
    </w:p>
    <w:p w14:paraId="0A29EEF7" w14:textId="77777777" w:rsidR="006913E6" w:rsidRDefault="00BC0E72">
      <w:pPr>
        <w:spacing w:after="120"/>
        <w:jc w:val="both"/>
        <w:rPr>
          <w:rFonts w:ascii="Times New Roman" w:hAnsi="Times New Roman"/>
        </w:rPr>
      </w:pPr>
      <w:r>
        <w:rPr>
          <w:rFonts w:ascii="Times New Roman" w:hAnsi="Times New Roman"/>
        </w:rPr>
        <w:t>4. Kartu su pasiūlymu pateikiami šie dokumentai:</w:t>
      </w:r>
    </w:p>
    <w:tbl>
      <w:tblPr>
        <w:tblW w:w="9894" w:type="dxa"/>
        <w:tblInd w:w="-5" w:type="dxa"/>
        <w:tblLayout w:type="fixed"/>
        <w:tblCellMar>
          <w:left w:w="10" w:type="dxa"/>
          <w:right w:w="10" w:type="dxa"/>
        </w:tblCellMar>
        <w:tblLook w:val="04A0" w:firstRow="1" w:lastRow="0" w:firstColumn="1" w:lastColumn="0" w:noHBand="0" w:noVBand="1"/>
      </w:tblPr>
      <w:tblGrid>
        <w:gridCol w:w="567"/>
        <w:gridCol w:w="6634"/>
        <w:gridCol w:w="2693"/>
      </w:tblGrid>
      <w:tr w:rsidR="006913E6" w:rsidRPr="00A36D14" w14:paraId="10627CBC" w14:textId="77777777">
        <w:trPr>
          <w:cantSplit/>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12FD5" w14:textId="77777777" w:rsidR="006913E6" w:rsidRPr="00A36D14" w:rsidRDefault="00BC0E72">
            <w:pPr>
              <w:spacing w:after="0"/>
              <w:jc w:val="center"/>
              <w:rPr>
                <w:rFonts w:ascii="Times New Roman" w:hAnsi="Times New Roman"/>
                <w:b/>
              </w:rPr>
            </w:pPr>
            <w:proofErr w:type="spellStart"/>
            <w:r w:rsidRPr="00A36D14">
              <w:rPr>
                <w:rFonts w:ascii="Times New Roman" w:hAnsi="Times New Roman"/>
                <w:b/>
              </w:rPr>
              <w:t>Eil.Nr</w:t>
            </w:r>
            <w:proofErr w:type="spellEnd"/>
            <w:r w:rsidRPr="00A36D14">
              <w:rPr>
                <w:rFonts w:ascii="Times New Roman" w:hAnsi="Times New Roman"/>
                <w:b/>
              </w:rPr>
              <w:t>.</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4B766" w14:textId="77777777" w:rsidR="006913E6" w:rsidRPr="00A36D14" w:rsidRDefault="00BC0E72">
            <w:pPr>
              <w:spacing w:after="0"/>
              <w:jc w:val="center"/>
            </w:pPr>
            <w:r w:rsidRPr="00A36D14">
              <w:rPr>
                <w:rFonts w:ascii="Times New Roman" w:hAnsi="Times New Roman"/>
                <w:b/>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CA6A9" w14:textId="77777777" w:rsidR="006913E6" w:rsidRPr="00A36D14" w:rsidRDefault="00BC0E72">
            <w:pPr>
              <w:spacing w:after="0"/>
              <w:jc w:val="center"/>
              <w:rPr>
                <w:rFonts w:ascii="Times New Roman" w:hAnsi="Times New Roman"/>
                <w:b/>
              </w:rPr>
            </w:pPr>
            <w:r w:rsidRPr="00A36D14">
              <w:rPr>
                <w:rFonts w:ascii="Times New Roman" w:hAnsi="Times New Roman"/>
                <w:b/>
              </w:rPr>
              <w:t>Dokumento puslapių skaičius</w:t>
            </w:r>
          </w:p>
        </w:tc>
      </w:tr>
      <w:tr w:rsidR="00502B77" w:rsidRPr="00A36D14" w14:paraId="03CD7A0D"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069E" w14:textId="17FD34EC" w:rsidR="00502B77" w:rsidRPr="00A36D14" w:rsidRDefault="00502B77">
            <w:pPr>
              <w:spacing w:after="0"/>
              <w:jc w:val="both"/>
              <w:rPr>
                <w:rFonts w:ascii="Times New Roman" w:hAnsi="Times New Roman"/>
              </w:rPr>
            </w:pPr>
            <w:r w:rsidRPr="00A36D14">
              <w:rPr>
                <w:rFonts w:ascii="Times New Roman" w:hAnsi="Times New Roman"/>
              </w:rPr>
              <w:t>1.</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AB2FC" w14:textId="30CF7169" w:rsidR="00502B77" w:rsidRPr="00A36D14" w:rsidRDefault="00502B77" w:rsidP="004D2639">
            <w:pPr>
              <w:pStyle w:val="Default"/>
              <w:jc w:val="both"/>
              <w:rPr>
                <w:sz w:val="22"/>
                <w:szCs w:val="22"/>
              </w:rPr>
            </w:pPr>
            <w:r w:rsidRPr="00A36D14">
              <w:rPr>
                <w:sz w:val="22"/>
                <w:szCs w:val="22"/>
              </w:rPr>
              <w:t>Konkurso sąlygose nurodytą minimalų kvalifikacijos reikalavimą pagrindžiantys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7AB6" w14:textId="77777777" w:rsidR="00502B77" w:rsidRPr="00A36D14" w:rsidRDefault="00502B77">
            <w:pPr>
              <w:spacing w:after="0"/>
              <w:jc w:val="both"/>
              <w:rPr>
                <w:rFonts w:ascii="Times New Roman" w:hAnsi="Times New Roman"/>
              </w:rPr>
            </w:pPr>
          </w:p>
        </w:tc>
      </w:tr>
      <w:tr w:rsidR="00EB32E9" w:rsidRPr="00A36D14" w14:paraId="2B3E0EEF"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94A0" w14:textId="733E989B" w:rsidR="00EB32E9" w:rsidRPr="00A36D14" w:rsidRDefault="006652E8">
            <w:pPr>
              <w:spacing w:after="0"/>
              <w:jc w:val="both"/>
              <w:rPr>
                <w:rFonts w:ascii="Times New Roman" w:hAnsi="Times New Roman"/>
              </w:rPr>
            </w:pPr>
            <w:r w:rsidRPr="00A36D14">
              <w:rPr>
                <w:rFonts w:ascii="Times New Roman" w:hAnsi="Times New Roman"/>
              </w:rPr>
              <w:t>2.</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793C4" w14:textId="1CC3E776" w:rsidR="00EB32E9" w:rsidRPr="00A36D14" w:rsidRDefault="006652E8" w:rsidP="004D2639">
            <w:pPr>
              <w:pStyle w:val="Default"/>
              <w:jc w:val="both"/>
              <w:rPr>
                <w:sz w:val="22"/>
                <w:szCs w:val="22"/>
              </w:rPr>
            </w:pPr>
            <w:r w:rsidRPr="00A36D14">
              <w:rPr>
                <w:sz w:val="22"/>
                <w:szCs w:val="22"/>
              </w:rPr>
              <w:t>D</w:t>
            </w:r>
            <w:r w:rsidR="00422A33" w:rsidRPr="00A36D14">
              <w:rPr>
                <w:sz w:val="22"/>
                <w:szCs w:val="22"/>
              </w:rPr>
              <w:t>okumentas (įgaliojimas ar kt. dokumentas), patvirtinantis, kad asmuo, kuris pasirašė pasiūlymą (jei jis ne tiekėjo vadovas), turėjo teisę jį pasirašyt</w:t>
            </w:r>
            <w:r w:rsidR="0068302A" w:rsidRPr="00A36D14">
              <w:rPr>
                <w:sz w:val="22"/>
                <w:szCs w:val="22"/>
              </w:rPr>
              <w:t>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CB7A6" w14:textId="77777777" w:rsidR="00EB32E9" w:rsidRPr="00A36D14" w:rsidRDefault="00EB32E9">
            <w:pPr>
              <w:spacing w:after="0"/>
              <w:jc w:val="both"/>
              <w:rPr>
                <w:rFonts w:ascii="Times New Roman" w:hAnsi="Times New Roman"/>
              </w:rPr>
            </w:pPr>
          </w:p>
        </w:tc>
      </w:tr>
      <w:tr w:rsidR="003F2FFB" w:rsidRPr="00A36D14" w14:paraId="3A31F996"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EA6FA" w14:textId="05021F7F" w:rsidR="003F2FFB" w:rsidRPr="00A36D14" w:rsidRDefault="006652E8">
            <w:pPr>
              <w:spacing w:after="0"/>
              <w:jc w:val="both"/>
              <w:rPr>
                <w:rFonts w:ascii="Times New Roman" w:hAnsi="Times New Roman"/>
              </w:rPr>
            </w:pPr>
            <w:r w:rsidRPr="00A36D14">
              <w:rPr>
                <w:rFonts w:ascii="Times New Roman" w:hAnsi="Times New Roman"/>
              </w:rPr>
              <w:t>3.</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8809" w14:textId="3441216B" w:rsidR="003F2FFB" w:rsidRPr="00A36D14" w:rsidRDefault="003F2FFB" w:rsidP="004D2639">
            <w:pPr>
              <w:pStyle w:val="Default"/>
              <w:jc w:val="both"/>
              <w:rPr>
                <w:sz w:val="22"/>
                <w:szCs w:val="22"/>
              </w:rPr>
            </w:pPr>
            <w:r w:rsidRPr="00A36D14">
              <w:rPr>
                <w:sz w:val="22"/>
                <w:szCs w:val="22"/>
              </w:rPr>
              <w:t>Tiekėjo de</w:t>
            </w:r>
            <w:r w:rsidR="009D5E04" w:rsidRPr="00A36D14">
              <w:rPr>
                <w:sz w:val="22"/>
                <w:szCs w:val="22"/>
              </w:rPr>
              <w:t>klaracija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721F" w14:textId="77777777" w:rsidR="003F2FFB" w:rsidRPr="00A36D14" w:rsidRDefault="003F2FFB">
            <w:pPr>
              <w:spacing w:after="0"/>
              <w:jc w:val="both"/>
              <w:rPr>
                <w:rFonts w:ascii="Times New Roman" w:hAnsi="Times New Roman"/>
              </w:rPr>
            </w:pPr>
          </w:p>
        </w:tc>
      </w:tr>
      <w:tr w:rsidR="007750A7" w:rsidRPr="00A36D14" w:rsidDel="006652E8" w14:paraId="635D95FB"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D9AFB" w14:textId="0998B6B0" w:rsidR="007750A7" w:rsidRPr="00A36D14" w:rsidDel="006652E8" w:rsidRDefault="007750A7" w:rsidP="007750A7">
            <w:pPr>
              <w:spacing w:after="0"/>
              <w:jc w:val="both"/>
              <w:rPr>
                <w:rFonts w:ascii="Times New Roman" w:hAnsi="Times New Roman"/>
              </w:rPr>
            </w:pPr>
            <w:r w:rsidRPr="00A36D14">
              <w:rPr>
                <w:rFonts w:ascii="Times New Roman" w:hAnsi="Times New Roman"/>
              </w:rPr>
              <w:t>4.</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56C" w14:textId="437A87D3" w:rsidR="007750A7" w:rsidRPr="00A36D14" w:rsidDel="006652E8" w:rsidRDefault="007750A7" w:rsidP="007750A7">
            <w:pPr>
              <w:pStyle w:val="Default"/>
              <w:jc w:val="both"/>
              <w:rPr>
                <w:sz w:val="22"/>
                <w:szCs w:val="22"/>
              </w:rPr>
            </w:pPr>
            <w:r w:rsidRPr="00A36D14">
              <w:rPr>
                <w:sz w:val="22"/>
                <w:szCs w:val="22"/>
              </w:rPr>
              <w:t xml:space="preserve">Siūlomų Prekių techniniai dokumentai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E310" w14:textId="77777777" w:rsidR="007750A7" w:rsidRPr="00A36D14" w:rsidDel="006652E8" w:rsidRDefault="007750A7" w:rsidP="007750A7">
            <w:pPr>
              <w:spacing w:after="0"/>
              <w:jc w:val="both"/>
              <w:rPr>
                <w:rFonts w:ascii="Times New Roman" w:hAnsi="Times New Roman"/>
              </w:rPr>
            </w:pPr>
          </w:p>
        </w:tc>
      </w:tr>
      <w:tr w:rsidR="007750A7" w:rsidRPr="00A36D14" w14:paraId="5712F01E"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D55AF" w14:textId="30DA23BB" w:rsidR="007750A7" w:rsidRPr="00A36D14" w:rsidRDefault="007750A7" w:rsidP="007750A7">
            <w:pPr>
              <w:spacing w:after="0"/>
              <w:jc w:val="both"/>
              <w:rPr>
                <w:rFonts w:ascii="Times New Roman" w:hAnsi="Times New Roman"/>
              </w:rPr>
            </w:pPr>
            <w:r w:rsidRPr="00A36D14">
              <w:rPr>
                <w:rFonts w:ascii="Times New Roman" w:hAnsi="Times New Roman"/>
              </w:rPr>
              <w:t>4.</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CD432" w14:textId="64DFB8EF" w:rsidR="007750A7" w:rsidRPr="00A36D14" w:rsidRDefault="007750A7" w:rsidP="007750A7">
            <w:pPr>
              <w:pStyle w:val="Default"/>
              <w:jc w:val="both"/>
              <w:rPr>
                <w:sz w:val="22"/>
                <w:szCs w:val="22"/>
              </w:rPr>
            </w:pPr>
            <w:r w:rsidRPr="00A36D14">
              <w:rPr>
                <w:sz w:val="22"/>
                <w:szCs w:val="22"/>
              </w:rPr>
              <w:t>Jungtinės veiklos sutarties kopija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54FCB" w14:textId="77777777" w:rsidR="007750A7" w:rsidRPr="00A36D14" w:rsidRDefault="007750A7" w:rsidP="007750A7">
            <w:pPr>
              <w:spacing w:after="0"/>
              <w:jc w:val="both"/>
              <w:rPr>
                <w:rFonts w:ascii="Times New Roman" w:hAnsi="Times New Roman"/>
              </w:rPr>
            </w:pPr>
          </w:p>
        </w:tc>
      </w:tr>
      <w:tr w:rsidR="007750A7" w:rsidRPr="00A36D14" w14:paraId="061B55C9"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7167" w14:textId="6ADDD7D8" w:rsidR="007750A7" w:rsidRPr="00A36D14" w:rsidRDefault="0068302A" w:rsidP="007750A7">
            <w:pPr>
              <w:spacing w:after="0"/>
              <w:jc w:val="both"/>
              <w:rPr>
                <w:rFonts w:ascii="Times New Roman" w:hAnsi="Times New Roman"/>
              </w:rPr>
            </w:pPr>
            <w:r w:rsidRPr="00A36D14">
              <w:rPr>
                <w:rFonts w:ascii="Times New Roman" w:hAnsi="Times New Roman"/>
              </w:rPr>
              <w:t>5</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2B07" w14:textId="0181687A" w:rsidR="007750A7" w:rsidRPr="00A36D14" w:rsidRDefault="007750A7" w:rsidP="007750A7">
            <w:pPr>
              <w:pStyle w:val="Default"/>
              <w:jc w:val="both"/>
              <w:rPr>
                <w:sz w:val="22"/>
                <w:szCs w:val="22"/>
              </w:rPr>
            </w:pPr>
            <w:r w:rsidRPr="00A36D14">
              <w:rPr>
                <w:sz w:val="22"/>
                <w:szCs w:val="22"/>
              </w:rPr>
              <w:t>Pagrindžiantys dokumentai, kad ūkio subjektų</w:t>
            </w:r>
            <w:r w:rsidR="00FC30C7" w:rsidRPr="00A36D14">
              <w:rPr>
                <w:sz w:val="22"/>
                <w:szCs w:val="22"/>
              </w:rPr>
              <w:t xml:space="preserve">, kurių pajėgumais bus remiamasi, </w:t>
            </w:r>
            <w:r w:rsidRPr="00A36D14">
              <w:rPr>
                <w:sz w:val="22"/>
                <w:szCs w:val="22"/>
              </w:rPr>
              <w:t>ištekliai bus prieinami per visą sutartinių įsipareigojimų vykdymo laikotarpį</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65E44" w14:textId="77777777" w:rsidR="007750A7" w:rsidRPr="00A36D14" w:rsidRDefault="007750A7" w:rsidP="007750A7">
            <w:pPr>
              <w:spacing w:after="0"/>
              <w:jc w:val="both"/>
              <w:rPr>
                <w:rFonts w:ascii="Times New Roman" w:hAnsi="Times New Roman"/>
              </w:rPr>
            </w:pPr>
          </w:p>
        </w:tc>
      </w:tr>
      <w:tr w:rsidR="007750A7" w:rsidRPr="00A36D14" w14:paraId="56395C76"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26585" w14:textId="6AC3CA91" w:rsidR="007750A7" w:rsidRPr="00A36D14" w:rsidRDefault="0068302A" w:rsidP="007750A7">
            <w:pPr>
              <w:spacing w:after="0"/>
              <w:jc w:val="both"/>
              <w:rPr>
                <w:rFonts w:ascii="Times New Roman" w:hAnsi="Times New Roman"/>
              </w:rPr>
            </w:pPr>
            <w:r w:rsidRPr="00A36D14">
              <w:rPr>
                <w:rFonts w:ascii="Times New Roman" w:hAnsi="Times New Roman"/>
              </w:rPr>
              <w:t>6</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9E8B" w14:textId="4FA44C00" w:rsidR="007750A7" w:rsidRPr="00A36D14" w:rsidRDefault="007750A7" w:rsidP="007750A7">
            <w:pPr>
              <w:pStyle w:val="Default"/>
              <w:jc w:val="both"/>
              <w:rPr>
                <w:sz w:val="22"/>
                <w:szCs w:val="22"/>
              </w:rPr>
            </w:pPr>
            <w:r w:rsidRPr="00A36D14">
              <w:rPr>
                <w:sz w:val="22"/>
                <w:szCs w:val="22"/>
              </w:rPr>
              <w:t xml:space="preserve">Kita: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824D1" w14:textId="77777777" w:rsidR="007750A7" w:rsidRPr="00A36D14" w:rsidRDefault="007750A7" w:rsidP="007750A7">
            <w:pPr>
              <w:spacing w:after="0"/>
              <w:jc w:val="both"/>
              <w:rPr>
                <w:rFonts w:ascii="Times New Roman" w:hAnsi="Times New Roman"/>
              </w:rPr>
            </w:pPr>
          </w:p>
        </w:tc>
      </w:tr>
    </w:tbl>
    <w:p w14:paraId="0C9292C8" w14:textId="77777777" w:rsidR="006913E6" w:rsidRDefault="006913E6">
      <w:pPr>
        <w:pStyle w:val="Sraopastraipa"/>
        <w:tabs>
          <w:tab w:val="left" w:pos="284"/>
        </w:tabs>
        <w:spacing w:after="0"/>
        <w:ind w:left="0"/>
        <w:jc w:val="both"/>
        <w:rPr>
          <w:rFonts w:ascii="Times New Roman" w:hAnsi="Times New Roman"/>
        </w:rPr>
      </w:pPr>
    </w:p>
    <w:p w14:paraId="6E15BB00" w14:textId="77777777" w:rsidR="006913E6" w:rsidRDefault="00BC0E72" w:rsidP="00947D84">
      <w:pPr>
        <w:pStyle w:val="Sraopastraipa"/>
        <w:tabs>
          <w:tab w:val="left" w:pos="284"/>
        </w:tabs>
        <w:spacing w:after="120"/>
        <w:ind w:left="0"/>
        <w:jc w:val="both"/>
        <w:rPr>
          <w:rFonts w:ascii="Times New Roman" w:hAnsi="Times New Roman"/>
        </w:rPr>
      </w:pPr>
      <w:r>
        <w:rPr>
          <w:rFonts w:ascii="Times New Roman" w:hAnsi="Times New Roman"/>
        </w:rPr>
        <w:t xml:space="preserve">5. Vykdant sutartį pasitelkiamas (-i) subtiekėjas (-ai): </w:t>
      </w:r>
    </w:p>
    <w:tbl>
      <w:tblPr>
        <w:tblW w:w="9923" w:type="dxa"/>
        <w:tblInd w:w="-5" w:type="dxa"/>
        <w:tblLayout w:type="fixed"/>
        <w:tblCellMar>
          <w:left w:w="10" w:type="dxa"/>
          <w:right w:w="10" w:type="dxa"/>
        </w:tblCellMar>
        <w:tblLook w:val="04A0" w:firstRow="1" w:lastRow="0" w:firstColumn="1" w:lastColumn="0" w:noHBand="0" w:noVBand="1"/>
      </w:tblPr>
      <w:tblGrid>
        <w:gridCol w:w="567"/>
        <w:gridCol w:w="3691"/>
        <w:gridCol w:w="5665"/>
      </w:tblGrid>
      <w:tr w:rsidR="0088280E" w14:paraId="0B95D7AE" w14:textId="77777777" w:rsidTr="009022D5">
        <w:trPr>
          <w:trHeight w:val="71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3DF9E" w14:textId="77777777" w:rsidR="0088280E" w:rsidRDefault="0088280E">
            <w:pPr>
              <w:spacing w:after="0"/>
              <w:jc w:val="both"/>
              <w:rPr>
                <w:rFonts w:ascii="Times New Roman" w:hAnsi="Times New Roman"/>
                <w:b/>
              </w:rPr>
            </w:pPr>
            <w:r>
              <w:rPr>
                <w:rFonts w:ascii="Times New Roman" w:hAnsi="Times New Roman"/>
                <w:b/>
              </w:rPr>
              <w:t>Eil. Nr.</w:t>
            </w:r>
          </w:p>
        </w:tc>
        <w:tc>
          <w:tcPr>
            <w:tcW w:w="3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68A89" w14:textId="77777777" w:rsidR="0088280E" w:rsidRDefault="0088280E">
            <w:pPr>
              <w:spacing w:after="0"/>
              <w:jc w:val="center"/>
              <w:rPr>
                <w:rFonts w:ascii="Times New Roman" w:hAnsi="Times New Roman"/>
                <w:b/>
              </w:rPr>
            </w:pPr>
            <w:r>
              <w:rPr>
                <w:rFonts w:ascii="Times New Roman" w:hAnsi="Times New Roman"/>
                <w:b/>
              </w:rPr>
              <w:t>Subtiekėjo pavadinimas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2C754" w14:textId="77777777" w:rsidR="0088280E" w:rsidRDefault="0088280E">
            <w:pPr>
              <w:spacing w:after="0"/>
              <w:jc w:val="center"/>
              <w:rPr>
                <w:rFonts w:ascii="Times New Roman" w:hAnsi="Times New Roman"/>
                <w:b/>
              </w:rPr>
            </w:pPr>
            <w:r>
              <w:rPr>
                <w:rFonts w:ascii="Times New Roman" w:hAnsi="Times New Roman"/>
                <w:b/>
              </w:rPr>
              <w:t xml:space="preserve">Įsipareigojimų dalis, kuriai ketinama pasitelkti subtiekėją </w:t>
            </w:r>
          </w:p>
        </w:tc>
      </w:tr>
      <w:tr w:rsidR="0088280E" w14:paraId="666A06E2" w14:textId="77777777" w:rsidTr="009022D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FF2D9" w14:textId="77777777" w:rsidR="0088280E" w:rsidRDefault="0088280E">
            <w:pPr>
              <w:spacing w:after="0"/>
              <w:ind w:right="33"/>
              <w:jc w:val="both"/>
              <w:rPr>
                <w:rFonts w:ascii="Times New Roman" w:hAnsi="Times New Roman"/>
              </w:rPr>
            </w:pPr>
            <w:r>
              <w:rPr>
                <w:rFonts w:ascii="Times New Roman" w:hAnsi="Times New Roman"/>
              </w:rPr>
              <w:t>1.</w:t>
            </w:r>
          </w:p>
        </w:tc>
        <w:tc>
          <w:tcPr>
            <w:tcW w:w="3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430FE" w14:textId="77777777" w:rsidR="0088280E" w:rsidRDefault="0088280E">
            <w:pPr>
              <w:spacing w:after="0"/>
              <w:ind w:firstLine="720"/>
              <w:jc w:val="both"/>
              <w:rPr>
                <w:rFonts w:ascii="Times New Roman" w:hAnsi="Times New Roman"/>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1E279" w14:textId="77777777" w:rsidR="0088280E" w:rsidRDefault="0088280E">
            <w:pPr>
              <w:spacing w:after="0"/>
              <w:ind w:firstLine="720"/>
              <w:jc w:val="both"/>
              <w:rPr>
                <w:rFonts w:ascii="Times New Roman" w:hAnsi="Times New Roman"/>
              </w:rPr>
            </w:pPr>
          </w:p>
        </w:tc>
      </w:tr>
      <w:tr w:rsidR="0088280E" w14:paraId="6ABDF07B" w14:textId="77777777" w:rsidTr="009022D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6FE85" w14:textId="77777777" w:rsidR="0088280E" w:rsidRDefault="0088280E">
            <w:pPr>
              <w:spacing w:after="0"/>
              <w:ind w:right="33"/>
              <w:jc w:val="both"/>
              <w:rPr>
                <w:rFonts w:ascii="Times New Roman" w:hAnsi="Times New Roman"/>
              </w:rPr>
            </w:pPr>
            <w:r>
              <w:rPr>
                <w:rFonts w:ascii="Times New Roman" w:hAnsi="Times New Roman"/>
              </w:rPr>
              <w:t>2.</w:t>
            </w:r>
          </w:p>
        </w:tc>
        <w:tc>
          <w:tcPr>
            <w:tcW w:w="3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EF5CE" w14:textId="77777777" w:rsidR="0088280E" w:rsidRDefault="0088280E">
            <w:pPr>
              <w:spacing w:after="0"/>
              <w:ind w:firstLine="720"/>
              <w:jc w:val="both"/>
              <w:rPr>
                <w:rFonts w:ascii="Times New Roman" w:hAnsi="Times New Roman"/>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DC3D2" w14:textId="77777777" w:rsidR="0088280E" w:rsidRDefault="0088280E">
            <w:pPr>
              <w:spacing w:after="0"/>
              <w:ind w:firstLine="720"/>
              <w:jc w:val="both"/>
              <w:rPr>
                <w:rFonts w:ascii="Times New Roman" w:hAnsi="Times New Roman"/>
              </w:rPr>
            </w:pPr>
          </w:p>
        </w:tc>
      </w:tr>
    </w:tbl>
    <w:p w14:paraId="13BF8A6F" w14:textId="14AFCC91" w:rsidR="006913E6" w:rsidRDefault="006913E6">
      <w:pPr>
        <w:spacing w:after="0"/>
        <w:jc w:val="both"/>
        <w:rPr>
          <w:rFonts w:ascii="Times New Roman" w:hAnsi="Times New Roman"/>
          <w:i/>
        </w:rPr>
      </w:pPr>
    </w:p>
    <w:p w14:paraId="362E7F72" w14:textId="3747819C" w:rsidR="006913E6" w:rsidRDefault="006913E6">
      <w:pPr>
        <w:spacing w:after="0"/>
        <w:jc w:val="both"/>
        <w:rPr>
          <w:rFonts w:ascii="Times New Roman" w:hAnsi="Times New Roman"/>
        </w:rPr>
      </w:pPr>
    </w:p>
    <w:p w14:paraId="218F31BF" w14:textId="428B804C" w:rsidR="006B48F5" w:rsidRPr="003808C5" w:rsidRDefault="00A21F81" w:rsidP="00947D84">
      <w:pPr>
        <w:pStyle w:val="Sraopastraipa"/>
        <w:numPr>
          <w:ilvl w:val="0"/>
          <w:numId w:val="29"/>
        </w:numPr>
        <w:tabs>
          <w:tab w:val="left" w:pos="851"/>
        </w:tabs>
        <w:suppressAutoHyphens w:val="0"/>
        <w:autoSpaceDE w:val="0"/>
        <w:adjustRightInd w:val="0"/>
        <w:spacing w:after="120"/>
        <w:ind w:left="284" w:hanging="284"/>
        <w:jc w:val="both"/>
        <w:rPr>
          <w:rFonts w:ascii="Times New Roman" w:eastAsia="Times New Roman" w:hAnsi="Times New Roman"/>
          <w:lang w:eastAsia="lt-LT"/>
        </w:rPr>
      </w:pPr>
      <w:r>
        <w:rPr>
          <w:rFonts w:ascii="Times New Roman" w:eastAsia="Times New Roman" w:hAnsi="Times New Roman"/>
          <w:lang w:eastAsia="lt-LT"/>
        </w:rPr>
        <w:t>Vykdant sutartį</w:t>
      </w:r>
      <w:r w:rsidR="006B48F5" w:rsidRPr="003808C5">
        <w:rPr>
          <w:rFonts w:ascii="Times New Roman" w:eastAsia="Times New Roman" w:hAnsi="Times New Roman"/>
          <w:lang w:eastAsia="lt-LT"/>
        </w:rPr>
        <w:t xml:space="preserve"> bus remiamasi šių ūkio subjektų pajėgumais:</w:t>
      </w:r>
    </w:p>
    <w:tbl>
      <w:tblPr>
        <w:tblStyle w:val="TableGrid1"/>
        <w:tblW w:w="9776" w:type="dxa"/>
        <w:tblLook w:val="04A0" w:firstRow="1" w:lastRow="0" w:firstColumn="1" w:lastColumn="0" w:noHBand="0" w:noVBand="1"/>
      </w:tblPr>
      <w:tblGrid>
        <w:gridCol w:w="659"/>
        <w:gridCol w:w="3305"/>
        <w:gridCol w:w="5812"/>
      </w:tblGrid>
      <w:tr w:rsidR="006B48F5" w:rsidRPr="009022D5" w14:paraId="35293609" w14:textId="77777777" w:rsidTr="009031F4">
        <w:tc>
          <w:tcPr>
            <w:tcW w:w="659" w:type="dxa"/>
            <w:shd w:val="clear" w:color="auto" w:fill="F2F2F2" w:themeFill="background1" w:themeFillShade="F2"/>
            <w:vAlign w:val="center"/>
          </w:tcPr>
          <w:p w14:paraId="0D7438AB" w14:textId="77777777" w:rsidR="006B48F5" w:rsidRPr="00D240E8" w:rsidRDefault="006B48F5" w:rsidP="009031F4">
            <w:pPr>
              <w:jc w:val="center"/>
              <w:rPr>
                <w:b/>
                <w:sz w:val="22"/>
                <w:szCs w:val="22"/>
              </w:rPr>
            </w:pPr>
            <w:r w:rsidRPr="00D240E8">
              <w:rPr>
                <w:b/>
                <w:sz w:val="22"/>
                <w:szCs w:val="22"/>
              </w:rPr>
              <w:t>Eil. Nr.</w:t>
            </w:r>
          </w:p>
        </w:tc>
        <w:tc>
          <w:tcPr>
            <w:tcW w:w="3305" w:type="dxa"/>
            <w:shd w:val="clear" w:color="auto" w:fill="F2F2F2" w:themeFill="background1" w:themeFillShade="F2"/>
            <w:vAlign w:val="center"/>
          </w:tcPr>
          <w:p w14:paraId="3EAEA827" w14:textId="18B998A9" w:rsidR="006B48F5" w:rsidRPr="00D240E8" w:rsidRDefault="006B48F5" w:rsidP="009031F4">
            <w:pPr>
              <w:jc w:val="center"/>
              <w:rPr>
                <w:b/>
                <w:sz w:val="22"/>
                <w:szCs w:val="22"/>
              </w:rPr>
            </w:pPr>
            <w:r w:rsidRPr="00D240E8">
              <w:rPr>
                <w:b/>
                <w:sz w:val="22"/>
                <w:szCs w:val="22"/>
              </w:rPr>
              <w:t>Ūkio subjekto pavadinimas</w:t>
            </w:r>
          </w:p>
        </w:tc>
        <w:tc>
          <w:tcPr>
            <w:tcW w:w="5812" w:type="dxa"/>
            <w:shd w:val="clear" w:color="auto" w:fill="F2F2F2" w:themeFill="background1" w:themeFillShade="F2"/>
            <w:vAlign w:val="center"/>
          </w:tcPr>
          <w:p w14:paraId="4D75A434" w14:textId="42F4A0B6" w:rsidR="006B48F5" w:rsidRPr="009022D5" w:rsidRDefault="006B48F5" w:rsidP="009031F4">
            <w:pPr>
              <w:jc w:val="center"/>
              <w:rPr>
                <w:b/>
                <w:sz w:val="22"/>
                <w:szCs w:val="22"/>
              </w:rPr>
            </w:pPr>
            <w:r w:rsidRPr="00D240E8">
              <w:rPr>
                <w:b/>
                <w:sz w:val="22"/>
                <w:szCs w:val="22"/>
              </w:rPr>
              <w:t>Reikalavimas, kuriam atitikti bus remiamasi kito ūkio subjekto pajėgumais</w:t>
            </w:r>
          </w:p>
        </w:tc>
      </w:tr>
      <w:tr w:rsidR="006B48F5" w:rsidRPr="009022D5" w14:paraId="2B109315" w14:textId="77777777" w:rsidTr="009031F4">
        <w:trPr>
          <w:trHeight w:val="216"/>
        </w:trPr>
        <w:tc>
          <w:tcPr>
            <w:tcW w:w="659" w:type="dxa"/>
          </w:tcPr>
          <w:p w14:paraId="090AB444" w14:textId="77777777" w:rsidR="006B48F5" w:rsidRPr="009022D5" w:rsidRDefault="006B48F5" w:rsidP="009031F4">
            <w:pPr>
              <w:jc w:val="both"/>
              <w:rPr>
                <w:sz w:val="22"/>
                <w:szCs w:val="22"/>
              </w:rPr>
            </w:pPr>
          </w:p>
        </w:tc>
        <w:tc>
          <w:tcPr>
            <w:tcW w:w="3305" w:type="dxa"/>
          </w:tcPr>
          <w:p w14:paraId="7AB242A2" w14:textId="77777777" w:rsidR="006B48F5" w:rsidRPr="009022D5" w:rsidRDefault="006B48F5" w:rsidP="009031F4">
            <w:pPr>
              <w:jc w:val="both"/>
              <w:rPr>
                <w:sz w:val="22"/>
                <w:szCs w:val="22"/>
              </w:rPr>
            </w:pPr>
          </w:p>
        </w:tc>
        <w:tc>
          <w:tcPr>
            <w:tcW w:w="5812" w:type="dxa"/>
          </w:tcPr>
          <w:p w14:paraId="23B327F4" w14:textId="77777777" w:rsidR="006B48F5" w:rsidRPr="009022D5" w:rsidRDefault="006B48F5" w:rsidP="009031F4">
            <w:pPr>
              <w:rPr>
                <w:i/>
                <w:sz w:val="22"/>
                <w:szCs w:val="22"/>
              </w:rPr>
            </w:pPr>
          </w:p>
        </w:tc>
      </w:tr>
    </w:tbl>
    <w:p w14:paraId="35E7657F" w14:textId="19681AC7" w:rsidR="006B48F5" w:rsidRPr="009E6E30" w:rsidRDefault="006B48F5" w:rsidP="006B48F5">
      <w:pPr>
        <w:tabs>
          <w:tab w:val="left" w:pos="851"/>
        </w:tabs>
        <w:autoSpaceDE w:val="0"/>
        <w:adjustRightInd w:val="0"/>
        <w:spacing w:after="0"/>
        <w:jc w:val="both"/>
        <w:rPr>
          <w:rFonts w:ascii="Times New Roman" w:eastAsia="Times New Roman" w:hAnsi="Times New Roman"/>
          <w:lang w:eastAsia="lt-LT"/>
        </w:rPr>
      </w:pPr>
      <w:r>
        <w:rPr>
          <w:rFonts w:ascii="Times New Roman" w:eastAsia="Times New Roman" w:hAnsi="Times New Roman"/>
          <w:lang w:eastAsia="lt-LT"/>
        </w:rPr>
        <w:lastRenderedPageBreak/>
        <w:t xml:space="preserve">Su pasiūlymu </w:t>
      </w:r>
      <w:r w:rsidRPr="00AF3034">
        <w:rPr>
          <w:rFonts w:ascii="Times New Roman" w:eastAsia="Times New Roman" w:hAnsi="Times New Roman"/>
          <w:lang w:eastAsia="lt-LT"/>
        </w:rPr>
        <w:t>pateik</w:t>
      </w:r>
      <w:r>
        <w:rPr>
          <w:rFonts w:ascii="Times New Roman" w:eastAsia="Times New Roman" w:hAnsi="Times New Roman"/>
          <w:lang w:eastAsia="lt-LT"/>
        </w:rPr>
        <w:t>iame</w:t>
      </w:r>
      <w:r w:rsidRPr="00AF3034">
        <w:rPr>
          <w:rFonts w:ascii="Times New Roman" w:eastAsia="Times New Roman" w:hAnsi="Times New Roman"/>
          <w:lang w:eastAsia="lt-LT"/>
        </w:rPr>
        <w:t xml:space="preserve"> </w:t>
      </w:r>
      <w:r w:rsidRPr="009E6E30">
        <w:rPr>
          <w:rFonts w:ascii="Times New Roman" w:eastAsia="Times New Roman" w:hAnsi="Times New Roman"/>
          <w:lang w:eastAsia="lt-LT"/>
        </w:rPr>
        <w:t>įrodymus, kad vykdant pirkimo sutartį mums bus prieinami nurodytų ūkio subjektų pajėgumai.</w:t>
      </w:r>
    </w:p>
    <w:p w14:paraId="4CF0EE47" w14:textId="77777777" w:rsidR="006B48F5" w:rsidRDefault="006B48F5">
      <w:pPr>
        <w:spacing w:after="0"/>
        <w:jc w:val="both"/>
      </w:pPr>
    </w:p>
    <w:p w14:paraId="30DBF7F4" w14:textId="77197A9C" w:rsidR="006913E6" w:rsidRDefault="00C851F4">
      <w:pPr>
        <w:spacing w:after="0"/>
        <w:jc w:val="both"/>
        <w:rPr>
          <w:rFonts w:ascii="Times New Roman" w:hAnsi="Times New Roman"/>
        </w:rPr>
      </w:pPr>
      <w:r>
        <w:rPr>
          <w:rFonts w:ascii="Times New Roman" w:hAnsi="Times New Roman"/>
        </w:rPr>
        <w:t>7</w:t>
      </w:r>
      <w:r w:rsidR="00BC0E72">
        <w:rPr>
          <w:rFonts w:ascii="Times New Roman" w:hAnsi="Times New Roman"/>
        </w:rPr>
        <w:t>. Šiame pasiūlyme nurodyta informacija yra konfidenciali /Pirkėjas šios informacijos negali atskleisti tretiesiems asmenims/:</w:t>
      </w:r>
    </w:p>
    <w:tbl>
      <w:tblPr>
        <w:tblW w:w="9781" w:type="dxa"/>
        <w:tblInd w:w="-5" w:type="dxa"/>
        <w:tblLayout w:type="fixed"/>
        <w:tblCellMar>
          <w:left w:w="10" w:type="dxa"/>
          <w:right w:w="10" w:type="dxa"/>
        </w:tblCellMar>
        <w:tblLook w:val="04A0" w:firstRow="1" w:lastRow="0" w:firstColumn="1" w:lastColumn="0" w:noHBand="0" w:noVBand="1"/>
      </w:tblPr>
      <w:tblGrid>
        <w:gridCol w:w="567"/>
        <w:gridCol w:w="9214"/>
      </w:tblGrid>
      <w:tr w:rsidR="006913E6" w14:paraId="7970293F" w14:textId="77777777">
        <w:trPr>
          <w:trHeight w:val="40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426AF" w14:textId="77777777" w:rsidR="006913E6" w:rsidRDefault="00BC0E72">
            <w:pPr>
              <w:spacing w:after="0"/>
              <w:jc w:val="both"/>
              <w:rPr>
                <w:rFonts w:ascii="Times New Roman" w:hAnsi="Times New Roman"/>
                <w:b/>
              </w:rPr>
            </w:pPr>
            <w:r>
              <w:rPr>
                <w:rFonts w:ascii="Times New Roman" w:hAnsi="Times New Roman"/>
                <w:b/>
              </w:rPr>
              <w:t>Eil. Nr.</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CAF49" w14:textId="77777777" w:rsidR="006913E6" w:rsidRDefault="00BC0E72">
            <w:pPr>
              <w:spacing w:after="0"/>
              <w:jc w:val="center"/>
              <w:rPr>
                <w:rFonts w:ascii="Times New Roman" w:hAnsi="Times New Roman"/>
                <w:b/>
              </w:rPr>
            </w:pPr>
            <w:r>
              <w:rPr>
                <w:rFonts w:ascii="Times New Roman" w:hAnsi="Times New Roman"/>
                <w:b/>
              </w:rPr>
              <w:t xml:space="preserve">Pateikto dokumento pavadinimas </w:t>
            </w:r>
          </w:p>
          <w:p w14:paraId="4AAD67B3" w14:textId="77777777" w:rsidR="006913E6" w:rsidRDefault="00BC0E72">
            <w:pPr>
              <w:spacing w:after="0"/>
              <w:jc w:val="center"/>
              <w:rPr>
                <w:rFonts w:ascii="Times New Roman" w:hAnsi="Times New Roman"/>
                <w:b/>
              </w:rPr>
            </w:pPr>
            <w:r>
              <w:rPr>
                <w:rFonts w:ascii="Times New Roman" w:hAnsi="Times New Roman"/>
                <w:b/>
              </w:rPr>
              <w:t>(rekomenduojama pavadinime vartoti žodį „Konfidencialu“)</w:t>
            </w:r>
          </w:p>
        </w:tc>
      </w:tr>
      <w:tr w:rsidR="006913E6" w14:paraId="592B91B8" w14:textId="77777777">
        <w:trPr>
          <w:trHeight w:val="26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B5351" w14:textId="77777777" w:rsidR="006913E6" w:rsidRDefault="00BC0E72">
            <w:pPr>
              <w:spacing w:after="0"/>
              <w:jc w:val="both"/>
              <w:rPr>
                <w:rFonts w:ascii="Times New Roman" w:hAnsi="Times New Roman"/>
              </w:rPr>
            </w:pPr>
            <w:r>
              <w:rPr>
                <w:rFonts w:ascii="Times New Roman" w:hAnsi="Times New Roman"/>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26F7" w14:textId="77777777" w:rsidR="006913E6" w:rsidRDefault="006913E6">
            <w:pPr>
              <w:spacing w:after="0"/>
              <w:ind w:firstLine="720"/>
              <w:jc w:val="both"/>
              <w:rPr>
                <w:rFonts w:ascii="Times New Roman" w:hAnsi="Times New Roman"/>
              </w:rPr>
            </w:pPr>
          </w:p>
        </w:tc>
      </w:tr>
      <w:tr w:rsidR="006913E6" w14:paraId="018F8F80" w14:textId="77777777">
        <w:trPr>
          <w:trHeight w:val="26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21E53" w14:textId="77777777" w:rsidR="006913E6" w:rsidRDefault="00BC0E72">
            <w:pPr>
              <w:spacing w:after="0"/>
              <w:jc w:val="both"/>
              <w:rPr>
                <w:rFonts w:ascii="Times New Roman" w:hAnsi="Times New Roman"/>
              </w:rPr>
            </w:pPr>
            <w:r>
              <w:rPr>
                <w:rFonts w:ascii="Times New Roman" w:hAnsi="Times New Roman"/>
              </w:rPr>
              <w:t>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2583A" w14:textId="77777777" w:rsidR="006913E6" w:rsidRDefault="006913E6">
            <w:pPr>
              <w:spacing w:after="0"/>
              <w:ind w:firstLine="720"/>
              <w:jc w:val="both"/>
              <w:rPr>
                <w:rFonts w:ascii="Times New Roman" w:hAnsi="Times New Roman"/>
              </w:rPr>
            </w:pPr>
          </w:p>
        </w:tc>
      </w:tr>
    </w:tbl>
    <w:p w14:paraId="7B80E096" w14:textId="77777777" w:rsidR="006913E6" w:rsidRDefault="00BC0E72">
      <w:pPr>
        <w:spacing w:after="0"/>
        <w:jc w:val="both"/>
        <w:rPr>
          <w:rFonts w:ascii="Times New Roman" w:hAnsi="Times New Roman"/>
          <w:i/>
        </w:rPr>
      </w:pPr>
      <w:r>
        <w:rPr>
          <w:rFonts w:ascii="Times New Roman" w:hAnsi="Times New Roman"/>
          <w:i/>
        </w:rPr>
        <w:t>Pastaba. Tiekėjui nenurodžius, kokia informacija yra konfidenciali, laikoma, kad konfidencialios informacijos pasiūlyme nėra.</w:t>
      </w:r>
    </w:p>
    <w:p w14:paraId="1A34D873" w14:textId="77777777" w:rsidR="006913E6" w:rsidRDefault="006913E6">
      <w:pPr>
        <w:spacing w:after="0"/>
        <w:rPr>
          <w:rFonts w:ascii="Times New Roman" w:hAnsi="Times New Roman"/>
        </w:rPr>
      </w:pPr>
    </w:p>
    <w:p w14:paraId="78607FD4" w14:textId="2781A384" w:rsidR="006913E6" w:rsidRDefault="00C851F4">
      <w:pPr>
        <w:spacing w:after="0"/>
        <w:rPr>
          <w:rFonts w:ascii="Times New Roman" w:hAnsi="Times New Roman"/>
        </w:rPr>
      </w:pPr>
      <w:r>
        <w:rPr>
          <w:rFonts w:ascii="Times New Roman" w:hAnsi="Times New Roman"/>
        </w:rPr>
        <w:t>8</w:t>
      </w:r>
      <w:r w:rsidR="00BC0E72">
        <w:rPr>
          <w:rFonts w:ascii="Times New Roman" w:hAnsi="Times New Roman"/>
        </w:rPr>
        <w:t>. Pasiūlymas galioja iki termino, nustatyto konkurso sąlygose.</w:t>
      </w:r>
    </w:p>
    <w:p w14:paraId="2914CFDE" w14:textId="77777777" w:rsidR="006913E6" w:rsidRDefault="006913E6">
      <w:pPr>
        <w:tabs>
          <w:tab w:val="left" w:pos="1701"/>
        </w:tabs>
        <w:spacing w:after="0"/>
        <w:jc w:val="both"/>
        <w:rPr>
          <w:rFonts w:ascii="Times New Roman" w:hAnsi="Times New Roman"/>
        </w:rPr>
      </w:pPr>
    </w:p>
    <w:p w14:paraId="1E774833" w14:textId="77777777" w:rsidR="006913E6" w:rsidRDefault="00BC0E72">
      <w:pPr>
        <w:tabs>
          <w:tab w:val="left" w:pos="1701"/>
        </w:tabs>
        <w:spacing w:after="0"/>
        <w:jc w:val="both"/>
        <w:rPr>
          <w:rFonts w:ascii="Times New Roman" w:hAnsi="Times New Roman"/>
        </w:rPr>
      </w:pPr>
      <w:r>
        <w:rPr>
          <w:rFonts w:ascii="Times New Roman" w:hAnsi="Times New Roman"/>
        </w:rPr>
        <w:t>Aš, žemiau pasirašęs (-</w:t>
      </w:r>
      <w:proofErr w:type="spellStart"/>
      <w:r>
        <w:rPr>
          <w:rFonts w:ascii="Times New Roman" w:hAnsi="Times New Roman"/>
        </w:rPr>
        <w:t>iusi</w:t>
      </w:r>
      <w:proofErr w:type="spellEnd"/>
      <w:r>
        <w:rPr>
          <w:rFonts w:ascii="Times New Roman" w:hAnsi="Times New Roman"/>
        </w:rPr>
        <w:t xml:space="preserve">), patvirtinu, kad visa mūsų pasiūlyme pateikta informacija yra teisinga ir, kad mes nenuslėpėme jokios informacijos, kurią buvo prašoma pateikti konkurso dalyvius.    </w:t>
      </w:r>
    </w:p>
    <w:p w14:paraId="61198A1E" w14:textId="77777777" w:rsidR="006913E6" w:rsidRDefault="006913E6">
      <w:pPr>
        <w:tabs>
          <w:tab w:val="left" w:pos="1701"/>
        </w:tabs>
        <w:spacing w:after="0"/>
        <w:jc w:val="both"/>
        <w:rPr>
          <w:rFonts w:ascii="Times New Roman" w:hAnsi="Times New Roman"/>
        </w:rPr>
      </w:pPr>
    </w:p>
    <w:p w14:paraId="2BD48694" w14:textId="77777777" w:rsidR="006913E6" w:rsidRDefault="00BC0E72">
      <w:pPr>
        <w:pStyle w:val="Pagrindinistekstas"/>
        <w:spacing w:before="0" w:after="0"/>
        <w:jc w:val="both"/>
        <w:rPr>
          <w:rFonts w:ascii="Times New Roman" w:hAnsi="Times New Roman"/>
          <w:sz w:val="22"/>
          <w:szCs w:val="22"/>
          <w:lang w:val="lt-LT"/>
        </w:rPr>
      </w:pPr>
      <w:r>
        <w:rPr>
          <w:rFonts w:ascii="Times New Roman" w:hAnsi="Times New Roman"/>
          <w:sz w:val="22"/>
          <w:szCs w:val="22"/>
          <w:lang w:val="lt-LT"/>
        </w:rPr>
        <w:t xml:space="preserve">Aš patvirtinu, kad nedalyvavau rengiant konkurso dokumentus ir nesu susijęs su jokia kita šiame konkurse dalyvaujančia įmone ar kita suinteresuota šalimi.   </w:t>
      </w:r>
    </w:p>
    <w:p w14:paraId="133BA1E7" w14:textId="77777777" w:rsidR="006913E6" w:rsidRDefault="006913E6">
      <w:pPr>
        <w:pStyle w:val="Pagrindinistekstas"/>
        <w:spacing w:before="0" w:after="0"/>
        <w:jc w:val="both"/>
        <w:rPr>
          <w:rFonts w:ascii="Times New Roman" w:hAnsi="Times New Roman"/>
          <w:sz w:val="22"/>
          <w:szCs w:val="22"/>
          <w:lang w:val="lt-LT"/>
        </w:rPr>
      </w:pPr>
    </w:p>
    <w:p w14:paraId="71BECEFE" w14:textId="77777777" w:rsidR="006913E6" w:rsidRDefault="00BC0E72">
      <w:pPr>
        <w:pStyle w:val="Pagrindinistekstas"/>
        <w:spacing w:before="0" w:after="0"/>
        <w:jc w:val="both"/>
        <w:rPr>
          <w:rFonts w:ascii="Times New Roman" w:hAnsi="Times New Roman"/>
          <w:sz w:val="22"/>
          <w:szCs w:val="22"/>
          <w:lang w:val="lt-LT"/>
        </w:rPr>
      </w:pPr>
      <w:r>
        <w:rPr>
          <w:rFonts w:ascii="Times New Roman" w:hAnsi="Times New Roman"/>
          <w:sz w:val="22"/>
          <w:szCs w:val="22"/>
          <w:lang w:val="lt-LT"/>
        </w:rPr>
        <w:t>Aš suprantu, kad išaiškėjus aukščiau nurodytoms aplinkybėms būsiu pašalintas (-a) iš šio konkurso procedūros, ir mano pasiūlymas bus atmestas.</w:t>
      </w:r>
    </w:p>
    <w:p w14:paraId="4017C954" w14:textId="77777777" w:rsidR="006913E6" w:rsidRDefault="006913E6">
      <w:pPr>
        <w:pStyle w:val="Pagrindinistekstas"/>
        <w:spacing w:before="0" w:after="0"/>
        <w:jc w:val="both"/>
        <w:rPr>
          <w:rFonts w:ascii="Times New Roman" w:hAnsi="Times New Roman"/>
          <w:sz w:val="22"/>
          <w:szCs w:val="22"/>
          <w:lang w:val="lt-LT"/>
        </w:rPr>
      </w:pPr>
    </w:p>
    <w:p w14:paraId="6B937A73" w14:textId="77777777" w:rsidR="006913E6" w:rsidRDefault="006913E6">
      <w:pPr>
        <w:pStyle w:val="Pagrindinistekstas"/>
        <w:spacing w:before="0" w:after="0"/>
        <w:jc w:val="both"/>
        <w:rPr>
          <w:rFonts w:ascii="Times New Roman" w:hAnsi="Times New Roman"/>
          <w:sz w:val="22"/>
          <w:szCs w:val="22"/>
          <w:lang w:val="lt-LT"/>
        </w:rPr>
      </w:pPr>
    </w:p>
    <w:tbl>
      <w:tblPr>
        <w:tblW w:w="9219" w:type="dxa"/>
        <w:tblCellMar>
          <w:left w:w="10" w:type="dxa"/>
          <w:right w:w="10" w:type="dxa"/>
        </w:tblCellMar>
        <w:tblLook w:val="04A0" w:firstRow="1" w:lastRow="0" w:firstColumn="1" w:lastColumn="0" w:noHBand="0" w:noVBand="1"/>
      </w:tblPr>
      <w:tblGrid>
        <w:gridCol w:w="3828"/>
        <w:gridCol w:w="240"/>
        <w:gridCol w:w="1680"/>
        <w:gridCol w:w="240"/>
        <w:gridCol w:w="3231"/>
      </w:tblGrid>
      <w:tr w:rsidR="006913E6" w14:paraId="379F3E61" w14:textId="77777777">
        <w:tc>
          <w:tcPr>
            <w:tcW w:w="3828" w:type="dxa"/>
            <w:tcBorders>
              <w:bottom w:val="single" w:sz="4" w:space="0" w:color="000000"/>
            </w:tcBorders>
            <w:shd w:val="clear" w:color="auto" w:fill="auto"/>
            <w:tcMar>
              <w:top w:w="0" w:type="dxa"/>
              <w:left w:w="108" w:type="dxa"/>
              <w:bottom w:w="0" w:type="dxa"/>
              <w:right w:w="108" w:type="dxa"/>
            </w:tcMar>
          </w:tcPr>
          <w:p w14:paraId="13CD6CF0" w14:textId="77777777" w:rsidR="006913E6" w:rsidRDefault="006913E6">
            <w:pPr>
              <w:spacing w:after="0"/>
              <w:rPr>
                <w:rFonts w:ascii="Times New Roman" w:hAnsi="Times New Roman"/>
                <w:i/>
                <w:color w:val="808080"/>
              </w:rPr>
            </w:pPr>
          </w:p>
        </w:tc>
        <w:tc>
          <w:tcPr>
            <w:tcW w:w="240" w:type="dxa"/>
            <w:shd w:val="clear" w:color="auto" w:fill="auto"/>
            <w:tcMar>
              <w:top w:w="0" w:type="dxa"/>
              <w:left w:w="108" w:type="dxa"/>
              <w:bottom w:w="0" w:type="dxa"/>
              <w:right w:w="108" w:type="dxa"/>
            </w:tcMar>
          </w:tcPr>
          <w:p w14:paraId="4AD9010A" w14:textId="77777777" w:rsidR="006913E6" w:rsidRDefault="006913E6">
            <w:pPr>
              <w:spacing w:after="0"/>
              <w:rPr>
                <w:rFonts w:ascii="Times New Roman" w:hAnsi="Times New Roman"/>
              </w:rPr>
            </w:pPr>
          </w:p>
        </w:tc>
        <w:tc>
          <w:tcPr>
            <w:tcW w:w="1680" w:type="dxa"/>
            <w:tcBorders>
              <w:bottom w:val="single" w:sz="4" w:space="0" w:color="000000"/>
            </w:tcBorders>
            <w:shd w:val="clear" w:color="auto" w:fill="auto"/>
            <w:tcMar>
              <w:top w:w="0" w:type="dxa"/>
              <w:left w:w="108" w:type="dxa"/>
              <w:bottom w:w="0" w:type="dxa"/>
              <w:right w:w="108" w:type="dxa"/>
            </w:tcMar>
          </w:tcPr>
          <w:p w14:paraId="0209ABE9" w14:textId="77777777" w:rsidR="006913E6" w:rsidRDefault="006913E6">
            <w:pPr>
              <w:spacing w:after="0"/>
              <w:jc w:val="center"/>
              <w:rPr>
                <w:rFonts w:ascii="Times New Roman" w:hAnsi="Times New Roman"/>
                <w:i/>
                <w:color w:val="C0C0C0"/>
              </w:rPr>
            </w:pPr>
          </w:p>
        </w:tc>
        <w:tc>
          <w:tcPr>
            <w:tcW w:w="240" w:type="dxa"/>
            <w:shd w:val="clear" w:color="auto" w:fill="auto"/>
            <w:tcMar>
              <w:top w:w="0" w:type="dxa"/>
              <w:left w:w="108" w:type="dxa"/>
              <w:bottom w:w="0" w:type="dxa"/>
              <w:right w:w="108" w:type="dxa"/>
            </w:tcMar>
          </w:tcPr>
          <w:p w14:paraId="4814C3DD" w14:textId="77777777" w:rsidR="006913E6" w:rsidRDefault="006913E6">
            <w:pPr>
              <w:spacing w:after="0"/>
              <w:rPr>
                <w:rFonts w:ascii="Times New Roman" w:hAnsi="Times New Roman"/>
              </w:rPr>
            </w:pPr>
          </w:p>
        </w:tc>
        <w:tc>
          <w:tcPr>
            <w:tcW w:w="3231" w:type="dxa"/>
            <w:tcBorders>
              <w:bottom w:val="single" w:sz="4" w:space="0" w:color="000000"/>
            </w:tcBorders>
            <w:shd w:val="clear" w:color="auto" w:fill="auto"/>
            <w:tcMar>
              <w:top w:w="0" w:type="dxa"/>
              <w:left w:w="108" w:type="dxa"/>
              <w:bottom w:w="0" w:type="dxa"/>
              <w:right w:w="108" w:type="dxa"/>
            </w:tcMar>
          </w:tcPr>
          <w:p w14:paraId="5FAAD44C" w14:textId="77777777" w:rsidR="006913E6" w:rsidRDefault="006913E6">
            <w:pPr>
              <w:spacing w:after="0"/>
              <w:jc w:val="right"/>
              <w:rPr>
                <w:rFonts w:ascii="Times New Roman" w:hAnsi="Times New Roman"/>
                <w:i/>
                <w:color w:val="808080"/>
              </w:rPr>
            </w:pPr>
          </w:p>
        </w:tc>
      </w:tr>
      <w:tr w:rsidR="006913E6" w14:paraId="5C408008" w14:textId="77777777">
        <w:tc>
          <w:tcPr>
            <w:tcW w:w="3828" w:type="dxa"/>
            <w:tcBorders>
              <w:top w:val="single" w:sz="4" w:space="0" w:color="000000"/>
            </w:tcBorders>
            <w:shd w:val="clear" w:color="auto" w:fill="auto"/>
            <w:tcMar>
              <w:top w:w="0" w:type="dxa"/>
              <w:left w:w="108" w:type="dxa"/>
              <w:bottom w:w="0" w:type="dxa"/>
              <w:right w:w="108" w:type="dxa"/>
            </w:tcMar>
          </w:tcPr>
          <w:p w14:paraId="7328CFC0" w14:textId="77777777" w:rsidR="006913E6" w:rsidRDefault="00BC0E72">
            <w:pPr>
              <w:spacing w:after="0"/>
              <w:rPr>
                <w:rFonts w:ascii="Times New Roman" w:hAnsi="Times New Roman"/>
                <w:i/>
                <w:color w:val="808080"/>
              </w:rPr>
            </w:pPr>
            <w:r>
              <w:rPr>
                <w:rFonts w:ascii="Times New Roman" w:hAnsi="Times New Roman"/>
                <w:i/>
                <w:color w:val="808080"/>
              </w:rPr>
              <w:t>Tiekėjo arba jo įgalioto asmens pareigos</w:t>
            </w:r>
          </w:p>
        </w:tc>
        <w:tc>
          <w:tcPr>
            <w:tcW w:w="240" w:type="dxa"/>
            <w:shd w:val="clear" w:color="auto" w:fill="auto"/>
            <w:tcMar>
              <w:top w:w="0" w:type="dxa"/>
              <w:left w:w="108" w:type="dxa"/>
              <w:bottom w:w="0" w:type="dxa"/>
              <w:right w:w="108" w:type="dxa"/>
            </w:tcMar>
          </w:tcPr>
          <w:p w14:paraId="7FB6E1A5" w14:textId="77777777" w:rsidR="006913E6" w:rsidRDefault="006913E6">
            <w:pPr>
              <w:spacing w:after="0"/>
              <w:rPr>
                <w:rFonts w:ascii="Times New Roman" w:hAnsi="Times New Roman"/>
              </w:rPr>
            </w:pPr>
          </w:p>
        </w:tc>
        <w:tc>
          <w:tcPr>
            <w:tcW w:w="1680" w:type="dxa"/>
            <w:tcBorders>
              <w:top w:val="single" w:sz="4" w:space="0" w:color="000000"/>
            </w:tcBorders>
            <w:shd w:val="clear" w:color="auto" w:fill="auto"/>
            <w:tcMar>
              <w:top w:w="0" w:type="dxa"/>
              <w:left w:w="108" w:type="dxa"/>
              <w:bottom w:w="0" w:type="dxa"/>
              <w:right w:w="108" w:type="dxa"/>
            </w:tcMar>
          </w:tcPr>
          <w:p w14:paraId="25FB8289" w14:textId="77777777" w:rsidR="006913E6" w:rsidRDefault="00BC0E72">
            <w:pPr>
              <w:spacing w:after="0"/>
              <w:jc w:val="center"/>
              <w:rPr>
                <w:rFonts w:ascii="Times New Roman" w:hAnsi="Times New Roman"/>
                <w:i/>
                <w:color w:val="C0C0C0"/>
              </w:rPr>
            </w:pPr>
            <w:r>
              <w:rPr>
                <w:rFonts w:ascii="Times New Roman" w:hAnsi="Times New Roman"/>
                <w:i/>
                <w:color w:val="C0C0C0"/>
              </w:rPr>
              <w:t>parašas</w:t>
            </w:r>
          </w:p>
        </w:tc>
        <w:tc>
          <w:tcPr>
            <w:tcW w:w="240" w:type="dxa"/>
            <w:shd w:val="clear" w:color="auto" w:fill="auto"/>
            <w:tcMar>
              <w:top w:w="0" w:type="dxa"/>
              <w:left w:w="108" w:type="dxa"/>
              <w:bottom w:w="0" w:type="dxa"/>
              <w:right w:w="108" w:type="dxa"/>
            </w:tcMar>
          </w:tcPr>
          <w:p w14:paraId="3CCB8488" w14:textId="77777777" w:rsidR="006913E6" w:rsidRDefault="006913E6">
            <w:pPr>
              <w:spacing w:after="0"/>
              <w:rPr>
                <w:rFonts w:ascii="Times New Roman" w:hAnsi="Times New Roman"/>
              </w:rPr>
            </w:pPr>
          </w:p>
        </w:tc>
        <w:tc>
          <w:tcPr>
            <w:tcW w:w="3231" w:type="dxa"/>
            <w:tcBorders>
              <w:top w:val="single" w:sz="4" w:space="0" w:color="000000"/>
            </w:tcBorders>
            <w:shd w:val="clear" w:color="auto" w:fill="auto"/>
            <w:tcMar>
              <w:top w:w="0" w:type="dxa"/>
              <w:left w:w="108" w:type="dxa"/>
              <w:bottom w:w="0" w:type="dxa"/>
              <w:right w:w="108" w:type="dxa"/>
            </w:tcMar>
          </w:tcPr>
          <w:p w14:paraId="66A8292D" w14:textId="77777777" w:rsidR="006913E6" w:rsidRDefault="00BC0E72">
            <w:pPr>
              <w:spacing w:after="0"/>
              <w:jc w:val="right"/>
              <w:rPr>
                <w:rFonts w:ascii="Times New Roman" w:hAnsi="Times New Roman"/>
                <w:i/>
                <w:color w:val="808080"/>
              </w:rPr>
            </w:pPr>
            <w:r>
              <w:rPr>
                <w:rFonts w:ascii="Times New Roman" w:hAnsi="Times New Roman"/>
                <w:i/>
                <w:color w:val="808080"/>
              </w:rPr>
              <w:t>Vardas Pavardė</w:t>
            </w:r>
          </w:p>
        </w:tc>
      </w:tr>
    </w:tbl>
    <w:p w14:paraId="317CA732" w14:textId="77777777" w:rsidR="00BC0E72" w:rsidRDefault="00BC0E72">
      <w:pPr>
        <w:sectPr w:rsidR="00BC0E72">
          <w:pgSz w:w="11907" w:h="16840"/>
          <w:pgMar w:top="1134" w:right="567" w:bottom="1134" w:left="1418" w:header="567" w:footer="567" w:gutter="0"/>
          <w:pgNumType w:start="1"/>
          <w:cols w:space="1296"/>
          <w:titlePg/>
        </w:sectPr>
      </w:pPr>
    </w:p>
    <w:p w14:paraId="1626FF69" w14:textId="77777777" w:rsidR="006913E6" w:rsidRDefault="00BC0E72">
      <w:pPr>
        <w:jc w:val="right"/>
        <w:rPr>
          <w:rFonts w:ascii="Times New Roman" w:hAnsi="Times New Roman"/>
        </w:rPr>
      </w:pPr>
      <w:r>
        <w:rPr>
          <w:rFonts w:ascii="Times New Roman" w:hAnsi="Times New Roman"/>
        </w:rPr>
        <w:lastRenderedPageBreak/>
        <w:t xml:space="preserve">     Konkurso sąlygų priedas Nr. 3</w:t>
      </w:r>
    </w:p>
    <w:p w14:paraId="59AB0B74" w14:textId="42438E02" w:rsidR="00623D35" w:rsidRDefault="00623D35" w:rsidP="00623D35">
      <w:pPr>
        <w:jc w:val="center"/>
      </w:pPr>
      <w:r>
        <w:rPr>
          <w:rFonts w:ascii="Times New Roman" w:hAnsi="Times New Roman"/>
          <w:i/>
          <w:iCs/>
          <w:sz w:val="24"/>
          <w:szCs w:val="24"/>
        </w:rPr>
        <w:t>PROJEKTAS (I PIRKIMO DALIS)</w:t>
      </w:r>
    </w:p>
    <w:p w14:paraId="11E34D0A" w14:textId="77777777" w:rsidR="00623D35" w:rsidRDefault="00623D35" w:rsidP="00623D35">
      <w:pPr>
        <w:pStyle w:val="Antrat3"/>
        <w:spacing w:before="120" w:after="120"/>
        <w:jc w:val="center"/>
      </w:pPr>
      <w:r>
        <w:rPr>
          <w:rFonts w:ascii="Times New Roman" w:hAnsi="Times New Roman"/>
          <w:color w:val="auto"/>
          <w:sz w:val="22"/>
          <w:szCs w:val="22"/>
        </w:rPr>
        <w:t>SUTARTIS DĖL KIBERNETINIO IR DUOMENŲ SAUGUMO STIPRINIMO PRIEMONIŲ PIRKIMO</w:t>
      </w:r>
    </w:p>
    <w:p w14:paraId="580F41B0" w14:textId="77777777" w:rsidR="00623D35" w:rsidRDefault="00623D35" w:rsidP="00623D35">
      <w:pPr>
        <w:spacing w:after="0"/>
        <w:jc w:val="center"/>
      </w:pPr>
      <w:r>
        <w:rPr>
          <w:rFonts w:ascii="Times New Roman" w:hAnsi="Times New Roman"/>
        </w:rPr>
        <w:t>[</w:t>
      </w:r>
      <w:r>
        <w:rPr>
          <w:rFonts w:ascii="Times New Roman" w:hAnsi="Times New Roman"/>
          <w:i/>
        </w:rPr>
        <w:t>sutarties sudarymo data</w:t>
      </w:r>
      <w:r>
        <w:rPr>
          <w:rFonts w:ascii="Times New Roman" w:hAnsi="Times New Roman"/>
        </w:rPr>
        <w:t>],  Nr. [</w:t>
      </w:r>
      <w:r>
        <w:rPr>
          <w:rFonts w:ascii="Times New Roman" w:hAnsi="Times New Roman"/>
          <w:i/>
        </w:rPr>
        <w:t>sutarties numeris</w:t>
      </w:r>
      <w:r>
        <w:rPr>
          <w:rFonts w:ascii="Times New Roman" w:hAnsi="Times New Roman"/>
        </w:rPr>
        <w:t>]</w:t>
      </w:r>
    </w:p>
    <w:p w14:paraId="5C57DA99" w14:textId="77777777" w:rsidR="00623D35" w:rsidRDefault="00623D35" w:rsidP="00623D35">
      <w:pPr>
        <w:spacing w:after="0"/>
        <w:jc w:val="center"/>
      </w:pPr>
      <w:r>
        <w:rPr>
          <w:rFonts w:ascii="Times New Roman" w:hAnsi="Times New Roman"/>
        </w:rPr>
        <w:t>[</w:t>
      </w:r>
      <w:r>
        <w:rPr>
          <w:rFonts w:ascii="Times New Roman" w:hAnsi="Times New Roman"/>
          <w:i/>
        </w:rPr>
        <w:t>sutarties sudarymo vieta</w:t>
      </w:r>
      <w:r>
        <w:rPr>
          <w:rFonts w:ascii="Times New Roman" w:hAnsi="Times New Roman"/>
        </w:rPr>
        <w:t>]</w:t>
      </w:r>
    </w:p>
    <w:p w14:paraId="3169FB5F" w14:textId="77777777" w:rsidR="00623D35" w:rsidRDefault="00623D35" w:rsidP="00623D35">
      <w:pPr>
        <w:spacing w:after="0"/>
        <w:jc w:val="center"/>
        <w:rPr>
          <w:rFonts w:ascii="Times New Roman" w:hAnsi="Times New Roman"/>
        </w:rPr>
      </w:pPr>
    </w:p>
    <w:p w14:paraId="49DD328B" w14:textId="77777777" w:rsidR="00623D35" w:rsidRDefault="00623D35" w:rsidP="00623D35">
      <w:pPr>
        <w:spacing w:after="0"/>
        <w:jc w:val="both"/>
      </w:pPr>
      <w:r>
        <w:rPr>
          <w:rFonts w:ascii="Times New Roman" w:hAnsi="Times New Roman"/>
          <w:b/>
        </w:rPr>
        <w:t>[</w:t>
      </w:r>
      <w:r>
        <w:rPr>
          <w:rFonts w:ascii="Times New Roman" w:hAnsi="Times New Roman"/>
          <w:b/>
          <w:i/>
        </w:rPr>
        <w:t>Tiekėjo pavadinimas</w:t>
      </w:r>
      <w:r>
        <w:rPr>
          <w:rFonts w:ascii="Times New Roman" w:hAnsi="Times New Roman"/>
          <w:b/>
        </w:rPr>
        <w:t>]</w:t>
      </w:r>
      <w:r>
        <w:rPr>
          <w:rFonts w:ascii="Times New Roman" w:hAnsi="Times New Roman"/>
        </w:rPr>
        <w:t>, į. k. [</w:t>
      </w:r>
      <w:r>
        <w:rPr>
          <w:rFonts w:ascii="Times New Roman" w:hAnsi="Times New Roman"/>
          <w:i/>
        </w:rPr>
        <w:t>įmonės kodas</w:t>
      </w:r>
      <w:r>
        <w:rPr>
          <w:rFonts w:ascii="Times New Roman" w:hAnsi="Times New Roman"/>
        </w:rPr>
        <w:t>], registruota buveinė adresu [</w:t>
      </w:r>
      <w:r>
        <w:rPr>
          <w:rFonts w:ascii="Times New Roman" w:hAnsi="Times New Roman"/>
          <w:i/>
        </w:rPr>
        <w:t>adresas</w:t>
      </w:r>
      <w:r>
        <w:rPr>
          <w:rFonts w:ascii="Times New Roman" w:hAnsi="Times New Roman"/>
        </w:rPr>
        <w:t>],</w:t>
      </w:r>
      <w:r>
        <w:rPr>
          <w:rFonts w:ascii="Times New Roman" w:hAnsi="Times New Roman"/>
          <w:bCs/>
        </w:rPr>
        <w:t xml:space="preserve"> atstovaujama [</w:t>
      </w:r>
      <w:r>
        <w:rPr>
          <w:rFonts w:ascii="Times New Roman" w:hAnsi="Times New Roman"/>
          <w:bCs/>
          <w:i/>
        </w:rPr>
        <w:t>pareigos, vardas, pavardė</w:t>
      </w:r>
      <w:r>
        <w:rPr>
          <w:rFonts w:ascii="Times New Roman" w:hAnsi="Times New Roman"/>
          <w:bCs/>
        </w:rPr>
        <w:t>], veikiančio (-</w:t>
      </w:r>
      <w:proofErr w:type="spellStart"/>
      <w:r>
        <w:rPr>
          <w:rFonts w:ascii="Times New Roman" w:hAnsi="Times New Roman"/>
          <w:bCs/>
        </w:rPr>
        <w:t>ios</w:t>
      </w:r>
      <w:proofErr w:type="spellEnd"/>
      <w:r>
        <w:rPr>
          <w:rFonts w:ascii="Times New Roman" w:hAnsi="Times New Roman"/>
          <w:bCs/>
        </w:rPr>
        <w:t>) pagal ([</w:t>
      </w:r>
      <w:r>
        <w:rPr>
          <w:rFonts w:ascii="Times New Roman" w:hAnsi="Times New Roman"/>
          <w:bCs/>
          <w:i/>
        </w:rPr>
        <w:t>dokumentas, kurio pagrindu veikia asmuo</w:t>
      </w:r>
      <w:r>
        <w:rPr>
          <w:rFonts w:ascii="Times New Roman" w:hAnsi="Times New Roman"/>
          <w:bCs/>
        </w:rPr>
        <w:t>]),</w:t>
      </w:r>
      <w:r>
        <w:rPr>
          <w:rFonts w:ascii="Times New Roman" w:hAnsi="Times New Roman"/>
          <w:b/>
        </w:rPr>
        <w:t xml:space="preserve"> </w:t>
      </w:r>
      <w:r>
        <w:rPr>
          <w:rFonts w:ascii="Times New Roman" w:hAnsi="Times New Roman"/>
          <w:bCs/>
        </w:rPr>
        <w:t xml:space="preserve">toliau vadinama Tiekėju, </w:t>
      </w:r>
      <w:r>
        <w:rPr>
          <w:rFonts w:ascii="Times New Roman" w:hAnsi="Times New Roman"/>
        </w:rPr>
        <w:t xml:space="preserve">ir </w:t>
      </w:r>
      <w:r>
        <w:rPr>
          <w:rFonts w:ascii="Times New Roman" w:hAnsi="Times New Roman"/>
          <w:b/>
        </w:rPr>
        <w:t>VšĮ Lietuvos žemės ūkio konsultavimo tarnyba</w:t>
      </w:r>
      <w:r>
        <w:rPr>
          <w:rFonts w:ascii="Times New Roman" w:hAnsi="Times New Roman"/>
        </w:rPr>
        <w:t xml:space="preserve">, į. k. 110057335, registruota buveinė adresu Stoties g. 5, Akademija, 58343 Kėdainių r., atstovaujama </w:t>
      </w:r>
      <w:r>
        <w:rPr>
          <w:rFonts w:ascii="Times New Roman" w:hAnsi="Times New Roman"/>
          <w:bCs/>
        </w:rPr>
        <w:t>[</w:t>
      </w:r>
      <w:r>
        <w:rPr>
          <w:rFonts w:ascii="Times New Roman" w:hAnsi="Times New Roman"/>
          <w:bCs/>
          <w:i/>
        </w:rPr>
        <w:t>pareigos, vardas, pavardė</w:t>
      </w:r>
      <w:r>
        <w:rPr>
          <w:rFonts w:ascii="Times New Roman" w:hAnsi="Times New Roman"/>
          <w:bCs/>
        </w:rPr>
        <w:t>], veikiančio (-</w:t>
      </w:r>
      <w:proofErr w:type="spellStart"/>
      <w:r>
        <w:rPr>
          <w:rFonts w:ascii="Times New Roman" w:hAnsi="Times New Roman"/>
          <w:bCs/>
        </w:rPr>
        <w:t>ios</w:t>
      </w:r>
      <w:proofErr w:type="spellEnd"/>
      <w:r>
        <w:rPr>
          <w:rFonts w:ascii="Times New Roman" w:hAnsi="Times New Roman"/>
          <w:bCs/>
        </w:rPr>
        <w:t>) pagal ([</w:t>
      </w:r>
      <w:r>
        <w:rPr>
          <w:rFonts w:ascii="Times New Roman" w:hAnsi="Times New Roman"/>
          <w:bCs/>
          <w:i/>
        </w:rPr>
        <w:t>dokumentas, kurio pagrindu veikia asmuo</w:t>
      </w:r>
      <w:r>
        <w:rPr>
          <w:rFonts w:ascii="Times New Roman" w:hAnsi="Times New Roman"/>
          <w:bCs/>
        </w:rPr>
        <w:t xml:space="preserve">]), </w:t>
      </w:r>
      <w:r>
        <w:rPr>
          <w:rFonts w:ascii="Times New Roman" w:hAnsi="Times New Roman"/>
        </w:rPr>
        <w:t xml:space="preserve">toliau vadinama Pirkėju, toliau abu kartu vadinami Šalimis, o atskirai – Šalimi, vadovaudamiesi Pirkėjo vykdyta tiekėjų atranka Kibernetinio ir duomenų saugumo stiprinimo priemonių pirkimui, sudarė šią sutartį dėl Kibernetinio ir duomenų saugumo stiprinimo priemonių pirkimo (toliau vadinama Sutartimi): </w:t>
      </w:r>
    </w:p>
    <w:p w14:paraId="45E8DFD4" w14:textId="77777777" w:rsidR="00623D35" w:rsidRDefault="00623D35" w:rsidP="00623D35">
      <w:pPr>
        <w:numPr>
          <w:ilvl w:val="0"/>
          <w:numId w:val="18"/>
        </w:numPr>
        <w:tabs>
          <w:tab w:val="left" w:pos="284"/>
        </w:tabs>
        <w:spacing w:before="120" w:after="120"/>
        <w:ind w:left="0"/>
        <w:jc w:val="center"/>
        <w:rPr>
          <w:rFonts w:ascii="Times New Roman" w:hAnsi="Times New Roman"/>
          <w:b/>
          <w:caps/>
        </w:rPr>
      </w:pPr>
      <w:r>
        <w:rPr>
          <w:rFonts w:ascii="Times New Roman" w:hAnsi="Times New Roman"/>
          <w:b/>
          <w:caps/>
        </w:rPr>
        <w:t>Sutarties OBJEKTAS</w:t>
      </w:r>
    </w:p>
    <w:p w14:paraId="11DF9FFC" w14:textId="77777777" w:rsidR="00623D35" w:rsidRDefault="00623D35" w:rsidP="00623D35">
      <w:pPr>
        <w:numPr>
          <w:ilvl w:val="0"/>
          <w:numId w:val="19"/>
        </w:numPr>
        <w:tabs>
          <w:tab w:val="left" w:pos="0"/>
        </w:tabs>
        <w:spacing w:after="0"/>
        <w:ind w:left="0" w:firstLine="0"/>
        <w:jc w:val="both"/>
      </w:pPr>
      <w:r>
        <w:rPr>
          <w:rFonts w:ascii="Times New Roman" w:hAnsi="Times New Roman"/>
        </w:rPr>
        <w:t>Tiekėjas</w:t>
      </w:r>
      <w:r>
        <w:rPr>
          <w:rFonts w:ascii="Times New Roman" w:hAnsi="Times New Roman"/>
          <w:lang w:eastAsia="lt-LT"/>
        </w:rPr>
        <w:t xml:space="preserve"> </w:t>
      </w:r>
      <w:r>
        <w:rPr>
          <w:rFonts w:ascii="Times New Roman" w:hAnsi="Times New Roman"/>
        </w:rPr>
        <w:t xml:space="preserve">įsipareigoja šioje Sutartyje nustatyta tvarka pristatyti ir perduoti Pirkėjui </w:t>
      </w:r>
      <w:r w:rsidRPr="00576F8A">
        <w:rPr>
          <w:rFonts w:ascii="Times New Roman" w:hAnsi="Times New Roman"/>
        </w:rPr>
        <w:t>licencine teise kibernetinio ir duomenų saugumo stiprinimo priemones</w:t>
      </w:r>
      <w:r>
        <w:rPr>
          <w:rFonts w:ascii="Times New Roman" w:hAnsi="Times New Roman"/>
        </w:rPr>
        <w:t xml:space="preserve"> (toliau – Įranga), atitinkančią pirkimo sąlygų ir techninės specifikacijos I pirkimo dalies reikalavimus, taip pat suteikti Įrangos diegimo paslaugas (išskyrus Techninės specifikacijos I pirkimo dalies 1 punkte nurodytas diegimo paslaugas) ir Įrangos palaikymą ne trumpesniam nei 12 (dvylikos) mėnesių laikotarpiui, o Pirkėjas įsipareigoja priimti tvarkingą ir kokybišką Įrangą ir sumokėti Tiekėjui Sutartyje numatytą kainą pagal Sutartyje numatytas sąlygas ir terminus. </w:t>
      </w:r>
    </w:p>
    <w:p w14:paraId="4B094377" w14:textId="77777777" w:rsidR="00623D35" w:rsidRDefault="00623D35" w:rsidP="00623D35">
      <w:pPr>
        <w:spacing w:after="0"/>
        <w:jc w:val="both"/>
        <w:rPr>
          <w:rFonts w:ascii="Times New Roman" w:hAnsi="Times New Roman"/>
        </w:rPr>
      </w:pPr>
    </w:p>
    <w:tbl>
      <w:tblPr>
        <w:tblW w:w="5000" w:type="pct"/>
        <w:jc w:val="center"/>
        <w:tblCellMar>
          <w:left w:w="10" w:type="dxa"/>
          <w:right w:w="10" w:type="dxa"/>
        </w:tblCellMar>
        <w:tblLook w:val="04A0" w:firstRow="1" w:lastRow="0" w:firstColumn="1" w:lastColumn="0" w:noHBand="0" w:noVBand="1"/>
      </w:tblPr>
      <w:tblGrid>
        <w:gridCol w:w="1540"/>
        <w:gridCol w:w="1377"/>
        <w:gridCol w:w="1157"/>
        <w:gridCol w:w="935"/>
        <w:gridCol w:w="1157"/>
        <w:gridCol w:w="1149"/>
        <w:gridCol w:w="1157"/>
        <w:gridCol w:w="1157"/>
      </w:tblGrid>
      <w:tr w:rsidR="00623D35" w14:paraId="206EE607" w14:textId="77777777" w:rsidTr="00375289">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DF98F" w14:textId="77777777" w:rsidR="00623D35" w:rsidRDefault="00623D35" w:rsidP="00375289">
            <w:pPr>
              <w:spacing w:after="0"/>
              <w:jc w:val="center"/>
            </w:pPr>
            <w:r>
              <w:rPr>
                <w:rFonts w:ascii="Times New Roman" w:hAnsi="Times New Roman"/>
              </w:rPr>
              <w:t>Įranga</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BA7CF" w14:textId="77777777" w:rsidR="00623D35" w:rsidRDefault="00623D35" w:rsidP="00375289">
            <w:pPr>
              <w:spacing w:after="0"/>
              <w:jc w:val="center"/>
              <w:rPr>
                <w:rFonts w:ascii="Times New Roman" w:hAnsi="Times New Roman"/>
              </w:rPr>
            </w:pPr>
            <w:r>
              <w:rPr>
                <w:rFonts w:ascii="Times New Roman" w:hAnsi="Times New Roman"/>
              </w:rPr>
              <w:t>Įrangos modelis</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18744" w14:textId="77777777" w:rsidR="00623D35" w:rsidRDefault="00623D35" w:rsidP="00375289">
            <w:pPr>
              <w:spacing w:after="0"/>
              <w:jc w:val="center"/>
              <w:rPr>
                <w:rFonts w:ascii="Times New Roman" w:hAnsi="Times New Roman"/>
              </w:rPr>
            </w:pPr>
            <w:r>
              <w:rPr>
                <w:rFonts w:ascii="Times New Roman" w:hAnsi="Times New Roman"/>
              </w:rPr>
              <w:t xml:space="preserve">Įrangos vieneto kaina, </w:t>
            </w:r>
          </w:p>
          <w:p w14:paraId="301F1817" w14:textId="77777777" w:rsidR="00623D35" w:rsidRDefault="00623D35" w:rsidP="00375289">
            <w:pPr>
              <w:spacing w:after="0"/>
              <w:jc w:val="center"/>
              <w:rPr>
                <w:rFonts w:ascii="Times New Roman" w:hAnsi="Times New Roman"/>
              </w:rPr>
            </w:pPr>
            <w:r>
              <w:rPr>
                <w:rFonts w:ascii="Times New Roman" w:hAnsi="Times New Roman"/>
              </w:rPr>
              <w:t>Eur be PVM</w:t>
            </w:r>
          </w:p>
        </w:tc>
        <w:tc>
          <w:tcPr>
            <w:tcW w:w="935" w:type="dxa"/>
            <w:tcBorders>
              <w:top w:val="single" w:sz="4" w:space="0" w:color="000000"/>
              <w:left w:val="single" w:sz="4" w:space="0" w:color="000000"/>
              <w:bottom w:val="single" w:sz="4" w:space="0" w:color="000000"/>
              <w:right w:val="single" w:sz="4" w:space="0" w:color="000000"/>
            </w:tcBorders>
          </w:tcPr>
          <w:p w14:paraId="33EC02C6" w14:textId="77777777" w:rsidR="00623D35" w:rsidRDefault="00623D35" w:rsidP="00375289">
            <w:pPr>
              <w:spacing w:after="0"/>
              <w:jc w:val="center"/>
              <w:rPr>
                <w:rFonts w:ascii="Times New Roman" w:hAnsi="Times New Roman"/>
              </w:rPr>
            </w:pPr>
            <w:r>
              <w:rPr>
                <w:rFonts w:ascii="Times New Roman" w:hAnsi="Times New Roman"/>
              </w:rPr>
              <w:t>PVM, proc.</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264C" w14:textId="77777777" w:rsidR="00623D35" w:rsidRDefault="00623D35" w:rsidP="00375289">
            <w:pPr>
              <w:spacing w:after="0"/>
              <w:jc w:val="center"/>
              <w:rPr>
                <w:rFonts w:ascii="Times New Roman" w:hAnsi="Times New Roman"/>
              </w:rPr>
            </w:pPr>
            <w:r>
              <w:rPr>
                <w:rFonts w:ascii="Times New Roman" w:hAnsi="Times New Roman"/>
              </w:rPr>
              <w:t xml:space="preserve">Įrangos vieneto kaina, </w:t>
            </w:r>
          </w:p>
          <w:p w14:paraId="4550E636" w14:textId="77777777" w:rsidR="00623D35" w:rsidRDefault="00623D35" w:rsidP="00375289">
            <w:pPr>
              <w:spacing w:after="0"/>
              <w:jc w:val="center"/>
              <w:rPr>
                <w:rFonts w:ascii="Times New Roman" w:hAnsi="Times New Roman"/>
              </w:rPr>
            </w:pPr>
            <w:r>
              <w:rPr>
                <w:rFonts w:ascii="Times New Roman" w:hAnsi="Times New Roman"/>
              </w:rPr>
              <w:t>Eur su PVM</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CBA" w14:textId="77777777" w:rsidR="00623D35" w:rsidRDefault="00623D35" w:rsidP="00375289">
            <w:pPr>
              <w:spacing w:after="0"/>
              <w:jc w:val="center"/>
              <w:rPr>
                <w:rFonts w:ascii="Times New Roman" w:hAnsi="Times New Roman"/>
              </w:rPr>
            </w:pPr>
            <w:r>
              <w:rPr>
                <w:rFonts w:ascii="Times New Roman" w:hAnsi="Times New Roman"/>
              </w:rPr>
              <w:t xml:space="preserve">Kiekis, </w:t>
            </w:r>
          </w:p>
          <w:p w14:paraId="4B03EBE5" w14:textId="77777777" w:rsidR="00623D35" w:rsidRDefault="00623D35" w:rsidP="00375289">
            <w:pPr>
              <w:spacing w:after="0"/>
              <w:jc w:val="center"/>
              <w:rPr>
                <w:rFonts w:ascii="Times New Roman" w:hAnsi="Times New Roman"/>
              </w:rPr>
            </w:pPr>
            <w:r>
              <w:rPr>
                <w:rFonts w:ascii="Times New Roman" w:hAnsi="Times New Roman"/>
              </w:rPr>
              <w:t>vnt.</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D7F3D" w14:textId="77777777" w:rsidR="00623D35" w:rsidRDefault="00623D35" w:rsidP="00375289">
            <w:pPr>
              <w:spacing w:after="0"/>
              <w:jc w:val="center"/>
            </w:pPr>
            <w:r>
              <w:rPr>
                <w:rFonts w:ascii="Times New Roman" w:hAnsi="Times New Roman"/>
              </w:rPr>
              <w:t xml:space="preserve">Įrangos </w:t>
            </w:r>
            <w:r>
              <w:rPr>
                <w:rFonts w:ascii="Times New Roman" w:hAnsi="Times New Roman"/>
                <w:sz w:val="24"/>
                <w:szCs w:val="24"/>
              </w:rPr>
              <w:t>viso kiekio</w:t>
            </w:r>
            <w:r>
              <w:rPr>
                <w:rFonts w:ascii="Times New Roman" w:hAnsi="Times New Roman"/>
              </w:rPr>
              <w:t xml:space="preserve"> kaina, </w:t>
            </w:r>
          </w:p>
          <w:p w14:paraId="19873934" w14:textId="77777777" w:rsidR="00623D35" w:rsidRDefault="00623D35" w:rsidP="00375289">
            <w:pPr>
              <w:spacing w:after="0"/>
              <w:jc w:val="center"/>
              <w:rPr>
                <w:rFonts w:ascii="Times New Roman" w:hAnsi="Times New Roman"/>
              </w:rPr>
            </w:pPr>
            <w:r>
              <w:rPr>
                <w:rFonts w:ascii="Times New Roman" w:hAnsi="Times New Roman"/>
              </w:rPr>
              <w:t>Eur be PVM</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A450C" w14:textId="77777777" w:rsidR="00623D35" w:rsidRDefault="00623D35" w:rsidP="00375289">
            <w:pPr>
              <w:spacing w:after="0"/>
              <w:jc w:val="center"/>
            </w:pPr>
            <w:r>
              <w:rPr>
                <w:rFonts w:ascii="Times New Roman" w:hAnsi="Times New Roman"/>
              </w:rPr>
              <w:t xml:space="preserve">Įrangos </w:t>
            </w:r>
            <w:r>
              <w:rPr>
                <w:rFonts w:ascii="Times New Roman" w:hAnsi="Times New Roman"/>
                <w:sz w:val="24"/>
                <w:szCs w:val="24"/>
              </w:rPr>
              <w:t>viso kiekio</w:t>
            </w:r>
            <w:r>
              <w:rPr>
                <w:rFonts w:ascii="Times New Roman" w:hAnsi="Times New Roman"/>
              </w:rPr>
              <w:t xml:space="preserve"> kaina, </w:t>
            </w:r>
          </w:p>
          <w:p w14:paraId="6627D04C" w14:textId="77777777" w:rsidR="00623D35" w:rsidRDefault="00623D35" w:rsidP="00375289">
            <w:pPr>
              <w:spacing w:after="0"/>
              <w:jc w:val="center"/>
              <w:rPr>
                <w:rFonts w:ascii="Times New Roman" w:hAnsi="Times New Roman"/>
              </w:rPr>
            </w:pPr>
            <w:r>
              <w:rPr>
                <w:rFonts w:ascii="Times New Roman" w:hAnsi="Times New Roman"/>
              </w:rPr>
              <w:t>Eur su PVM</w:t>
            </w:r>
          </w:p>
        </w:tc>
      </w:tr>
      <w:tr w:rsidR="00623D35" w14:paraId="4BA7A114" w14:textId="77777777" w:rsidTr="00375289">
        <w:trPr>
          <w:trHeight w:val="267"/>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B5C07" w14:textId="77777777" w:rsidR="00623D35" w:rsidRDefault="00623D35" w:rsidP="00375289">
            <w:pPr>
              <w:spacing w:after="0"/>
              <w:jc w:val="both"/>
              <w:rPr>
                <w:rFonts w:ascii="Times New Roman" w:hAnsi="Times New Roman"/>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66F4D" w14:textId="77777777" w:rsidR="00623D35" w:rsidRDefault="00623D35" w:rsidP="00375289">
            <w:pPr>
              <w:spacing w:after="0"/>
              <w:jc w:val="both"/>
              <w:rPr>
                <w:rFonts w:ascii="Times New Roman" w:hAnsi="Times New Roman"/>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8D95A" w14:textId="77777777" w:rsidR="00623D35" w:rsidRDefault="00623D35" w:rsidP="00375289">
            <w:pPr>
              <w:spacing w:after="0"/>
              <w:jc w:val="center"/>
              <w:rPr>
                <w:rFonts w:ascii="Times New Roman" w:hAnsi="Times New Roman"/>
              </w:rPr>
            </w:pPr>
          </w:p>
        </w:tc>
        <w:tc>
          <w:tcPr>
            <w:tcW w:w="935" w:type="dxa"/>
            <w:tcBorders>
              <w:top w:val="single" w:sz="4" w:space="0" w:color="000000"/>
              <w:left w:val="single" w:sz="4" w:space="0" w:color="000000"/>
              <w:bottom w:val="single" w:sz="4" w:space="0" w:color="000000"/>
              <w:right w:val="single" w:sz="4" w:space="0" w:color="000000"/>
            </w:tcBorders>
          </w:tcPr>
          <w:p w14:paraId="5D673F9D" w14:textId="77777777" w:rsidR="00623D35" w:rsidRDefault="00623D35" w:rsidP="00375289">
            <w:pPr>
              <w:spacing w:after="0"/>
              <w:jc w:val="center"/>
              <w:rPr>
                <w:rFonts w:ascii="Times New Roman" w:hAnsi="Times New Roman"/>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055DB" w14:textId="77777777" w:rsidR="00623D35" w:rsidRDefault="00623D35" w:rsidP="00375289">
            <w:pPr>
              <w:spacing w:after="0"/>
              <w:jc w:val="center"/>
              <w:rPr>
                <w:rFonts w:ascii="Times New Roman" w:hAnsi="Times New Roma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A9B02" w14:textId="77777777" w:rsidR="00623D35" w:rsidRDefault="00623D35" w:rsidP="00375289">
            <w:pPr>
              <w:spacing w:after="0"/>
              <w:jc w:val="center"/>
              <w:rPr>
                <w:rFonts w:ascii="Times New Roman" w:hAnsi="Times New Roman"/>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97D81" w14:textId="77777777" w:rsidR="00623D35" w:rsidRDefault="00623D35" w:rsidP="00375289">
            <w:pPr>
              <w:spacing w:after="0"/>
              <w:jc w:val="center"/>
              <w:rPr>
                <w:rFonts w:ascii="Times New Roman" w:hAnsi="Times New Roman"/>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0BFB6" w14:textId="77777777" w:rsidR="00623D35" w:rsidRDefault="00623D35" w:rsidP="00375289">
            <w:pPr>
              <w:spacing w:after="0"/>
              <w:jc w:val="center"/>
              <w:rPr>
                <w:rFonts w:ascii="Times New Roman" w:hAnsi="Times New Roman"/>
              </w:rPr>
            </w:pPr>
          </w:p>
        </w:tc>
      </w:tr>
    </w:tbl>
    <w:p w14:paraId="78DB4EAF" w14:textId="77777777" w:rsidR="00623D35" w:rsidRDefault="00623D35" w:rsidP="00623D35">
      <w:pPr>
        <w:spacing w:after="0"/>
        <w:jc w:val="both"/>
        <w:rPr>
          <w:rFonts w:ascii="Times New Roman" w:hAnsi="Times New Roman"/>
        </w:rPr>
      </w:pPr>
    </w:p>
    <w:p w14:paraId="10668849" w14:textId="77777777" w:rsidR="00623D35" w:rsidRPr="005A435F" w:rsidRDefault="00623D35" w:rsidP="00623D35">
      <w:pPr>
        <w:pStyle w:val="Sraopastraipa"/>
        <w:numPr>
          <w:ilvl w:val="0"/>
          <w:numId w:val="19"/>
        </w:numPr>
        <w:spacing w:after="200"/>
        <w:ind w:left="0" w:firstLine="0"/>
        <w:jc w:val="both"/>
        <w:rPr>
          <w:rFonts w:ascii="Times New Roman" w:hAnsi="Times New Roman"/>
          <w:sz w:val="23"/>
          <w:szCs w:val="23"/>
          <w:u w:val="single"/>
        </w:rPr>
      </w:pPr>
      <w:r w:rsidRPr="005A435F">
        <w:rPr>
          <w:rFonts w:ascii="Times New Roman" w:hAnsi="Times New Roman"/>
        </w:rPr>
        <w:t>Tiekėjas garantuoja Įrangos kokybę bei paslėptų trūkumų nebuvimą. Įrangos kokybė privalo atitikti</w:t>
      </w:r>
      <w:r>
        <w:rPr>
          <w:rFonts w:ascii="Times New Roman" w:hAnsi="Times New Roman"/>
        </w:rPr>
        <w:t xml:space="preserve"> Sutarties sąlygose ir</w:t>
      </w:r>
      <w:r w:rsidRPr="005A435F">
        <w:rPr>
          <w:rFonts w:ascii="Times New Roman" w:hAnsi="Times New Roman"/>
        </w:rPr>
        <w:t xml:space="preserve"> </w:t>
      </w:r>
      <w:r>
        <w:rPr>
          <w:rFonts w:ascii="Times New Roman" w:hAnsi="Times New Roman"/>
        </w:rPr>
        <w:t>T</w:t>
      </w:r>
      <w:r w:rsidRPr="005A435F">
        <w:rPr>
          <w:rFonts w:ascii="Times New Roman" w:hAnsi="Times New Roman"/>
        </w:rPr>
        <w:t xml:space="preserve">echninėje specifikacijoje </w:t>
      </w:r>
      <w:r>
        <w:rPr>
          <w:rFonts w:ascii="Times New Roman" w:hAnsi="Times New Roman"/>
        </w:rPr>
        <w:t>(</w:t>
      </w:r>
      <w:r w:rsidRPr="005A435F">
        <w:rPr>
          <w:rFonts w:ascii="Times New Roman" w:hAnsi="Times New Roman"/>
        </w:rPr>
        <w:t>I pirkimo dalies</w:t>
      </w:r>
      <w:r>
        <w:rPr>
          <w:rFonts w:ascii="Times New Roman" w:hAnsi="Times New Roman"/>
        </w:rPr>
        <w:t xml:space="preserve">) </w:t>
      </w:r>
      <w:r w:rsidRPr="005A435F">
        <w:rPr>
          <w:rFonts w:ascii="Times New Roman" w:hAnsi="Times New Roman"/>
        </w:rPr>
        <w:t>pateiktus reikalavimus, taip pat Tiekėjo pateiktame Pasiūlyme nurodytą Įrangos modelį.</w:t>
      </w:r>
    </w:p>
    <w:p w14:paraId="488723F9" w14:textId="77777777" w:rsidR="00623D35" w:rsidRPr="00105E0D" w:rsidRDefault="00623D35" w:rsidP="00623D35">
      <w:pPr>
        <w:pStyle w:val="Sraopastraipa"/>
        <w:numPr>
          <w:ilvl w:val="0"/>
          <w:numId w:val="19"/>
        </w:numPr>
        <w:spacing w:after="200"/>
        <w:ind w:left="0" w:firstLine="0"/>
        <w:jc w:val="both"/>
        <w:rPr>
          <w:rFonts w:ascii="Times New Roman" w:hAnsi="Times New Roman"/>
        </w:rPr>
      </w:pPr>
      <w:r>
        <w:rPr>
          <w:rFonts w:ascii="Times New Roman" w:hAnsi="Times New Roman"/>
        </w:rPr>
        <w:t>J</w:t>
      </w:r>
      <w:r w:rsidRPr="00105E0D">
        <w:rPr>
          <w:rFonts w:ascii="Times New Roman" w:hAnsi="Times New Roman"/>
        </w:rPr>
        <w:t>ei dėl nuo Tiekėjo nepriklausančių aplinkybių, kurių nebuvo įmanoma numatyti rengiant pirkimo dokumentus ir (ar) Sutarties sudarymo metu, Tiekėjas negali pristatyti nurodyto gamintojo</w:t>
      </w:r>
      <w:r>
        <w:rPr>
          <w:rFonts w:ascii="Times New Roman" w:hAnsi="Times New Roman"/>
        </w:rPr>
        <w:t xml:space="preserve"> </w:t>
      </w:r>
      <w:r w:rsidRPr="00105E0D">
        <w:rPr>
          <w:rFonts w:ascii="Times New Roman" w:hAnsi="Times New Roman"/>
        </w:rPr>
        <w:t xml:space="preserve">/ modelio </w:t>
      </w:r>
      <w:r>
        <w:rPr>
          <w:rFonts w:ascii="Times New Roman" w:hAnsi="Times New Roman"/>
        </w:rPr>
        <w:t>Įrangos</w:t>
      </w:r>
      <w:r w:rsidRPr="00105E0D">
        <w:rPr>
          <w:rFonts w:ascii="Times New Roman" w:hAnsi="Times New Roman"/>
        </w:rPr>
        <w:t xml:space="preserve">, </w:t>
      </w:r>
      <w:r>
        <w:rPr>
          <w:rFonts w:ascii="Times New Roman" w:hAnsi="Times New Roman"/>
        </w:rPr>
        <w:t xml:space="preserve">Pirkėjui raštu pateikus sutikimą, </w:t>
      </w:r>
      <w:r w:rsidRPr="00105E0D">
        <w:rPr>
          <w:rFonts w:ascii="Times New Roman" w:hAnsi="Times New Roman"/>
        </w:rPr>
        <w:t xml:space="preserve">nekeičiant Sutarties kainos, Tiekėjas gali </w:t>
      </w:r>
      <w:r>
        <w:rPr>
          <w:rFonts w:ascii="Times New Roman" w:hAnsi="Times New Roman"/>
        </w:rPr>
        <w:t xml:space="preserve">Pirkėjui </w:t>
      </w:r>
      <w:r w:rsidRPr="00105E0D">
        <w:rPr>
          <w:rFonts w:ascii="Times New Roman" w:hAnsi="Times New Roman"/>
        </w:rPr>
        <w:t>pristatyti ne prastesnės kokybės</w:t>
      </w:r>
      <w:r>
        <w:rPr>
          <w:rFonts w:ascii="Times New Roman" w:hAnsi="Times New Roman"/>
        </w:rPr>
        <w:t xml:space="preserve"> (ar) </w:t>
      </w:r>
      <w:r w:rsidRPr="00105E0D">
        <w:rPr>
          <w:rFonts w:ascii="Times New Roman" w:hAnsi="Times New Roman"/>
        </w:rPr>
        <w:t>geresnių charakteristikų </w:t>
      </w:r>
      <w:r>
        <w:rPr>
          <w:rFonts w:ascii="Times New Roman" w:hAnsi="Times New Roman"/>
        </w:rPr>
        <w:t>Įrangą</w:t>
      </w:r>
      <w:r w:rsidRPr="00105E0D">
        <w:rPr>
          <w:rFonts w:ascii="Times New Roman" w:hAnsi="Times New Roman"/>
        </w:rPr>
        <w:t xml:space="preserve"> su sąlyga, kad nauja </w:t>
      </w:r>
      <w:r>
        <w:rPr>
          <w:rFonts w:ascii="Times New Roman" w:hAnsi="Times New Roman"/>
        </w:rPr>
        <w:t>Įranga</w:t>
      </w:r>
      <w:r w:rsidRPr="00105E0D">
        <w:rPr>
          <w:rFonts w:ascii="Times New Roman" w:hAnsi="Times New Roman"/>
        </w:rPr>
        <w:t xml:space="preserve"> atitiks keliamus reikalavimus ir bus pristatyta už tą pačią kainą.</w:t>
      </w:r>
    </w:p>
    <w:p w14:paraId="037BDDEE" w14:textId="77777777" w:rsidR="00623D35" w:rsidRPr="00105E0D" w:rsidRDefault="00623D35" w:rsidP="00623D35">
      <w:pPr>
        <w:pStyle w:val="Sraopastraipa"/>
        <w:numPr>
          <w:ilvl w:val="0"/>
          <w:numId w:val="19"/>
        </w:numPr>
        <w:spacing w:after="200"/>
        <w:ind w:left="0" w:firstLine="0"/>
        <w:jc w:val="both"/>
        <w:rPr>
          <w:rFonts w:ascii="Times New Roman" w:hAnsi="Times New Roman"/>
          <w:sz w:val="23"/>
          <w:szCs w:val="23"/>
          <w:u w:val="single"/>
        </w:rPr>
      </w:pPr>
      <w:r>
        <w:rPr>
          <w:rFonts w:ascii="Times New Roman" w:hAnsi="Times New Roman"/>
        </w:rPr>
        <w:t>P</w:t>
      </w:r>
      <w:r w:rsidRPr="00105E0D">
        <w:rPr>
          <w:rFonts w:ascii="Times New Roman" w:hAnsi="Times New Roman"/>
        </w:rPr>
        <w:t>irkėjas perka, o Tiekėjas parduoda Įrangą tikslu įgyvendinti Pirkėjo projektą „Informavimo, konsultavimo ir mokymų elektroninių paslaugų vykdant integruotą augalų apsaugą modernizavimas ir plėtra“ Nr. 02-086-P-0002  (toliau – Projektas).</w:t>
      </w:r>
    </w:p>
    <w:p w14:paraId="41FD981A" w14:textId="77777777" w:rsidR="00623D35" w:rsidRDefault="00623D35" w:rsidP="00623D35">
      <w:pPr>
        <w:numPr>
          <w:ilvl w:val="0"/>
          <w:numId w:val="17"/>
        </w:numPr>
        <w:tabs>
          <w:tab w:val="left" w:pos="0"/>
          <w:tab w:val="left" w:pos="284"/>
        </w:tabs>
        <w:spacing w:before="120" w:after="120"/>
        <w:ind w:left="0"/>
        <w:jc w:val="center"/>
      </w:pPr>
      <w:r>
        <w:rPr>
          <w:rFonts w:ascii="Times New Roman" w:hAnsi="Times New Roman"/>
          <w:b/>
        </w:rPr>
        <w:t xml:space="preserve"> ŠALIŲ </w:t>
      </w:r>
      <w:r>
        <w:rPr>
          <w:rFonts w:ascii="Times New Roman" w:hAnsi="Times New Roman"/>
          <w:b/>
          <w:caps/>
        </w:rPr>
        <w:t>ĮSIPAREIGOJIMAI</w:t>
      </w:r>
    </w:p>
    <w:p w14:paraId="38C0F077" w14:textId="77777777" w:rsidR="00623D35" w:rsidRDefault="00623D35" w:rsidP="00623D35">
      <w:pPr>
        <w:numPr>
          <w:ilvl w:val="0"/>
          <w:numId w:val="19"/>
        </w:numPr>
        <w:tabs>
          <w:tab w:val="left" w:pos="0"/>
        </w:tabs>
        <w:spacing w:after="0"/>
        <w:ind w:left="0" w:firstLine="0"/>
        <w:jc w:val="both"/>
      </w:pPr>
      <w:r>
        <w:rPr>
          <w:rFonts w:ascii="Times New Roman" w:hAnsi="Times New Roman"/>
        </w:rPr>
        <w:t>Tiekėjas įsipareigoja:</w:t>
      </w:r>
    </w:p>
    <w:p w14:paraId="5CD5E8F5" w14:textId="77777777" w:rsidR="00623D35" w:rsidRPr="007F2E5D" w:rsidRDefault="00623D35" w:rsidP="00623D35">
      <w:pPr>
        <w:numPr>
          <w:ilvl w:val="1"/>
          <w:numId w:val="19"/>
        </w:numPr>
        <w:tabs>
          <w:tab w:val="left" w:pos="993"/>
        </w:tabs>
        <w:spacing w:after="0"/>
        <w:ind w:left="567" w:hanging="2"/>
        <w:jc w:val="both"/>
      </w:pPr>
      <w:r>
        <w:rPr>
          <w:rFonts w:ascii="Times New Roman" w:hAnsi="Times New Roman"/>
        </w:rPr>
        <w:t xml:space="preserve">Įrangą, atitinkančią Sutarties 1 priedo „Techninė specifikacija“ I pirkimo dalies ir Sutartyje numatytus reikalavimus Įrangai, pristatyti, įdiegti (išskyrus Techninės specifikacijos I pirkimo dalies 1 punkte nurodytas diegimo paslaugas, kurias atliks pats Pirkėjas) ir perduoti eksploatacijai (sukonfigūruoti, paruošti veikimui) Pirkėjo </w:t>
      </w:r>
      <w:r w:rsidRPr="00D331D6">
        <w:rPr>
          <w:rFonts w:ascii="Times New Roman" w:hAnsi="Times New Roman"/>
        </w:rPr>
        <w:t>infrastruktūroje</w:t>
      </w:r>
      <w:r>
        <w:rPr>
          <w:rFonts w:ascii="Times New Roman" w:hAnsi="Times New Roman"/>
        </w:rPr>
        <w:t xml:space="preserve">, esančioje adresu </w:t>
      </w:r>
      <w:r w:rsidRPr="00D331D6">
        <w:rPr>
          <w:rFonts w:ascii="Times New Roman" w:hAnsi="Times New Roman"/>
        </w:rPr>
        <w:t xml:space="preserve">Stoties g. 5, Akademija, </w:t>
      </w:r>
      <w:r>
        <w:rPr>
          <w:rFonts w:ascii="Times New Roman" w:hAnsi="Times New Roman"/>
        </w:rPr>
        <w:t xml:space="preserve">58343 </w:t>
      </w:r>
      <w:r w:rsidRPr="00D331D6">
        <w:rPr>
          <w:rFonts w:ascii="Times New Roman" w:hAnsi="Times New Roman"/>
        </w:rPr>
        <w:t>Kėdainių r.</w:t>
      </w:r>
      <w:r>
        <w:rPr>
          <w:rFonts w:ascii="Times New Roman" w:hAnsi="Times New Roman"/>
        </w:rPr>
        <w:t xml:space="preserve"> ne vėliau nei per 5 (penkis) mėnesius nuo Sutarties įsigaliojimo. Įranga </w:t>
      </w:r>
      <w:r w:rsidRPr="00D331D6">
        <w:rPr>
          <w:rFonts w:ascii="Times New Roman" w:hAnsi="Times New Roman"/>
        </w:rPr>
        <w:t xml:space="preserve">laikoma </w:t>
      </w:r>
      <w:r>
        <w:rPr>
          <w:rFonts w:ascii="Times New Roman" w:hAnsi="Times New Roman"/>
        </w:rPr>
        <w:t>visiškai</w:t>
      </w:r>
      <w:r w:rsidRPr="00D331D6">
        <w:rPr>
          <w:rFonts w:ascii="Times New Roman" w:hAnsi="Times New Roman"/>
        </w:rPr>
        <w:t xml:space="preserve"> įdiegta, kai į sistemą yra pradedami rinkti įrašai iš visų </w:t>
      </w:r>
      <w:r>
        <w:rPr>
          <w:rFonts w:ascii="Times New Roman" w:hAnsi="Times New Roman"/>
        </w:rPr>
        <w:t xml:space="preserve">Techninės specifikacijos I pirkimo dalies </w:t>
      </w:r>
      <w:r w:rsidRPr="00D331D6">
        <w:rPr>
          <w:rFonts w:ascii="Times New Roman" w:hAnsi="Times New Roman"/>
        </w:rPr>
        <w:t>2.5 punkte nurodytų įrenginių</w:t>
      </w:r>
      <w:r>
        <w:rPr>
          <w:rFonts w:ascii="Times New Roman" w:hAnsi="Times New Roman"/>
        </w:rPr>
        <w:t>;</w:t>
      </w:r>
    </w:p>
    <w:p w14:paraId="1556F625" w14:textId="77777777" w:rsidR="00623D35" w:rsidRPr="007F2E5D" w:rsidRDefault="00623D35" w:rsidP="00623D35">
      <w:pPr>
        <w:numPr>
          <w:ilvl w:val="1"/>
          <w:numId w:val="19"/>
        </w:numPr>
        <w:tabs>
          <w:tab w:val="left" w:pos="993"/>
        </w:tabs>
        <w:spacing w:after="0"/>
        <w:ind w:left="567" w:hanging="2"/>
        <w:jc w:val="both"/>
      </w:pPr>
      <w:r>
        <w:rPr>
          <w:rFonts w:ascii="Times New Roman" w:hAnsi="Times New Roman"/>
        </w:rPr>
        <w:t>Įrangos diegimui naudoti</w:t>
      </w:r>
      <w:r w:rsidRPr="00D331D6">
        <w:rPr>
          <w:rFonts w:ascii="Times New Roman" w:hAnsi="Times New Roman"/>
        </w:rPr>
        <w:t xml:space="preserve"> Pirkėjo </w:t>
      </w:r>
      <w:r>
        <w:rPr>
          <w:rFonts w:ascii="Times New Roman" w:hAnsi="Times New Roman"/>
        </w:rPr>
        <w:t xml:space="preserve">turimą </w:t>
      </w:r>
      <w:r w:rsidRPr="00D331D6">
        <w:rPr>
          <w:rFonts w:ascii="Times New Roman" w:hAnsi="Times New Roman"/>
        </w:rPr>
        <w:t>įrangą</w:t>
      </w:r>
      <w:r>
        <w:rPr>
          <w:rFonts w:ascii="Times New Roman" w:hAnsi="Times New Roman"/>
        </w:rPr>
        <w:t>;</w:t>
      </w:r>
    </w:p>
    <w:p w14:paraId="442D9593" w14:textId="77777777" w:rsidR="00623D35" w:rsidRDefault="00623D35" w:rsidP="00623D35">
      <w:pPr>
        <w:numPr>
          <w:ilvl w:val="1"/>
          <w:numId w:val="19"/>
        </w:numPr>
        <w:tabs>
          <w:tab w:val="left" w:pos="993"/>
        </w:tabs>
        <w:spacing w:after="0"/>
        <w:ind w:left="567" w:hanging="2"/>
        <w:jc w:val="both"/>
      </w:pPr>
      <w:r>
        <w:rPr>
          <w:rFonts w:ascii="Times New Roman" w:hAnsi="Times New Roman"/>
        </w:rPr>
        <w:lastRenderedPageBreak/>
        <w:t>Įrangos d</w:t>
      </w:r>
      <w:r w:rsidRPr="00D331D6">
        <w:rPr>
          <w:rFonts w:ascii="Times New Roman" w:hAnsi="Times New Roman"/>
        </w:rPr>
        <w:t>iegimo architektūrą derin</w:t>
      </w:r>
      <w:r>
        <w:rPr>
          <w:rFonts w:ascii="Times New Roman" w:hAnsi="Times New Roman"/>
        </w:rPr>
        <w:t xml:space="preserve">ti </w:t>
      </w:r>
      <w:r w:rsidRPr="00D331D6">
        <w:rPr>
          <w:rFonts w:ascii="Times New Roman" w:hAnsi="Times New Roman"/>
        </w:rPr>
        <w:t xml:space="preserve">su </w:t>
      </w:r>
      <w:r w:rsidRPr="00E02D33">
        <w:rPr>
          <w:rFonts w:ascii="Times New Roman" w:hAnsi="Times New Roman"/>
        </w:rPr>
        <w:t>Pirkėju pagal Įrangos diegimo planą, sukonfigūruoti koreliacijos taisykles ir informacinius pranešimus;</w:t>
      </w:r>
    </w:p>
    <w:p w14:paraId="23D001B8" w14:textId="77777777" w:rsidR="00623D35" w:rsidRDefault="00623D35" w:rsidP="00623D35">
      <w:pPr>
        <w:numPr>
          <w:ilvl w:val="1"/>
          <w:numId w:val="19"/>
        </w:numPr>
        <w:tabs>
          <w:tab w:val="left" w:pos="993"/>
        </w:tabs>
        <w:spacing w:after="0"/>
        <w:ind w:left="567" w:hanging="2"/>
        <w:jc w:val="both"/>
        <w:rPr>
          <w:rFonts w:ascii="Times New Roman" w:hAnsi="Times New Roman"/>
          <w:lang w:eastAsia="lt-LT"/>
        </w:rPr>
      </w:pPr>
      <w:r>
        <w:rPr>
          <w:rFonts w:ascii="Times New Roman" w:hAnsi="Times New Roman"/>
          <w:lang w:eastAsia="lt-LT"/>
        </w:rPr>
        <w:t>nedelsdamas raštu informuoti Pirkėją apie bet kurias aplinkybes, kurios trukdo ar gali sutrukdyti Tiekėjui užbaigti Įrangos pristatymą, įdiegimą ir perdavimą eksploatacijai Sutartyje nustatytais terminais;</w:t>
      </w:r>
    </w:p>
    <w:p w14:paraId="7DDEB719" w14:textId="77777777" w:rsidR="00623D35" w:rsidRDefault="00623D35" w:rsidP="00623D35">
      <w:pPr>
        <w:numPr>
          <w:ilvl w:val="1"/>
          <w:numId w:val="19"/>
        </w:numPr>
        <w:tabs>
          <w:tab w:val="left" w:pos="993"/>
        </w:tabs>
        <w:spacing w:after="0"/>
        <w:ind w:left="567" w:hanging="2"/>
        <w:jc w:val="both"/>
        <w:rPr>
          <w:rFonts w:ascii="Times New Roman" w:hAnsi="Times New Roman"/>
          <w:lang w:eastAsia="lt-LT"/>
        </w:rPr>
      </w:pPr>
      <w:r>
        <w:rPr>
          <w:rFonts w:ascii="Times New Roman" w:hAnsi="Times New Roman"/>
          <w:lang w:eastAsia="lt-LT"/>
        </w:rPr>
        <w:t>prisiimti Įrangos žuvimo ar sugedimo riziką iki Įrangos perdavimo Pirkėjui momento;</w:t>
      </w:r>
    </w:p>
    <w:p w14:paraId="64233051" w14:textId="77777777" w:rsidR="00623D35" w:rsidRDefault="00623D35" w:rsidP="00623D35">
      <w:pPr>
        <w:numPr>
          <w:ilvl w:val="1"/>
          <w:numId w:val="19"/>
        </w:numPr>
        <w:tabs>
          <w:tab w:val="left" w:pos="993"/>
        </w:tabs>
        <w:spacing w:after="0"/>
        <w:ind w:left="567" w:hanging="2"/>
        <w:jc w:val="both"/>
        <w:rPr>
          <w:rFonts w:ascii="Times New Roman" w:hAnsi="Times New Roman"/>
          <w:lang w:eastAsia="lt-LT"/>
        </w:rPr>
      </w:pPr>
      <w:r>
        <w:rPr>
          <w:rFonts w:ascii="Times New Roman" w:hAnsi="Times New Roman"/>
          <w:lang w:eastAsia="lt-LT"/>
        </w:rPr>
        <w:t>apmokėti visas Įrangos pristatymo išlaidas iki Pirkėjo nurodytos Įrangos pristatymo vietos;</w:t>
      </w:r>
    </w:p>
    <w:p w14:paraId="3501858B" w14:textId="77777777" w:rsidR="00623D35" w:rsidRDefault="00623D35" w:rsidP="00623D35">
      <w:pPr>
        <w:numPr>
          <w:ilvl w:val="1"/>
          <w:numId w:val="19"/>
        </w:numPr>
        <w:tabs>
          <w:tab w:val="left" w:pos="993"/>
        </w:tabs>
        <w:spacing w:after="0"/>
        <w:ind w:left="567" w:hanging="2"/>
        <w:jc w:val="both"/>
      </w:pPr>
      <w:r>
        <w:rPr>
          <w:rFonts w:ascii="Times New Roman" w:hAnsi="Times New Roman"/>
          <w:lang w:eastAsia="lt-LT"/>
        </w:rPr>
        <w:t>Įrangos palaikymo laikotarpiu nemokamai konsultuoti Pirkėją parduotos Įrangos naudojimo ir priežiūros klausimais telefonu [</w:t>
      </w:r>
      <w:r>
        <w:rPr>
          <w:rFonts w:ascii="Times New Roman" w:hAnsi="Times New Roman"/>
          <w:i/>
          <w:lang w:eastAsia="lt-LT"/>
        </w:rPr>
        <w:t>telefono numeris</w:t>
      </w:r>
      <w:r>
        <w:rPr>
          <w:rFonts w:ascii="Times New Roman" w:hAnsi="Times New Roman"/>
          <w:lang w:eastAsia="lt-LT"/>
        </w:rPr>
        <w:t>], el. paštu [</w:t>
      </w:r>
      <w:r>
        <w:rPr>
          <w:rFonts w:ascii="Times New Roman" w:hAnsi="Times New Roman"/>
          <w:i/>
          <w:lang w:eastAsia="lt-LT"/>
        </w:rPr>
        <w:t>el. pašto adresas</w:t>
      </w:r>
      <w:r>
        <w:rPr>
          <w:rFonts w:ascii="Times New Roman" w:hAnsi="Times New Roman"/>
          <w:lang w:eastAsia="lt-LT"/>
        </w:rPr>
        <w:t>];</w:t>
      </w:r>
    </w:p>
    <w:p w14:paraId="166CF17A"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tinkamai vykdyti kitus įsipareigojimus, numatytus Sutartyje;</w:t>
      </w:r>
    </w:p>
    <w:p w14:paraId="6C788FD6" w14:textId="77777777" w:rsidR="00623D35" w:rsidRDefault="00623D35" w:rsidP="00623D35">
      <w:pPr>
        <w:numPr>
          <w:ilvl w:val="1"/>
          <w:numId w:val="19"/>
        </w:numPr>
        <w:tabs>
          <w:tab w:val="left" w:pos="993"/>
        </w:tabs>
        <w:spacing w:after="0"/>
        <w:ind w:left="567" w:hanging="2"/>
        <w:jc w:val="both"/>
      </w:pPr>
      <w:r>
        <w:rPr>
          <w:rFonts w:ascii="Times New Roman" w:hAnsi="Times New Roman"/>
        </w:rPr>
        <w:t>skirti atsakingą asmenį [</w:t>
      </w:r>
      <w:r>
        <w:rPr>
          <w:rFonts w:ascii="Times New Roman" w:hAnsi="Times New Roman"/>
          <w:i/>
        </w:rPr>
        <w:t>vardas pavardė</w:t>
      </w:r>
      <w:r>
        <w:rPr>
          <w:rFonts w:ascii="Times New Roman" w:hAnsi="Times New Roman"/>
        </w:rPr>
        <w:t>] [</w:t>
      </w:r>
      <w:r>
        <w:rPr>
          <w:rFonts w:ascii="Times New Roman" w:hAnsi="Times New Roman"/>
          <w:i/>
        </w:rPr>
        <w:t>telefono numeris</w:t>
      </w:r>
      <w:r>
        <w:rPr>
          <w:rFonts w:ascii="Times New Roman" w:hAnsi="Times New Roman"/>
        </w:rPr>
        <w:t>] šiai Sutarčiai įgyvendinti;</w:t>
      </w:r>
    </w:p>
    <w:p w14:paraId="6832FF9F"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sąskaitoje faktūroje nurodyti Sutarties numerį ir jos sudarymo datą;</w:t>
      </w:r>
    </w:p>
    <w:p w14:paraId="078572C6"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nenaudoti Pirkėjo prekių ir paslaugų ženklų ar pavadinimo jokioje reklamoje, leidiniuose ar kitur be išankstinio raštiško Pirkėjo sutikimo;</w:t>
      </w:r>
    </w:p>
    <w:p w14:paraId="2590BAA6" w14:textId="77777777" w:rsidR="00623D35" w:rsidRDefault="00623D35" w:rsidP="00623D35">
      <w:pPr>
        <w:numPr>
          <w:ilvl w:val="1"/>
          <w:numId w:val="19"/>
        </w:numPr>
        <w:tabs>
          <w:tab w:val="left" w:pos="993"/>
        </w:tabs>
        <w:spacing w:after="0"/>
        <w:ind w:left="567" w:hanging="2"/>
        <w:jc w:val="both"/>
      </w:pPr>
      <w:r>
        <w:rPr>
          <w:rFonts w:ascii="Times New Roman" w:hAnsi="Times New Roman"/>
          <w:lang w:eastAsia="lt-LT"/>
        </w:rPr>
        <w:t xml:space="preserve">Įrangai </w:t>
      </w:r>
      <w:r>
        <w:rPr>
          <w:rFonts w:ascii="Times New Roman" w:hAnsi="Times New Roman"/>
        </w:rPr>
        <w:t xml:space="preserve">taikyti techninėje specifikacijoje (I pirkimo dalyje) nurodytą </w:t>
      </w:r>
      <w:r>
        <w:rPr>
          <w:rFonts w:ascii="Times New Roman" w:hAnsi="Times New Roman"/>
          <w:lang w:eastAsia="lt-LT"/>
        </w:rPr>
        <w:t>palaikymo</w:t>
      </w:r>
      <w:r>
        <w:rPr>
          <w:rFonts w:ascii="Times New Roman" w:hAnsi="Times New Roman"/>
        </w:rPr>
        <w:t xml:space="preserve"> laikotarpį nuo </w:t>
      </w:r>
      <w:r>
        <w:rPr>
          <w:rFonts w:ascii="Times New Roman" w:hAnsi="Times New Roman"/>
          <w:lang w:eastAsia="lt-LT"/>
        </w:rPr>
        <w:t xml:space="preserve">Įrangos </w:t>
      </w:r>
      <w:r>
        <w:rPr>
          <w:rFonts w:ascii="Times New Roman" w:hAnsi="Times New Roman"/>
        </w:rPr>
        <w:t>perdavimo-priėmimo akto pasirašymo dienos;</w:t>
      </w:r>
    </w:p>
    <w:p w14:paraId="3C5525EE" w14:textId="77777777" w:rsidR="00623D35" w:rsidRDefault="00623D35" w:rsidP="00623D35">
      <w:pPr>
        <w:numPr>
          <w:ilvl w:val="1"/>
          <w:numId w:val="19"/>
        </w:numPr>
        <w:tabs>
          <w:tab w:val="left" w:pos="993"/>
        </w:tabs>
        <w:spacing w:after="0"/>
        <w:ind w:left="567" w:hanging="2"/>
        <w:jc w:val="both"/>
      </w:pPr>
      <w:r>
        <w:rPr>
          <w:rFonts w:ascii="Times New Roman" w:hAnsi="Times New Roman"/>
        </w:rPr>
        <w:t xml:space="preserve">jei Įrangos </w:t>
      </w:r>
      <w:r>
        <w:rPr>
          <w:rFonts w:ascii="Times New Roman" w:hAnsi="Times New Roman"/>
          <w:lang w:eastAsia="lt-LT"/>
        </w:rPr>
        <w:t>palaikymo</w:t>
      </w:r>
      <w:r>
        <w:rPr>
          <w:rFonts w:ascii="Times New Roman" w:hAnsi="Times New Roman"/>
        </w:rPr>
        <w:t xml:space="preserve"> laikotarpiu išryškėja paslėpti </w:t>
      </w:r>
      <w:r>
        <w:rPr>
          <w:rFonts w:ascii="Times New Roman" w:hAnsi="Times New Roman"/>
          <w:lang w:eastAsia="lt-LT"/>
        </w:rPr>
        <w:t xml:space="preserve">Įrangos </w:t>
      </w:r>
      <w:r>
        <w:rPr>
          <w:rFonts w:ascii="Times New Roman" w:hAnsi="Times New Roman"/>
        </w:rPr>
        <w:t xml:space="preserve">trūkumai, kurie yra atsiradę ne dėl to, kad Pirkėjas pažeidė </w:t>
      </w:r>
      <w:r>
        <w:rPr>
          <w:rFonts w:ascii="Times New Roman" w:hAnsi="Times New Roman"/>
          <w:lang w:eastAsia="lt-LT"/>
        </w:rPr>
        <w:t xml:space="preserve">Įrangos </w:t>
      </w:r>
      <w:r>
        <w:rPr>
          <w:rFonts w:ascii="Times New Roman" w:hAnsi="Times New Roman"/>
        </w:rPr>
        <w:t>naudojimo ir (ar) saugojimo taisykles, Tiekėjas, gavęs pranešimą el. paštu [</w:t>
      </w:r>
      <w:r>
        <w:rPr>
          <w:rFonts w:ascii="Times New Roman" w:hAnsi="Times New Roman"/>
          <w:i/>
        </w:rPr>
        <w:t>el. pašto adresas</w:t>
      </w:r>
      <w:r>
        <w:rPr>
          <w:rFonts w:ascii="Times New Roman" w:hAnsi="Times New Roman"/>
        </w:rPr>
        <w:t>] (gedimo registravimo forma – 2 Sutarties priedas), per 15 (penkiolika) darbo dienų privalo nemokamai pakeisti Įrangą lygiaverte, tinkamos kokybės Įranga ar pašalinti trūkumus arba atlyginti Pirkėjo turėtas išlaidas trūkumams pašalinti;</w:t>
      </w:r>
    </w:p>
    <w:p w14:paraId="299CFB12"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savo sąskaita apsaugoti ir ginti Pirkėją, jo atstovus nuo bet kokių ieškinių, reikalavimų, nuostolių ar žalos, kylančios iš bet kokio Tiekėjo veiksmo ar neveikimo vykdant Sutartį, įskaitant, bet neapsiribojant bet kokių teisinių nuostatų pažeidimus arba trečiosios šalies teises į patentus, prekių ženklus ir kitas intelektinės bei pramoninės nuosavybės formas. Šio įsipareigojimo nevykdymas ar netinkamas vykdymas laikomas esminiu Sutarties pažeidimu;</w:t>
      </w:r>
    </w:p>
    <w:p w14:paraId="0658B2B1" w14:textId="77777777" w:rsidR="00623D35" w:rsidRDefault="00623D35" w:rsidP="00623D35">
      <w:pPr>
        <w:numPr>
          <w:ilvl w:val="1"/>
          <w:numId w:val="19"/>
        </w:numPr>
        <w:tabs>
          <w:tab w:val="left" w:pos="993"/>
        </w:tabs>
        <w:spacing w:after="0"/>
        <w:ind w:left="567" w:firstLine="0"/>
        <w:jc w:val="both"/>
        <w:rPr>
          <w:rFonts w:ascii="Times New Roman" w:hAnsi="Times New Roman"/>
        </w:rPr>
      </w:pPr>
      <w:r>
        <w:rPr>
          <w:rFonts w:ascii="Times New Roman" w:hAnsi="Times New Roman"/>
        </w:rPr>
        <w:t xml:space="preserve">siekti mažinti popieriaus sunaudojimą, atsisakyti nebūtino dokumentų kopijavimo ir spausdinimo, rengiamą dokumentaciją, kiek tai įmanoma, Pirkėjui pateikti elektroniniu formatu, o dokumentaciją, kuri turi būti pasirašoma, pasirašyti elektroniniu parašu. </w:t>
      </w:r>
    </w:p>
    <w:p w14:paraId="13CBD8EA" w14:textId="77777777" w:rsidR="00623D35" w:rsidRDefault="00623D35" w:rsidP="00623D35">
      <w:pPr>
        <w:tabs>
          <w:tab w:val="left" w:pos="993"/>
        </w:tabs>
        <w:spacing w:after="0"/>
        <w:ind w:left="567"/>
        <w:jc w:val="both"/>
      </w:pPr>
    </w:p>
    <w:p w14:paraId="0E4D4DB8" w14:textId="77777777" w:rsidR="00623D35" w:rsidRDefault="00623D35" w:rsidP="00623D35">
      <w:pPr>
        <w:numPr>
          <w:ilvl w:val="0"/>
          <w:numId w:val="19"/>
        </w:numPr>
        <w:tabs>
          <w:tab w:val="left" w:pos="0"/>
          <w:tab w:val="left" w:pos="993"/>
        </w:tabs>
        <w:spacing w:after="0"/>
        <w:ind w:left="0" w:firstLine="0"/>
        <w:jc w:val="both"/>
      </w:pPr>
      <w:r>
        <w:rPr>
          <w:rFonts w:ascii="Times New Roman" w:hAnsi="Times New Roman"/>
        </w:rPr>
        <w:t>Pirkėjas įsipareigoja:</w:t>
      </w:r>
    </w:p>
    <w:p w14:paraId="46AB54F9"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priimti Šalių sutartu laiku pristatytą bei paruoštą naudojimui Įrangą, jeigu ji atitinka šios Sutarties ir Techninės specifikacijos (I pirkimo dalies) taikomus kokybės reikalavimus;</w:t>
      </w:r>
    </w:p>
    <w:p w14:paraId="35E7B916"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Tiekėjui sudaryti visas sąlygas Sutartyje nustatytais terminais pateikti Įrangą;</w:t>
      </w:r>
    </w:p>
    <w:p w14:paraId="15B458A9" w14:textId="77777777" w:rsidR="00623D35" w:rsidRDefault="00623D35" w:rsidP="00623D35">
      <w:pPr>
        <w:numPr>
          <w:ilvl w:val="1"/>
          <w:numId w:val="19"/>
        </w:numPr>
        <w:tabs>
          <w:tab w:val="left" w:pos="993"/>
        </w:tabs>
        <w:spacing w:after="0"/>
        <w:ind w:left="567" w:hanging="2"/>
        <w:jc w:val="both"/>
      </w:pPr>
      <w:r>
        <w:rPr>
          <w:rFonts w:ascii="Times New Roman" w:hAnsi="Times New Roman"/>
        </w:rPr>
        <w:t>Įrangos perdavimo-priėmimo metu patikrinti perduodamą Įrangą, jei Įranga atitinka Sutarties ir techninės specifikacijos (I pirkimo dalies) sąlygas</w:t>
      </w:r>
      <w:r>
        <w:rPr>
          <w:rFonts w:ascii="Times New Roman" w:hAnsi="Times New Roman"/>
          <w:lang w:val="en-GB"/>
        </w:rPr>
        <w:t xml:space="preserve">, </w:t>
      </w:r>
      <w:r>
        <w:rPr>
          <w:rFonts w:ascii="Times New Roman" w:hAnsi="Times New Roman"/>
        </w:rPr>
        <w:t>po patikrinimo pasirašyti Įrangos perdavimo-priėmimo aktą;</w:t>
      </w:r>
    </w:p>
    <w:p w14:paraId="42BA12CD" w14:textId="77777777" w:rsidR="00623D35" w:rsidRDefault="00623D35" w:rsidP="00623D35">
      <w:pPr>
        <w:numPr>
          <w:ilvl w:val="1"/>
          <w:numId w:val="19"/>
        </w:numPr>
        <w:tabs>
          <w:tab w:val="left" w:pos="993"/>
        </w:tabs>
        <w:spacing w:after="0"/>
        <w:ind w:left="567" w:hanging="2"/>
        <w:jc w:val="both"/>
      </w:pPr>
      <w:r>
        <w:rPr>
          <w:rFonts w:ascii="Times New Roman" w:hAnsi="Times New Roman"/>
        </w:rPr>
        <w:t>skirti atsakingą asmenį – [</w:t>
      </w:r>
      <w:r>
        <w:rPr>
          <w:rFonts w:ascii="Times New Roman" w:hAnsi="Times New Roman"/>
          <w:i/>
        </w:rPr>
        <w:t>vardas pavardė</w:t>
      </w:r>
      <w:r>
        <w:rPr>
          <w:rFonts w:ascii="Times New Roman" w:hAnsi="Times New Roman"/>
        </w:rPr>
        <w:t>] [</w:t>
      </w:r>
      <w:r>
        <w:rPr>
          <w:rFonts w:ascii="Times New Roman" w:hAnsi="Times New Roman"/>
          <w:i/>
        </w:rPr>
        <w:t>telefono numeris</w:t>
      </w:r>
      <w:r>
        <w:rPr>
          <w:rFonts w:ascii="Times New Roman" w:hAnsi="Times New Roman"/>
        </w:rPr>
        <w:t>] – šiai Sutarčiai su Tiekėju įgyvendinti;</w:t>
      </w:r>
    </w:p>
    <w:p w14:paraId="77702048"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sumokėti už perduotą Įrangą Sutartyje numatyta tvarka ir terminais;</w:t>
      </w:r>
    </w:p>
    <w:p w14:paraId="239353E2" w14:textId="77777777" w:rsidR="00623D35" w:rsidRPr="00EA5871" w:rsidRDefault="00623D35" w:rsidP="00623D35">
      <w:pPr>
        <w:numPr>
          <w:ilvl w:val="1"/>
          <w:numId w:val="19"/>
        </w:numPr>
        <w:tabs>
          <w:tab w:val="left" w:pos="993"/>
        </w:tabs>
        <w:spacing w:after="0"/>
        <w:ind w:left="567" w:hanging="2"/>
        <w:jc w:val="both"/>
      </w:pPr>
      <w:r>
        <w:rPr>
          <w:rFonts w:ascii="Times New Roman" w:hAnsi="Times New Roman"/>
        </w:rPr>
        <w:t>Įrangos palaikymo laikotarpiu apie gedimus pranešti telefonu [</w:t>
      </w:r>
      <w:r w:rsidRPr="00815AE0">
        <w:rPr>
          <w:rFonts w:ascii="Times New Roman" w:hAnsi="Times New Roman"/>
          <w:i/>
          <w:iCs/>
        </w:rPr>
        <w:t>telefono numeris</w:t>
      </w:r>
      <w:r>
        <w:rPr>
          <w:rFonts w:ascii="Times New Roman" w:hAnsi="Times New Roman"/>
        </w:rPr>
        <w:t>] arba el. paštu [</w:t>
      </w:r>
      <w:r>
        <w:rPr>
          <w:rFonts w:ascii="Times New Roman" w:hAnsi="Times New Roman"/>
          <w:i/>
        </w:rPr>
        <w:t>el. paštas</w:t>
      </w:r>
      <w:r>
        <w:rPr>
          <w:rFonts w:ascii="Times New Roman" w:hAnsi="Times New Roman"/>
        </w:rPr>
        <w:t>];</w:t>
      </w:r>
    </w:p>
    <w:p w14:paraId="6605C3F7" w14:textId="77777777" w:rsidR="00623D35" w:rsidRPr="00EA5871"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tinkamai vykdyti kitus įsipareigojimus, numatytus Sutartyje;</w:t>
      </w:r>
    </w:p>
    <w:p w14:paraId="063BC3C9" w14:textId="77777777" w:rsidR="00623D35" w:rsidRDefault="00623D35" w:rsidP="00623D35">
      <w:pPr>
        <w:numPr>
          <w:ilvl w:val="0"/>
          <w:numId w:val="19"/>
        </w:numPr>
        <w:tabs>
          <w:tab w:val="left" w:pos="0"/>
        </w:tabs>
        <w:spacing w:after="0"/>
        <w:ind w:left="0" w:firstLine="0"/>
        <w:jc w:val="both"/>
      </w:pPr>
      <w:r>
        <w:rPr>
          <w:rFonts w:ascii="Times New Roman" w:hAnsi="Times New Roman"/>
        </w:rPr>
        <w:t>Šalys pareiškia, kad jos:</w:t>
      </w:r>
    </w:p>
    <w:p w14:paraId="3DD29C75"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Sutartį sudarė turėdamos tikslą realizuoti jos nuostatas bei galėdamos realiai įvykdyti Sutartyje ir jos prieduose įvardytus įsipareigojimus;</w:t>
      </w:r>
    </w:p>
    <w:p w14:paraId="53C9154F"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Sutartį sudarė nepažeisdamos ir neturėdamos tikslo pažeisti Lietuvos Respublikos teisės aktų bei savo įstatų ar kitų jų veiklą reglamentuojančių dokumentų;</w:t>
      </w:r>
    </w:p>
    <w:p w14:paraId="64436B9D"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Sutartį sudarė savo gera valia ir siekdamos įvykdyti Sutartyje nuodytas sąlygas;</w:t>
      </w:r>
    </w:p>
    <w:p w14:paraId="09843FCE" w14:textId="77777777" w:rsidR="00623D35" w:rsidRPr="00FC117A"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turi teisę ir visus reikiamus leidimus, sutikimus, patvirtinimus ir įgaliojimus sudaryti šią Sutartį ir prisiimti joje numatytus įsipareigojimus.</w:t>
      </w:r>
    </w:p>
    <w:p w14:paraId="3190662D" w14:textId="77777777" w:rsidR="00623D35" w:rsidRDefault="00623D35" w:rsidP="00623D35">
      <w:pPr>
        <w:numPr>
          <w:ilvl w:val="0"/>
          <w:numId w:val="17"/>
        </w:numPr>
        <w:tabs>
          <w:tab w:val="left" w:pos="426"/>
        </w:tabs>
        <w:spacing w:before="120" w:after="120"/>
        <w:ind w:left="0"/>
        <w:jc w:val="center"/>
        <w:rPr>
          <w:rFonts w:ascii="Times New Roman" w:hAnsi="Times New Roman"/>
          <w:b/>
          <w:caps/>
        </w:rPr>
      </w:pPr>
      <w:r>
        <w:rPr>
          <w:rFonts w:ascii="Times New Roman" w:hAnsi="Times New Roman"/>
          <w:b/>
          <w:caps/>
        </w:rPr>
        <w:t>Sutarties vertė</w:t>
      </w:r>
    </w:p>
    <w:p w14:paraId="0BACA9DD" w14:textId="77777777" w:rsidR="00623D35" w:rsidRDefault="00623D35" w:rsidP="00623D35">
      <w:pPr>
        <w:numPr>
          <w:ilvl w:val="0"/>
          <w:numId w:val="19"/>
        </w:numPr>
        <w:tabs>
          <w:tab w:val="left" w:pos="0"/>
        </w:tabs>
        <w:spacing w:after="0"/>
        <w:ind w:left="0" w:firstLine="0"/>
        <w:jc w:val="both"/>
      </w:pPr>
      <w:r>
        <w:rPr>
          <w:rFonts w:ascii="Times New Roman" w:hAnsi="Times New Roman"/>
        </w:rPr>
        <w:t>Sutarties vertė yra [</w:t>
      </w:r>
      <w:r>
        <w:rPr>
          <w:rFonts w:ascii="Times New Roman" w:hAnsi="Times New Roman"/>
          <w:i/>
        </w:rPr>
        <w:t>sutarties vertė skaičiais su PVM</w:t>
      </w:r>
      <w:r>
        <w:rPr>
          <w:rFonts w:ascii="Times New Roman" w:hAnsi="Times New Roman"/>
        </w:rPr>
        <w:t>] Eur [</w:t>
      </w:r>
      <w:r>
        <w:rPr>
          <w:rFonts w:ascii="Times New Roman" w:hAnsi="Times New Roman"/>
          <w:i/>
        </w:rPr>
        <w:t>sutarties vertė žodžiais su PVM</w:t>
      </w:r>
      <w:r>
        <w:rPr>
          <w:rFonts w:ascii="Times New Roman" w:hAnsi="Times New Roman"/>
        </w:rPr>
        <w:t>] Eur su PVM, kurią sudaro [</w:t>
      </w:r>
      <w:r>
        <w:rPr>
          <w:rFonts w:ascii="Times New Roman" w:hAnsi="Times New Roman"/>
          <w:i/>
        </w:rPr>
        <w:t>Įrangos vertė skaičiais be PVM</w:t>
      </w:r>
      <w:r>
        <w:rPr>
          <w:rFonts w:ascii="Times New Roman" w:hAnsi="Times New Roman"/>
        </w:rPr>
        <w:t>] Eur Įrangos vertė ir [</w:t>
      </w:r>
      <w:r>
        <w:rPr>
          <w:rFonts w:ascii="Times New Roman" w:hAnsi="Times New Roman"/>
          <w:i/>
        </w:rPr>
        <w:t>PVM vertė skaičiais</w:t>
      </w:r>
      <w:r>
        <w:rPr>
          <w:rFonts w:ascii="Times New Roman" w:hAnsi="Times New Roman"/>
        </w:rPr>
        <w:t xml:space="preserve">] Eur PVM. </w:t>
      </w:r>
      <w:r>
        <w:rPr>
          <w:rFonts w:ascii="Times New Roman" w:hAnsi="Times New Roman"/>
          <w:bCs/>
        </w:rPr>
        <w:t>Papildomi mokėjimai pagal Sutartį nebus atliekami.</w:t>
      </w:r>
    </w:p>
    <w:p w14:paraId="79FD2AC5" w14:textId="77777777" w:rsidR="00623D35" w:rsidRDefault="00623D35" w:rsidP="00623D35">
      <w:pPr>
        <w:numPr>
          <w:ilvl w:val="0"/>
          <w:numId w:val="19"/>
        </w:numPr>
        <w:tabs>
          <w:tab w:val="left" w:pos="0"/>
        </w:tabs>
        <w:spacing w:after="0"/>
        <w:ind w:left="0" w:firstLine="0"/>
        <w:jc w:val="both"/>
      </w:pPr>
      <w:r>
        <w:rPr>
          <w:rFonts w:ascii="Times New Roman" w:hAnsi="Times New Roman"/>
        </w:rPr>
        <w:lastRenderedPageBreak/>
        <w:t xml:space="preserve">Į Sutarties vertę įtrauktos </w:t>
      </w:r>
      <w:r>
        <w:rPr>
          <w:rFonts w:ascii="Times New Roman" w:hAnsi="Times New Roman"/>
          <w:bCs/>
        </w:rPr>
        <w:t>visos Tiekėjo patirtos/</w:t>
      </w:r>
      <w:r>
        <w:rPr>
          <w:rFonts w:ascii="Times New Roman" w:hAnsi="Times New Roman"/>
        </w:rPr>
        <w:t>galimos</w:t>
      </w:r>
      <w:r>
        <w:rPr>
          <w:rFonts w:ascii="Times New Roman" w:hAnsi="Times New Roman"/>
          <w:bCs/>
        </w:rPr>
        <w:t xml:space="preserve"> patirti ir su </w:t>
      </w:r>
      <w:r>
        <w:rPr>
          <w:rFonts w:ascii="Times New Roman" w:hAnsi="Times New Roman"/>
        </w:rPr>
        <w:t xml:space="preserve">Įrangos transportavimu, pakavimu, sandėliavimu, pakrovimu, iškrovimu </w:t>
      </w:r>
      <w:r>
        <w:rPr>
          <w:rFonts w:ascii="Times New Roman" w:hAnsi="Times New Roman"/>
          <w:bCs/>
        </w:rPr>
        <w:t>susijusios išlaidos/mokesčiai (išlaidos licencijoms, patentams, leidimams ir pan.).</w:t>
      </w:r>
    </w:p>
    <w:p w14:paraId="005EBD35" w14:textId="77777777" w:rsidR="00623D35" w:rsidRDefault="00623D35" w:rsidP="00623D35">
      <w:pPr>
        <w:numPr>
          <w:ilvl w:val="0"/>
          <w:numId w:val="19"/>
        </w:numPr>
        <w:tabs>
          <w:tab w:val="left" w:pos="0"/>
        </w:tabs>
        <w:spacing w:after="0"/>
        <w:ind w:left="0" w:firstLine="0"/>
        <w:jc w:val="both"/>
      </w:pPr>
      <w:r>
        <w:rPr>
          <w:rFonts w:ascii="Times New Roman" w:hAnsi="Times New Roman"/>
          <w:bCs/>
        </w:rPr>
        <w:t xml:space="preserve">Sutarties vertė bei Sutarties 1 punkto </w:t>
      </w:r>
      <w:r>
        <w:rPr>
          <w:rFonts w:ascii="Times New Roman" w:hAnsi="Times New Roman"/>
        </w:rPr>
        <w:t>lentelėje nurodyta Įrangos vieneto kaina su PVM</w:t>
      </w:r>
      <w:r>
        <w:rPr>
          <w:rFonts w:ascii="Times New Roman" w:hAnsi="Times New Roman"/>
          <w:bCs/>
        </w:rPr>
        <w:t xml:space="preserve"> per visą Sutarties galiojimo laikotarpį yra pastovi, fiksuota, nekintama ir nebus perskaičiuojama pagal bendro kainų lygio kitimą. Sutarties </w:t>
      </w:r>
      <w:r>
        <w:rPr>
          <w:rFonts w:ascii="Times New Roman" w:hAnsi="Times New Roman"/>
        </w:rPr>
        <w:t>galiojimo</w:t>
      </w:r>
      <w:r>
        <w:rPr>
          <w:rFonts w:ascii="Times New Roman" w:hAnsi="Times New Roman"/>
          <w:bCs/>
        </w:rPr>
        <w:t xml:space="preserve"> laikotarpiu Sutarties vertė ir </w:t>
      </w:r>
      <w:r>
        <w:rPr>
          <w:rFonts w:ascii="Times New Roman" w:hAnsi="Times New Roman"/>
        </w:rPr>
        <w:t>Įrangos vieneto kaina su PVM</w:t>
      </w:r>
      <w:r>
        <w:rPr>
          <w:rFonts w:ascii="Times New Roman" w:hAnsi="Times New Roman"/>
          <w:bCs/>
        </w:rPr>
        <w:t xml:space="preserve"> gali būti perskaičiuojama </w:t>
      </w:r>
      <w:r>
        <w:rPr>
          <w:rFonts w:ascii="Times New Roman" w:hAnsi="Times New Roman"/>
        </w:rPr>
        <w:t xml:space="preserve">vienos iš Šalių iniciatyva, pasikeitus pridėtinės vertės mokesčiui (PVM), </w:t>
      </w:r>
      <w:r>
        <w:rPr>
          <w:rFonts w:ascii="Times New Roman" w:hAnsi="Times New Roman"/>
          <w:bCs/>
        </w:rPr>
        <w:t xml:space="preserve">nekeičiant Sutarties vertės ir </w:t>
      </w:r>
      <w:r>
        <w:rPr>
          <w:rFonts w:ascii="Times New Roman" w:hAnsi="Times New Roman"/>
        </w:rPr>
        <w:t>Įrangos vieneto kainos</w:t>
      </w:r>
      <w:r>
        <w:rPr>
          <w:rFonts w:ascii="Times New Roman" w:hAnsi="Times New Roman"/>
          <w:bCs/>
        </w:rPr>
        <w:t xml:space="preserve"> be PVM dalies ir atitinkamai perskaičiuojant tik PVM dalį</w:t>
      </w:r>
      <w:r>
        <w:rPr>
          <w:rFonts w:ascii="Times New Roman" w:hAnsi="Times New Roman"/>
        </w:rPr>
        <w:t xml:space="preserve">. Pasikeitus Lietuvos Respublikos pridėtinės vertės įstatymu nustatytam PVM tarifui, mokestis bus mokamas pagal įstatymo nustatytą tarifą be atskiro rašytinio susitarimo dėl Sutarties pakeitimo. </w:t>
      </w:r>
      <w:r>
        <w:rPr>
          <w:rFonts w:ascii="Times New Roman" w:hAnsi="Times New Roman"/>
          <w:bCs/>
        </w:rPr>
        <w:t xml:space="preserve">Pasikeitus kitiems mokesčiams, Sutarties vertė ir </w:t>
      </w:r>
      <w:r>
        <w:rPr>
          <w:rFonts w:ascii="Times New Roman" w:hAnsi="Times New Roman"/>
        </w:rPr>
        <w:t>Įrangos vieneto kaina</w:t>
      </w:r>
      <w:r>
        <w:rPr>
          <w:rFonts w:ascii="Times New Roman" w:hAnsi="Times New Roman"/>
          <w:bCs/>
        </w:rPr>
        <w:t xml:space="preserve"> neperskaičiuojama. Perskaičiuota Sutarties vertė ir </w:t>
      </w:r>
      <w:r>
        <w:rPr>
          <w:rFonts w:ascii="Times New Roman" w:hAnsi="Times New Roman"/>
        </w:rPr>
        <w:t>Įrangos vieneto kaina</w:t>
      </w:r>
      <w:r>
        <w:rPr>
          <w:rFonts w:ascii="Times New Roman" w:hAnsi="Times New Roman"/>
          <w:bCs/>
        </w:rPr>
        <w:t xml:space="preserve"> su PVM bus taikoma tai Įrangai, kuri bus teikiama po teisės akto, keičiančio pridėtinės vertės mokesčio dydį, oficialios įsigaliojimo dienos.</w:t>
      </w:r>
    </w:p>
    <w:p w14:paraId="4D8D549F" w14:textId="77777777" w:rsidR="00623D35" w:rsidRDefault="00623D35" w:rsidP="00623D35">
      <w:pPr>
        <w:numPr>
          <w:ilvl w:val="0"/>
          <w:numId w:val="17"/>
        </w:numPr>
        <w:tabs>
          <w:tab w:val="left" w:pos="426"/>
        </w:tabs>
        <w:spacing w:before="120" w:after="120"/>
        <w:ind w:left="0"/>
        <w:jc w:val="center"/>
        <w:rPr>
          <w:rFonts w:ascii="Times New Roman" w:hAnsi="Times New Roman"/>
          <w:b/>
          <w:caps/>
        </w:rPr>
      </w:pPr>
      <w:r>
        <w:rPr>
          <w:rFonts w:ascii="Times New Roman" w:hAnsi="Times New Roman"/>
          <w:b/>
          <w:caps/>
        </w:rPr>
        <w:t>Atsiskaitymo už ĮRANGĄ sąlygos</w:t>
      </w:r>
    </w:p>
    <w:p w14:paraId="41F444B6" w14:textId="77777777" w:rsidR="00623D35" w:rsidRDefault="00623D35" w:rsidP="00623D35">
      <w:pPr>
        <w:numPr>
          <w:ilvl w:val="0"/>
          <w:numId w:val="19"/>
        </w:numPr>
        <w:tabs>
          <w:tab w:val="left" w:pos="0"/>
        </w:tabs>
        <w:spacing w:after="0"/>
        <w:ind w:left="0" w:firstLine="0"/>
        <w:jc w:val="both"/>
      </w:pPr>
      <w:r>
        <w:rPr>
          <w:rFonts w:ascii="Times New Roman" w:hAnsi="Times New Roman"/>
        </w:rPr>
        <w:t>Pirkėjas už faktiškai pristatytą, paruoštą darbui Įrangą sumoka Tiekėjui ne vėliau kaip per 30 (trisdešimt) kalendorinių dienų po sąskaitos faktūros gavimo ir Įrangos perdavimo-priėmimo akto pasirašymo dienos.</w:t>
      </w:r>
    </w:p>
    <w:p w14:paraId="52FCC006" w14:textId="77777777" w:rsidR="00623D35" w:rsidRDefault="00623D35" w:rsidP="00623D35">
      <w:pPr>
        <w:numPr>
          <w:ilvl w:val="0"/>
          <w:numId w:val="19"/>
        </w:numPr>
        <w:tabs>
          <w:tab w:val="left" w:pos="0"/>
        </w:tabs>
        <w:spacing w:after="0"/>
        <w:ind w:left="0" w:firstLine="0"/>
        <w:jc w:val="both"/>
        <w:rPr>
          <w:rFonts w:ascii="Times New Roman" w:hAnsi="Times New Roman"/>
        </w:rPr>
      </w:pPr>
      <w:r>
        <w:rPr>
          <w:rFonts w:ascii="Times New Roman" w:hAnsi="Times New Roman"/>
        </w:rPr>
        <w:t>Visi atsiskaitymai su Tiekėju vykdomi bankiniu pavedimu į jo šioje Sutartyje nurodytą Tiekėjo atsiskaitomąją sąskaitą.</w:t>
      </w:r>
    </w:p>
    <w:p w14:paraId="455F9214" w14:textId="77777777" w:rsidR="00623D35" w:rsidRDefault="00623D35" w:rsidP="00623D35">
      <w:pPr>
        <w:numPr>
          <w:ilvl w:val="0"/>
          <w:numId w:val="19"/>
        </w:numPr>
        <w:tabs>
          <w:tab w:val="left" w:pos="0"/>
        </w:tabs>
        <w:spacing w:after="0"/>
        <w:ind w:left="0" w:firstLine="0"/>
        <w:jc w:val="both"/>
        <w:rPr>
          <w:rFonts w:ascii="Times New Roman" w:hAnsi="Times New Roman"/>
        </w:rPr>
      </w:pPr>
      <w:r>
        <w:rPr>
          <w:rFonts w:ascii="Times New Roman" w:hAnsi="Times New Roman"/>
        </w:rPr>
        <w:t>Pirkėjas turi teisę sustabdyti mokėjimą už Įrangą, jei:</w:t>
      </w:r>
    </w:p>
    <w:p w14:paraId="7E73D251"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 xml:space="preserve"> Sąskaitoje/-</w:t>
      </w:r>
      <w:proofErr w:type="spellStart"/>
      <w:r>
        <w:rPr>
          <w:rFonts w:ascii="Times New Roman" w:hAnsi="Times New Roman"/>
        </w:rPr>
        <w:t>se</w:t>
      </w:r>
      <w:proofErr w:type="spellEnd"/>
      <w:r>
        <w:rPr>
          <w:rFonts w:ascii="Times New Roman" w:hAnsi="Times New Roman"/>
        </w:rPr>
        <w:t xml:space="preserve"> faktūroje/-</w:t>
      </w:r>
      <w:proofErr w:type="spellStart"/>
      <w:r>
        <w:rPr>
          <w:rFonts w:ascii="Times New Roman" w:hAnsi="Times New Roman"/>
        </w:rPr>
        <w:t>se</w:t>
      </w:r>
      <w:proofErr w:type="spellEnd"/>
      <w:r>
        <w:rPr>
          <w:rFonts w:ascii="Times New Roman" w:hAnsi="Times New Roman"/>
        </w:rPr>
        <w:t xml:space="preserve"> nenurodytas Sutarties numeris ir jos sudarymo data – iki trūkumų ištaisymo dienos;</w:t>
      </w:r>
    </w:p>
    <w:p w14:paraId="3C587173"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Sąskaitoje/-</w:t>
      </w:r>
      <w:proofErr w:type="spellStart"/>
      <w:r>
        <w:rPr>
          <w:rFonts w:ascii="Times New Roman" w:hAnsi="Times New Roman"/>
        </w:rPr>
        <w:t>se</w:t>
      </w:r>
      <w:proofErr w:type="spellEnd"/>
      <w:r>
        <w:rPr>
          <w:rFonts w:ascii="Times New Roman" w:hAnsi="Times New Roman"/>
        </w:rPr>
        <w:t xml:space="preserve"> faktūroje/-</w:t>
      </w:r>
      <w:proofErr w:type="spellStart"/>
      <w:r>
        <w:rPr>
          <w:rFonts w:ascii="Times New Roman" w:hAnsi="Times New Roman"/>
        </w:rPr>
        <w:t>se</w:t>
      </w:r>
      <w:proofErr w:type="spellEnd"/>
      <w:r>
        <w:rPr>
          <w:rFonts w:ascii="Times New Roman" w:hAnsi="Times New Roman"/>
        </w:rPr>
        <w:t xml:space="preserve"> nurodyta neteisinga Įrangos kaina – iki kol bus pateikta tinkama sąskaita/-</w:t>
      </w:r>
      <w:proofErr w:type="spellStart"/>
      <w:r>
        <w:rPr>
          <w:rFonts w:ascii="Times New Roman" w:hAnsi="Times New Roman"/>
        </w:rPr>
        <w:t>os</w:t>
      </w:r>
      <w:proofErr w:type="spellEnd"/>
      <w:r>
        <w:rPr>
          <w:rFonts w:ascii="Times New Roman" w:hAnsi="Times New Roman"/>
        </w:rPr>
        <w:t xml:space="preserve"> faktūra/-</w:t>
      </w:r>
      <w:proofErr w:type="spellStart"/>
      <w:r>
        <w:rPr>
          <w:rFonts w:ascii="Times New Roman" w:hAnsi="Times New Roman"/>
        </w:rPr>
        <w:t>os</w:t>
      </w:r>
      <w:proofErr w:type="spellEnd"/>
      <w:r>
        <w:rPr>
          <w:rFonts w:ascii="Times New Roman" w:hAnsi="Times New Roman"/>
        </w:rPr>
        <w:t>.</w:t>
      </w:r>
    </w:p>
    <w:p w14:paraId="280524B7"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Pateikta Įranga nekokybiška – iki bus pašalinti visi trūkumai arba nekokybiška Įranga bus pakeista tokių pačių parametrų kokybiška Įranga.</w:t>
      </w:r>
    </w:p>
    <w:p w14:paraId="685E5572" w14:textId="77777777" w:rsidR="00623D35" w:rsidRDefault="00623D35" w:rsidP="00623D35">
      <w:pPr>
        <w:numPr>
          <w:ilvl w:val="0"/>
          <w:numId w:val="17"/>
        </w:numPr>
        <w:tabs>
          <w:tab w:val="left" w:pos="284"/>
        </w:tabs>
        <w:spacing w:before="120" w:after="120"/>
        <w:ind w:left="0"/>
        <w:jc w:val="center"/>
      </w:pPr>
      <w:r>
        <w:rPr>
          <w:rFonts w:ascii="Times New Roman" w:hAnsi="Times New Roman"/>
          <w:b/>
          <w:caps/>
        </w:rPr>
        <w:t>ĮRANGOS pateikimo sąlygos</w:t>
      </w:r>
    </w:p>
    <w:p w14:paraId="0600F5DF" w14:textId="77777777" w:rsidR="00623D35" w:rsidRDefault="00623D35" w:rsidP="00623D35">
      <w:pPr>
        <w:numPr>
          <w:ilvl w:val="0"/>
          <w:numId w:val="19"/>
        </w:numPr>
        <w:tabs>
          <w:tab w:val="left" w:pos="0"/>
        </w:tabs>
        <w:spacing w:after="0"/>
        <w:ind w:left="0" w:firstLine="0"/>
        <w:jc w:val="both"/>
        <w:rPr>
          <w:rFonts w:ascii="Times New Roman" w:hAnsi="Times New Roman"/>
        </w:rPr>
      </w:pPr>
      <w:r>
        <w:rPr>
          <w:rFonts w:ascii="Times New Roman" w:hAnsi="Times New Roman"/>
        </w:rPr>
        <w:t>Teikiama Įranga turi būti tinkamai supakuota, siekiant išvengti žalos Įrangai jos transportavimo metu.</w:t>
      </w:r>
    </w:p>
    <w:p w14:paraId="6DE51E5C" w14:textId="77777777" w:rsidR="00623D35" w:rsidRDefault="00623D35" w:rsidP="00623D35">
      <w:pPr>
        <w:numPr>
          <w:ilvl w:val="0"/>
          <w:numId w:val="19"/>
        </w:numPr>
        <w:tabs>
          <w:tab w:val="left" w:pos="0"/>
        </w:tabs>
        <w:spacing w:after="0"/>
        <w:ind w:left="0" w:firstLine="0"/>
        <w:jc w:val="both"/>
      </w:pPr>
      <w:r>
        <w:rPr>
          <w:rFonts w:ascii="Times New Roman" w:hAnsi="Times New Roman"/>
        </w:rPr>
        <w:t>Licencinė teisė į Įrangą pereina Pirkėjui nuo perdavimo-priėmimo momento, fiksuojamo Įrangos perdavimo-priėmimo akto pasirašymu.</w:t>
      </w:r>
    </w:p>
    <w:p w14:paraId="09CAB207" w14:textId="77777777" w:rsidR="00623D35" w:rsidRDefault="00623D35" w:rsidP="00623D35">
      <w:pPr>
        <w:numPr>
          <w:ilvl w:val="0"/>
          <w:numId w:val="19"/>
        </w:numPr>
        <w:tabs>
          <w:tab w:val="left" w:pos="0"/>
        </w:tabs>
        <w:spacing w:after="0"/>
        <w:ind w:left="0" w:firstLine="0"/>
        <w:jc w:val="both"/>
      </w:pPr>
      <w:r>
        <w:rPr>
          <w:rFonts w:ascii="Times New Roman" w:hAnsi="Times New Roman"/>
        </w:rPr>
        <w:t>Įrangos atsitiktinio žuvimo ar sugedimo rizika pereina Pirkėjui nuo licencinės teisės į Įrangą perėjimo momento, fiksuojamo Įrangos perdavimo-priėmimo akto pasirašymu.</w:t>
      </w:r>
    </w:p>
    <w:p w14:paraId="401C5ABC" w14:textId="77777777" w:rsidR="00623D35" w:rsidRDefault="00623D35" w:rsidP="00623D35">
      <w:pPr>
        <w:numPr>
          <w:ilvl w:val="0"/>
          <w:numId w:val="19"/>
        </w:numPr>
        <w:tabs>
          <w:tab w:val="left" w:pos="0"/>
        </w:tabs>
        <w:spacing w:after="0"/>
        <w:ind w:left="0" w:firstLine="0"/>
        <w:jc w:val="both"/>
        <w:rPr>
          <w:rFonts w:ascii="Times New Roman" w:hAnsi="Times New Roman"/>
        </w:rPr>
      </w:pPr>
      <w:r>
        <w:rPr>
          <w:rFonts w:ascii="Times New Roman" w:hAnsi="Times New Roman"/>
        </w:rPr>
        <w:t>Pirkėjas turi teisę nepriimti Įrangos, jeigu ji neatitinka techninės specifikacijos (I pirkimo dalies) ir (ar) Sutartyje numatytų reikalavimų.</w:t>
      </w:r>
    </w:p>
    <w:p w14:paraId="1AD1ADE0" w14:textId="77777777" w:rsidR="00623D35" w:rsidRDefault="00623D35" w:rsidP="00623D35">
      <w:pPr>
        <w:numPr>
          <w:ilvl w:val="0"/>
          <w:numId w:val="17"/>
        </w:numPr>
        <w:tabs>
          <w:tab w:val="left" w:pos="426"/>
        </w:tabs>
        <w:spacing w:before="120" w:after="120"/>
        <w:ind w:left="0"/>
        <w:jc w:val="center"/>
        <w:rPr>
          <w:rFonts w:ascii="Times New Roman" w:hAnsi="Times New Roman"/>
          <w:b/>
          <w:caps/>
        </w:rPr>
      </w:pPr>
      <w:r>
        <w:rPr>
          <w:rFonts w:ascii="Times New Roman" w:hAnsi="Times New Roman"/>
          <w:b/>
          <w:caps/>
        </w:rPr>
        <w:t>Sutarties galiojimas, pakeitimas ir nutraukimas</w:t>
      </w:r>
    </w:p>
    <w:p w14:paraId="79081A1A" w14:textId="77777777" w:rsidR="00623D35" w:rsidRDefault="00623D35" w:rsidP="00623D35">
      <w:pPr>
        <w:numPr>
          <w:ilvl w:val="0"/>
          <w:numId w:val="19"/>
        </w:numPr>
        <w:tabs>
          <w:tab w:val="left" w:pos="0"/>
        </w:tabs>
        <w:spacing w:after="0"/>
        <w:ind w:left="0" w:firstLine="0"/>
        <w:jc w:val="both"/>
      </w:pPr>
      <w:r>
        <w:rPr>
          <w:rFonts w:ascii="Times New Roman" w:hAnsi="Times New Roman"/>
        </w:rPr>
        <w:t>Sutartis įsigalioja nuo jos pasirašymo momento ir galioja iki visiško sutartinių įsipareigojimo įvykdymo.</w:t>
      </w:r>
    </w:p>
    <w:p w14:paraId="46DE4C55" w14:textId="77777777" w:rsidR="00623D35" w:rsidRDefault="00623D35" w:rsidP="00623D35">
      <w:pPr>
        <w:numPr>
          <w:ilvl w:val="0"/>
          <w:numId w:val="19"/>
        </w:numPr>
        <w:tabs>
          <w:tab w:val="left" w:pos="0"/>
        </w:tabs>
        <w:spacing w:after="0"/>
        <w:ind w:left="0" w:firstLine="0"/>
        <w:jc w:val="both"/>
      </w:pPr>
      <w:r>
        <w:rPr>
          <w:rFonts w:ascii="Times New Roman" w:hAnsi="Times New Roman"/>
        </w:rPr>
        <w:t>Sutartis gali būti pratęsta 3 (trijų) mėnesių laikotarpiui, jei:</w:t>
      </w:r>
    </w:p>
    <w:p w14:paraId="59234081"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būtinybė keisti Sutartį atsirado dėl aplinkybių, kurių Pirkėjas negalėjo numatyti;</w:t>
      </w:r>
    </w:p>
    <w:p w14:paraId="386E76B8" w14:textId="77777777" w:rsidR="00623D35" w:rsidRPr="00897026"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pakeitimas iš esmės nepakeičia Sutarties pobūdžio;</w:t>
      </w:r>
    </w:p>
    <w:p w14:paraId="00CD533B" w14:textId="77777777" w:rsidR="00623D35" w:rsidRDefault="00623D35" w:rsidP="00623D35">
      <w:pPr>
        <w:numPr>
          <w:ilvl w:val="1"/>
          <w:numId w:val="19"/>
        </w:numPr>
        <w:tabs>
          <w:tab w:val="left" w:pos="993"/>
        </w:tabs>
        <w:spacing w:after="0"/>
        <w:ind w:left="567" w:hanging="2"/>
        <w:jc w:val="both"/>
      </w:pPr>
      <w:r>
        <w:rPr>
          <w:rFonts w:ascii="Times New Roman" w:hAnsi="Times New Roman"/>
        </w:rPr>
        <w:t>dėl Tiekėjo ar Pirkėjo pateisinamų priežasčių Tiekėjas negali nurodytu laiku pristatyti Įrangos.</w:t>
      </w:r>
    </w:p>
    <w:p w14:paraId="5FFE9E80" w14:textId="77777777" w:rsidR="00623D35" w:rsidRDefault="00623D35" w:rsidP="00623D35">
      <w:pPr>
        <w:numPr>
          <w:ilvl w:val="0"/>
          <w:numId w:val="19"/>
        </w:numPr>
        <w:tabs>
          <w:tab w:val="left" w:pos="0"/>
        </w:tabs>
        <w:spacing w:after="0"/>
        <w:ind w:left="0" w:firstLine="0"/>
        <w:jc w:val="both"/>
        <w:rPr>
          <w:rFonts w:ascii="Times New Roman" w:hAnsi="Times New Roman"/>
        </w:rPr>
      </w:pPr>
      <w:r>
        <w:rPr>
          <w:rFonts w:ascii="Times New Roman" w:hAnsi="Times New Roman"/>
        </w:rPr>
        <w:t xml:space="preserve"> Sutartis gali būti nutraukta:</w:t>
      </w:r>
    </w:p>
    <w:p w14:paraId="46138AD0"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raštišku Šalių susitarimu;</w:t>
      </w:r>
    </w:p>
    <w:p w14:paraId="76C12B98"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nenugalimos jėgos aplinkybėms tęsiantis ilgiau kaip 3 (tris) mėnesius nuo bet kurios Šalies pranešimo apie tokias aplinkybes dienos – bet kurios Šalies iniciatyva, taip, kaip nustatyta Sutarties 43 punkte;</w:t>
      </w:r>
    </w:p>
    <w:p w14:paraId="6BB264D8" w14:textId="77777777" w:rsidR="00623D35" w:rsidRDefault="00623D35" w:rsidP="00623D35">
      <w:pPr>
        <w:numPr>
          <w:ilvl w:val="1"/>
          <w:numId w:val="19"/>
        </w:numPr>
        <w:tabs>
          <w:tab w:val="left" w:pos="993"/>
        </w:tabs>
        <w:spacing w:after="0"/>
        <w:ind w:left="567" w:hanging="2"/>
        <w:jc w:val="both"/>
      </w:pPr>
      <w:r>
        <w:rPr>
          <w:rFonts w:ascii="Times New Roman" w:hAnsi="Times New Roman"/>
        </w:rPr>
        <w:t>Pirkėjas,</w:t>
      </w:r>
      <w:r>
        <w:rPr>
          <w:rFonts w:ascii="Times New Roman" w:hAnsi="Times New Roman"/>
          <w:bCs/>
        </w:rPr>
        <w:t xml:space="preserve"> ne vėliau kaip prieš 10 (dešimt) dienų raštu </w:t>
      </w:r>
      <w:r>
        <w:rPr>
          <w:rFonts w:ascii="Times New Roman" w:hAnsi="Times New Roman"/>
        </w:rPr>
        <w:t>informavęs Tiekėją, turi teisę vienašališkai nutraukti Sutartį, jeigu:</w:t>
      </w:r>
    </w:p>
    <w:p w14:paraId="35D3B1C6" w14:textId="77777777" w:rsidR="00623D35" w:rsidRDefault="00623D35" w:rsidP="00623D35">
      <w:pPr>
        <w:numPr>
          <w:ilvl w:val="2"/>
          <w:numId w:val="19"/>
        </w:numPr>
        <w:tabs>
          <w:tab w:val="left" w:pos="720"/>
          <w:tab w:val="left" w:pos="1418"/>
        </w:tabs>
        <w:spacing w:after="0"/>
        <w:ind w:left="709" w:firstLine="11"/>
        <w:jc w:val="both"/>
      </w:pPr>
      <w:r>
        <w:rPr>
          <w:rFonts w:ascii="Times New Roman" w:hAnsi="Times New Roman"/>
        </w:rPr>
        <w:t xml:space="preserve">Įranga neatitinka techninėje specifikacijoje, I pirkimų dalyje, (Sutarties 1 priedas) nustatytų reikalavimų ir po raštiško </w:t>
      </w:r>
      <w:r>
        <w:rPr>
          <w:rFonts w:ascii="Times New Roman" w:hAnsi="Times New Roman"/>
          <w:bCs/>
        </w:rPr>
        <w:t>Pirkėjo</w:t>
      </w:r>
      <w:r>
        <w:rPr>
          <w:rFonts w:ascii="Times New Roman" w:hAnsi="Times New Roman"/>
        </w:rPr>
        <w:t xml:space="preserve"> pranešimo / pretenzijos apie tai Tiekėjui, Tiekėjas per </w:t>
      </w:r>
      <w:r>
        <w:rPr>
          <w:rFonts w:ascii="Times New Roman" w:hAnsi="Times New Roman"/>
          <w:bCs/>
        </w:rPr>
        <w:t>Pirkėjo</w:t>
      </w:r>
      <w:r>
        <w:rPr>
          <w:rFonts w:ascii="Times New Roman" w:hAnsi="Times New Roman"/>
        </w:rPr>
        <w:t xml:space="preserve"> nurodytą terminą nepašalina trūkumų;</w:t>
      </w:r>
    </w:p>
    <w:p w14:paraId="1557C3C9" w14:textId="77777777" w:rsidR="00623D35" w:rsidRDefault="00623D35" w:rsidP="00623D35">
      <w:pPr>
        <w:numPr>
          <w:ilvl w:val="2"/>
          <w:numId w:val="19"/>
        </w:numPr>
        <w:tabs>
          <w:tab w:val="left" w:pos="-12471"/>
          <w:tab w:val="left" w:pos="-12046"/>
        </w:tabs>
        <w:spacing w:after="0"/>
        <w:ind w:left="1418" w:hanging="698"/>
        <w:jc w:val="both"/>
        <w:rPr>
          <w:rFonts w:ascii="Times New Roman" w:hAnsi="Times New Roman"/>
        </w:rPr>
      </w:pPr>
      <w:r>
        <w:rPr>
          <w:rFonts w:ascii="Times New Roman" w:hAnsi="Times New Roman"/>
        </w:rPr>
        <w:t>Tiekėjas didina Įrangos kainą, išskyrus Sutarties 10 punkte numatytą atvejį;</w:t>
      </w:r>
    </w:p>
    <w:p w14:paraId="62FEBB1A" w14:textId="77777777" w:rsidR="00623D35" w:rsidRPr="00A029FF" w:rsidRDefault="00623D35" w:rsidP="00623D35">
      <w:pPr>
        <w:numPr>
          <w:ilvl w:val="2"/>
          <w:numId w:val="19"/>
        </w:numPr>
        <w:tabs>
          <w:tab w:val="left" w:pos="993"/>
          <w:tab w:val="left" w:pos="1418"/>
        </w:tabs>
        <w:spacing w:after="0"/>
        <w:ind w:left="709" w:firstLine="11"/>
        <w:jc w:val="both"/>
      </w:pPr>
      <w:r>
        <w:rPr>
          <w:rFonts w:ascii="Times New Roman" w:hAnsi="Times New Roman"/>
        </w:rPr>
        <w:t xml:space="preserve">Tiekėjas neįvykdo ar netinkamai įvykdo savo sutartinius įsipareigojimus ir tai yra esminis Sutarties pažeidimas. </w:t>
      </w:r>
    </w:p>
    <w:p w14:paraId="615CC06A" w14:textId="77777777" w:rsidR="00623D35" w:rsidRPr="00A029FF" w:rsidRDefault="00623D35" w:rsidP="00623D35">
      <w:pPr>
        <w:pStyle w:val="Sraopastraipa"/>
        <w:numPr>
          <w:ilvl w:val="0"/>
          <w:numId w:val="19"/>
        </w:numPr>
        <w:tabs>
          <w:tab w:val="left" w:pos="993"/>
          <w:tab w:val="left" w:pos="1418"/>
        </w:tabs>
        <w:spacing w:after="0"/>
        <w:ind w:hanging="5606"/>
        <w:jc w:val="both"/>
      </w:pPr>
      <w:r w:rsidRPr="00A029FF">
        <w:rPr>
          <w:rFonts w:ascii="Times New Roman" w:hAnsi="Times New Roman"/>
        </w:rPr>
        <w:t>Esmini</w:t>
      </w:r>
      <w:r>
        <w:rPr>
          <w:rFonts w:ascii="Times New Roman" w:hAnsi="Times New Roman"/>
        </w:rPr>
        <w:t>u Sutarties pažeidimu laikoma:</w:t>
      </w:r>
    </w:p>
    <w:p w14:paraId="3E4E98E5" w14:textId="77777777" w:rsidR="00623D35" w:rsidRPr="00A029FF" w:rsidRDefault="00623D35" w:rsidP="00623D35">
      <w:pPr>
        <w:pStyle w:val="Sraopastraipa"/>
        <w:numPr>
          <w:ilvl w:val="1"/>
          <w:numId w:val="19"/>
        </w:numPr>
        <w:tabs>
          <w:tab w:val="left" w:pos="993"/>
          <w:tab w:val="left" w:pos="1418"/>
        </w:tabs>
        <w:spacing w:after="0"/>
        <w:ind w:left="567" w:firstLine="0"/>
        <w:jc w:val="both"/>
      </w:pPr>
      <w:r>
        <w:rPr>
          <w:rFonts w:ascii="Times New Roman" w:hAnsi="Times New Roman"/>
        </w:rPr>
        <w:lastRenderedPageBreak/>
        <w:t>Perduota Įranga nekokybiška, neatitinka Sutarties ir techninės specifikacijos (I pirkimo dalies) reikalavimų, jos trūkumų neįmanoma pašalinti per Pirkėjui priimtiną terminą</w:t>
      </w:r>
      <w:r w:rsidRPr="00A029FF">
        <w:rPr>
          <w:rFonts w:ascii="Times New Roman" w:hAnsi="Times New Roman"/>
        </w:rPr>
        <w:t>;</w:t>
      </w:r>
    </w:p>
    <w:p w14:paraId="684C62BB" w14:textId="77777777" w:rsidR="00623D35" w:rsidRPr="00A029FF" w:rsidRDefault="00623D35" w:rsidP="00623D35">
      <w:pPr>
        <w:pStyle w:val="Sraopastraipa"/>
        <w:numPr>
          <w:ilvl w:val="1"/>
          <w:numId w:val="19"/>
        </w:numPr>
        <w:tabs>
          <w:tab w:val="left" w:pos="993"/>
          <w:tab w:val="left" w:pos="1418"/>
        </w:tabs>
        <w:spacing w:after="0"/>
        <w:ind w:left="567" w:firstLine="0"/>
        <w:jc w:val="both"/>
      </w:pPr>
      <w:r>
        <w:rPr>
          <w:rFonts w:ascii="Times New Roman" w:hAnsi="Times New Roman"/>
        </w:rPr>
        <w:t>Tiekėjas pažeidė Sutarties 5.1. papunktyje nurodytą Įrangos perdavimo ir diegimo terminą.</w:t>
      </w:r>
    </w:p>
    <w:p w14:paraId="55747C18" w14:textId="77777777" w:rsidR="00623D35" w:rsidRPr="00A029FF" w:rsidRDefault="00623D35" w:rsidP="00623D35">
      <w:pPr>
        <w:pStyle w:val="Sraopastraipa"/>
        <w:numPr>
          <w:ilvl w:val="0"/>
          <w:numId w:val="19"/>
        </w:numPr>
        <w:tabs>
          <w:tab w:val="left" w:pos="993"/>
          <w:tab w:val="left" w:pos="1418"/>
        </w:tabs>
        <w:spacing w:after="0"/>
        <w:ind w:left="0" w:firstLine="0"/>
        <w:jc w:val="both"/>
      </w:pPr>
      <w:r w:rsidRPr="00A029FF">
        <w:rPr>
          <w:rFonts w:ascii="Times New Roman" w:hAnsi="Times New Roman"/>
        </w:rPr>
        <w:t>Sutarties galiojimas pasibaigia nesuėjus Sutartyje numatytam terminui tuo atveju, jeigu Tiekėjas netenka teisės atlikti funkcijų, kurioms atlikti buvo sudaryta ši Sutartis.</w:t>
      </w:r>
    </w:p>
    <w:p w14:paraId="70C98E97" w14:textId="77777777" w:rsidR="00623D35" w:rsidRDefault="00623D35" w:rsidP="00623D35">
      <w:pPr>
        <w:numPr>
          <w:ilvl w:val="0"/>
          <w:numId w:val="19"/>
        </w:numPr>
        <w:tabs>
          <w:tab w:val="left" w:pos="0"/>
        </w:tabs>
        <w:spacing w:after="0"/>
        <w:ind w:left="0" w:firstLine="0"/>
        <w:jc w:val="both"/>
      </w:pPr>
      <w:r>
        <w:rPr>
          <w:rFonts w:ascii="Times New Roman" w:hAnsi="Times New Roman"/>
        </w:rPr>
        <w:t>Nutraukus Sutartį dėl 20.3.1. – 20.3.3. punktuose nurodytų priežasčių, Tiekėjas per 7 (septynias) darbo dienas</w:t>
      </w:r>
      <w:r>
        <w:rPr>
          <w:rFonts w:ascii="Times New Roman" w:hAnsi="Times New Roman"/>
          <w:bCs/>
        </w:rPr>
        <w:t xml:space="preserve"> </w:t>
      </w:r>
      <w:r>
        <w:rPr>
          <w:rFonts w:ascii="Times New Roman" w:hAnsi="Times New Roman"/>
        </w:rPr>
        <w:t>turi sumokėti Pirkėjui 10 (dešimties) proc. nuo atitinkamos Įrangos dalies vertės ir atlyginti visus Pirkėjo patirtus nuostolius (dėl Tiekėjo sutartinių įsipareigojimų nevykdymo ar netinkamo vykdymo) tiek, kiek Pirkėjo patirti nuostoliai viršija baudą.</w:t>
      </w:r>
    </w:p>
    <w:p w14:paraId="7F7029F1" w14:textId="77777777" w:rsidR="00623D35" w:rsidRDefault="00623D35" w:rsidP="00623D35">
      <w:pPr>
        <w:numPr>
          <w:ilvl w:val="0"/>
          <w:numId w:val="17"/>
        </w:numPr>
        <w:tabs>
          <w:tab w:val="left" w:pos="426"/>
        </w:tabs>
        <w:spacing w:before="120" w:after="120"/>
        <w:ind w:left="0"/>
        <w:jc w:val="center"/>
      </w:pPr>
      <w:r>
        <w:rPr>
          <w:rFonts w:ascii="Times New Roman" w:hAnsi="Times New Roman"/>
          <w:b/>
        </w:rPr>
        <w:t xml:space="preserve"> ĮRANGOS</w:t>
      </w:r>
      <w:r>
        <w:rPr>
          <w:rFonts w:ascii="Times New Roman" w:hAnsi="Times New Roman"/>
        </w:rPr>
        <w:t xml:space="preserve"> </w:t>
      </w:r>
      <w:r>
        <w:rPr>
          <w:rFonts w:ascii="Times New Roman" w:hAnsi="Times New Roman"/>
          <w:b/>
        </w:rPr>
        <w:t>KOKYBĖ</w:t>
      </w:r>
    </w:p>
    <w:p w14:paraId="0D0602C2" w14:textId="77777777" w:rsidR="00623D35" w:rsidRDefault="00623D35" w:rsidP="00623D35">
      <w:pPr>
        <w:numPr>
          <w:ilvl w:val="0"/>
          <w:numId w:val="19"/>
        </w:numPr>
        <w:tabs>
          <w:tab w:val="left" w:pos="0"/>
        </w:tabs>
        <w:spacing w:after="0"/>
        <w:ind w:left="0" w:firstLine="0"/>
        <w:jc w:val="both"/>
      </w:pPr>
      <w:r>
        <w:rPr>
          <w:rFonts w:ascii="Times New Roman" w:hAnsi="Times New Roman"/>
        </w:rPr>
        <w:t>Tiekėjas įsipareigoja užtikrinti ir patvirtina, kad perduodama Įranga atitinka</w:t>
      </w:r>
      <w:r w:rsidRPr="002C0ED5">
        <w:rPr>
          <w:rFonts w:ascii="Times New Roman" w:hAnsi="Times New Roman"/>
        </w:rPr>
        <w:t xml:space="preserve"> </w:t>
      </w:r>
      <w:r w:rsidRPr="005A435F">
        <w:rPr>
          <w:rFonts w:ascii="Times New Roman" w:hAnsi="Times New Roman"/>
        </w:rPr>
        <w:t xml:space="preserve">techninėje specifikacijoje </w:t>
      </w:r>
      <w:r>
        <w:rPr>
          <w:rFonts w:ascii="Times New Roman" w:hAnsi="Times New Roman"/>
        </w:rPr>
        <w:t>(</w:t>
      </w:r>
      <w:r w:rsidRPr="005A435F">
        <w:rPr>
          <w:rFonts w:ascii="Times New Roman" w:hAnsi="Times New Roman"/>
        </w:rPr>
        <w:t>I pirkimo dalies</w:t>
      </w:r>
      <w:r>
        <w:rPr>
          <w:rFonts w:ascii="Times New Roman" w:hAnsi="Times New Roman"/>
        </w:rPr>
        <w:t>) ir Sutartyje nurodytus kokybės reikalavimus, sąlygas ir kad šios Sutarties sudarymo metu nėra paslėptų trūkumų, dėl kurių Įrangos nebūtų galima naudoti pagal paskirtį arba dėl kurių Įrangos naudingumas sumažėtų taip, kad Pirkėjas, žinodamas apie tuos trūkumus, Įrangos nebūtų pirkęs arba nebūtų mokėjęs Sutartyje nurodytos kainos. Tiekėjas patvirtina, kad nuosavybės teisė į perduodamą Įrangą priklauso Tiekėjui, į perduodamą Įrangą tretieji asmenys neturi jokių teisių ar pretenzijų, perduodama Įranga nėra areštuota, nėra teisminio ginčo objektu ir Tiekėjo teisė disponuoti Įranga nėra atimta ar kitaip apribota.</w:t>
      </w:r>
    </w:p>
    <w:p w14:paraId="3AA477DC" w14:textId="77777777" w:rsidR="00623D35" w:rsidRDefault="00623D35" w:rsidP="00623D35">
      <w:pPr>
        <w:numPr>
          <w:ilvl w:val="0"/>
          <w:numId w:val="19"/>
        </w:numPr>
        <w:tabs>
          <w:tab w:val="left" w:pos="0"/>
          <w:tab w:val="left" w:pos="567"/>
        </w:tabs>
        <w:spacing w:after="0"/>
        <w:ind w:left="0" w:firstLine="0"/>
        <w:jc w:val="both"/>
      </w:pPr>
      <w:r>
        <w:rPr>
          <w:rFonts w:ascii="Times New Roman" w:hAnsi="Times New Roman"/>
        </w:rPr>
        <w:t>Pirkėjas turi teisę reikalauti grąžinti sumokėtą kainą ir atsisakyti Sutarties, jei Tiekėjas nesilaikė Sutarties ir techninės specifikacijos (I pirkimo dalies) reikalavimų Įrangai ir jos kokybei.</w:t>
      </w:r>
    </w:p>
    <w:p w14:paraId="52971347" w14:textId="77777777" w:rsidR="00623D35" w:rsidRDefault="00623D35" w:rsidP="00623D35">
      <w:pPr>
        <w:numPr>
          <w:ilvl w:val="0"/>
          <w:numId w:val="17"/>
        </w:numPr>
        <w:tabs>
          <w:tab w:val="left" w:pos="567"/>
        </w:tabs>
        <w:spacing w:before="120" w:after="120"/>
        <w:ind w:left="0"/>
        <w:jc w:val="center"/>
      </w:pPr>
      <w:r>
        <w:rPr>
          <w:rFonts w:ascii="Times New Roman" w:hAnsi="Times New Roman"/>
          <w:b/>
        </w:rPr>
        <w:t>ĮRANGOS</w:t>
      </w:r>
      <w:r>
        <w:rPr>
          <w:rFonts w:ascii="Times New Roman" w:hAnsi="Times New Roman"/>
        </w:rPr>
        <w:t xml:space="preserve"> </w:t>
      </w:r>
      <w:r>
        <w:rPr>
          <w:rFonts w:ascii="Times New Roman" w:hAnsi="Times New Roman"/>
          <w:b/>
          <w:caps/>
        </w:rPr>
        <w:t>palaikymo sąlygos</w:t>
      </w:r>
    </w:p>
    <w:p w14:paraId="08CB7B44" w14:textId="77777777" w:rsidR="00623D35" w:rsidRDefault="00623D35" w:rsidP="00623D35">
      <w:pPr>
        <w:numPr>
          <w:ilvl w:val="0"/>
          <w:numId w:val="19"/>
        </w:numPr>
        <w:tabs>
          <w:tab w:val="left" w:pos="0"/>
        </w:tabs>
        <w:spacing w:after="0"/>
        <w:ind w:left="0" w:firstLine="0"/>
        <w:jc w:val="both"/>
      </w:pPr>
      <w:r w:rsidRPr="00E85B4D">
        <w:rPr>
          <w:rFonts w:ascii="Times New Roman" w:hAnsi="Times New Roman"/>
        </w:rPr>
        <w:t>Įrangos palaikymo laikotarpis – ne trumpesnis nei 12 (dvylika) mėnesių nuo Įrangos perdavimo-priėmimo akto pasirašymo dienos. Įrangos</w:t>
      </w:r>
      <w:r>
        <w:rPr>
          <w:rFonts w:ascii="Times New Roman" w:hAnsi="Times New Roman"/>
        </w:rPr>
        <w:t xml:space="preserve"> palaikymas </w:t>
      </w:r>
      <w:r w:rsidRPr="000D45D1">
        <w:rPr>
          <w:rFonts w:ascii="Times New Roman" w:hAnsi="Times New Roman"/>
        </w:rPr>
        <w:t>užtikrina teisę šiuo laikotarpiu be papildomo mokesčio operatyviai gauti naujausius virusų aprašus (</w:t>
      </w:r>
      <w:proofErr w:type="spellStart"/>
      <w:r w:rsidRPr="000D45D1">
        <w:rPr>
          <w:rFonts w:ascii="Times New Roman" w:hAnsi="Times New Roman"/>
        </w:rPr>
        <w:t>signature</w:t>
      </w:r>
      <w:proofErr w:type="spellEnd"/>
      <w:r w:rsidRPr="000D45D1">
        <w:rPr>
          <w:rFonts w:ascii="Times New Roman" w:hAnsi="Times New Roman"/>
        </w:rPr>
        <w:t>), virusų paieškos mechanizmo (</w:t>
      </w:r>
      <w:proofErr w:type="spellStart"/>
      <w:r w:rsidRPr="000D45D1">
        <w:rPr>
          <w:rFonts w:ascii="Times New Roman" w:hAnsi="Times New Roman"/>
        </w:rPr>
        <w:t>engine</w:t>
      </w:r>
      <w:proofErr w:type="spellEnd"/>
      <w:r w:rsidRPr="000D45D1">
        <w:rPr>
          <w:rFonts w:ascii="Times New Roman" w:hAnsi="Times New Roman"/>
        </w:rPr>
        <w:t>) atnaujinimus bei atsisiųsti ir diegtis naujausias programinės įrangos versijas.</w:t>
      </w:r>
    </w:p>
    <w:p w14:paraId="01448579" w14:textId="77777777" w:rsidR="00623D35" w:rsidRDefault="00623D35" w:rsidP="00623D35">
      <w:pPr>
        <w:numPr>
          <w:ilvl w:val="0"/>
          <w:numId w:val="19"/>
        </w:numPr>
        <w:tabs>
          <w:tab w:val="left" w:pos="0"/>
        </w:tabs>
        <w:spacing w:after="0"/>
        <w:ind w:left="0" w:firstLine="0"/>
        <w:jc w:val="both"/>
      </w:pPr>
      <w:r>
        <w:rPr>
          <w:rFonts w:ascii="Times New Roman" w:hAnsi="Times New Roman"/>
        </w:rPr>
        <w:t>Įrangos palaikymo metu Pirkėjas Tiekėjui apie Įrangos veikimo sutrikimus praneša el. paštu [</w:t>
      </w:r>
      <w:r>
        <w:rPr>
          <w:rFonts w:ascii="Times New Roman" w:hAnsi="Times New Roman"/>
          <w:i/>
        </w:rPr>
        <w:t>el. pašto adresas</w:t>
      </w:r>
      <w:r>
        <w:rPr>
          <w:rFonts w:ascii="Times New Roman" w:hAnsi="Times New Roman"/>
        </w:rPr>
        <w:t>], užpildydamas Sutarties 2 priede numatytą formą.</w:t>
      </w:r>
    </w:p>
    <w:p w14:paraId="3CC1150D" w14:textId="77777777" w:rsidR="00623D35" w:rsidRDefault="00623D35" w:rsidP="00623D35">
      <w:pPr>
        <w:numPr>
          <w:ilvl w:val="0"/>
          <w:numId w:val="19"/>
        </w:numPr>
        <w:tabs>
          <w:tab w:val="left" w:pos="0"/>
        </w:tabs>
        <w:spacing w:after="0"/>
        <w:ind w:left="0" w:firstLine="0"/>
        <w:jc w:val="both"/>
      </w:pPr>
      <w:r>
        <w:rPr>
          <w:rFonts w:ascii="Times New Roman" w:hAnsi="Times New Roman"/>
          <w:lang w:eastAsia="lt-LT"/>
        </w:rPr>
        <w:t>Įrangos palaikymą turi užtikrinti šios Įrangos gamintojas arba gamintojo įgaliotas atstovas, Tiekėjas arba Tiekėjo įgaliotas atstovas, turintis gamintojo suteiktas teises.</w:t>
      </w:r>
    </w:p>
    <w:p w14:paraId="56516000" w14:textId="77777777" w:rsidR="00623D35" w:rsidRDefault="00623D35" w:rsidP="00623D35">
      <w:pPr>
        <w:numPr>
          <w:ilvl w:val="0"/>
          <w:numId w:val="19"/>
        </w:numPr>
        <w:tabs>
          <w:tab w:val="left" w:pos="0"/>
        </w:tabs>
        <w:spacing w:after="0"/>
        <w:ind w:left="0" w:firstLine="0"/>
        <w:jc w:val="both"/>
      </w:pPr>
      <w:r>
        <w:rPr>
          <w:rFonts w:ascii="Times New Roman" w:hAnsi="Times New Roman"/>
        </w:rPr>
        <w:t xml:space="preserve">Nesant galimybės problemos išspręsti nuotoliniu būdu, Tiekėjas turi užtikrinti specialisto atvykimą į Pirkėjo nurodytą Įrangos </w:t>
      </w:r>
      <w:r>
        <w:rPr>
          <w:rFonts w:ascii="Times New Roman" w:hAnsi="Times New Roman"/>
          <w:lang w:eastAsia="lt-LT"/>
        </w:rPr>
        <w:t>eksploatacijos</w:t>
      </w:r>
      <w:r>
        <w:rPr>
          <w:rFonts w:ascii="Times New Roman" w:hAnsi="Times New Roman"/>
        </w:rPr>
        <w:t xml:space="preserve"> vietą, nurodytą gedimų registracijos formoje, ne vėliau kaip per 5 (penkias) darbo dienas nuo gedimo registravimo darbo dienomis 8.</w:t>
      </w:r>
      <w:r w:rsidRPr="00AF7776">
        <w:rPr>
          <w:rFonts w:ascii="Times New Roman" w:hAnsi="Times New Roman"/>
        </w:rPr>
        <w:t xml:space="preserve">00-17.00 val. </w:t>
      </w:r>
    </w:p>
    <w:p w14:paraId="0ADCC1DC" w14:textId="77777777" w:rsidR="00623D35" w:rsidRDefault="00623D35" w:rsidP="00623D35">
      <w:pPr>
        <w:numPr>
          <w:ilvl w:val="0"/>
          <w:numId w:val="19"/>
        </w:numPr>
        <w:tabs>
          <w:tab w:val="left" w:pos="0"/>
        </w:tabs>
        <w:spacing w:after="0"/>
        <w:ind w:left="0" w:firstLine="0"/>
        <w:jc w:val="both"/>
      </w:pPr>
      <w:r>
        <w:rPr>
          <w:rFonts w:ascii="Times New Roman" w:hAnsi="Times New Roman"/>
        </w:rPr>
        <w:t xml:space="preserve">Tiekėjas </w:t>
      </w:r>
      <w:r w:rsidRPr="00E85B4D">
        <w:rPr>
          <w:rFonts w:ascii="Times New Roman" w:hAnsi="Times New Roman"/>
        </w:rPr>
        <w:t>įsipareigoja Įrangos palaikymo metu</w:t>
      </w:r>
      <w:r>
        <w:rPr>
          <w:rFonts w:ascii="Times New Roman" w:hAnsi="Times New Roman"/>
        </w:rPr>
        <w:t xml:space="preserve">  nemokamai konsultuoti Pirkėją parduotos Įrangos įdiegimo ir priežiūros klausimais, jei Pirkėjas kreipiasi telefonu [</w:t>
      </w:r>
      <w:r>
        <w:rPr>
          <w:rFonts w:ascii="Times New Roman" w:hAnsi="Times New Roman"/>
          <w:i/>
        </w:rPr>
        <w:t>telefono numeris</w:t>
      </w:r>
      <w:r>
        <w:rPr>
          <w:rFonts w:ascii="Times New Roman" w:hAnsi="Times New Roman"/>
        </w:rPr>
        <w:t>] arba elektroniniu paštu [</w:t>
      </w:r>
      <w:r>
        <w:rPr>
          <w:rFonts w:ascii="Times New Roman" w:hAnsi="Times New Roman"/>
          <w:i/>
        </w:rPr>
        <w:t>el. pašto adresas</w:t>
      </w:r>
      <w:r>
        <w:rPr>
          <w:rFonts w:ascii="Times New Roman" w:hAnsi="Times New Roman"/>
        </w:rPr>
        <w:t>].</w:t>
      </w:r>
    </w:p>
    <w:p w14:paraId="5205D0F0" w14:textId="77777777" w:rsidR="00623D35" w:rsidRPr="00E02D33" w:rsidRDefault="00623D35" w:rsidP="00623D35">
      <w:pPr>
        <w:numPr>
          <w:ilvl w:val="0"/>
          <w:numId w:val="19"/>
        </w:numPr>
        <w:tabs>
          <w:tab w:val="left" w:pos="0"/>
        </w:tabs>
        <w:spacing w:after="0"/>
        <w:ind w:left="0" w:firstLine="0"/>
        <w:jc w:val="both"/>
      </w:pPr>
      <w:r>
        <w:rPr>
          <w:rFonts w:ascii="Times New Roman" w:hAnsi="Times New Roman"/>
        </w:rPr>
        <w:t>Tiekėjas Įrangos palaikymo laikotarpiu savo sąskaita atlieka visas Įrangos palaikymo paslaugas (įskaitant kelionės bei transportavimo išlaidas).</w:t>
      </w:r>
    </w:p>
    <w:p w14:paraId="442D73FC" w14:textId="77777777" w:rsidR="00623D35" w:rsidRDefault="00623D35" w:rsidP="00623D35">
      <w:pPr>
        <w:numPr>
          <w:ilvl w:val="0"/>
          <w:numId w:val="17"/>
        </w:numPr>
        <w:tabs>
          <w:tab w:val="left" w:pos="426"/>
        </w:tabs>
        <w:spacing w:before="120" w:after="120"/>
        <w:ind w:left="0"/>
        <w:jc w:val="center"/>
      </w:pPr>
      <w:r>
        <w:rPr>
          <w:rFonts w:ascii="Times New Roman" w:hAnsi="Times New Roman"/>
          <w:b/>
        </w:rPr>
        <w:t>ŠALIŲ</w:t>
      </w:r>
      <w:r>
        <w:rPr>
          <w:rFonts w:ascii="Times New Roman" w:hAnsi="Times New Roman"/>
        </w:rPr>
        <w:t xml:space="preserve"> </w:t>
      </w:r>
      <w:r>
        <w:rPr>
          <w:rFonts w:ascii="Times New Roman" w:hAnsi="Times New Roman"/>
          <w:b/>
          <w:caps/>
        </w:rPr>
        <w:t>ATSAKOMYBĖ</w:t>
      </w:r>
    </w:p>
    <w:p w14:paraId="1EC75A7F" w14:textId="77777777" w:rsidR="00623D35" w:rsidRDefault="00623D35" w:rsidP="00623D35">
      <w:pPr>
        <w:numPr>
          <w:ilvl w:val="0"/>
          <w:numId w:val="19"/>
        </w:numPr>
        <w:tabs>
          <w:tab w:val="left" w:pos="0"/>
        </w:tabs>
        <w:spacing w:after="0"/>
        <w:ind w:left="0" w:firstLine="0"/>
        <w:jc w:val="both"/>
        <w:rPr>
          <w:rFonts w:ascii="Times New Roman" w:hAnsi="Times New Roman"/>
        </w:rPr>
      </w:pPr>
      <w:r>
        <w:rPr>
          <w:rFonts w:ascii="Times New Roman" w:hAnsi="Times New Roman"/>
        </w:rPr>
        <w:t>Laiku neįvykdęs šios Sutarties 11 punkto įsipareigojimų, Pirkėjas pagal Tiekėjo reikalavimą moka Tiekėjui netesybas – po 0,02 (dvi šimtąsias) proc. nuo neatsiskaitytos sumos už kiekvieną pradelstą dieną.</w:t>
      </w:r>
    </w:p>
    <w:p w14:paraId="60E78CB5" w14:textId="77777777" w:rsidR="00623D35" w:rsidRDefault="00623D35" w:rsidP="00623D35">
      <w:pPr>
        <w:numPr>
          <w:ilvl w:val="0"/>
          <w:numId w:val="19"/>
        </w:numPr>
        <w:tabs>
          <w:tab w:val="left" w:pos="0"/>
        </w:tabs>
        <w:spacing w:after="0"/>
        <w:ind w:left="0" w:firstLine="0"/>
        <w:jc w:val="both"/>
        <w:rPr>
          <w:rFonts w:ascii="Times New Roman" w:hAnsi="Times New Roman"/>
        </w:rPr>
      </w:pPr>
      <w:r>
        <w:rPr>
          <w:rFonts w:ascii="Times New Roman" w:hAnsi="Times New Roman"/>
        </w:rPr>
        <w:t>Laiku neįvykdęs šios Sutarties 5.1. papunkčio įsipareigojimų Tiekėjas pagal Pirkėjo pareikalavimą moka Pirkėjui netesybas – po 0,02 (dvi šimtąsias) proc. nuo Įrangos vertės už kiekvieną pradelstą dieną.</w:t>
      </w:r>
    </w:p>
    <w:p w14:paraId="2E0DDC0A" w14:textId="77777777" w:rsidR="00623D35" w:rsidRDefault="00623D35" w:rsidP="00623D35">
      <w:pPr>
        <w:numPr>
          <w:ilvl w:val="0"/>
          <w:numId w:val="19"/>
        </w:numPr>
        <w:tabs>
          <w:tab w:val="left" w:pos="0"/>
        </w:tabs>
        <w:spacing w:after="0"/>
        <w:ind w:left="0" w:firstLine="0"/>
        <w:jc w:val="both"/>
      </w:pPr>
      <w:r>
        <w:rPr>
          <w:rFonts w:ascii="Times New Roman" w:hAnsi="Times New Roman"/>
        </w:rPr>
        <w:t xml:space="preserve">Jeigu Tiekėjas nustatytu terminu nepašalina Įrangos neveikimo priežasčių, Tiekėjas sumoka Pirkėjui 0,02 (dvi šimtąsias) proc. netesybas nuo tinkamai neveikiančios Įrangos įsigijimo vertės už kiekvieną pavėluotą dieną pagal Pirkėjo pateiktą sąskaitą. </w:t>
      </w:r>
    </w:p>
    <w:p w14:paraId="64BF2EC4" w14:textId="77777777" w:rsidR="00623D35" w:rsidRDefault="00623D35" w:rsidP="00623D35">
      <w:pPr>
        <w:numPr>
          <w:ilvl w:val="0"/>
          <w:numId w:val="19"/>
        </w:numPr>
        <w:spacing w:after="0"/>
        <w:ind w:left="0" w:firstLine="0"/>
        <w:jc w:val="both"/>
        <w:rPr>
          <w:rFonts w:ascii="Times New Roman" w:hAnsi="Times New Roman"/>
        </w:rPr>
      </w:pPr>
      <w:r>
        <w:rPr>
          <w:rFonts w:ascii="Times New Roman" w:hAnsi="Times New Roman"/>
        </w:rPr>
        <w:t>Delspinigių sumokėjimas neatleidžia Šalių nuo pagal šią Sutartį prisiimtų įsipareigojimų įvykdymo.</w:t>
      </w:r>
    </w:p>
    <w:p w14:paraId="15720BD1" w14:textId="77777777" w:rsidR="00623D35" w:rsidRPr="00E85B4D" w:rsidRDefault="00623D35" w:rsidP="00623D35">
      <w:pPr>
        <w:numPr>
          <w:ilvl w:val="0"/>
          <w:numId w:val="19"/>
        </w:numPr>
        <w:spacing w:after="0"/>
        <w:ind w:left="0" w:firstLine="0"/>
        <w:jc w:val="both"/>
        <w:rPr>
          <w:rFonts w:ascii="Times New Roman" w:hAnsi="Times New Roman"/>
        </w:rPr>
      </w:pPr>
      <w:r>
        <w:rPr>
          <w:rFonts w:ascii="Times New Roman" w:hAnsi="Times New Roman"/>
        </w:rPr>
        <w:t>Tiekėjas atsako už saugų šioje Sutartyje numatytų įsipareigojimų vykdymą ir užtikrina reikalingą žmonių, esančių darbų zonoje, apsaugą ir priešgaisrinę apsaugą.</w:t>
      </w:r>
    </w:p>
    <w:p w14:paraId="533C1902" w14:textId="77777777" w:rsidR="00623D35" w:rsidRDefault="00623D35" w:rsidP="00623D35">
      <w:pPr>
        <w:numPr>
          <w:ilvl w:val="0"/>
          <w:numId w:val="17"/>
        </w:numPr>
        <w:tabs>
          <w:tab w:val="left" w:pos="284"/>
        </w:tabs>
        <w:spacing w:before="120" w:after="120"/>
        <w:ind w:left="0"/>
        <w:jc w:val="center"/>
        <w:rPr>
          <w:rFonts w:ascii="Times New Roman" w:hAnsi="Times New Roman"/>
          <w:b/>
          <w:caps/>
        </w:rPr>
      </w:pPr>
      <w:r>
        <w:rPr>
          <w:rFonts w:ascii="Times New Roman" w:hAnsi="Times New Roman"/>
          <w:b/>
          <w:caps/>
        </w:rPr>
        <w:t>NENUGALIMOs JĖGOS APLINKYBĖS (force majeure)</w:t>
      </w:r>
    </w:p>
    <w:p w14:paraId="43983186" w14:textId="77777777" w:rsidR="00623D35" w:rsidRDefault="00623D35" w:rsidP="00623D35">
      <w:pPr>
        <w:numPr>
          <w:ilvl w:val="0"/>
          <w:numId w:val="19"/>
        </w:numPr>
        <w:spacing w:after="0"/>
        <w:ind w:left="0" w:firstLine="0"/>
        <w:jc w:val="both"/>
      </w:pPr>
      <w:r>
        <w:rPr>
          <w:rFonts w:ascii="Times New Roman" w:hAnsi="Times New Roman"/>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p>
    <w:p w14:paraId="40B0CCAD" w14:textId="77777777" w:rsidR="00623D35" w:rsidRDefault="00623D35" w:rsidP="00623D35">
      <w:pPr>
        <w:numPr>
          <w:ilvl w:val="0"/>
          <w:numId w:val="19"/>
        </w:numPr>
        <w:spacing w:after="0"/>
        <w:ind w:left="0" w:firstLine="0"/>
        <w:jc w:val="both"/>
      </w:pPr>
      <w:r>
        <w:rPr>
          <w:rFonts w:ascii="Times New Roman" w:hAnsi="Times New Roman"/>
        </w:rPr>
        <w:lastRenderedPageBreak/>
        <w:t>Nenugalimos jėgos (</w:t>
      </w:r>
      <w:r>
        <w:rPr>
          <w:rFonts w:ascii="Times New Roman" w:hAnsi="Times New Roman"/>
          <w:i/>
        </w:rPr>
        <w:t>force majeure</w:t>
      </w:r>
      <w:r>
        <w:rPr>
          <w:rFonts w:ascii="Times New Roman" w:hAnsi="Times New Roman"/>
        </w:rPr>
        <w:t>) aplinkybės suprantamos taip, kaip jos apibrėžtos Lietuvos Respublikos Civilinio kodekso 6.212 straipsnyje. Dėl atleidimo nuo atsakomybės esant nenugalimos jėgos aplinkybėms Šalys vadovaujasi Lietuvos Respublikos Vyriausybės 1996 m. liepos 15 d. nutarimu Nr. 840 „Dėl atleidimo nuo atsakomybės, esant nenugalimos jėgos (force majeure) aplinkybėms taisyklių patvirtinimo”.</w:t>
      </w:r>
    </w:p>
    <w:p w14:paraId="59A8F15F" w14:textId="77777777" w:rsidR="00623D35" w:rsidRDefault="00623D35" w:rsidP="00623D35">
      <w:pPr>
        <w:numPr>
          <w:ilvl w:val="0"/>
          <w:numId w:val="19"/>
        </w:numPr>
        <w:spacing w:after="0"/>
        <w:ind w:left="0" w:firstLine="0"/>
        <w:jc w:val="both"/>
      </w:pPr>
      <w:r>
        <w:rPr>
          <w:rFonts w:ascii="Times New Roman" w:hAnsi="Times New Roman"/>
          <w:iCs/>
        </w:rPr>
        <w:t xml:space="preserve">Šalis </w:t>
      </w:r>
      <w:r>
        <w:rPr>
          <w:rFonts w:ascii="Times New Roman" w:hAnsi="Times New Roman"/>
          <w:bCs/>
        </w:rPr>
        <w:t>turi</w:t>
      </w:r>
      <w:r>
        <w:rPr>
          <w:rFonts w:ascii="Times New Roman" w:hAnsi="Times New Roman"/>
          <w:iCs/>
        </w:rPr>
        <w:t xml:space="preserve"> nedelsdama, bet ne vėliau kaip per 5 (penkias) darbo dienas, pranešti kitai Šaliai raštu apie nenugalimos jėgos aplinkybes, dėl kurių Sutarties įvykdymas gali pasunkėti ar tapti </w:t>
      </w:r>
      <w:r>
        <w:rPr>
          <w:rFonts w:ascii="Times New Roman" w:hAnsi="Times New Roman"/>
        </w:rPr>
        <w:t>neįmanomas,</w:t>
      </w:r>
      <w:r>
        <w:rPr>
          <w:rFonts w:ascii="Times New Roman" w:hAnsi="Times New Roman"/>
          <w:iCs/>
        </w:rPr>
        <w:t xml:space="preserve">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14:paraId="4140B243" w14:textId="77777777" w:rsidR="00623D35" w:rsidRDefault="00623D35" w:rsidP="00623D35">
      <w:pPr>
        <w:numPr>
          <w:ilvl w:val="0"/>
          <w:numId w:val="19"/>
        </w:numPr>
        <w:spacing w:after="0"/>
        <w:ind w:left="0" w:firstLine="0"/>
        <w:jc w:val="both"/>
      </w:pPr>
      <w:r>
        <w:rPr>
          <w:rFonts w:ascii="Times New Roman" w:hAnsi="Times New Roman"/>
        </w:rPr>
        <w:t xml:space="preserve">Jeigu nenugalimos jėgos aplinkybės tęsiasi ilgiau kaip 3 (tris) mėnesius nuo pranešimo apie jas gavimo dienos, </w:t>
      </w:r>
      <w:r>
        <w:rPr>
          <w:rFonts w:ascii="Times New Roman" w:hAnsi="Times New Roman"/>
          <w:bCs/>
        </w:rPr>
        <w:t>bet</w:t>
      </w:r>
      <w:r>
        <w:rPr>
          <w:rFonts w:ascii="Times New Roman" w:hAnsi="Times New Roman"/>
        </w:rPr>
        <w:t xml:space="preserve"> kuri </w:t>
      </w:r>
      <w:r>
        <w:rPr>
          <w:rFonts w:ascii="Times New Roman" w:hAnsi="Times New Roman"/>
          <w:iCs/>
        </w:rPr>
        <w:t xml:space="preserve">Šalis </w:t>
      </w:r>
      <w:r>
        <w:rPr>
          <w:rFonts w:ascii="Times New Roman" w:hAnsi="Times New Roman"/>
        </w:rPr>
        <w:t>gali nutraukti S</w:t>
      </w:r>
      <w:r>
        <w:rPr>
          <w:rFonts w:ascii="Times New Roman" w:hAnsi="Times New Roman"/>
          <w:iCs/>
        </w:rPr>
        <w:t>utartį apie tai pranešusi kitai Šaliai prieš 5 (penkias) darbo dienas.</w:t>
      </w:r>
    </w:p>
    <w:p w14:paraId="6A038BA1" w14:textId="77777777" w:rsidR="00623D35" w:rsidRDefault="00623D35" w:rsidP="00623D35">
      <w:pPr>
        <w:numPr>
          <w:ilvl w:val="0"/>
          <w:numId w:val="17"/>
        </w:numPr>
        <w:tabs>
          <w:tab w:val="left" w:pos="426"/>
        </w:tabs>
        <w:spacing w:before="120" w:after="120"/>
        <w:ind w:left="0"/>
        <w:jc w:val="center"/>
      </w:pPr>
      <w:r>
        <w:rPr>
          <w:rFonts w:ascii="Times New Roman" w:hAnsi="Times New Roman"/>
          <w:b/>
        </w:rPr>
        <w:t xml:space="preserve">GINČŲ </w:t>
      </w:r>
      <w:r>
        <w:rPr>
          <w:rFonts w:ascii="Times New Roman" w:hAnsi="Times New Roman"/>
          <w:b/>
          <w:caps/>
        </w:rPr>
        <w:t>NAGRINĖJIMO</w:t>
      </w:r>
      <w:r>
        <w:rPr>
          <w:rFonts w:ascii="Times New Roman" w:hAnsi="Times New Roman"/>
          <w:b/>
        </w:rPr>
        <w:t xml:space="preserve"> TVARKA</w:t>
      </w:r>
    </w:p>
    <w:p w14:paraId="251090C8" w14:textId="77777777" w:rsidR="00623D35" w:rsidRDefault="00623D35" w:rsidP="00623D35">
      <w:pPr>
        <w:numPr>
          <w:ilvl w:val="0"/>
          <w:numId w:val="19"/>
        </w:numPr>
        <w:spacing w:after="0"/>
        <w:ind w:left="0" w:firstLine="0"/>
        <w:jc w:val="both"/>
        <w:rPr>
          <w:rFonts w:ascii="Times New Roman" w:hAnsi="Times New Roman"/>
        </w:rPr>
      </w:pPr>
      <w:r>
        <w:rPr>
          <w:rFonts w:ascii="Times New Roman" w:hAnsi="Times New Roman"/>
        </w:rPr>
        <w:t>Iš Sutarties kylantys ar su Sutartimi susiję ginčai sprendžiami derybų keliu. Kilus ginčui Šalis raštu išdėsto savo nuomonę kitai Šaliai ir pasiūlo ginčo sprendimą. Gavusi pasiūlymą ginčą spręsti derybomis, Sutarties Šalis privalo į jį atsakyti ne vėliau kaip per 10 (dešimt) kalendorinių dienų. Jei ginčo išspręsti derybomis nepavyksta arba jei kuri nors Sutarties Šalis laiku neatsako į pasiūlymą ginčą spręsti derybomis, kita Šalis turi teisę, raštu įspėdama apie tai kitą Šalį, pereiti prie teisminio ginčų sprendimo procedūros etapo.</w:t>
      </w:r>
    </w:p>
    <w:p w14:paraId="078F14B6" w14:textId="77777777" w:rsidR="00623D35" w:rsidRDefault="00623D35" w:rsidP="00623D35">
      <w:pPr>
        <w:numPr>
          <w:ilvl w:val="0"/>
          <w:numId w:val="19"/>
        </w:numPr>
        <w:spacing w:after="0"/>
        <w:ind w:left="0" w:firstLine="0"/>
        <w:jc w:val="both"/>
        <w:rPr>
          <w:rFonts w:ascii="Times New Roman" w:hAnsi="Times New Roman"/>
        </w:rPr>
      </w:pPr>
      <w:r>
        <w:rPr>
          <w:rFonts w:ascii="Times New Roman" w:hAnsi="Times New Roman"/>
        </w:rPr>
        <w:t>Šalims nepavykus išspręsti ginčų derybų keliu, jie perduodami nagrinėti Lietuvos Respublikos civilinio proceso kodekso nustatyta tvarka kompetentingam Lietuvos Respublikos teismui, bylos teritorinį teismingumą nustatant pagal Pirkėjo buveinės registracijos vietą.</w:t>
      </w:r>
    </w:p>
    <w:p w14:paraId="171A4B9B" w14:textId="77777777" w:rsidR="00623D35" w:rsidRDefault="00623D35" w:rsidP="00623D35">
      <w:pPr>
        <w:numPr>
          <w:ilvl w:val="0"/>
          <w:numId w:val="19"/>
        </w:numPr>
        <w:spacing w:after="0"/>
        <w:ind w:left="0" w:firstLine="0"/>
        <w:jc w:val="both"/>
        <w:rPr>
          <w:rFonts w:ascii="Times New Roman" w:hAnsi="Times New Roman"/>
        </w:rPr>
      </w:pPr>
      <w:r>
        <w:rPr>
          <w:rFonts w:ascii="Times New Roman" w:hAnsi="Times New Roman"/>
        </w:rPr>
        <w:t>Šalys susitaria, kad, kilus ginčui, Sutartis ir Šalių sutartiniai įsipareigojimai bus aiškinami atsižvelgiant į visus Pirkimo dokumentus.</w:t>
      </w:r>
    </w:p>
    <w:p w14:paraId="66D349B4" w14:textId="77777777" w:rsidR="00623D35" w:rsidRDefault="00623D35" w:rsidP="00623D35">
      <w:pPr>
        <w:numPr>
          <w:ilvl w:val="0"/>
          <w:numId w:val="17"/>
        </w:numPr>
        <w:tabs>
          <w:tab w:val="left" w:pos="426"/>
        </w:tabs>
        <w:spacing w:before="120" w:after="120"/>
        <w:ind w:left="0"/>
        <w:jc w:val="center"/>
      </w:pPr>
      <w:r>
        <w:rPr>
          <w:rFonts w:ascii="Times New Roman" w:hAnsi="Times New Roman"/>
          <w:b/>
          <w:caps/>
        </w:rPr>
        <w:t xml:space="preserve"> Kitos sąlygos</w:t>
      </w:r>
    </w:p>
    <w:p w14:paraId="52BF7AC5" w14:textId="77777777" w:rsidR="00623D35" w:rsidRDefault="00623D35" w:rsidP="00623D35">
      <w:pPr>
        <w:numPr>
          <w:ilvl w:val="0"/>
          <w:numId w:val="19"/>
        </w:numPr>
        <w:spacing w:after="0"/>
        <w:ind w:left="0" w:firstLine="0"/>
        <w:jc w:val="both"/>
      </w:pPr>
      <w:r>
        <w:rPr>
          <w:rFonts w:ascii="Times New Roman" w:hAnsi="Times New Roman"/>
        </w:rPr>
        <w:t xml:space="preserve">Tiekėjas pasiūlymo pateikimo metu nenurodė pasitelktų subtiekėjų. </w:t>
      </w:r>
    </w:p>
    <w:p w14:paraId="16D5C57D" w14:textId="77777777" w:rsidR="00623D35" w:rsidRDefault="00623D35" w:rsidP="00623D35">
      <w:pPr>
        <w:spacing w:after="0"/>
        <w:jc w:val="both"/>
        <w:rPr>
          <w:rFonts w:ascii="Times New Roman" w:hAnsi="Times New Roman"/>
        </w:rPr>
      </w:pPr>
      <w:r>
        <w:rPr>
          <w:rFonts w:ascii="Times New Roman" w:hAnsi="Times New Roman"/>
        </w:rPr>
        <w:t>ARBA</w:t>
      </w:r>
    </w:p>
    <w:p w14:paraId="220611CC" w14:textId="77777777" w:rsidR="00623D35" w:rsidRDefault="00623D35" w:rsidP="00623D35">
      <w:pPr>
        <w:spacing w:after="0"/>
        <w:jc w:val="both"/>
      </w:pPr>
      <w:r>
        <w:rPr>
          <w:rFonts w:ascii="Times New Roman" w:hAnsi="Times New Roman"/>
        </w:rPr>
        <w:t>44. Tiekėjas Sutarčiai vykdyti numato pasitelkti subtiekėjus:</w:t>
      </w:r>
    </w:p>
    <w:p w14:paraId="5DE57A3A" w14:textId="77777777" w:rsidR="00623D35" w:rsidRDefault="00623D35" w:rsidP="00623D35">
      <w:pPr>
        <w:numPr>
          <w:ilvl w:val="1"/>
          <w:numId w:val="19"/>
        </w:numPr>
        <w:tabs>
          <w:tab w:val="left" w:pos="993"/>
        </w:tabs>
        <w:spacing w:after="0"/>
        <w:ind w:left="567" w:hanging="2"/>
        <w:jc w:val="both"/>
      </w:pPr>
      <w:r>
        <w:rPr>
          <w:rFonts w:ascii="Times New Roman" w:hAnsi="Times New Roman"/>
        </w:rPr>
        <w:t xml:space="preserve">[nurodyti pavadinimą, kontaktinius duomenis ir subtiekėjo numatomų atlikti </w:t>
      </w:r>
      <w:r>
        <w:rPr>
          <w:rFonts w:ascii="Times New Roman" w:hAnsi="Times New Roman"/>
          <w:bCs/>
        </w:rPr>
        <w:t>paslaugų/pristatyti Įrangos</w:t>
      </w:r>
      <w:r>
        <w:rPr>
          <w:rFonts w:ascii="Times New Roman" w:hAnsi="Times New Roman"/>
        </w:rPr>
        <w:t xml:space="preserve"> pavadinimas, aprašymas,  planuojamą atlikti paslaugų/pristatyti Įrangos vertė eurais]. </w:t>
      </w:r>
    </w:p>
    <w:p w14:paraId="478EE8F9" w14:textId="77777777" w:rsidR="00623D35" w:rsidRDefault="00623D35" w:rsidP="00623D35">
      <w:pPr>
        <w:numPr>
          <w:ilvl w:val="1"/>
          <w:numId w:val="19"/>
        </w:numPr>
        <w:tabs>
          <w:tab w:val="left" w:pos="993"/>
        </w:tabs>
        <w:spacing w:after="0"/>
        <w:ind w:left="567" w:hanging="2"/>
        <w:jc w:val="both"/>
      </w:pPr>
      <w:r>
        <w:rPr>
          <w:rFonts w:ascii="Times New Roman" w:hAnsi="Times New Roman"/>
        </w:rPr>
        <w:t xml:space="preserve">Subtiekėjų </w:t>
      </w:r>
      <w:r>
        <w:rPr>
          <w:rFonts w:ascii="Times New Roman" w:hAnsi="Times New Roman"/>
          <w:bCs/>
        </w:rPr>
        <w:t>pasitelkimas</w:t>
      </w:r>
      <w:r>
        <w:rPr>
          <w:rFonts w:ascii="Times New Roman" w:hAnsi="Times New Roman"/>
        </w:rPr>
        <w:t xml:space="preserve"> nekeičia Tiekėjo atsakomybės dėl šios Sutarties įvykdymo, todėl bet kokiu atveju Tiekėjas visiškai prisiima atsakomybę už subtiekėjų veiklą vykdant šią Sutartį.</w:t>
      </w:r>
    </w:p>
    <w:p w14:paraId="508C737F" w14:textId="77777777" w:rsidR="00623D35" w:rsidRDefault="00623D35" w:rsidP="00623D35">
      <w:pPr>
        <w:numPr>
          <w:ilvl w:val="1"/>
          <w:numId w:val="19"/>
        </w:numPr>
        <w:tabs>
          <w:tab w:val="left" w:pos="993"/>
        </w:tabs>
        <w:spacing w:after="0"/>
        <w:ind w:left="567" w:hanging="2"/>
        <w:jc w:val="both"/>
      </w:pPr>
      <w:r>
        <w:rPr>
          <w:rFonts w:ascii="Times New Roman" w:hAnsi="Times New Roman"/>
        </w:rPr>
        <w:t xml:space="preserve">Tiekėjas Sutarties vykdymo metu gali pakeisti subtiekėjus tik pateikęs raštišką tokio pakeitimo pagrindimą ir gavęs raštišką </w:t>
      </w:r>
      <w:r>
        <w:rPr>
          <w:rFonts w:ascii="Times New Roman" w:hAnsi="Times New Roman"/>
          <w:bCs/>
        </w:rPr>
        <w:t>Pirkėjo</w:t>
      </w:r>
      <w:r>
        <w:rPr>
          <w:rFonts w:ascii="Times New Roman" w:hAnsi="Times New Roman"/>
        </w:rPr>
        <w:t xml:space="preserve"> sutikimą. Už subtiekėjų perduotą Įrangą ar suteiktas paslaugas arba padarytą žalą visapusiškai atsako Tiekėjas.</w:t>
      </w:r>
    </w:p>
    <w:p w14:paraId="37379D36" w14:textId="77777777" w:rsidR="00623D35" w:rsidRPr="00EA5871" w:rsidRDefault="00623D35" w:rsidP="00623D35">
      <w:pPr>
        <w:numPr>
          <w:ilvl w:val="0"/>
          <w:numId w:val="19"/>
        </w:numPr>
        <w:spacing w:after="0"/>
        <w:ind w:left="0" w:firstLine="0"/>
        <w:jc w:val="both"/>
        <w:rPr>
          <w:rFonts w:ascii="Times New Roman" w:hAnsi="Times New Roman"/>
        </w:rPr>
      </w:pPr>
      <w:r>
        <w:rPr>
          <w:rFonts w:ascii="Times New Roman" w:hAnsi="Times New Roman"/>
        </w:rPr>
        <w:t>Nė viena iš Šalių neturi teisės perduoti trečiajai šaliai teisių ir įsipareigojimų pagal Sutartį be išankstinio raštiško kitos Šalies sutikimo.</w:t>
      </w:r>
    </w:p>
    <w:p w14:paraId="6B9704CB" w14:textId="77777777" w:rsidR="00623D35" w:rsidRDefault="00623D35" w:rsidP="00623D35">
      <w:pPr>
        <w:numPr>
          <w:ilvl w:val="0"/>
          <w:numId w:val="19"/>
        </w:numPr>
        <w:spacing w:after="0"/>
        <w:ind w:left="0" w:firstLine="0"/>
        <w:jc w:val="both"/>
        <w:rPr>
          <w:rFonts w:ascii="Times New Roman" w:hAnsi="Times New Roman"/>
        </w:rPr>
      </w:pPr>
      <w:r>
        <w:rPr>
          <w:rFonts w:ascii="Times New Roman" w:hAnsi="Times New Roman"/>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14:paraId="1B9FDA55" w14:textId="77777777" w:rsidR="00623D35" w:rsidRDefault="00623D35" w:rsidP="00623D35">
      <w:pPr>
        <w:numPr>
          <w:ilvl w:val="0"/>
          <w:numId w:val="19"/>
        </w:numPr>
        <w:spacing w:after="0"/>
        <w:ind w:left="0" w:firstLine="0"/>
        <w:jc w:val="both"/>
        <w:rPr>
          <w:rFonts w:ascii="Times New Roman" w:hAnsi="Times New Roman"/>
        </w:rPr>
      </w:pPr>
      <w:r>
        <w:rPr>
          <w:rFonts w:ascii="Times New Roman" w:hAnsi="Times New Roman"/>
        </w:rPr>
        <w:t>Šalys įsipareigoja per 5 (penkias) darbo dienas raštu pranešti viena kitai apie Sutarties XIII skyriuje nurodytų duomenų pasikeitimą. Šalis, nepranešusi apie šių duomenų pasikeitimus laiku, negali reikšti pretenzijų dėl kitos Šalies veiksmų, atliktų vadovaujantis Sutartyje pateiktais duomenimis.</w:t>
      </w:r>
    </w:p>
    <w:p w14:paraId="5E87A8A6" w14:textId="77777777" w:rsidR="00623D35" w:rsidRDefault="00623D35" w:rsidP="00623D35">
      <w:pPr>
        <w:numPr>
          <w:ilvl w:val="0"/>
          <w:numId w:val="19"/>
        </w:numPr>
        <w:spacing w:after="0"/>
        <w:ind w:left="0" w:firstLine="0"/>
        <w:jc w:val="both"/>
        <w:rPr>
          <w:rFonts w:ascii="Times New Roman" w:hAnsi="Times New Roman"/>
        </w:rPr>
      </w:pPr>
      <w:r>
        <w:rPr>
          <w:rFonts w:ascii="Times New Roman" w:hAnsi="Times New Roman"/>
        </w:rPr>
        <w:t xml:space="preserve"> Visi pranešimai, informacija ir kitokia korespondencija turi būti pateikiama raštu ir siunčiama registruotu laišku, per kurjerį, elektroniniu paštu. Gavimo data bus laikoma išsiuntimo diena, o jei siunčiama registruotu laišku – 5 (penkta) darbo diena nuo išsiuntimo dienos. </w:t>
      </w:r>
    </w:p>
    <w:p w14:paraId="155DC3DF" w14:textId="77777777" w:rsidR="00623D35" w:rsidRPr="00EA5871" w:rsidRDefault="00623D35" w:rsidP="00623D35">
      <w:pPr>
        <w:numPr>
          <w:ilvl w:val="0"/>
          <w:numId w:val="19"/>
        </w:numPr>
        <w:spacing w:after="0"/>
        <w:ind w:left="0" w:firstLine="0"/>
        <w:jc w:val="both"/>
        <w:rPr>
          <w:rFonts w:ascii="Times New Roman" w:hAnsi="Times New Roman"/>
        </w:rPr>
      </w:pPr>
      <w:r w:rsidRPr="00EA5871">
        <w:rPr>
          <w:rFonts w:ascii="Times New Roman" w:hAnsi="Times New Roman"/>
        </w:rPr>
        <w:t>Sutartis pasirašyta kvalifikuotais elektroniniais Šalių parašais, vienu egzemplioriumi, turinčiu vienodą teisinę galią abiem Sutarties Šalims.</w:t>
      </w:r>
    </w:p>
    <w:p w14:paraId="492FF423" w14:textId="77777777" w:rsidR="00623D35" w:rsidRDefault="00623D35" w:rsidP="00623D35">
      <w:pPr>
        <w:numPr>
          <w:ilvl w:val="0"/>
          <w:numId w:val="19"/>
        </w:numPr>
        <w:spacing w:after="0"/>
        <w:ind w:left="0" w:firstLine="0"/>
        <w:jc w:val="both"/>
        <w:rPr>
          <w:rFonts w:ascii="Times New Roman" w:hAnsi="Times New Roman"/>
        </w:rPr>
      </w:pPr>
      <w:r>
        <w:rPr>
          <w:rFonts w:ascii="Times New Roman" w:hAnsi="Times New Roman"/>
        </w:rPr>
        <w:t>Sutartis turi priedus, kurie yra neatskiriamos Sutarties dalys:</w:t>
      </w:r>
    </w:p>
    <w:p w14:paraId="4FB5D069" w14:textId="77777777" w:rsidR="00623D35" w:rsidRDefault="00623D35" w:rsidP="00623D35">
      <w:pPr>
        <w:numPr>
          <w:ilvl w:val="1"/>
          <w:numId w:val="19"/>
        </w:numPr>
        <w:tabs>
          <w:tab w:val="left" w:pos="993"/>
        </w:tabs>
        <w:spacing w:after="0"/>
        <w:ind w:left="567" w:hanging="2"/>
        <w:jc w:val="both"/>
      </w:pPr>
      <w:r>
        <w:rPr>
          <w:rFonts w:ascii="Times New Roman" w:hAnsi="Times New Roman"/>
          <w:b/>
        </w:rPr>
        <w:t>1 priedas</w:t>
      </w:r>
      <w:r>
        <w:rPr>
          <w:rFonts w:ascii="Times New Roman" w:hAnsi="Times New Roman"/>
        </w:rPr>
        <w:t>. Techninė specifikacija;</w:t>
      </w:r>
    </w:p>
    <w:p w14:paraId="0D0922FD" w14:textId="77777777" w:rsidR="00623D35" w:rsidRDefault="00623D35" w:rsidP="00623D35">
      <w:pPr>
        <w:numPr>
          <w:ilvl w:val="1"/>
          <w:numId w:val="19"/>
        </w:numPr>
        <w:tabs>
          <w:tab w:val="left" w:pos="993"/>
        </w:tabs>
        <w:spacing w:after="0"/>
        <w:ind w:left="567" w:hanging="2"/>
        <w:jc w:val="both"/>
      </w:pPr>
      <w:r>
        <w:rPr>
          <w:rFonts w:ascii="Times New Roman" w:hAnsi="Times New Roman"/>
          <w:b/>
        </w:rPr>
        <w:t>2 priedas</w:t>
      </w:r>
      <w:r>
        <w:rPr>
          <w:rFonts w:ascii="Times New Roman" w:hAnsi="Times New Roman"/>
        </w:rPr>
        <w:t>. Gedimų registravimo forma;</w:t>
      </w:r>
    </w:p>
    <w:p w14:paraId="32900B65" w14:textId="77777777" w:rsidR="00623D35" w:rsidRDefault="00623D35" w:rsidP="00623D35">
      <w:pPr>
        <w:numPr>
          <w:ilvl w:val="1"/>
          <w:numId w:val="19"/>
        </w:numPr>
        <w:tabs>
          <w:tab w:val="left" w:pos="993"/>
        </w:tabs>
        <w:spacing w:after="0"/>
        <w:ind w:left="567" w:hanging="2"/>
        <w:jc w:val="both"/>
      </w:pPr>
      <w:r>
        <w:rPr>
          <w:rFonts w:ascii="Times New Roman" w:hAnsi="Times New Roman"/>
          <w:b/>
        </w:rPr>
        <w:t>3 priedas</w:t>
      </w:r>
      <w:r>
        <w:rPr>
          <w:rFonts w:ascii="Times New Roman" w:hAnsi="Times New Roman"/>
        </w:rPr>
        <w:t>. Įrangos perdavimo-priėmimo akto forma.</w:t>
      </w:r>
    </w:p>
    <w:p w14:paraId="5B11E01B" w14:textId="77777777" w:rsidR="00623D35" w:rsidRDefault="00623D35" w:rsidP="00623D35">
      <w:pPr>
        <w:numPr>
          <w:ilvl w:val="0"/>
          <w:numId w:val="19"/>
        </w:numPr>
        <w:spacing w:after="0"/>
        <w:ind w:left="0" w:firstLine="0"/>
        <w:jc w:val="both"/>
        <w:rPr>
          <w:rFonts w:ascii="Times New Roman" w:hAnsi="Times New Roman"/>
        </w:rPr>
      </w:pPr>
      <w:r>
        <w:rPr>
          <w:rFonts w:ascii="Times New Roman" w:hAnsi="Times New Roman"/>
        </w:rPr>
        <w:t>Laikoma, kad Sutarties priedai vienas kitą paaiškina. Šalys susitaria, kad neaiškumo (aiškinant Sutartį ar iš jos kylančius įsipareigojimus) ar priedų prieštaravimo atveju, Šalys vadovausis 1 Sutarties priedu – technine specifikacija (I pirkimo dalimi).</w:t>
      </w:r>
    </w:p>
    <w:p w14:paraId="57CF5169" w14:textId="77777777" w:rsidR="00623D35" w:rsidRDefault="00623D35" w:rsidP="00623D35">
      <w:pPr>
        <w:numPr>
          <w:ilvl w:val="0"/>
          <w:numId w:val="17"/>
        </w:numPr>
        <w:tabs>
          <w:tab w:val="left" w:pos="567"/>
        </w:tabs>
        <w:spacing w:before="120" w:after="120"/>
        <w:ind w:left="0"/>
        <w:jc w:val="center"/>
        <w:rPr>
          <w:rFonts w:ascii="Times New Roman" w:hAnsi="Times New Roman"/>
          <w:b/>
        </w:rPr>
      </w:pPr>
      <w:r>
        <w:rPr>
          <w:rFonts w:ascii="Times New Roman" w:hAnsi="Times New Roman"/>
          <w:b/>
        </w:rPr>
        <w:lastRenderedPageBreak/>
        <w:t>ŠALIŲ REKVIZITAI IR PARAŠAI</w:t>
      </w:r>
    </w:p>
    <w:tbl>
      <w:tblPr>
        <w:tblW w:w="9510" w:type="dxa"/>
        <w:tblInd w:w="-318" w:type="dxa"/>
        <w:tblLayout w:type="fixed"/>
        <w:tblCellMar>
          <w:left w:w="10" w:type="dxa"/>
          <w:right w:w="10" w:type="dxa"/>
        </w:tblCellMar>
        <w:tblLook w:val="04A0" w:firstRow="1" w:lastRow="0" w:firstColumn="1" w:lastColumn="0" w:noHBand="0" w:noVBand="1"/>
      </w:tblPr>
      <w:tblGrid>
        <w:gridCol w:w="4665"/>
        <w:gridCol w:w="4805"/>
        <w:gridCol w:w="40"/>
      </w:tblGrid>
      <w:tr w:rsidR="00623D35" w14:paraId="314277AE" w14:textId="77777777" w:rsidTr="00375289">
        <w:tc>
          <w:tcPr>
            <w:tcW w:w="4665" w:type="dxa"/>
            <w:shd w:val="clear" w:color="auto" w:fill="auto"/>
            <w:tcMar>
              <w:top w:w="0" w:type="dxa"/>
              <w:left w:w="108" w:type="dxa"/>
              <w:bottom w:w="0" w:type="dxa"/>
              <w:right w:w="108" w:type="dxa"/>
            </w:tcMar>
          </w:tcPr>
          <w:p w14:paraId="47730EAC" w14:textId="77777777" w:rsidR="00623D35" w:rsidRDefault="00623D35" w:rsidP="00375289">
            <w:pPr>
              <w:spacing w:after="0"/>
              <w:jc w:val="both"/>
              <w:rPr>
                <w:rFonts w:ascii="Times New Roman" w:hAnsi="Times New Roman"/>
                <w:b/>
              </w:rPr>
            </w:pPr>
            <w:r>
              <w:rPr>
                <w:rFonts w:ascii="Times New Roman" w:hAnsi="Times New Roman"/>
                <w:b/>
              </w:rPr>
              <w:t>Tiekėjas</w:t>
            </w:r>
          </w:p>
        </w:tc>
        <w:tc>
          <w:tcPr>
            <w:tcW w:w="4845" w:type="dxa"/>
            <w:gridSpan w:val="2"/>
            <w:shd w:val="clear" w:color="auto" w:fill="auto"/>
            <w:tcMar>
              <w:top w:w="0" w:type="dxa"/>
              <w:left w:w="108" w:type="dxa"/>
              <w:bottom w:w="0" w:type="dxa"/>
              <w:right w:w="108" w:type="dxa"/>
            </w:tcMar>
          </w:tcPr>
          <w:p w14:paraId="2406BB0C" w14:textId="77777777" w:rsidR="00623D35" w:rsidRDefault="00623D35" w:rsidP="00375289">
            <w:pPr>
              <w:spacing w:after="0"/>
              <w:jc w:val="both"/>
              <w:rPr>
                <w:rFonts w:ascii="Times New Roman" w:hAnsi="Times New Roman"/>
                <w:b/>
              </w:rPr>
            </w:pPr>
            <w:r>
              <w:rPr>
                <w:rFonts w:ascii="Times New Roman" w:hAnsi="Times New Roman"/>
                <w:b/>
              </w:rPr>
              <w:t>Pirkėjas</w:t>
            </w:r>
          </w:p>
        </w:tc>
      </w:tr>
      <w:tr w:rsidR="00623D35" w14:paraId="1A9F8DB5" w14:textId="77777777" w:rsidTr="00375289">
        <w:tc>
          <w:tcPr>
            <w:tcW w:w="4665" w:type="dxa"/>
            <w:shd w:val="clear" w:color="auto" w:fill="auto"/>
            <w:tcMar>
              <w:top w:w="0" w:type="dxa"/>
              <w:left w:w="108" w:type="dxa"/>
              <w:bottom w:w="0" w:type="dxa"/>
              <w:right w:w="108" w:type="dxa"/>
            </w:tcMar>
          </w:tcPr>
          <w:p w14:paraId="5DF60A27" w14:textId="77777777" w:rsidR="00623D35" w:rsidRDefault="00623D35" w:rsidP="00375289">
            <w:pPr>
              <w:spacing w:after="0"/>
              <w:jc w:val="both"/>
              <w:rPr>
                <w:rFonts w:ascii="Times New Roman" w:hAnsi="Times New Roman"/>
              </w:rPr>
            </w:pPr>
          </w:p>
        </w:tc>
        <w:tc>
          <w:tcPr>
            <w:tcW w:w="4845" w:type="dxa"/>
            <w:gridSpan w:val="2"/>
            <w:shd w:val="clear" w:color="auto" w:fill="auto"/>
            <w:tcMar>
              <w:top w:w="0" w:type="dxa"/>
              <w:left w:w="108" w:type="dxa"/>
              <w:bottom w:w="0" w:type="dxa"/>
              <w:right w:w="108" w:type="dxa"/>
            </w:tcMar>
          </w:tcPr>
          <w:p w14:paraId="42F05FFF" w14:textId="77777777" w:rsidR="00623D35" w:rsidRDefault="00623D35" w:rsidP="00375289">
            <w:pPr>
              <w:spacing w:after="0"/>
              <w:jc w:val="both"/>
              <w:rPr>
                <w:rFonts w:ascii="Times New Roman" w:hAnsi="Times New Roman"/>
              </w:rPr>
            </w:pPr>
          </w:p>
        </w:tc>
      </w:tr>
      <w:tr w:rsidR="00623D35" w14:paraId="4E1C4D5F" w14:textId="77777777" w:rsidTr="00375289">
        <w:tc>
          <w:tcPr>
            <w:tcW w:w="4665" w:type="dxa"/>
            <w:shd w:val="clear" w:color="auto" w:fill="auto"/>
            <w:tcMar>
              <w:top w:w="0" w:type="dxa"/>
              <w:left w:w="108" w:type="dxa"/>
              <w:bottom w:w="0" w:type="dxa"/>
              <w:right w:w="108" w:type="dxa"/>
            </w:tcMar>
          </w:tcPr>
          <w:p w14:paraId="760C2AF3" w14:textId="77777777" w:rsidR="00623D35" w:rsidRDefault="00623D35" w:rsidP="00375289">
            <w:pPr>
              <w:spacing w:after="0"/>
              <w:jc w:val="both"/>
            </w:pPr>
            <w:r>
              <w:rPr>
                <w:rFonts w:ascii="Times New Roman" w:hAnsi="Times New Roman"/>
              </w:rPr>
              <w:t>[</w:t>
            </w:r>
            <w:r>
              <w:rPr>
                <w:rFonts w:ascii="Times New Roman" w:hAnsi="Times New Roman"/>
                <w:i/>
              </w:rPr>
              <w:t>Tiekėjo rekvizitai</w:t>
            </w:r>
            <w:r>
              <w:rPr>
                <w:rFonts w:ascii="Times New Roman" w:hAnsi="Times New Roman"/>
              </w:rPr>
              <w:t>]</w:t>
            </w:r>
          </w:p>
        </w:tc>
        <w:tc>
          <w:tcPr>
            <w:tcW w:w="4845" w:type="dxa"/>
            <w:gridSpan w:val="2"/>
            <w:shd w:val="clear" w:color="auto" w:fill="auto"/>
            <w:tcMar>
              <w:top w:w="0" w:type="dxa"/>
              <w:left w:w="108" w:type="dxa"/>
              <w:bottom w:w="0" w:type="dxa"/>
              <w:right w:w="108" w:type="dxa"/>
            </w:tcMar>
          </w:tcPr>
          <w:p w14:paraId="4BD89015" w14:textId="77777777" w:rsidR="00623D35" w:rsidRDefault="00623D35" w:rsidP="00375289">
            <w:pPr>
              <w:pStyle w:val="xl34"/>
              <w:spacing w:before="0" w:after="0"/>
              <w:rPr>
                <w:lang w:val="lt-LT"/>
              </w:rPr>
            </w:pPr>
            <w:r>
              <w:rPr>
                <w:lang w:val="lt-LT"/>
              </w:rPr>
              <w:t>VšĮ Lietuvos žemės ūkio konsultavimo tarnyba</w:t>
            </w:r>
          </w:p>
        </w:tc>
      </w:tr>
      <w:tr w:rsidR="00623D35" w14:paraId="3E5FC344" w14:textId="77777777" w:rsidTr="00375289">
        <w:tc>
          <w:tcPr>
            <w:tcW w:w="4665" w:type="dxa"/>
            <w:shd w:val="clear" w:color="auto" w:fill="auto"/>
            <w:tcMar>
              <w:top w:w="0" w:type="dxa"/>
              <w:left w:w="108" w:type="dxa"/>
              <w:bottom w:w="0" w:type="dxa"/>
              <w:right w:w="108" w:type="dxa"/>
            </w:tcMar>
          </w:tcPr>
          <w:p w14:paraId="2ED103E3" w14:textId="77777777" w:rsidR="00623D35" w:rsidRDefault="00623D35" w:rsidP="00375289">
            <w:pPr>
              <w:spacing w:after="0"/>
              <w:jc w:val="both"/>
              <w:rPr>
                <w:rFonts w:ascii="Times New Roman" w:hAnsi="Times New Roman"/>
              </w:rPr>
            </w:pPr>
          </w:p>
        </w:tc>
        <w:tc>
          <w:tcPr>
            <w:tcW w:w="4845" w:type="dxa"/>
            <w:gridSpan w:val="2"/>
            <w:shd w:val="clear" w:color="auto" w:fill="auto"/>
            <w:tcMar>
              <w:top w:w="0" w:type="dxa"/>
              <w:left w:w="108" w:type="dxa"/>
              <w:bottom w:w="0" w:type="dxa"/>
              <w:right w:w="108" w:type="dxa"/>
            </w:tcMar>
          </w:tcPr>
          <w:p w14:paraId="238EF528" w14:textId="77777777" w:rsidR="00623D35" w:rsidRDefault="00623D35" w:rsidP="00375289">
            <w:pPr>
              <w:spacing w:after="0"/>
              <w:jc w:val="both"/>
              <w:rPr>
                <w:rFonts w:ascii="Times New Roman" w:hAnsi="Times New Roman"/>
              </w:rPr>
            </w:pPr>
            <w:r>
              <w:rPr>
                <w:rFonts w:ascii="Times New Roman" w:hAnsi="Times New Roman"/>
              </w:rPr>
              <w:t>Stoties g. 5, Akademija, 58343 Kėdainių r.</w:t>
            </w:r>
          </w:p>
        </w:tc>
      </w:tr>
      <w:tr w:rsidR="00623D35" w14:paraId="403B46CA" w14:textId="77777777" w:rsidTr="00375289">
        <w:tc>
          <w:tcPr>
            <w:tcW w:w="4665" w:type="dxa"/>
            <w:shd w:val="clear" w:color="auto" w:fill="auto"/>
            <w:tcMar>
              <w:top w:w="0" w:type="dxa"/>
              <w:left w:w="108" w:type="dxa"/>
              <w:bottom w:w="0" w:type="dxa"/>
              <w:right w:w="108" w:type="dxa"/>
            </w:tcMar>
          </w:tcPr>
          <w:p w14:paraId="7AD2E955" w14:textId="77777777" w:rsidR="00623D35" w:rsidRDefault="00623D35" w:rsidP="00375289">
            <w:pPr>
              <w:spacing w:after="0"/>
              <w:jc w:val="both"/>
              <w:rPr>
                <w:rFonts w:ascii="Times New Roman" w:hAnsi="Times New Roman"/>
              </w:rPr>
            </w:pPr>
          </w:p>
        </w:tc>
        <w:tc>
          <w:tcPr>
            <w:tcW w:w="4845" w:type="dxa"/>
            <w:gridSpan w:val="2"/>
            <w:shd w:val="clear" w:color="auto" w:fill="auto"/>
            <w:tcMar>
              <w:top w:w="0" w:type="dxa"/>
              <w:left w:w="108" w:type="dxa"/>
              <w:bottom w:w="0" w:type="dxa"/>
              <w:right w:w="108" w:type="dxa"/>
            </w:tcMar>
          </w:tcPr>
          <w:p w14:paraId="084E55B9" w14:textId="77777777" w:rsidR="00623D35" w:rsidRDefault="00623D35" w:rsidP="00375289">
            <w:pPr>
              <w:autoSpaceDE w:val="0"/>
              <w:spacing w:after="0"/>
              <w:rPr>
                <w:rFonts w:ascii="Times New Roman" w:hAnsi="Times New Roman"/>
              </w:rPr>
            </w:pPr>
            <w:r>
              <w:rPr>
                <w:rFonts w:ascii="Times New Roman" w:hAnsi="Times New Roman"/>
              </w:rPr>
              <w:t>Tel. +370 655 67 569</w:t>
            </w:r>
          </w:p>
        </w:tc>
      </w:tr>
      <w:tr w:rsidR="00623D35" w14:paraId="14D404F0" w14:textId="77777777" w:rsidTr="00375289">
        <w:trPr>
          <w:trHeight w:val="1317"/>
        </w:trPr>
        <w:tc>
          <w:tcPr>
            <w:tcW w:w="4665" w:type="dxa"/>
            <w:shd w:val="clear" w:color="auto" w:fill="auto"/>
            <w:tcMar>
              <w:top w:w="0" w:type="dxa"/>
              <w:left w:w="108" w:type="dxa"/>
              <w:bottom w:w="0" w:type="dxa"/>
              <w:right w:w="108" w:type="dxa"/>
            </w:tcMar>
          </w:tcPr>
          <w:p w14:paraId="3D179025" w14:textId="77777777" w:rsidR="00623D35" w:rsidRDefault="00623D35" w:rsidP="00375289">
            <w:pPr>
              <w:spacing w:after="0"/>
              <w:rPr>
                <w:rFonts w:ascii="Times New Roman" w:hAnsi="Times New Roman"/>
              </w:rPr>
            </w:pPr>
          </w:p>
        </w:tc>
        <w:tc>
          <w:tcPr>
            <w:tcW w:w="4845" w:type="dxa"/>
            <w:gridSpan w:val="2"/>
            <w:shd w:val="clear" w:color="auto" w:fill="auto"/>
            <w:tcMar>
              <w:top w:w="0" w:type="dxa"/>
              <w:left w:w="108" w:type="dxa"/>
              <w:bottom w:w="0" w:type="dxa"/>
              <w:right w:w="108" w:type="dxa"/>
            </w:tcMar>
          </w:tcPr>
          <w:p w14:paraId="4C01B056" w14:textId="77777777" w:rsidR="00623D35" w:rsidRDefault="00623D35" w:rsidP="00375289">
            <w:pPr>
              <w:spacing w:after="0"/>
              <w:jc w:val="both"/>
              <w:rPr>
                <w:rFonts w:ascii="Times New Roman" w:hAnsi="Times New Roman"/>
              </w:rPr>
            </w:pPr>
            <w:r>
              <w:rPr>
                <w:rFonts w:ascii="Times New Roman" w:hAnsi="Times New Roman"/>
              </w:rPr>
              <w:t>Įmonės kodas 110057335</w:t>
            </w:r>
          </w:p>
          <w:p w14:paraId="77D6A55C" w14:textId="77777777" w:rsidR="00623D35" w:rsidRDefault="00623D35" w:rsidP="00375289">
            <w:pPr>
              <w:tabs>
                <w:tab w:val="left" w:pos="5245"/>
              </w:tabs>
              <w:spacing w:after="0"/>
              <w:contextualSpacing/>
              <w:rPr>
                <w:rFonts w:ascii="Times New Roman" w:hAnsi="Times New Roman"/>
              </w:rPr>
            </w:pPr>
            <w:r>
              <w:rPr>
                <w:rFonts w:ascii="Times New Roman" w:hAnsi="Times New Roman"/>
              </w:rPr>
              <w:t>PVM mokėtojo kodas LT100573314</w:t>
            </w:r>
          </w:p>
          <w:p w14:paraId="0092BDA0" w14:textId="77777777" w:rsidR="00623D35" w:rsidRDefault="00623D35" w:rsidP="00623D35">
            <w:pPr>
              <w:pStyle w:val="Sraopastraipa"/>
              <w:numPr>
                <w:ilvl w:val="0"/>
                <w:numId w:val="20"/>
              </w:numPr>
              <w:tabs>
                <w:tab w:val="left" w:pos="319"/>
              </w:tabs>
              <w:spacing w:after="0"/>
              <w:ind w:left="34" w:firstLine="0"/>
            </w:pPr>
            <w:r>
              <w:rPr>
                <w:rFonts w:ascii="Times New Roman" w:hAnsi="Times New Roman"/>
              </w:rPr>
              <w:t xml:space="preserve">s. </w:t>
            </w:r>
            <w:r>
              <w:rPr>
                <w:rFonts w:ascii="Times New Roman" w:hAnsi="Times New Roman"/>
                <w:iCs/>
              </w:rPr>
              <w:t>LT29 7044 0600 0181 4058</w:t>
            </w:r>
          </w:p>
          <w:p w14:paraId="188158B4" w14:textId="77777777" w:rsidR="00623D35" w:rsidRDefault="00623D35" w:rsidP="00375289">
            <w:pPr>
              <w:spacing w:after="0"/>
              <w:rPr>
                <w:rFonts w:ascii="Times New Roman" w:hAnsi="Times New Roman"/>
              </w:rPr>
            </w:pPr>
            <w:r>
              <w:rPr>
                <w:rFonts w:ascii="Times New Roman" w:hAnsi="Times New Roman"/>
              </w:rPr>
              <w:t>AB SEB bankas, kodas 70440</w:t>
            </w:r>
          </w:p>
          <w:p w14:paraId="3534A000" w14:textId="77777777" w:rsidR="00623D35" w:rsidRDefault="00623D35" w:rsidP="00375289">
            <w:pPr>
              <w:spacing w:after="0"/>
            </w:pPr>
            <w:r>
              <w:rPr>
                <w:rFonts w:ascii="Times New Roman" w:hAnsi="Times New Roman"/>
              </w:rPr>
              <w:t xml:space="preserve">El. p. </w:t>
            </w:r>
            <w:r w:rsidR="00307903">
              <w:fldChar w:fldCharType="begin"/>
            </w:r>
            <w:r w:rsidR="00307903">
              <w:instrText>HYPERLINK "mailto:adminja@lzukt.lt"</w:instrText>
            </w:r>
            <w:r w:rsidR="00307903">
              <w:fldChar w:fldCharType="separate"/>
            </w:r>
            <w:r>
              <w:rPr>
                <w:rStyle w:val="Hipersaitas"/>
              </w:rPr>
              <w:t>info@lzukt.lt</w:t>
            </w:r>
            <w:r w:rsidR="00307903">
              <w:rPr>
                <w:rStyle w:val="Hipersaitas"/>
              </w:rPr>
              <w:fldChar w:fldCharType="end"/>
            </w:r>
          </w:p>
          <w:p w14:paraId="3EEADE3A" w14:textId="77777777" w:rsidR="00623D35" w:rsidRDefault="00623D35" w:rsidP="00375289">
            <w:pPr>
              <w:spacing w:after="0"/>
              <w:rPr>
                <w:rFonts w:ascii="Times New Roman" w:hAnsi="Times New Roman"/>
              </w:rPr>
            </w:pPr>
            <w:r>
              <w:rPr>
                <w:rFonts w:ascii="Times New Roman" w:hAnsi="Times New Roman"/>
              </w:rPr>
              <w:t xml:space="preserve">Duomenys kaupiami ir saugomi </w:t>
            </w:r>
          </w:p>
          <w:p w14:paraId="535C3E6F" w14:textId="77777777" w:rsidR="00623D35" w:rsidRDefault="00623D35" w:rsidP="00375289">
            <w:pPr>
              <w:spacing w:after="0"/>
              <w:rPr>
                <w:rFonts w:ascii="Times New Roman" w:hAnsi="Times New Roman"/>
              </w:rPr>
            </w:pPr>
            <w:r>
              <w:rPr>
                <w:rFonts w:ascii="Times New Roman" w:hAnsi="Times New Roman"/>
              </w:rPr>
              <w:t>Juridinių asmenų registre</w:t>
            </w:r>
          </w:p>
        </w:tc>
      </w:tr>
      <w:tr w:rsidR="00623D35" w14:paraId="1AA7ADED" w14:textId="77777777" w:rsidTr="00375289">
        <w:tc>
          <w:tcPr>
            <w:tcW w:w="4665" w:type="dxa"/>
            <w:shd w:val="clear" w:color="auto" w:fill="auto"/>
            <w:tcMar>
              <w:top w:w="0" w:type="dxa"/>
              <w:left w:w="108" w:type="dxa"/>
              <w:bottom w:w="0" w:type="dxa"/>
              <w:right w:w="108" w:type="dxa"/>
            </w:tcMar>
          </w:tcPr>
          <w:p w14:paraId="24CE3226" w14:textId="77777777" w:rsidR="00623D35" w:rsidRDefault="00623D35" w:rsidP="00375289">
            <w:pPr>
              <w:spacing w:after="0"/>
              <w:jc w:val="both"/>
              <w:rPr>
                <w:rFonts w:ascii="Times New Roman" w:hAnsi="Times New Roman"/>
              </w:rPr>
            </w:pPr>
          </w:p>
        </w:tc>
        <w:tc>
          <w:tcPr>
            <w:tcW w:w="4845" w:type="dxa"/>
            <w:gridSpan w:val="2"/>
            <w:shd w:val="clear" w:color="auto" w:fill="auto"/>
            <w:tcMar>
              <w:top w:w="0" w:type="dxa"/>
              <w:left w:w="108" w:type="dxa"/>
              <w:bottom w:w="0" w:type="dxa"/>
              <w:right w:w="108" w:type="dxa"/>
            </w:tcMar>
          </w:tcPr>
          <w:p w14:paraId="15668FCF" w14:textId="77777777" w:rsidR="00623D35" w:rsidRDefault="00623D35" w:rsidP="00375289">
            <w:pPr>
              <w:spacing w:after="0"/>
              <w:jc w:val="both"/>
              <w:rPr>
                <w:rFonts w:ascii="Times New Roman" w:hAnsi="Times New Roman"/>
              </w:rPr>
            </w:pPr>
          </w:p>
        </w:tc>
      </w:tr>
      <w:tr w:rsidR="00623D35" w14:paraId="45408719" w14:textId="77777777" w:rsidTr="00375289">
        <w:tc>
          <w:tcPr>
            <w:tcW w:w="4665" w:type="dxa"/>
            <w:shd w:val="clear" w:color="auto" w:fill="auto"/>
            <w:tcMar>
              <w:top w:w="0" w:type="dxa"/>
              <w:left w:w="108" w:type="dxa"/>
              <w:bottom w:w="0" w:type="dxa"/>
              <w:right w:w="108" w:type="dxa"/>
            </w:tcMar>
          </w:tcPr>
          <w:p w14:paraId="2DC819A4" w14:textId="77777777" w:rsidR="00623D35" w:rsidRDefault="00623D35" w:rsidP="0037528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708C796C" w14:textId="77777777" w:rsidR="00623D35" w:rsidRDefault="00623D35" w:rsidP="00375289">
            <w:pPr>
              <w:spacing w:after="0"/>
              <w:jc w:val="both"/>
            </w:pPr>
            <w:r>
              <w:rPr>
                <w:rFonts w:ascii="Times New Roman" w:hAnsi="Times New Roman"/>
              </w:rPr>
              <w:t>[</w:t>
            </w:r>
            <w:r>
              <w:rPr>
                <w:rFonts w:ascii="Times New Roman" w:hAnsi="Times New Roman"/>
                <w:i/>
              </w:rPr>
              <w:t>parašas</w:t>
            </w:r>
            <w:r>
              <w:rPr>
                <w:rFonts w:ascii="Times New Roman" w:hAnsi="Times New Roman"/>
              </w:rPr>
              <w:t>]</w:t>
            </w:r>
          </w:p>
        </w:tc>
        <w:tc>
          <w:tcPr>
            <w:tcW w:w="4845" w:type="dxa"/>
            <w:gridSpan w:val="2"/>
            <w:shd w:val="clear" w:color="auto" w:fill="auto"/>
            <w:tcMar>
              <w:top w:w="0" w:type="dxa"/>
              <w:left w:w="108" w:type="dxa"/>
              <w:bottom w:w="0" w:type="dxa"/>
              <w:right w:w="108" w:type="dxa"/>
            </w:tcMar>
          </w:tcPr>
          <w:p w14:paraId="581B2410" w14:textId="77777777" w:rsidR="00623D35" w:rsidRDefault="00623D35" w:rsidP="0037528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24434F28" w14:textId="77777777" w:rsidR="00623D35" w:rsidRDefault="00623D35" w:rsidP="00375289">
            <w:pPr>
              <w:spacing w:after="0"/>
              <w:jc w:val="both"/>
            </w:pPr>
            <w:r>
              <w:rPr>
                <w:rFonts w:ascii="Times New Roman" w:hAnsi="Times New Roman"/>
              </w:rPr>
              <w:t>[</w:t>
            </w:r>
            <w:r>
              <w:rPr>
                <w:rFonts w:ascii="Times New Roman" w:hAnsi="Times New Roman"/>
                <w:i/>
              </w:rPr>
              <w:t>parašas</w:t>
            </w:r>
            <w:r>
              <w:rPr>
                <w:rFonts w:ascii="Times New Roman" w:hAnsi="Times New Roman"/>
              </w:rPr>
              <w:t>]</w:t>
            </w:r>
          </w:p>
        </w:tc>
      </w:tr>
      <w:tr w:rsidR="00623D35" w14:paraId="2BA95C3A" w14:textId="77777777" w:rsidTr="00375289">
        <w:tc>
          <w:tcPr>
            <w:tcW w:w="4665" w:type="dxa"/>
            <w:shd w:val="clear" w:color="auto" w:fill="auto"/>
            <w:tcMar>
              <w:top w:w="0" w:type="dxa"/>
              <w:left w:w="108" w:type="dxa"/>
              <w:bottom w:w="0" w:type="dxa"/>
              <w:right w:w="108" w:type="dxa"/>
            </w:tcMar>
          </w:tcPr>
          <w:p w14:paraId="578BB48E" w14:textId="77777777" w:rsidR="00623D35" w:rsidRDefault="00623D35" w:rsidP="00375289">
            <w:pPr>
              <w:spacing w:after="0"/>
              <w:jc w:val="both"/>
              <w:rPr>
                <w:rFonts w:ascii="Times New Roman" w:hAnsi="Times New Roman"/>
              </w:rPr>
            </w:pPr>
          </w:p>
        </w:tc>
        <w:tc>
          <w:tcPr>
            <w:tcW w:w="4805" w:type="dxa"/>
            <w:shd w:val="clear" w:color="auto" w:fill="auto"/>
            <w:tcMar>
              <w:top w:w="0" w:type="dxa"/>
              <w:left w:w="108" w:type="dxa"/>
              <w:bottom w:w="0" w:type="dxa"/>
              <w:right w:w="108" w:type="dxa"/>
            </w:tcMar>
          </w:tcPr>
          <w:p w14:paraId="259A89B3" w14:textId="77777777" w:rsidR="00623D35" w:rsidRDefault="00623D35" w:rsidP="00375289">
            <w:pPr>
              <w:spacing w:after="0"/>
              <w:jc w:val="both"/>
              <w:rPr>
                <w:rFonts w:ascii="Times New Roman" w:hAnsi="Times New Roman"/>
              </w:rPr>
            </w:pPr>
          </w:p>
        </w:tc>
        <w:tc>
          <w:tcPr>
            <w:tcW w:w="40" w:type="dxa"/>
            <w:shd w:val="clear" w:color="auto" w:fill="auto"/>
            <w:tcMar>
              <w:top w:w="0" w:type="dxa"/>
              <w:left w:w="10" w:type="dxa"/>
              <w:bottom w:w="0" w:type="dxa"/>
              <w:right w:w="10" w:type="dxa"/>
            </w:tcMar>
          </w:tcPr>
          <w:p w14:paraId="34A150E6" w14:textId="77777777" w:rsidR="00623D35" w:rsidRDefault="00623D35" w:rsidP="00375289">
            <w:pPr>
              <w:spacing w:after="0"/>
              <w:jc w:val="both"/>
              <w:rPr>
                <w:rFonts w:ascii="Times New Roman" w:hAnsi="Times New Roman"/>
              </w:rPr>
            </w:pPr>
          </w:p>
        </w:tc>
      </w:tr>
    </w:tbl>
    <w:p w14:paraId="1B43DA4A" w14:textId="77777777" w:rsidR="00623D35" w:rsidRDefault="00623D35" w:rsidP="00623D35">
      <w:pPr>
        <w:rPr>
          <w:rFonts w:ascii="Times New Roman" w:hAnsi="Times New Roman"/>
        </w:rPr>
      </w:pPr>
    </w:p>
    <w:tbl>
      <w:tblPr>
        <w:tblW w:w="9495" w:type="dxa"/>
        <w:tblInd w:w="-318" w:type="dxa"/>
        <w:tblLayout w:type="fixed"/>
        <w:tblCellMar>
          <w:left w:w="10" w:type="dxa"/>
          <w:right w:w="10" w:type="dxa"/>
        </w:tblCellMar>
        <w:tblLook w:val="04A0" w:firstRow="1" w:lastRow="0" w:firstColumn="1" w:lastColumn="0" w:noHBand="0" w:noVBand="1"/>
      </w:tblPr>
      <w:tblGrid>
        <w:gridCol w:w="4678"/>
        <w:gridCol w:w="4817"/>
      </w:tblGrid>
      <w:tr w:rsidR="00623D35" w14:paraId="799268B1" w14:textId="77777777" w:rsidTr="00375289">
        <w:tc>
          <w:tcPr>
            <w:tcW w:w="4678" w:type="dxa"/>
            <w:shd w:val="clear" w:color="auto" w:fill="auto"/>
            <w:tcMar>
              <w:top w:w="0" w:type="dxa"/>
              <w:left w:w="108" w:type="dxa"/>
              <w:bottom w:w="0" w:type="dxa"/>
              <w:right w:w="108" w:type="dxa"/>
            </w:tcMar>
          </w:tcPr>
          <w:p w14:paraId="151A0BB9" w14:textId="77777777" w:rsidR="00623D35" w:rsidRDefault="00623D35" w:rsidP="00375289">
            <w:pPr>
              <w:spacing w:after="0"/>
              <w:jc w:val="both"/>
            </w:pPr>
          </w:p>
        </w:tc>
        <w:tc>
          <w:tcPr>
            <w:tcW w:w="4817" w:type="dxa"/>
            <w:shd w:val="clear" w:color="auto" w:fill="auto"/>
            <w:tcMar>
              <w:top w:w="0" w:type="dxa"/>
              <w:left w:w="108" w:type="dxa"/>
              <w:bottom w:w="0" w:type="dxa"/>
              <w:right w:w="108" w:type="dxa"/>
            </w:tcMar>
          </w:tcPr>
          <w:p w14:paraId="23406C96" w14:textId="77777777" w:rsidR="00623D35" w:rsidRDefault="00623D35" w:rsidP="00375289">
            <w:pPr>
              <w:spacing w:after="0"/>
              <w:jc w:val="both"/>
            </w:pPr>
          </w:p>
        </w:tc>
      </w:tr>
    </w:tbl>
    <w:p w14:paraId="00C742F8" w14:textId="77777777" w:rsidR="00623D35" w:rsidRDefault="00623D35" w:rsidP="00623D35">
      <w:pPr>
        <w:sectPr w:rsidR="00623D35" w:rsidSect="00623D35">
          <w:headerReference w:type="default" r:id="rId31"/>
          <w:footerReference w:type="default" r:id="rId32"/>
          <w:headerReference w:type="first" r:id="rId33"/>
          <w:pgSz w:w="11907" w:h="16840"/>
          <w:pgMar w:top="1134" w:right="567" w:bottom="1134" w:left="1701" w:header="567" w:footer="567" w:gutter="0"/>
          <w:pgNumType w:start="1"/>
          <w:cols w:space="1296"/>
          <w:titlePg/>
        </w:sectPr>
      </w:pPr>
    </w:p>
    <w:p w14:paraId="7760D086" w14:textId="77777777" w:rsidR="00623D35" w:rsidRDefault="00623D35" w:rsidP="00623D35">
      <w:pPr>
        <w:spacing w:after="0"/>
        <w:ind w:left="5670"/>
        <w:rPr>
          <w:rFonts w:ascii="Times New Roman" w:hAnsi="Times New Roman"/>
          <w:bCs/>
        </w:rPr>
      </w:pPr>
      <w:r>
        <w:rPr>
          <w:rFonts w:ascii="Times New Roman" w:hAnsi="Times New Roman"/>
          <w:bCs/>
        </w:rPr>
        <w:lastRenderedPageBreak/>
        <w:t>[sutarties data] Sutarties dėl kibernetinio ir duomenų saugumo stiprinimo priemonių pirkimo Nr. [sutarties numeris]</w:t>
      </w:r>
    </w:p>
    <w:p w14:paraId="582C99DE" w14:textId="77777777" w:rsidR="00623D35" w:rsidRDefault="00623D35" w:rsidP="00623D35">
      <w:pPr>
        <w:spacing w:after="0"/>
        <w:ind w:left="5670"/>
        <w:rPr>
          <w:rFonts w:ascii="Times New Roman" w:hAnsi="Times New Roman"/>
          <w:bCs/>
        </w:rPr>
      </w:pPr>
      <w:r>
        <w:rPr>
          <w:rFonts w:ascii="Times New Roman" w:hAnsi="Times New Roman"/>
          <w:bCs/>
        </w:rPr>
        <w:t>1 priedas</w:t>
      </w:r>
    </w:p>
    <w:p w14:paraId="4217C253" w14:textId="77777777" w:rsidR="00623D35" w:rsidRDefault="00623D35" w:rsidP="00623D35">
      <w:pPr>
        <w:spacing w:after="0"/>
        <w:rPr>
          <w:rFonts w:ascii="Times New Roman" w:hAnsi="Times New Roman"/>
          <w:b/>
        </w:rPr>
      </w:pPr>
    </w:p>
    <w:p w14:paraId="2486BA7A" w14:textId="77777777" w:rsidR="00623D35" w:rsidRDefault="00623D35" w:rsidP="00623D35">
      <w:pPr>
        <w:pStyle w:val="Pasveikinimas"/>
        <w:jc w:val="center"/>
        <w:rPr>
          <w:rFonts w:ascii="Times New Roman" w:hAnsi="Times New Roman"/>
          <w:sz w:val="22"/>
          <w:szCs w:val="22"/>
        </w:rPr>
      </w:pPr>
      <w:r>
        <w:rPr>
          <w:rFonts w:ascii="Times New Roman" w:hAnsi="Times New Roman"/>
          <w:sz w:val="22"/>
          <w:szCs w:val="22"/>
        </w:rPr>
        <w:t>Techninė specifikacija</w:t>
      </w:r>
    </w:p>
    <w:p w14:paraId="5FACA95E" w14:textId="77777777" w:rsidR="00623D35" w:rsidRDefault="00623D35" w:rsidP="00623D35">
      <w:pPr>
        <w:pStyle w:val="Pasveikinimas"/>
        <w:rPr>
          <w:rFonts w:ascii="Times New Roman" w:hAnsi="Times New Roman"/>
          <w:sz w:val="22"/>
          <w:szCs w:val="22"/>
        </w:rPr>
      </w:pPr>
    </w:p>
    <w:p w14:paraId="7DEA6D30" w14:textId="77777777" w:rsidR="00623D35" w:rsidRDefault="00623D35" w:rsidP="00623D35">
      <w:pPr>
        <w:spacing w:after="0"/>
        <w:rPr>
          <w:rFonts w:ascii="Times New Roman" w:hAnsi="Times New Roman"/>
        </w:rPr>
      </w:pPr>
    </w:p>
    <w:p w14:paraId="256BB5D0" w14:textId="77777777" w:rsidR="00623D35" w:rsidRDefault="00623D35" w:rsidP="00623D35">
      <w:pPr>
        <w:spacing w:after="0"/>
        <w:rPr>
          <w:rFonts w:ascii="Times New Roman" w:hAnsi="Times New Roman"/>
        </w:rPr>
      </w:pPr>
    </w:p>
    <w:p w14:paraId="302AAB47" w14:textId="77777777" w:rsidR="00623D35" w:rsidRDefault="00623D35" w:rsidP="00623D35">
      <w:pPr>
        <w:pStyle w:val="Pasveikinimas"/>
        <w:rPr>
          <w:rFonts w:ascii="Times New Roman" w:hAnsi="Times New Roman"/>
          <w:sz w:val="22"/>
          <w:szCs w:val="22"/>
        </w:rPr>
      </w:pPr>
      <w:r>
        <w:rPr>
          <w:rFonts w:ascii="Times New Roman" w:hAnsi="Times New Roman"/>
          <w:sz w:val="22"/>
          <w:szCs w:val="22"/>
        </w:rPr>
        <w:t xml:space="preserve">Techninė specifikacija </w:t>
      </w:r>
    </w:p>
    <w:p w14:paraId="6FF99DE7" w14:textId="77777777" w:rsidR="00623D35" w:rsidRDefault="00623D35" w:rsidP="00623D35">
      <w:pPr>
        <w:pStyle w:val="Pasveikinimas"/>
        <w:rPr>
          <w:rFonts w:ascii="Times New Roman" w:hAnsi="Times New Roman"/>
          <w:sz w:val="22"/>
          <w:szCs w:val="22"/>
        </w:rPr>
      </w:pPr>
    </w:p>
    <w:p w14:paraId="562BA253" w14:textId="77777777" w:rsidR="00623D35" w:rsidRDefault="00623D35" w:rsidP="00623D35">
      <w:pPr>
        <w:pStyle w:val="Pasveikinimas"/>
      </w:pPr>
      <w:r>
        <w:rPr>
          <w:rFonts w:ascii="Times New Roman" w:hAnsi="Times New Roman"/>
          <w:i/>
          <w:sz w:val="22"/>
          <w:szCs w:val="22"/>
        </w:rPr>
        <w:t>[Nurodoma įrangos specifikacija]</w:t>
      </w:r>
    </w:p>
    <w:p w14:paraId="62FF2A49" w14:textId="77777777" w:rsidR="00623D35" w:rsidRDefault="00623D35" w:rsidP="00623D35">
      <w:pPr>
        <w:spacing w:after="0"/>
        <w:jc w:val="both"/>
        <w:rPr>
          <w:rFonts w:ascii="Times New Roman" w:hAnsi="Times New Roman"/>
        </w:rPr>
      </w:pPr>
    </w:p>
    <w:p w14:paraId="72060E14" w14:textId="77777777" w:rsidR="00623D35" w:rsidRDefault="00623D35" w:rsidP="00623D35">
      <w:pPr>
        <w:spacing w:after="0"/>
        <w:rPr>
          <w:rFonts w:ascii="Times New Roman" w:hAnsi="Times New Roman"/>
        </w:rPr>
      </w:pPr>
    </w:p>
    <w:p w14:paraId="6D57141E" w14:textId="77777777" w:rsidR="00623D35" w:rsidRDefault="00623D35" w:rsidP="00623D35">
      <w:pPr>
        <w:spacing w:after="0"/>
        <w:rPr>
          <w:rFonts w:ascii="Times New Roman" w:hAnsi="Times New Roman"/>
        </w:rPr>
      </w:pPr>
    </w:p>
    <w:p w14:paraId="40ABB0AB" w14:textId="77777777" w:rsidR="00623D35" w:rsidRDefault="00623D35" w:rsidP="00623D35">
      <w:pPr>
        <w:spacing w:after="0"/>
        <w:rPr>
          <w:rFonts w:ascii="Times New Roman" w:hAnsi="Times New Roman"/>
        </w:rPr>
      </w:pPr>
    </w:p>
    <w:p w14:paraId="15A56E02" w14:textId="77777777" w:rsidR="00623D35" w:rsidRDefault="00623D35" w:rsidP="00623D35">
      <w:pPr>
        <w:spacing w:after="0"/>
        <w:rPr>
          <w:rFonts w:ascii="Times New Roman" w:hAnsi="Times New Roman"/>
        </w:rPr>
      </w:pPr>
    </w:p>
    <w:p w14:paraId="067A0D0F" w14:textId="77777777" w:rsidR="00623D35" w:rsidRDefault="00623D35" w:rsidP="00623D35">
      <w:pPr>
        <w:spacing w:after="0"/>
        <w:rPr>
          <w:rFonts w:ascii="Times New Roman" w:hAnsi="Times New Roman"/>
        </w:rPr>
      </w:pPr>
    </w:p>
    <w:p w14:paraId="1353B31F" w14:textId="77777777" w:rsidR="00623D35" w:rsidRDefault="00623D35" w:rsidP="00623D35">
      <w:pPr>
        <w:spacing w:after="0"/>
        <w:rPr>
          <w:rFonts w:ascii="Times New Roman" w:hAnsi="Times New Roman"/>
        </w:rPr>
      </w:pPr>
    </w:p>
    <w:p w14:paraId="0D0B685C" w14:textId="77777777" w:rsidR="00623D35" w:rsidRDefault="00623D35" w:rsidP="00623D35">
      <w:pPr>
        <w:spacing w:after="0"/>
        <w:rPr>
          <w:rFonts w:ascii="Times New Roman" w:hAnsi="Times New Roman"/>
        </w:rPr>
      </w:pPr>
    </w:p>
    <w:p w14:paraId="09AF3877" w14:textId="77777777" w:rsidR="00623D35" w:rsidRDefault="00623D35" w:rsidP="00623D35">
      <w:pPr>
        <w:spacing w:after="0"/>
        <w:rPr>
          <w:rFonts w:ascii="Times New Roman" w:hAnsi="Times New Roman"/>
        </w:rPr>
      </w:pPr>
    </w:p>
    <w:p w14:paraId="2215D2B2" w14:textId="77777777" w:rsidR="00623D35" w:rsidRDefault="00623D35" w:rsidP="00623D35">
      <w:pPr>
        <w:spacing w:after="0"/>
        <w:rPr>
          <w:rFonts w:ascii="Times New Roman" w:hAnsi="Times New Roman"/>
        </w:rPr>
      </w:pPr>
    </w:p>
    <w:p w14:paraId="3A40C99C" w14:textId="77777777" w:rsidR="00623D35" w:rsidRDefault="00623D35" w:rsidP="00623D35">
      <w:pPr>
        <w:spacing w:after="0"/>
        <w:rPr>
          <w:rFonts w:ascii="Times New Roman" w:hAnsi="Times New Roman"/>
        </w:rPr>
      </w:pPr>
    </w:p>
    <w:p w14:paraId="6283426E" w14:textId="77777777" w:rsidR="00623D35" w:rsidRDefault="00623D35" w:rsidP="00623D35">
      <w:pPr>
        <w:spacing w:after="0"/>
        <w:rPr>
          <w:rFonts w:ascii="Times New Roman" w:hAnsi="Times New Roman"/>
        </w:rPr>
      </w:pPr>
    </w:p>
    <w:p w14:paraId="60987137" w14:textId="77777777" w:rsidR="00623D35" w:rsidRDefault="00623D35" w:rsidP="00623D35">
      <w:pPr>
        <w:spacing w:after="0"/>
        <w:rPr>
          <w:rFonts w:ascii="Times New Roman" w:hAnsi="Times New Roman"/>
        </w:rPr>
      </w:pPr>
    </w:p>
    <w:p w14:paraId="533C4377" w14:textId="77777777" w:rsidR="00623D35" w:rsidRDefault="00623D35" w:rsidP="00623D35">
      <w:pPr>
        <w:spacing w:after="0"/>
        <w:rPr>
          <w:rFonts w:ascii="Times New Roman" w:hAnsi="Times New Roman"/>
        </w:rPr>
      </w:pPr>
    </w:p>
    <w:p w14:paraId="49F50911" w14:textId="77777777" w:rsidR="00623D35" w:rsidRDefault="00623D35" w:rsidP="00623D35">
      <w:pPr>
        <w:spacing w:after="0"/>
        <w:rPr>
          <w:rFonts w:ascii="Times New Roman" w:hAnsi="Times New Roman"/>
        </w:rPr>
      </w:pPr>
    </w:p>
    <w:p w14:paraId="5869AD09" w14:textId="77777777" w:rsidR="00623D35" w:rsidRDefault="00623D35" w:rsidP="00623D35">
      <w:pPr>
        <w:spacing w:after="0"/>
        <w:rPr>
          <w:rFonts w:ascii="Times New Roman" w:hAnsi="Times New Roman"/>
        </w:rPr>
      </w:pPr>
    </w:p>
    <w:p w14:paraId="692026A2" w14:textId="77777777" w:rsidR="00623D35" w:rsidRDefault="00623D35" w:rsidP="00623D35">
      <w:pPr>
        <w:spacing w:after="0"/>
        <w:rPr>
          <w:rFonts w:ascii="Times New Roman" w:hAnsi="Times New Roman"/>
        </w:rPr>
      </w:pPr>
    </w:p>
    <w:tbl>
      <w:tblPr>
        <w:tblW w:w="9510" w:type="dxa"/>
        <w:tblLayout w:type="fixed"/>
        <w:tblCellMar>
          <w:left w:w="10" w:type="dxa"/>
          <w:right w:w="10" w:type="dxa"/>
        </w:tblCellMar>
        <w:tblLook w:val="04A0" w:firstRow="1" w:lastRow="0" w:firstColumn="1" w:lastColumn="0" w:noHBand="0" w:noVBand="1"/>
      </w:tblPr>
      <w:tblGrid>
        <w:gridCol w:w="4681"/>
        <w:gridCol w:w="4829"/>
      </w:tblGrid>
      <w:tr w:rsidR="00623D35" w14:paraId="47DE3FED" w14:textId="77777777" w:rsidTr="00375289">
        <w:tc>
          <w:tcPr>
            <w:tcW w:w="4681" w:type="dxa"/>
            <w:shd w:val="clear" w:color="auto" w:fill="auto"/>
            <w:tcMar>
              <w:top w:w="0" w:type="dxa"/>
              <w:left w:w="108" w:type="dxa"/>
              <w:bottom w:w="0" w:type="dxa"/>
              <w:right w:w="108" w:type="dxa"/>
            </w:tcMar>
          </w:tcPr>
          <w:p w14:paraId="1176F211" w14:textId="77777777" w:rsidR="00623D35" w:rsidRDefault="00623D35" w:rsidP="00375289">
            <w:pPr>
              <w:spacing w:after="0"/>
              <w:jc w:val="both"/>
              <w:rPr>
                <w:rFonts w:ascii="Times New Roman" w:hAnsi="Times New Roman"/>
                <w:b/>
              </w:rPr>
            </w:pPr>
            <w:r>
              <w:rPr>
                <w:rFonts w:ascii="Times New Roman" w:hAnsi="Times New Roman"/>
                <w:b/>
              </w:rPr>
              <w:t>Tiekėjas</w:t>
            </w:r>
          </w:p>
        </w:tc>
        <w:tc>
          <w:tcPr>
            <w:tcW w:w="4829" w:type="dxa"/>
            <w:shd w:val="clear" w:color="auto" w:fill="auto"/>
            <w:tcMar>
              <w:top w:w="0" w:type="dxa"/>
              <w:left w:w="108" w:type="dxa"/>
              <w:bottom w:w="0" w:type="dxa"/>
              <w:right w:w="108" w:type="dxa"/>
            </w:tcMar>
          </w:tcPr>
          <w:p w14:paraId="1B312828" w14:textId="77777777" w:rsidR="00623D35" w:rsidRDefault="00623D35" w:rsidP="00375289">
            <w:pPr>
              <w:spacing w:after="0"/>
              <w:jc w:val="both"/>
              <w:rPr>
                <w:rFonts w:ascii="Times New Roman" w:hAnsi="Times New Roman"/>
                <w:b/>
              </w:rPr>
            </w:pPr>
            <w:r>
              <w:rPr>
                <w:rFonts w:ascii="Times New Roman" w:hAnsi="Times New Roman"/>
                <w:b/>
              </w:rPr>
              <w:t>Pirkėjas</w:t>
            </w:r>
          </w:p>
        </w:tc>
      </w:tr>
      <w:tr w:rsidR="00623D35" w14:paraId="4708ADA8" w14:textId="77777777" w:rsidTr="00375289">
        <w:tc>
          <w:tcPr>
            <w:tcW w:w="4681" w:type="dxa"/>
            <w:shd w:val="clear" w:color="auto" w:fill="auto"/>
            <w:tcMar>
              <w:top w:w="0" w:type="dxa"/>
              <w:left w:w="108" w:type="dxa"/>
              <w:bottom w:w="0" w:type="dxa"/>
              <w:right w:w="108" w:type="dxa"/>
            </w:tcMar>
          </w:tcPr>
          <w:p w14:paraId="3447462F" w14:textId="77777777" w:rsidR="00623D35" w:rsidRDefault="00623D35" w:rsidP="00375289">
            <w:pPr>
              <w:spacing w:after="0"/>
              <w:jc w:val="both"/>
            </w:pPr>
            <w:r>
              <w:rPr>
                <w:rFonts w:ascii="Times New Roman" w:hAnsi="Times New Roman"/>
              </w:rPr>
              <w:t>[</w:t>
            </w:r>
            <w:r>
              <w:rPr>
                <w:rFonts w:ascii="Times New Roman" w:hAnsi="Times New Roman"/>
                <w:i/>
              </w:rPr>
              <w:t>Tiekėjo pavadinimas</w:t>
            </w:r>
            <w:r>
              <w:rPr>
                <w:rFonts w:ascii="Times New Roman" w:hAnsi="Times New Roman"/>
              </w:rPr>
              <w:t>]</w:t>
            </w:r>
          </w:p>
        </w:tc>
        <w:tc>
          <w:tcPr>
            <w:tcW w:w="4829" w:type="dxa"/>
            <w:shd w:val="clear" w:color="auto" w:fill="auto"/>
            <w:tcMar>
              <w:top w:w="0" w:type="dxa"/>
              <w:left w:w="108" w:type="dxa"/>
              <w:bottom w:w="0" w:type="dxa"/>
              <w:right w:w="108" w:type="dxa"/>
            </w:tcMar>
          </w:tcPr>
          <w:p w14:paraId="2D5C3FCF" w14:textId="77777777" w:rsidR="00623D35" w:rsidRDefault="00623D35" w:rsidP="00375289">
            <w:pPr>
              <w:pStyle w:val="xl34"/>
              <w:spacing w:before="0" w:after="0"/>
              <w:rPr>
                <w:lang w:val="lt-LT"/>
              </w:rPr>
            </w:pPr>
            <w:r>
              <w:rPr>
                <w:lang w:val="lt-LT"/>
              </w:rPr>
              <w:t>VšĮ Lietuvos žemės ūkio konsultavimo tarnyba</w:t>
            </w:r>
          </w:p>
        </w:tc>
      </w:tr>
      <w:tr w:rsidR="00623D35" w14:paraId="76199EA4" w14:textId="77777777" w:rsidTr="00375289">
        <w:tc>
          <w:tcPr>
            <w:tcW w:w="4681" w:type="dxa"/>
            <w:shd w:val="clear" w:color="auto" w:fill="auto"/>
            <w:tcMar>
              <w:top w:w="0" w:type="dxa"/>
              <w:left w:w="108" w:type="dxa"/>
              <w:bottom w:w="0" w:type="dxa"/>
              <w:right w:w="108" w:type="dxa"/>
            </w:tcMar>
          </w:tcPr>
          <w:p w14:paraId="32FAEE7B" w14:textId="77777777" w:rsidR="00623D35" w:rsidRDefault="00623D35" w:rsidP="0037528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5F9BC677" w14:textId="77777777" w:rsidR="00623D35" w:rsidRDefault="00623D35" w:rsidP="00375289">
            <w:pPr>
              <w:spacing w:after="0"/>
              <w:jc w:val="both"/>
              <w:rPr>
                <w:rFonts w:ascii="Times New Roman" w:hAnsi="Times New Roman"/>
              </w:rPr>
            </w:pPr>
          </w:p>
        </w:tc>
      </w:tr>
      <w:tr w:rsidR="00623D35" w14:paraId="15A0999E" w14:textId="77777777" w:rsidTr="00375289">
        <w:tc>
          <w:tcPr>
            <w:tcW w:w="4681" w:type="dxa"/>
            <w:shd w:val="clear" w:color="auto" w:fill="auto"/>
            <w:tcMar>
              <w:top w:w="0" w:type="dxa"/>
              <w:left w:w="108" w:type="dxa"/>
              <w:bottom w:w="0" w:type="dxa"/>
              <w:right w:w="108" w:type="dxa"/>
            </w:tcMar>
          </w:tcPr>
          <w:p w14:paraId="4FE7EA7F" w14:textId="77777777" w:rsidR="00623D35" w:rsidRDefault="00623D35" w:rsidP="0037528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0F1BD9CA" w14:textId="77777777" w:rsidR="00623D35" w:rsidRDefault="00623D35" w:rsidP="00375289">
            <w:pPr>
              <w:spacing w:after="0"/>
              <w:jc w:val="both"/>
            </w:pPr>
            <w:r>
              <w:rPr>
                <w:rFonts w:ascii="Times New Roman" w:hAnsi="Times New Roman"/>
              </w:rPr>
              <w:t>[</w:t>
            </w:r>
            <w:r>
              <w:rPr>
                <w:rFonts w:ascii="Times New Roman" w:hAnsi="Times New Roman"/>
                <w:i/>
              </w:rPr>
              <w:t>parašas</w:t>
            </w:r>
            <w:r>
              <w:rPr>
                <w:rFonts w:ascii="Times New Roman" w:hAnsi="Times New Roman"/>
              </w:rPr>
              <w:t>]</w:t>
            </w:r>
          </w:p>
        </w:tc>
        <w:tc>
          <w:tcPr>
            <w:tcW w:w="4829" w:type="dxa"/>
            <w:shd w:val="clear" w:color="auto" w:fill="auto"/>
            <w:tcMar>
              <w:top w:w="0" w:type="dxa"/>
              <w:left w:w="108" w:type="dxa"/>
              <w:bottom w:w="0" w:type="dxa"/>
              <w:right w:w="108" w:type="dxa"/>
            </w:tcMar>
          </w:tcPr>
          <w:p w14:paraId="3A7ED115" w14:textId="77777777" w:rsidR="00623D35" w:rsidRDefault="00623D35" w:rsidP="0037528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2E27DD09" w14:textId="77777777" w:rsidR="00623D35" w:rsidRDefault="00623D35" w:rsidP="00375289">
            <w:pPr>
              <w:spacing w:after="0"/>
              <w:jc w:val="both"/>
            </w:pPr>
            <w:r>
              <w:rPr>
                <w:rFonts w:ascii="Times New Roman" w:hAnsi="Times New Roman"/>
              </w:rPr>
              <w:t>[</w:t>
            </w:r>
            <w:r>
              <w:rPr>
                <w:rFonts w:ascii="Times New Roman" w:hAnsi="Times New Roman"/>
                <w:i/>
              </w:rPr>
              <w:t>parašas</w:t>
            </w:r>
            <w:r>
              <w:rPr>
                <w:rFonts w:ascii="Times New Roman" w:hAnsi="Times New Roman"/>
              </w:rPr>
              <w:t>]</w:t>
            </w:r>
          </w:p>
          <w:p w14:paraId="4A5763E8" w14:textId="77777777" w:rsidR="00623D35" w:rsidRDefault="00623D35" w:rsidP="00375289">
            <w:pPr>
              <w:spacing w:after="0"/>
              <w:jc w:val="both"/>
              <w:rPr>
                <w:rFonts w:ascii="Times New Roman" w:hAnsi="Times New Roman"/>
              </w:rPr>
            </w:pPr>
          </w:p>
        </w:tc>
      </w:tr>
      <w:tr w:rsidR="00623D35" w14:paraId="5940295F" w14:textId="77777777" w:rsidTr="00375289">
        <w:tc>
          <w:tcPr>
            <w:tcW w:w="4681" w:type="dxa"/>
            <w:shd w:val="clear" w:color="auto" w:fill="auto"/>
            <w:tcMar>
              <w:top w:w="0" w:type="dxa"/>
              <w:left w:w="108" w:type="dxa"/>
              <w:bottom w:w="0" w:type="dxa"/>
              <w:right w:w="108" w:type="dxa"/>
            </w:tcMar>
          </w:tcPr>
          <w:p w14:paraId="4D32102C" w14:textId="77777777" w:rsidR="00623D35" w:rsidRDefault="00623D35" w:rsidP="0037528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14A356A8" w14:textId="77777777" w:rsidR="00623D35" w:rsidRDefault="00623D35" w:rsidP="00375289">
            <w:pPr>
              <w:spacing w:after="0"/>
              <w:jc w:val="both"/>
              <w:rPr>
                <w:rFonts w:ascii="Times New Roman" w:hAnsi="Times New Roman"/>
              </w:rPr>
            </w:pPr>
          </w:p>
        </w:tc>
      </w:tr>
    </w:tbl>
    <w:p w14:paraId="0D800026" w14:textId="77777777" w:rsidR="00623D35" w:rsidRDefault="00623D35" w:rsidP="00623D35">
      <w:pPr>
        <w:sectPr w:rsidR="00623D35" w:rsidSect="00623D35">
          <w:headerReference w:type="default" r:id="rId34"/>
          <w:footerReference w:type="default" r:id="rId35"/>
          <w:headerReference w:type="first" r:id="rId36"/>
          <w:pgSz w:w="11906" w:h="16838"/>
          <w:pgMar w:top="1134" w:right="567" w:bottom="1134" w:left="1701" w:header="567" w:footer="567" w:gutter="0"/>
          <w:pgNumType w:start="1"/>
          <w:cols w:space="1296"/>
          <w:titlePg/>
        </w:sectPr>
      </w:pPr>
    </w:p>
    <w:p w14:paraId="02927518" w14:textId="77777777" w:rsidR="00623D35" w:rsidRDefault="00623D35" w:rsidP="00623D35">
      <w:pPr>
        <w:spacing w:after="0"/>
        <w:ind w:left="5670"/>
        <w:rPr>
          <w:rFonts w:ascii="Times New Roman" w:hAnsi="Times New Roman"/>
          <w:bCs/>
        </w:rPr>
      </w:pPr>
      <w:r>
        <w:rPr>
          <w:rFonts w:ascii="Times New Roman" w:hAnsi="Times New Roman"/>
          <w:bCs/>
        </w:rPr>
        <w:lastRenderedPageBreak/>
        <w:t>[sutarties data] Sutarties dėl kibernetinio ir duomenų saugumo stiprinimo priemonių pirkimo Nr. [sutarties numeris]</w:t>
      </w:r>
    </w:p>
    <w:p w14:paraId="47A2D18A" w14:textId="77777777" w:rsidR="00623D35" w:rsidRDefault="00623D35" w:rsidP="00623D35">
      <w:pPr>
        <w:spacing w:after="0"/>
        <w:ind w:left="5670"/>
        <w:rPr>
          <w:rFonts w:ascii="Times New Roman" w:hAnsi="Times New Roman"/>
          <w:bCs/>
        </w:rPr>
      </w:pPr>
      <w:r>
        <w:rPr>
          <w:rFonts w:ascii="Times New Roman" w:hAnsi="Times New Roman"/>
          <w:bCs/>
        </w:rPr>
        <w:t>2 priedas</w:t>
      </w:r>
    </w:p>
    <w:p w14:paraId="4C4D8156" w14:textId="77777777" w:rsidR="00623D35" w:rsidRDefault="00623D35" w:rsidP="00623D35">
      <w:pPr>
        <w:spacing w:after="0"/>
        <w:ind w:left="5245"/>
        <w:rPr>
          <w:rFonts w:ascii="Times New Roman" w:hAnsi="Times New Roman"/>
          <w:b/>
        </w:rPr>
      </w:pPr>
    </w:p>
    <w:p w14:paraId="5467A7CB" w14:textId="77777777" w:rsidR="00623D35" w:rsidRDefault="00623D35" w:rsidP="00623D35">
      <w:pPr>
        <w:pStyle w:val="DocumentLabel"/>
        <w:spacing w:before="0" w:after="0"/>
        <w:ind w:left="0"/>
        <w:jc w:val="right"/>
      </w:pPr>
      <w:r>
        <w:rPr>
          <w:rFonts w:ascii="Times New Roman" w:hAnsi="Times New Roman"/>
          <w:sz w:val="22"/>
          <w:szCs w:val="22"/>
        </w:rPr>
        <w:object w:dxaOrig="4555" w:dyaOrig="1123" w14:anchorId="0EF88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57.75pt;visibility:visible;mso-wrap-style:square" o:ole="">
            <v:imagedata r:id="rId37" o:title=""/>
          </v:shape>
          <o:OLEObject Type="Embed" ProgID="Unknown" ShapeID="_x0000_i1025" DrawAspect="Content" ObjectID="_1784115393" r:id="rId38"/>
        </w:object>
      </w:r>
    </w:p>
    <w:p w14:paraId="279CF1A3" w14:textId="77777777" w:rsidR="00623D35" w:rsidRDefault="00623D35" w:rsidP="00623D35">
      <w:pPr>
        <w:pStyle w:val="DocumentLabel"/>
        <w:spacing w:before="0" w:after="0"/>
        <w:ind w:left="0"/>
        <w:rPr>
          <w:rFonts w:ascii="Times New Roman" w:hAnsi="Times New Roman"/>
          <w:b/>
          <w:spacing w:val="0"/>
          <w:sz w:val="22"/>
          <w:szCs w:val="22"/>
          <w:lang w:val="lt-LT"/>
        </w:rPr>
      </w:pPr>
    </w:p>
    <w:p w14:paraId="4AEEBA5A" w14:textId="77777777" w:rsidR="00623D35" w:rsidRDefault="00623D35" w:rsidP="00623D35">
      <w:pPr>
        <w:pStyle w:val="DocumentLabel"/>
        <w:spacing w:before="0" w:after="0"/>
        <w:ind w:left="0"/>
        <w:rPr>
          <w:rFonts w:ascii="Times New Roman" w:hAnsi="Times New Roman"/>
          <w:b/>
          <w:spacing w:val="0"/>
          <w:sz w:val="22"/>
          <w:szCs w:val="22"/>
          <w:lang w:val="lt-LT"/>
        </w:rPr>
      </w:pPr>
    </w:p>
    <w:p w14:paraId="436FFB1E" w14:textId="77777777" w:rsidR="00623D35" w:rsidRDefault="00623D35" w:rsidP="00623D35">
      <w:pPr>
        <w:pStyle w:val="DocumentLabel"/>
        <w:spacing w:before="0" w:after="0"/>
        <w:ind w:left="0"/>
        <w:rPr>
          <w:rFonts w:ascii="Times New Roman" w:hAnsi="Times New Roman"/>
          <w:b/>
          <w:spacing w:val="0"/>
          <w:sz w:val="22"/>
          <w:szCs w:val="22"/>
          <w:lang w:val="lt-LT"/>
        </w:rPr>
      </w:pPr>
    </w:p>
    <w:p w14:paraId="3A01815F" w14:textId="77777777" w:rsidR="00623D35" w:rsidRDefault="00623D35" w:rsidP="00623D35">
      <w:pPr>
        <w:pStyle w:val="DocumentLabel"/>
        <w:spacing w:before="0" w:after="0"/>
        <w:ind w:left="0"/>
        <w:rPr>
          <w:rFonts w:ascii="Times New Roman" w:hAnsi="Times New Roman"/>
          <w:b/>
          <w:spacing w:val="0"/>
          <w:sz w:val="22"/>
          <w:szCs w:val="22"/>
          <w:lang w:val="lt-LT"/>
        </w:rPr>
      </w:pPr>
    </w:p>
    <w:p w14:paraId="66CCDA53" w14:textId="77777777" w:rsidR="00623D35" w:rsidRDefault="00623D35" w:rsidP="00623D35">
      <w:pPr>
        <w:pStyle w:val="DocumentLabel"/>
        <w:spacing w:before="0" w:after="0"/>
        <w:ind w:left="0"/>
        <w:rPr>
          <w:rFonts w:ascii="Times New Roman" w:hAnsi="Times New Roman"/>
          <w:b/>
          <w:spacing w:val="0"/>
          <w:sz w:val="22"/>
          <w:szCs w:val="22"/>
          <w:lang w:val="lt-LT"/>
        </w:rPr>
      </w:pPr>
      <w:r>
        <w:rPr>
          <w:rFonts w:ascii="Times New Roman" w:hAnsi="Times New Roman"/>
          <w:b/>
          <w:spacing w:val="0"/>
          <w:sz w:val="22"/>
          <w:szCs w:val="22"/>
          <w:lang w:val="lt-LT"/>
        </w:rPr>
        <w:t>GEDIMŲ REGISTRAVIMO FORMA</w:t>
      </w:r>
    </w:p>
    <w:p w14:paraId="5BE08090" w14:textId="77777777" w:rsidR="00623D35" w:rsidRDefault="00623D35" w:rsidP="00623D35">
      <w:pPr>
        <w:pStyle w:val="DocumentLabel"/>
        <w:spacing w:before="0" w:after="0"/>
        <w:ind w:left="0"/>
        <w:rPr>
          <w:rFonts w:ascii="Times New Roman" w:hAnsi="Times New Roman"/>
          <w:sz w:val="22"/>
          <w:szCs w:val="22"/>
          <w:lang w:val="lt-LT"/>
        </w:rPr>
      </w:pPr>
    </w:p>
    <w:tbl>
      <w:tblPr>
        <w:tblW w:w="5000" w:type="pct"/>
        <w:tblCellMar>
          <w:left w:w="10" w:type="dxa"/>
          <w:right w:w="10" w:type="dxa"/>
        </w:tblCellMar>
        <w:tblLook w:val="04A0" w:firstRow="1" w:lastRow="0" w:firstColumn="1" w:lastColumn="0" w:noHBand="0" w:noVBand="1"/>
      </w:tblPr>
      <w:tblGrid>
        <w:gridCol w:w="4968"/>
        <w:gridCol w:w="4528"/>
      </w:tblGrid>
      <w:tr w:rsidR="00623D35" w14:paraId="65F733EE" w14:textId="77777777" w:rsidTr="00375289">
        <w:tc>
          <w:tcPr>
            <w:tcW w:w="4968"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B0E90E" w14:textId="77777777" w:rsidR="00623D35" w:rsidRDefault="00623D35" w:rsidP="00375289">
            <w:pPr>
              <w:pStyle w:val="Pagrindinistekstas"/>
              <w:spacing w:after="0"/>
            </w:pPr>
            <w:r>
              <w:rPr>
                <w:rStyle w:val="MessageHeaderLabel"/>
                <w:rFonts w:ascii="Times New Roman" w:hAnsi="Times New Roman"/>
                <w:b/>
                <w:sz w:val="22"/>
                <w:szCs w:val="22"/>
              </w:rPr>
              <w:t xml:space="preserve">Kam </w:t>
            </w:r>
          </w:p>
        </w:tc>
        <w:tc>
          <w:tcPr>
            <w:tcW w:w="4528" w:type="dxa"/>
            <w:tcBorders>
              <w:top w:val="single" w:sz="6" w:space="0" w:color="000000"/>
              <w:bottom w:val="single" w:sz="6" w:space="0" w:color="000000"/>
            </w:tcBorders>
            <w:shd w:val="clear" w:color="auto" w:fill="auto"/>
            <w:tcMar>
              <w:top w:w="0" w:type="dxa"/>
              <w:left w:w="108" w:type="dxa"/>
              <w:bottom w:w="0" w:type="dxa"/>
              <w:right w:w="108" w:type="dxa"/>
            </w:tcMar>
          </w:tcPr>
          <w:p w14:paraId="73E9A8A2" w14:textId="77777777" w:rsidR="00623D35" w:rsidRDefault="00623D35" w:rsidP="00375289">
            <w:pPr>
              <w:pStyle w:val="Pagrindinistekstas"/>
              <w:spacing w:after="0"/>
            </w:pPr>
            <w:r>
              <w:rPr>
                <w:rStyle w:val="MessageHeaderLabel"/>
                <w:rFonts w:ascii="Times New Roman" w:hAnsi="Times New Roman"/>
                <w:b/>
                <w:sz w:val="22"/>
                <w:szCs w:val="22"/>
              </w:rPr>
              <w:t xml:space="preserve">Nuo </w:t>
            </w:r>
            <w:r>
              <w:rPr>
                <w:rStyle w:val="MessageHeaderLabel"/>
                <w:rFonts w:ascii="Times New Roman" w:hAnsi="Times New Roman"/>
                <w:sz w:val="22"/>
                <w:szCs w:val="22"/>
              </w:rPr>
              <w:t>VšĮ</w:t>
            </w:r>
            <w:r>
              <w:rPr>
                <w:rStyle w:val="MessageHeaderLabel"/>
                <w:rFonts w:ascii="Times New Roman" w:hAnsi="Times New Roman"/>
                <w:b/>
                <w:sz w:val="22"/>
                <w:szCs w:val="22"/>
              </w:rPr>
              <w:t xml:space="preserve"> </w:t>
            </w:r>
            <w:r>
              <w:rPr>
                <w:rStyle w:val="MessageHeaderLabel"/>
                <w:rFonts w:ascii="Times New Roman" w:hAnsi="Times New Roman"/>
                <w:sz w:val="22"/>
                <w:szCs w:val="22"/>
              </w:rPr>
              <w:t>Lietuvos žemės ūkio konsultavimo tarnybos</w:t>
            </w:r>
          </w:p>
        </w:tc>
      </w:tr>
      <w:tr w:rsidR="00623D35" w14:paraId="1EABB75D" w14:textId="77777777" w:rsidTr="00375289">
        <w:tc>
          <w:tcPr>
            <w:tcW w:w="4968"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7900CA6" w14:textId="77777777" w:rsidR="00623D35" w:rsidRDefault="00623D35" w:rsidP="00375289">
            <w:pPr>
              <w:pStyle w:val="Pagrindinistekstas"/>
              <w:spacing w:after="0"/>
            </w:pPr>
            <w:r>
              <w:rPr>
                <w:rStyle w:val="MessageHeaderLabel"/>
                <w:rFonts w:ascii="Times New Roman" w:hAnsi="Times New Roman"/>
                <w:b/>
                <w:sz w:val="22"/>
                <w:szCs w:val="22"/>
              </w:rPr>
              <w:t>El. paštas</w:t>
            </w:r>
          </w:p>
        </w:tc>
        <w:tc>
          <w:tcPr>
            <w:tcW w:w="4528" w:type="dxa"/>
            <w:tcBorders>
              <w:top w:val="single" w:sz="6" w:space="0" w:color="000000"/>
              <w:bottom w:val="single" w:sz="6" w:space="0" w:color="000000"/>
            </w:tcBorders>
            <w:shd w:val="clear" w:color="auto" w:fill="auto"/>
            <w:tcMar>
              <w:top w:w="0" w:type="dxa"/>
              <w:left w:w="108" w:type="dxa"/>
              <w:bottom w:w="0" w:type="dxa"/>
              <w:right w:w="108" w:type="dxa"/>
            </w:tcMar>
          </w:tcPr>
          <w:p w14:paraId="4C421851" w14:textId="77777777" w:rsidR="00623D35" w:rsidRDefault="00623D35" w:rsidP="00375289">
            <w:pPr>
              <w:pStyle w:val="Pagrindinistekstas"/>
              <w:spacing w:after="0"/>
            </w:pPr>
            <w:r>
              <w:rPr>
                <w:rStyle w:val="MessageHeaderLabel"/>
                <w:rFonts w:ascii="Times New Roman" w:hAnsi="Times New Roman"/>
                <w:b/>
                <w:spacing w:val="-15"/>
                <w:sz w:val="22"/>
                <w:szCs w:val="22"/>
              </w:rPr>
              <w:t>Data</w:t>
            </w:r>
            <w:r>
              <w:rPr>
                <w:rStyle w:val="MessageHeaderLabel"/>
                <w:rFonts w:ascii="Times New Roman" w:hAnsi="Times New Roman"/>
                <w:b/>
                <w:sz w:val="22"/>
                <w:szCs w:val="22"/>
              </w:rPr>
              <w:t xml:space="preserve"> </w:t>
            </w:r>
            <w:r>
              <w:rPr>
                <w:rStyle w:val="MessageHeaderLabel"/>
                <w:rFonts w:ascii="Times New Roman" w:hAnsi="Times New Roman"/>
                <w:sz w:val="22"/>
                <w:szCs w:val="22"/>
              </w:rPr>
              <w:t xml:space="preserve"> </w:t>
            </w:r>
          </w:p>
        </w:tc>
      </w:tr>
      <w:tr w:rsidR="00623D35" w14:paraId="0889AB9C" w14:textId="77777777" w:rsidTr="00375289">
        <w:tc>
          <w:tcPr>
            <w:tcW w:w="4968"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CA63FC1" w14:textId="77777777" w:rsidR="00623D35" w:rsidRDefault="00623D35" w:rsidP="00375289">
            <w:pPr>
              <w:pStyle w:val="Pagrindinistekstas"/>
              <w:spacing w:after="0"/>
            </w:pPr>
            <w:r>
              <w:rPr>
                <w:rStyle w:val="MessageHeaderLabel"/>
                <w:rFonts w:ascii="Times New Roman" w:hAnsi="Times New Roman"/>
                <w:b/>
                <w:sz w:val="22"/>
                <w:szCs w:val="22"/>
              </w:rPr>
              <w:t xml:space="preserve">Telefonas </w:t>
            </w:r>
          </w:p>
        </w:tc>
        <w:tc>
          <w:tcPr>
            <w:tcW w:w="4528" w:type="dxa"/>
            <w:shd w:val="clear" w:color="auto" w:fill="auto"/>
            <w:tcMar>
              <w:top w:w="0" w:type="dxa"/>
              <w:left w:w="108" w:type="dxa"/>
              <w:bottom w:w="0" w:type="dxa"/>
              <w:right w:w="108" w:type="dxa"/>
            </w:tcMar>
          </w:tcPr>
          <w:p w14:paraId="50E8A834" w14:textId="77777777" w:rsidR="00623D35" w:rsidRDefault="00623D35" w:rsidP="00375289">
            <w:pPr>
              <w:pStyle w:val="Pagrindinistekstas"/>
              <w:spacing w:after="0"/>
            </w:pPr>
            <w:r>
              <w:rPr>
                <w:rStyle w:val="MessageHeaderLabel"/>
                <w:rFonts w:ascii="Times New Roman" w:hAnsi="Times New Roman"/>
                <w:b/>
                <w:sz w:val="22"/>
                <w:szCs w:val="22"/>
              </w:rPr>
              <w:t xml:space="preserve">Puslapių sk.  </w:t>
            </w:r>
            <w:r>
              <w:rPr>
                <w:rStyle w:val="MessageHeaderLabel"/>
                <w:rFonts w:ascii="Times New Roman" w:hAnsi="Times New Roman"/>
                <w:sz w:val="22"/>
                <w:szCs w:val="22"/>
              </w:rPr>
              <w:t>1</w:t>
            </w:r>
          </w:p>
        </w:tc>
      </w:tr>
      <w:tr w:rsidR="00623D35" w14:paraId="3ED80657" w14:textId="77777777" w:rsidTr="00375289">
        <w:trPr>
          <w:trHeight w:val="107"/>
        </w:trPr>
        <w:tc>
          <w:tcPr>
            <w:tcW w:w="9496" w:type="dxa"/>
            <w:gridSpan w:val="2"/>
            <w:tcBorders>
              <w:top w:val="single" w:sz="6" w:space="0" w:color="000000"/>
            </w:tcBorders>
            <w:shd w:val="clear" w:color="auto" w:fill="auto"/>
            <w:tcMar>
              <w:top w:w="0" w:type="dxa"/>
              <w:left w:w="108" w:type="dxa"/>
              <w:bottom w:w="0" w:type="dxa"/>
              <w:right w:w="108" w:type="dxa"/>
            </w:tcMar>
          </w:tcPr>
          <w:p w14:paraId="2489358C" w14:textId="77777777" w:rsidR="00623D35" w:rsidRDefault="00623D35" w:rsidP="00375289">
            <w:pPr>
              <w:pStyle w:val="Pagrindinistekstas"/>
              <w:spacing w:after="0"/>
            </w:pPr>
            <w:r>
              <w:rPr>
                <w:rFonts w:ascii="Times New Roman" w:hAnsi="Times New Roman"/>
                <w:b/>
                <w:sz w:val="22"/>
                <w:szCs w:val="22"/>
                <w:lang w:val="en-US"/>
              </w:rPr>
              <w:t>DĖL ĮRANGOS</w:t>
            </w:r>
            <w:r>
              <w:rPr>
                <w:rFonts w:ascii="Times New Roman" w:hAnsi="Times New Roman"/>
                <w:sz w:val="22"/>
                <w:szCs w:val="22"/>
                <w:lang w:val="en-US"/>
              </w:rPr>
              <w:t xml:space="preserve"> </w:t>
            </w:r>
            <w:r>
              <w:rPr>
                <w:rFonts w:ascii="Times New Roman" w:hAnsi="Times New Roman"/>
                <w:b/>
                <w:sz w:val="22"/>
                <w:szCs w:val="22"/>
                <w:lang w:val="en-US"/>
              </w:rPr>
              <w:t>REMONTO</w:t>
            </w:r>
            <w:r>
              <w:rPr>
                <w:rFonts w:ascii="Times New Roman" w:hAnsi="Times New Roman"/>
                <w:sz w:val="22"/>
                <w:szCs w:val="22"/>
                <w:lang w:val="en-US"/>
              </w:rPr>
              <w:t xml:space="preserve"> (</w:t>
            </w:r>
            <w:proofErr w:type="spellStart"/>
            <w:r>
              <w:rPr>
                <w:rFonts w:ascii="Times New Roman" w:hAnsi="Times New Roman"/>
                <w:sz w:val="22"/>
                <w:szCs w:val="22"/>
                <w:lang w:val="en-US"/>
              </w:rPr>
              <w:t>pagal</w:t>
            </w:r>
            <w:proofErr w:type="spellEnd"/>
            <w:r>
              <w:rPr>
                <w:rFonts w:ascii="Times New Roman" w:hAnsi="Times New Roman"/>
                <w:sz w:val="22"/>
                <w:szCs w:val="22"/>
                <w:lang w:val="en-US"/>
              </w:rPr>
              <w:t xml:space="preserve"> </w:t>
            </w:r>
            <w:proofErr w:type="spellStart"/>
            <w:proofErr w:type="gramStart"/>
            <w:r>
              <w:rPr>
                <w:rFonts w:ascii="Times New Roman" w:hAnsi="Times New Roman"/>
                <w:sz w:val="22"/>
                <w:szCs w:val="22"/>
                <w:lang w:val="en-US"/>
              </w:rPr>
              <w:t>sutartį</w:t>
            </w:r>
            <w:proofErr w:type="spellEnd"/>
            <w:r>
              <w:rPr>
                <w:rFonts w:ascii="Times New Roman" w:hAnsi="Times New Roman"/>
                <w:sz w:val="22"/>
                <w:szCs w:val="22"/>
                <w:lang w:val="en-US"/>
              </w:rPr>
              <w:t xml:space="preserve">  Nr</w:t>
            </w:r>
            <w:proofErr w:type="gramEnd"/>
            <w:r>
              <w:rPr>
                <w:rFonts w:ascii="Times New Roman" w:hAnsi="Times New Roman"/>
                <w:sz w:val="22"/>
                <w:szCs w:val="22"/>
                <w:lang w:val="en-US"/>
              </w:rPr>
              <w:t xml:space="preserve">. </w:t>
            </w:r>
            <w:r>
              <w:rPr>
                <w:rFonts w:ascii="Times New Roman" w:hAnsi="Times New Roman"/>
                <w:sz w:val="22"/>
                <w:szCs w:val="22"/>
              </w:rPr>
              <w:t>[</w:t>
            </w:r>
            <w:r>
              <w:rPr>
                <w:rFonts w:ascii="Times New Roman" w:hAnsi="Times New Roman"/>
                <w:i/>
                <w:sz w:val="22"/>
                <w:szCs w:val="22"/>
              </w:rPr>
              <w:t>sutarties numeris</w:t>
            </w:r>
            <w:r>
              <w:rPr>
                <w:rFonts w:ascii="Times New Roman" w:hAnsi="Times New Roman"/>
                <w:sz w:val="22"/>
                <w:szCs w:val="22"/>
              </w:rPr>
              <w:t>])</w:t>
            </w:r>
          </w:p>
        </w:tc>
      </w:tr>
    </w:tbl>
    <w:p w14:paraId="00780037" w14:textId="77777777" w:rsidR="00623D35" w:rsidRDefault="00623D35" w:rsidP="00623D35">
      <w:pPr>
        <w:spacing w:after="0"/>
        <w:jc w:val="both"/>
        <w:rPr>
          <w:rFonts w:ascii="Times New Roman" w:hAnsi="Times New Roman"/>
        </w:rPr>
      </w:pPr>
    </w:p>
    <w:tbl>
      <w:tblPr>
        <w:tblW w:w="5000" w:type="pct"/>
        <w:jc w:val="center"/>
        <w:tblCellMar>
          <w:left w:w="10" w:type="dxa"/>
          <w:right w:w="10" w:type="dxa"/>
        </w:tblCellMar>
        <w:tblLook w:val="04A0" w:firstRow="1" w:lastRow="0" w:firstColumn="1" w:lastColumn="0" w:noHBand="0" w:noVBand="1"/>
      </w:tblPr>
      <w:tblGrid>
        <w:gridCol w:w="4745"/>
        <w:gridCol w:w="4741"/>
      </w:tblGrid>
      <w:tr w:rsidR="00623D35" w14:paraId="688C9FB1" w14:textId="77777777" w:rsidTr="00375289">
        <w:trPr>
          <w:cantSplit/>
          <w:jc w:val="center"/>
        </w:trPr>
        <w:tc>
          <w:tcPr>
            <w:tcW w:w="4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ACF1D5" w14:textId="77777777" w:rsidR="00623D35" w:rsidRDefault="00623D35" w:rsidP="00375289">
            <w:pPr>
              <w:spacing w:after="0"/>
              <w:rPr>
                <w:rFonts w:ascii="Times New Roman" w:hAnsi="Times New Roman"/>
              </w:rPr>
            </w:pPr>
            <w:r>
              <w:rPr>
                <w:rFonts w:ascii="Times New Roman" w:hAnsi="Times New Roman"/>
              </w:rPr>
              <w:t>Klientas</w:t>
            </w:r>
          </w:p>
        </w:tc>
        <w:tc>
          <w:tcPr>
            <w:tcW w:w="47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C64689" w14:textId="77777777" w:rsidR="00623D35" w:rsidRDefault="00623D35" w:rsidP="00375289">
            <w:pPr>
              <w:spacing w:after="0"/>
              <w:rPr>
                <w:rFonts w:ascii="Times New Roman" w:hAnsi="Times New Roman"/>
              </w:rPr>
            </w:pPr>
          </w:p>
        </w:tc>
      </w:tr>
      <w:tr w:rsidR="00623D35" w14:paraId="53924010" w14:textId="77777777" w:rsidTr="00375289">
        <w:trPr>
          <w:cantSplit/>
          <w:jc w:val="center"/>
        </w:trPr>
        <w:tc>
          <w:tcPr>
            <w:tcW w:w="4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D7280B" w14:textId="77777777" w:rsidR="00623D35" w:rsidRDefault="00623D35" w:rsidP="00375289">
            <w:pPr>
              <w:spacing w:after="0"/>
              <w:rPr>
                <w:rFonts w:ascii="Times New Roman" w:hAnsi="Times New Roman"/>
              </w:rPr>
            </w:pPr>
            <w:r>
              <w:rPr>
                <w:rFonts w:ascii="Times New Roman" w:hAnsi="Times New Roman"/>
              </w:rPr>
              <w:t>Adresas</w:t>
            </w:r>
          </w:p>
        </w:tc>
        <w:tc>
          <w:tcPr>
            <w:tcW w:w="47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283551" w14:textId="77777777" w:rsidR="00623D35" w:rsidRDefault="00623D35" w:rsidP="00375289">
            <w:pPr>
              <w:spacing w:after="0"/>
              <w:rPr>
                <w:rFonts w:ascii="Times New Roman" w:hAnsi="Times New Roman"/>
              </w:rPr>
            </w:pPr>
          </w:p>
        </w:tc>
      </w:tr>
      <w:tr w:rsidR="00623D35" w14:paraId="09E117CC" w14:textId="77777777" w:rsidTr="00375289">
        <w:trPr>
          <w:cantSplit/>
          <w:jc w:val="center"/>
        </w:trPr>
        <w:tc>
          <w:tcPr>
            <w:tcW w:w="4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B08546" w14:textId="77777777" w:rsidR="00623D35" w:rsidRDefault="00623D35" w:rsidP="00375289">
            <w:pPr>
              <w:spacing w:after="0"/>
            </w:pPr>
            <w:r>
              <w:rPr>
                <w:rFonts w:ascii="Times New Roman" w:hAnsi="Times New Roman"/>
              </w:rPr>
              <w:t>VšĮ LŽŪKT darbuotojas, fiksavęs gedimą [</w:t>
            </w:r>
            <w:r>
              <w:rPr>
                <w:rFonts w:ascii="Times New Roman" w:hAnsi="Times New Roman"/>
                <w:i/>
              </w:rPr>
              <w:t>vardas, pavardė, telefono numeris]</w:t>
            </w:r>
          </w:p>
        </w:tc>
        <w:tc>
          <w:tcPr>
            <w:tcW w:w="47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F591A5" w14:textId="77777777" w:rsidR="00623D35" w:rsidRDefault="00623D35" w:rsidP="00375289">
            <w:pPr>
              <w:spacing w:after="0"/>
              <w:rPr>
                <w:rFonts w:ascii="Times New Roman" w:hAnsi="Times New Roman"/>
              </w:rPr>
            </w:pPr>
          </w:p>
        </w:tc>
      </w:tr>
      <w:tr w:rsidR="00623D35" w14:paraId="3AF86098" w14:textId="77777777" w:rsidTr="00375289">
        <w:trPr>
          <w:cantSplit/>
          <w:jc w:val="center"/>
        </w:trPr>
        <w:tc>
          <w:tcPr>
            <w:tcW w:w="4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5AB112" w14:textId="77777777" w:rsidR="00623D35" w:rsidRDefault="00623D35" w:rsidP="00375289">
            <w:pPr>
              <w:spacing w:after="0"/>
            </w:pPr>
            <w:r>
              <w:rPr>
                <w:rFonts w:ascii="Times New Roman" w:hAnsi="Times New Roman"/>
              </w:rPr>
              <w:t>Sugedęs įrenginys [</w:t>
            </w:r>
            <w:r>
              <w:rPr>
                <w:rFonts w:ascii="Times New Roman" w:hAnsi="Times New Roman"/>
                <w:i/>
              </w:rPr>
              <w:t>modelis, serijos numeris</w:t>
            </w:r>
            <w:r>
              <w:rPr>
                <w:rFonts w:ascii="Times New Roman" w:hAnsi="Times New Roman"/>
              </w:rPr>
              <w:t>]</w:t>
            </w:r>
          </w:p>
        </w:tc>
        <w:tc>
          <w:tcPr>
            <w:tcW w:w="47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47CFB7" w14:textId="77777777" w:rsidR="00623D35" w:rsidRDefault="00623D35" w:rsidP="00375289">
            <w:pPr>
              <w:spacing w:after="0"/>
              <w:rPr>
                <w:rFonts w:ascii="Times New Roman" w:hAnsi="Times New Roman"/>
              </w:rPr>
            </w:pPr>
          </w:p>
        </w:tc>
      </w:tr>
      <w:tr w:rsidR="00623D35" w14:paraId="33BE1381" w14:textId="77777777" w:rsidTr="00375289">
        <w:trPr>
          <w:cantSplit/>
          <w:jc w:val="center"/>
        </w:trPr>
        <w:tc>
          <w:tcPr>
            <w:tcW w:w="4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9E7B23" w14:textId="77777777" w:rsidR="00623D35" w:rsidRDefault="00623D35" w:rsidP="00375289">
            <w:pPr>
              <w:spacing w:after="0"/>
              <w:rPr>
                <w:rFonts w:ascii="Times New Roman" w:hAnsi="Times New Roman"/>
              </w:rPr>
            </w:pPr>
            <w:r>
              <w:rPr>
                <w:rFonts w:ascii="Times New Roman" w:hAnsi="Times New Roman"/>
              </w:rPr>
              <w:t>Trumpas gedimo aprašymas</w:t>
            </w:r>
          </w:p>
        </w:tc>
        <w:tc>
          <w:tcPr>
            <w:tcW w:w="47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E6E3CE" w14:textId="77777777" w:rsidR="00623D35" w:rsidRDefault="00623D35" w:rsidP="00375289">
            <w:pPr>
              <w:spacing w:after="0"/>
              <w:rPr>
                <w:rFonts w:ascii="Times New Roman" w:hAnsi="Times New Roman"/>
              </w:rPr>
            </w:pPr>
          </w:p>
        </w:tc>
      </w:tr>
    </w:tbl>
    <w:p w14:paraId="1DFF0226" w14:textId="77777777" w:rsidR="00623D35" w:rsidRDefault="00623D35" w:rsidP="00623D35">
      <w:r>
        <w:rPr>
          <w:rFonts w:ascii="Arial" w:eastAsia="Times New Roman" w:hAnsi="Arial" w:cs="Arial"/>
          <w:noProof/>
          <w:spacing w:val="-2"/>
          <w:sz w:val="16"/>
          <w:szCs w:val="16"/>
          <w:lang w:val="en-US"/>
        </w:rPr>
        <mc:AlternateContent>
          <mc:Choice Requires="wps">
            <w:drawing>
              <wp:anchor distT="0" distB="0" distL="114300" distR="114300" simplePos="0" relativeHeight="251659264" behindDoc="0" locked="0" layoutInCell="1" allowOverlap="1" wp14:anchorId="2540E36B" wp14:editId="45614F85">
                <wp:simplePos x="0" y="0"/>
                <wp:positionH relativeFrom="page">
                  <wp:posOffset>1076248</wp:posOffset>
                </wp:positionH>
                <wp:positionV relativeFrom="page">
                  <wp:posOffset>1543598</wp:posOffset>
                </wp:positionV>
                <wp:extent cx="2055498" cy="881381"/>
                <wp:effectExtent l="0" t="0" r="1902" b="13969"/>
                <wp:wrapSquare wrapText="bothSides"/>
                <wp:docPr id="1136866341" name="Teksto laukas 1583180449"/>
                <wp:cNvGraphicFramePr/>
                <a:graphic xmlns:a="http://schemas.openxmlformats.org/drawingml/2006/main">
                  <a:graphicData uri="http://schemas.microsoft.com/office/word/2010/wordprocessingShape">
                    <wps:wsp>
                      <wps:cNvSpPr txBox="1"/>
                      <wps:spPr>
                        <a:xfrm>
                          <a:off x="0" y="0"/>
                          <a:ext cx="2055498" cy="881381"/>
                        </a:xfrm>
                        <a:prstGeom prst="rect">
                          <a:avLst/>
                        </a:prstGeom>
                        <a:noFill/>
                        <a:ln>
                          <a:noFill/>
                          <a:prstDash/>
                        </a:ln>
                      </wps:spPr>
                      <wps:txbx>
                        <w:txbxContent>
                          <w:p w14:paraId="706DF47E" w14:textId="77777777" w:rsidR="00623D35" w:rsidRDefault="00623D35" w:rsidP="00623D35">
                            <w:pPr>
                              <w:pStyle w:val="ReturnAddress"/>
                              <w:rPr>
                                <w:rFonts w:ascii="Times New Roman" w:hAnsi="Times New Roman" w:cs="Times New Roman"/>
                                <w:sz w:val="22"/>
                                <w:szCs w:val="22"/>
                                <w:lang w:val="lt-LT"/>
                              </w:rPr>
                            </w:pPr>
                            <w:r>
                              <w:rPr>
                                <w:rFonts w:ascii="Times New Roman" w:hAnsi="Times New Roman" w:cs="Times New Roman"/>
                                <w:sz w:val="22"/>
                                <w:szCs w:val="22"/>
                                <w:lang w:val="lt-LT"/>
                              </w:rPr>
                              <w:t xml:space="preserve">Stoties g. 5, Akademija, </w:t>
                            </w:r>
                          </w:p>
                          <w:p w14:paraId="454974F8" w14:textId="77777777" w:rsidR="00623D35" w:rsidRDefault="00623D35" w:rsidP="00623D35">
                            <w:pPr>
                              <w:pStyle w:val="ReturnAddress"/>
                              <w:rPr>
                                <w:rFonts w:ascii="Times New Roman" w:hAnsi="Times New Roman" w:cs="Times New Roman"/>
                                <w:sz w:val="22"/>
                                <w:szCs w:val="22"/>
                                <w:lang w:val="lt-LT"/>
                              </w:rPr>
                            </w:pPr>
                            <w:r>
                              <w:rPr>
                                <w:rFonts w:ascii="Times New Roman" w:hAnsi="Times New Roman" w:cs="Times New Roman"/>
                                <w:sz w:val="22"/>
                                <w:szCs w:val="22"/>
                                <w:lang w:val="lt-LT"/>
                              </w:rPr>
                              <w:t>Kėdainių r.</w:t>
                            </w:r>
                          </w:p>
                          <w:p w14:paraId="2E1916DA" w14:textId="77777777" w:rsidR="00623D35" w:rsidRDefault="00623D35" w:rsidP="00623D35">
                            <w:pPr>
                              <w:pStyle w:val="ReturnAddress"/>
                              <w:tabs>
                                <w:tab w:val="left" w:pos="851"/>
                              </w:tabs>
                            </w:pPr>
                            <w:r>
                              <w:rPr>
                                <w:rFonts w:ascii="Times New Roman" w:hAnsi="Times New Roman" w:cs="Times New Roman"/>
                                <w:sz w:val="22"/>
                                <w:szCs w:val="22"/>
                                <w:lang w:val="lt-LT"/>
                              </w:rPr>
                              <w:t>Telefonas +370 655 67 569</w:t>
                            </w:r>
                          </w:p>
                          <w:p w14:paraId="138E6AFC" w14:textId="77777777" w:rsidR="00623D35" w:rsidRDefault="00623D35" w:rsidP="00623D35">
                            <w:pPr>
                              <w:pStyle w:val="ReturnAddress"/>
                              <w:tabs>
                                <w:tab w:val="left" w:pos="851"/>
                              </w:tabs>
                              <w:rPr>
                                <w:rFonts w:ascii="Times New Roman" w:hAnsi="Times New Roman" w:cs="Times New Roman"/>
                                <w:sz w:val="22"/>
                                <w:szCs w:val="22"/>
                                <w:lang w:val="lt-LT"/>
                              </w:rPr>
                            </w:pPr>
                            <w:r>
                              <w:rPr>
                                <w:rFonts w:ascii="Times New Roman" w:hAnsi="Times New Roman" w:cs="Times New Roman"/>
                                <w:sz w:val="22"/>
                                <w:szCs w:val="22"/>
                                <w:lang w:val="lt-LT"/>
                              </w:rPr>
                              <w:t>El. paštas  info@lzukt.lt</w:t>
                            </w:r>
                          </w:p>
                        </w:txbxContent>
                      </wps:txbx>
                      <wps:bodyPr vert="horz" wrap="square" lIns="0" tIns="0" rIns="0" bIns="0" anchor="t" anchorCtr="0" compatLnSpc="0">
                        <a:noAutofit/>
                      </wps:bodyPr>
                    </wps:wsp>
                  </a:graphicData>
                </a:graphic>
              </wp:anchor>
            </w:drawing>
          </mc:Choice>
          <mc:Fallback>
            <w:pict>
              <v:shapetype w14:anchorId="2540E36B" id="_x0000_t202" coordsize="21600,21600" o:spt="202" path="m,l,21600r21600,l21600,xe">
                <v:stroke joinstyle="miter"/>
                <v:path gradientshapeok="t" o:connecttype="rect"/>
              </v:shapetype>
              <v:shape id="Teksto laukas 1583180449" o:spid="_x0000_s1026" type="#_x0000_t202" style="position:absolute;margin-left:84.75pt;margin-top:121.55pt;width:161.85pt;height:69.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" filled="f" stroked="f">
                <v:textbox inset="0,0,0,0">
                  <w:txbxContent>
                    <w:p w14:paraId="706DF47E" w14:textId="77777777" w:rsidR="00623D35" w:rsidRDefault="00623D35" w:rsidP="00623D35">
                      <w:pPr>
                        <w:pStyle w:val="ReturnAddress"/>
                        <w:rPr>
                          <w:rFonts w:ascii="Times New Roman" w:hAnsi="Times New Roman" w:cs="Times New Roman"/>
                          <w:sz w:val="22"/>
                          <w:szCs w:val="22"/>
                          <w:lang w:val="lt-LT"/>
                        </w:rPr>
                      </w:pPr>
                      <w:r>
                        <w:rPr>
                          <w:rFonts w:ascii="Times New Roman" w:hAnsi="Times New Roman" w:cs="Times New Roman"/>
                          <w:sz w:val="22"/>
                          <w:szCs w:val="22"/>
                          <w:lang w:val="lt-LT"/>
                        </w:rPr>
                        <w:t xml:space="preserve">Stoties g. 5, Akademija, </w:t>
                      </w:r>
                    </w:p>
                    <w:p w14:paraId="454974F8" w14:textId="77777777" w:rsidR="00623D35" w:rsidRDefault="00623D35" w:rsidP="00623D35">
                      <w:pPr>
                        <w:pStyle w:val="ReturnAddress"/>
                        <w:rPr>
                          <w:rFonts w:ascii="Times New Roman" w:hAnsi="Times New Roman" w:cs="Times New Roman"/>
                          <w:sz w:val="22"/>
                          <w:szCs w:val="22"/>
                          <w:lang w:val="lt-LT"/>
                        </w:rPr>
                      </w:pPr>
                      <w:r>
                        <w:rPr>
                          <w:rFonts w:ascii="Times New Roman" w:hAnsi="Times New Roman" w:cs="Times New Roman"/>
                          <w:sz w:val="22"/>
                          <w:szCs w:val="22"/>
                          <w:lang w:val="lt-LT"/>
                        </w:rPr>
                        <w:t>Kėdainių r.</w:t>
                      </w:r>
                    </w:p>
                    <w:p w14:paraId="2E1916DA" w14:textId="77777777" w:rsidR="00623D35" w:rsidRDefault="00623D35" w:rsidP="00623D35">
                      <w:pPr>
                        <w:pStyle w:val="ReturnAddress"/>
                        <w:tabs>
                          <w:tab w:val="left" w:pos="851"/>
                        </w:tabs>
                      </w:pPr>
                      <w:r>
                        <w:rPr>
                          <w:rFonts w:ascii="Times New Roman" w:hAnsi="Times New Roman" w:cs="Times New Roman"/>
                          <w:sz w:val="22"/>
                          <w:szCs w:val="22"/>
                          <w:lang w:val="lt-LT"/>
                        </w:rPr>
                        <w:t>Telefonas +370 655 67 569</w:t>
                      </w:r>
                    </w:p>
                    <w:p w14:paraId="138E6AFC" w14:textId="77777777" w:rsidR="00623D35" w:rsidRDefault="00623D35" w:rsidP="00623D35">
                      <w:pPr>
                        <w:pStyle w:val="ReturnAddress"/>
                        <w:tabs>
                          <w:tab w:val="left" w:pos="851"/>
                        </w:tabs>
                        <w:rPr>
                          <w:rFonts w:ascii="Times New Roman" w:hAnsi="Times New Roman" w:cs="Times New Roman"/>
                          <w:sz w:val="22"/>
                          <w:szCs w:val="22"/>
                          <w:lang w:val="lt-LT"/>
                        </w:rPr>
                      </w:pPr>
                      <w:r>
                        <w:rPr>
                          <w:rFonts w:ascii="Times New Roman" w:hAnsi="Times New Roman" w:cs="Times New Roman"/>
                          <w:sz w:val="22"/>
                          <w:szCs w:val="22"/>
                          <w:lang w:val="lt-LT"/>
                        </w:rPr>
                        <w:t>El. paštas  info@lzukt.lt</w:t>
                      </w:r>
                    </w:p>
                  </w:txbxContent>
                </v:textbox>
                <w10:wrap type="square" anchorx="page" anchory="page"/>
              </v:shape>
            </w:pict>
          </mc:Fallback>
        </mc:AlternateContent>
      </w:r>
    </w:p>
    <w:tbl>
      <w:tblPr>
        <w:tblW w:w="5000" w:type="pct"/>
        <w:jc w:val="center"/>
        <w:tblCellMar>
          <w:left w:w="10" w:type="dxa"/>
          <w:right w:w="10" w:type="dxa"/>
        </w:tblCellMar>
        <w:tblLook w:val="04A0" w:firstRow="1" w:lastRow="0" w:firstColumn="1" w:lastColumn="0" w:noHBand="0" w:noVBand="1"/>
      </w:tblPr>
      <w:tblGrid>
        <w:gridCol w:w="4743"/>
        <w:gridCol w:w="4743"/>
      </w:tblGrid>
      <w:tr w:rsidR="00623D35" w14:paraId="0400E88E" w14:textId="77777777" w:rsidTr="00375289">
        <w:trPr>
          <w:cantSplit/>
          <w:jc w:val="center"/>
        </w:trPr>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022DD1" w14:textId="77777777" w:rsidR="00623D35" w:rsidRDefault="00623D35" w:rsidP="00375289">
            <w:pPr>
              <w:spacing w:after="0"/>
              <w:rPr>
                <w:rFonts w:ascii="Times New Roman" w:hAnsi="Times New Roman"/>
              </w:rPr>
            </w:pPr>
            <w:r>
              <w:rPr>
                <w:rFonts w:ascii="Times New Roman" w:hAnsi="Times New Roman"/>
              </w:rPr>
              <w:t xml:space="preserve">Sugedusią įrangą išsiveža </w:t>
            </w:r>
          </w:p>
          <w:p w14:paraId="7DA485BC" w14:textId="77777777" w:rsidR="00623D35" w:rsidRDefault="00623D35" w:rsidP="00375289">
            <w:pPr>
              <w:spacing w:after="0"/>
            </w:pPr>
            <w:r>
              <w:rPr>
                <w:rFonts w:ascii="Times New Roman" w:hAnsi="Times New Roman"/>
              </w:rPr>
              <w:t>[</w:t>
            </w:r>
            <w:r>
              <w:rPr>
                <w:rFonts w:ascii="Times New Roman" w:hAnsi="Times New Roman"/>
                <w:i/>
              </w:rPr>
              <w:t>data, bendrovės pavadinimas, darbuotojo vardas, pavardė, telefono numeris, parašas]</w:t>
            </w:r>
          </w:p>
          <w:p w14:paraId="2BAB8332" w14:textId="77777777" w:rsidR="00623D35" w:rsidRDefault="00623D35" w:rsidP="00375289">
            <w:pPr>
              <w:spacing w:after="0"/>
            </w:pPr>
            <w:r>
              <w:rPr>
                <w:rFonts w:ascii="Times New Roman" w:hAnsi="Times New Roman"/>
              </w:rPr>
              <w:t>(</w:t>
            </w:r>
            <w:r>
              <w:rPr>
                <w:rFonts w:ascii="Times New Roman" w:hAnsi="Times New Roman"/>
                <w:b/>
              </w:rPr>
              <w:t>pildoma išvežant įrangą</w:t>
            </w:r>
            <w:r>
              <w:rPr>
                <w:rFonts w:ascii="Times New Roman" w:hAnsi="Times New Roman"/>
              </w:rPr>
              <w:t>)</w:t>
            </w:r>
          </w:p>
        </w:tc>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D4DF6A" w14:textId="77777777" w:rsidR="00623D35" w:rsidRDefault="00623D35" w:rsidP="00375289">
            <w:pPr>
              <w:spacing w:after="0"/>
              <w:rPr>
                <w:rFonts w:ascii="Times New Roman" w:hAnsi="Times New Roman"/>
              </w:rPr>
            </w:pPr>
          </w:p>
          <w:p w14:paraId="1A8BE5F0" w14:textId="77777777" w:rsidR="00623D35" w:rsidRDefault="00623D35" w:rsidP="00375289">
            <w:pPr>
              <w:spacing w:after="0"/>
              <w:rPr>
                <w:rFonts w:ascii="Times New Roman" w:hAnsi="Times New Roman"/>
              </w:rPr>
            </w:pPr>
          </w:p>
        </w:tc>
      </w:tr>
      <w:tr w:rsidR="00623D35" w14:paraId="6BB9BDF4" w14:textId="77777777" w:rsidTr="00375289">
        <w:trPr>
          <w:cantSplit/>
          <w:jc w:val="center"/>
        </w:trPr>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E64430" w14:textId="77777777" w:rsidR="00623D35" w:rsidRDefault="00623D35" w:rsidP="00375289">
            <w:pPr>
              <w:spacing w:after="0"/>
              <w:rPr>
                <w:rFonts w:ascii="Times New Roman" w:hAnsi="Times New Roman"/>
              </w:rPr>
            </w:pPr>
            <w:r>
              <w:rPr>
                <w:rFonts w:ascii="Times New Roman" w:hAnsi="Times New Roman"/>
              </w:rPr>
              <w:t>Remontą atliko</w:t>
            </w:r>
          </w:p>
          <w:p w14:paraId="69D2AC8B" w14:textId="77777777" w:rsidR="00623D35" w:rsidRDefault="00623D35" w:rsidP="00375289">
            <w:pPr>
              <w:spacing w:after="0"/>
            </w:pPr>
            <w:r>
              <w:rPr>
                <w:rFonts w:ascii="Times New Roman" w:hAnsi="Times New Roman"/>
              </w:rPr>
              <w:t>[</w:t>
            </w:r>
            <w:r>
              <w:rPr>
                <w:rFonts w:ascii="Times New Roman" w:hAnsi="Times New Roman"/>
                <w:i/>
              </w:rPr>
              <w:t>bendrovės pavadinimas, darbuotojo vardas, pavardė, telefono numeris, parašas</w:t>
            </w:r>
            <w:r>
              <w:rPr>
                <w:rFonts w:ascii="Times New Roman" w:hAnsi="Times New Roman"/>
              </w:rPr>
              <w:t>]</w:t>
            </w:r>
          </w:p>
        </w:tc>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3238CC" w14:textId="77777777" w:rsidR="00623D35" w:rsidRDefault="00623D35" w:rsidP="00375289">
            <w:pPr>
              <w:spacing w:after="0"/>
              <w:rPr>
                <w:rFonts w:ascii="Times New Roman" w:hAnsi="Times New Roman"/>
              </w:rPr>
            </w:pPr>
          </w:p>
        </w:tc>
      </w:tr>
      <w:tr w:rsidR="00623D35" w14:paraId="6F5996DD" w14:textId="77777777" w:rsidTr="00375289">
        <w:trPr>
          <w:cantSplit/>
          <w:jc w:val="center"/>
        </w:trPr>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FB91D4B" w14:textId="77777777" w:rsidR="00623D35" w:rsidRDefault="00623D35" w:rsidP="00375289">
            <w:pPr>
              <w:spacing w:after="0"/>
              <w:rPr>
                <w:rFonts w:ascii="Times New Roman" w:hAnsi="Times New Roman"/>
              </w:rPr>
            </w:pPr>
            <w:r>
              <w:rPr>
                <w:rFonts w:ascii="Times New Roman" w:hAnsi="Times New Roman"/>
              </w:rPr>
              <w:t>Pastaba</w:t>
            </w:r>
          </w:p>
        </w:tc>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A5B691" w14:textId="77777777" w:rsidR="00623D35" w:rsidRDefault="00623D35" w:rsidP="00375289">
            <w:pPr>
              <w:spacing w:after="0"/>
              <w:rPr>
                <w:rFonts w:ascii="Times New Roman" w:hAnsi="Times New Roman"/>
              </w:rPr>
            </w:pPr>
          </w:p>
        </w:tc>
      </w:tr>
    </w:tbl>
    <w:p w14:paraId="5AFD9358" w14:textId="77777777" w:rsidR="00623D35" w:rsidRDefault="00623D35" w:rsidP="00623D35">
      <w:pPr>
        <w:tabs>
          <w:tab w:val="left" w:pos="534"/>
          <w:tab w:val="left" w:pos="9288"/>
        </w:tabs>
        <w:spacing w:before="840" w:after="120"/>
        <w:ind w:left="-34"/>
        <w:rPr>
          <w:rFonts w:ascii="Times New Roman" w:hAnsi="Times New Roman"/>
        </w:rPr>
      </w:pPr>
      <w:r>
        <w:rPr>
          <w:rFonts w:ascii="Times New Roman" w:hAnsi="Times New Roman"/>
        </w:rPr>
        <w:t>Parengė V. Pavardė, telefonas, el. paštas</w:t>
      </w:r>
    </w:p>
    <w:tbl>
      <w:tblPr>
        <w:tblW w:w="9510" w:type="dxa"/>
        <w:tblLayout w:type="fixed"/>
        <w:tblCellMar>
          <w:left w:w="10" w:type="dxa"/>
          <w:right w:w="10" w:type="dxa"/>
        </w:tblCellMar>
        <w:tblLook w:val="04A0" w:firstRow="1" w:lastRow="0" w:firstColumn="1" w:lastColumn="0" w:noHBand="0" w:noVBand="1"/>
      </w:tblPr>
      <w:tblGrid>
        <w:gridCol w:w="4681"/>
        <w:gridCol w:w="4829"/>
      </w:tblGrid>
      <w:tr w:rsidR="00623D35" w14:paraId="72522331" w14:textId="77777777" w:rsidTr="00375289">
        <w:tc>
          <w:tcPr>
            <w:tcW w:w="4681" w:type="dxa"/>
            <w:shd w:val="clear" w:color="auto" w:fill="auto"/>
            <w:tcMar>
              <w:top w:w="0" w:type="dxa"/>
              <w:left w:w="108" w:type="dxa"/>
              <w:bottom w:w="0" w:type="dxa"/>
              <w:right w:w="108" w:type="dxa"/>
            </w:tcMar>
          </w:tcPr>
          <w:p w14:paraId="4D0A88EF" w14:textId="77777777" w:rsidR="00623D35" w:rsidRDefault="00623D35" w:rsidP="00375289">
            <w:pPr>
              <w:spacing w:after="0"/>
              <w:jc w:val="both"/>
              <w:rPr>
                <w:rFonts w:ascii="Times New Roman" w:hAnsi="Times New Roman"/>
                <w:b/>
              </w:rPr>
            </w:pPr>
            <w:r>
              <w:rPr>
                <w:rFonts w:ascii="Times New Roman" w:hAnsi="Times New Roman"/>
                <w:b/>
              </w:rPr>
              <w:t>Tiekėjas</w:t>
            </w:r>
          </w:p>
        </w:tc>
        <w:tc>
          <w:tcPr>
            <w:tcW w:w="4829" w:type="dxa"/>
            <w:shd w:val="clear" w:color="auto" w:fill="auto"/>
            <w:tcMar>
              <w:top w:w="0" w:type="dxa"/>
              <w:left w:w="108" w:type="dxa"/>
              <w:bottom w:w="0" w:type="dxa"/>
              <w:right w:w="108" w:type="dxa"/>
            </w:tcMar>
          </w:tcPr>
          <w:p w14:paraId="28341D3B" w14:textId="77777777" w:rsidR="00623D35" w:rsidRDefault="00623D35" w:rsidP="00375289">
            <w:pPr>
              <w:spacing w:after="0"/>
              <w:jc w:val="both"/>
              <w:rPr>
                <w:rFonts w:ascii="Times New Roman" w:hAnsi="Times New Roman"/>
                <w:b/>
              </w:rPr>
            </w:pPr>
            <w:r>
              <w:rPr>
                <w:rFonts w:ascii="Times New Roman" w:hAnsi="Times New Roman"/>
                <w:b/>
              </w:rPr>
              <w:t>Pirkėjas</w:t>
            </w:r>
          </w:p>
        </w:tc>
      </w:tr>
      <w:tr w:rsidR="00623D35" w14:paraId="27365042" w14:textId="77777777" w:rsidTr="00375289">
        <w:tc>
          <w:tcPr>
            <w:tcW w:w="4681" w:type="dxa"/>
            <w:shd w:val="clear" w:color="auto" w:fill="auto"/>
            <w:tcMar>
              <w:top w:w="0" w:type="dxa"/>
              <w:left w:w="108" w:type="dxa"/>
              <w:bottom w:w="0" w:type="dxa"/>
              <w:right w:w="108" w:type="dxa"/>
            </w:tcMar>
          </w:tcPr>
          <w:p w14:paraId="541D08EF" w14:textId="77777777" w:rsidR="00623D35" w:rsidRDefault="00623D35" w:rsidP="00375289">
            <w:pPr>
              <w:spacing w:after="0"/>
              <w:jc w:val="both"/>
            </w:pPr>
            <w:r>
              <w:rPr>
                <w:rFonts w:ascii="Times New Roman" w:hAnsi="Times New Roman"/>
              </w:rPr>
              <w:t>[</w:t>
            </w:r>
            <w:r>
              <w:rPr>
                <w:rFonts w:ascii="Times New Roman" w:hAnsi="Times New Roman"/>
                <w:i/>
              </w:rPr>
              <w:t>Tiekėjo pavadinimas</w:t>
            </w:r>
            <w:r>
              <w:rPr>
                <w:rFonts w:ascii="Times New Roman" w:hAnsi="Times New Roman"/>
              </w:rPr>
              <w:t>]</w:t>
            </w:r>
          </w:p>
        </w:tc>
        <w:tc>
          <w:tcPr>
            <w:tcW w:w="4829" w:type="dxa"/>
            <w:shd w:val="clear" w:color="auto" w:fill="auto"/>
            <w:tcMar>
              <w:top w:w="0" w:type="dxa"/>
              <w:left w:w="108" w:type="dxa"/>
              <w:bottom w:w="0" w:type="dxa"/>
              <w:right w:w="108" w:type="dxa"/>
            </w:tcMar>
          </w:tcPr>
          <w:p w14:paraId="78EC95A8" w14:textId="77777777" w:rsidR="00623D35" w:rsidRDefault="00623D35" w:rsidP="00375289">
            <w:pPr>
              <w:pStyle w:val="xl34"/>
              <w:spacing w:before="0" w:after="0"/>
              <w:rPr>
                <w:lang w:val="lt-LT"/>
              </w:rPr>
            </w:pPr>
            <w:r>
              <w:rPr>
                <w:lang w:val="lt-LT"/>
              </w:rPr>
              <w:t>VšĮ Lietuvos žemės ūkio konsultavimo tarnyba</w:t>
            </w:r>
          </w:p>
        </w:tc>
      </w:tr>
      <w:tr w:rsidR="00623D35" w14:paraId="0868EC08" w14:textId="77777777" w:rsidTr="00375289">
        <w:tc>
          <w:tcPr>
            <w:tcW w:w="4681" w:type="dxa"/>
            <w:shd w:val="clear" w:color="auto" w:fill="auto"/>
            <w:tcMar>
              <w:top w:w="0" w:type="dxa"/>
              <w:left w:w="108" w:type="dxa"/>
              <w:bottom w:w="0" w:type="dxa"/>
              <w:right w:w="108" w:type="dxa"/>
            </w:tcMar>
          </w:tcPr>
          <w:p w14:paraId="69B1C220" w14:textId="77777777" w:rsidR="00623D35" w:rsidRDefault="00623D35" w:rsidP="0037528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637130C5" w14:textId="77777777" w:rsidR="00623D35" w:rsidRDefault="00623D35" w:rsidP="00375289">
            <w:pPr>
              <w:spacing w:after="0"/>
              <w:jc w:val="both"/>
              <w:rPr>
                <w:rFonts w:ascii="Times New Roman" w:hAnsi="Times New Roman"/>
              </w:rPr>
            </w:pPr>
          </w:p>
        </w:tc>
      </w:tr>
      <w:tr w:rsidR="00623D35" w14:paraId="70928467" w14:textId="77777777" w:rsidTr="00375289">
        <w:tc>
          <w:tcPr>
            <w:tcW w:w="4681" w:type="dxa"/>
            <w:shd w:val="clear" w:color="auto" w:fill="auto"/>
            <w:tcMar>
              <w:top w:w="0" w:type="dxa"/>
              <w:left w:w="108" w:type="dxa"/>
              <w:bottom w:w="0" w:type="dxa"/>
              <w:right w:w="108" w:type="dxa"/>
            </w:tcMar>
          </w:tcPr>
          <w:p w14:paraId="3C33A90D" w14:textId="77777777" w:rsidR="00623D35" w:rsidRDefault="00623D35" w:rsidP="0037528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24E92FC4" w14:textId="77777777" w:rsidR="00623D35" w:rsidRDefault="00623D35" w:rsidP="00375289">
            <w:pPr>
              <w:spacing w:after="0"/>
              <w:jc w:val="both"/>
            </w:pPr>
            <w:r>
              <w:rPr>
                <w:rFonts w:ascii="Times New Roman" w:hAnsi="Times New Roman"/>
              </w:rPr>
              <w:t>[</w:t>
            </w:r>
            <w:r>
              <w:rPr>
                <w:rFonts w:ascii="Times New Roman" w:hAnsi="Times New Roman"/>
                <w:i/>
              </w:rPr>
              <w:t>parašas</w:t>
            </w:r>
            <w:r>
              <w:rPr>
                <w:rFonts w:ascii="Times New Roman" w:hAnsi="Times New Roman"/>
              </w:rPr>
              <w:t>]</w:t>
            </w:r>
          </w:p>
        </w:tc>
        <w:tc>
          <w:tcPr>
            <w:tcW w:w="4829" w:type="dxa"/>
            <w:shd w:val="clear" w:color="auto" w:fill="auto"/>
            <w:tcMar>
              <w:top w:w="0" w:type="dxa"/>
              <w:left w:w="108" w:type="dxa"/>
              <w:bottom w:w="0" w:type="dxa"/>
              <w:right w:w="108" w:type="dxa"/>
            </w:tcMar>
          </w:tcPr>
          <w:p w14:paraId="20DA3617" w14:textId="77777777" w:rsidR="00623D35" w:rsidRDefault="00623D35" w:rsidP="0037528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6E59D98F" w14:textId="77777777" w:rsidR="00623D35" w:rsidRDefault="00623D35" w:rsidP="00375289">
            <w:pPr>
              <w:spacing w:after="0"/>
              <w:jc w:val="both"/>
            </w:pPr>
            <w:r>
              <w:rPr>
                <w:rFonts w:ascii="Times New Roman" w:hAnsi="Times New Roman"/>
              </w:rPr>
              <w:t>[</w:t>
            </w:r>
            <w:r>
              <w:rPr>
                <w:rFonts w:ascii="Times New Roman" w:hAnsi="Times New Roman"/>
                <w:i/>
              </w:rPr>
              <w:t>parašas</w:t>
            </w:r>
            <w:r>
              <w:rPr>
                <w:rFonts w:ascii="Times New Roman" w:hAnsi="Times New Roman"/>
              </w:rPr>
              <w:t>]</w:t>
            </w:r>
          </w:p>
          <w:p w14:paraId="07FC2E8D" w14:textId="77777777" w:rsidR="00623D35" w:rsidRDefault="00623D35" w:rsidP="00375289">
            <w:pPr>
              <w:spacing w:after="0"/>
              <w:jc w:val="both"/>
              <w:rPr>
                <w:rFonts w:ascii="Times New Roman" w:hAnsi="Times New Roman"/>
              </w:rPr>
            </w:pPr>
          </w:p>
        </w:tc>
      </w:tr>
      <w:tr w:rsidR="00623D35" w14:paraId="25EA37CF" w14:textId="77777777" w:rsidTr="00375289">
        <w:tc>
          <w:tcPr>
            <w:tcW w:w="4681" w:type="dxa"/>
            <w:shd w:val="clear" w:color="auto" w:fill="auto"/>
            <w:tcMar>
              <w:top w:w="0" w:type="dxa"/>
              <w:left w:w="108" w:type="dxa"/>
              <w:bottom w:w="0" w:type="dxa"/>
              <w:right w:w="108" w:type="dxa"/>
            </w:tcMar>
          </w:tcPr>
          <w:p w14:paraId="3FEE5190" w14:textId="77777777" w:rsidR="00623D35" w:rsidRDefault="00623D35" w:rsidP="0037528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34BBDBC1" w14:textId="77777777" w:rsidR="00623D35" w:rsidRDefault="00623D35" w:rsidP="00375289">
            <w:pPr>
              <w:spacing w:after="0"/>
              <w:jc w:val="both"/>
              <w:rPr>
                <w:rFonts w:ascii="Times New Roman" w:hAnsi="Times New Roman"/>
              </w:rPr>
            </w:pPr>
          </w:p>
        </w:tc>
      </w:tr>
    </w:tbl>
    <w:p w14:paraId="256BB89F" w14:textId="77777777" w:rsidR="00623D35" w:rsidRDefault="00623D35" w:rsidP="00623D35">
      <w:pPr>
        <w:sectPr w:rsidR="00623D35" w:rsidSect="00623D35">
          <w:headerReference w:type="default" r:id="rId39"/>
          <w:footerReference w:type="default" r:id="rId40"/>
          <w:headerReference w:type="first" r:id="rId41"/>
          <w:pgSz w:w="11906" w:h="16838"/>
          <w:pgMar w:top="1134" w:right="709" w:bottom="1134" w:left="1701" w:header="567" w:footer="567" w:gutter="0"/>
          <w:pgNumType w:start="1"/>
          <w:cols w:space="1296"/>
          <w:titlePg/>
        </w:sectPr>
      </w:pPr>
    </w:p>
    <w:p w14:paraId="30967CFC" w14:textId="77777777" w:rsidR="00623D35" w:rsidRDefault="00623D35" w:rsidP="00623D35">
      <w:pPr>
        <w:spacing w:after="0"/>
        <w:ind w:left="5670"/>
        <w:rPr>
          <w:rFonts w:ascii="Times New Roman" w:hAnsi="Times New Roman"/>
          <w:bCs/>
        </w:rPr>
      </w:pPr>
      <w:r>
        <w:rPr>
          <w:rFonts w:ascii="Times New Roman" w:hAnsi="Times New Roman"/>
          <w:bCs/>
        </w:rPr>
        <w:lastRenderedPageBreak/>
        <w:t>[sutarties data] Sutarties dėl kibernetinio ir duomenų saugumo stiprinimo priemonių pirkimo Nr. [sutarties numeris]</w:t>
      </w:r>
    </w:p>
    <w:p w14:paraId="1845A57E" w14:textId="77777777" w:rsidR="00623D35" w:rsidRDefault="00623D35" w:rsidP="00623D35">
      <w:pPr>
        <w:spacing w:after="0"/>
        <w:ind w:left="5670"/>
        <w:rPr>
          <w:rFonts w:ascii="Times New Roman" w:hAnsi="Times New Roman"/>
          <w:bCs/>
        </w:rPr>
      </w:pPr>
      <w:r>
        <w:rPr>
          <w:rFonts w:ascii="Times New Roman" w:hAnsi="Times New Roman"/>
          <w:bCs/>
        </w:rPr>
        <w:t>3 priedas</w:t>
      </w:r>
    </w:p>
    <w:p w14:paraId="42EA935D" w14:textId="77777777" w:rsidR="00623D35" w:rsidRDefault="00623D35" w:rsidP="00623D35">
      <w:pPr>
        <w:spacing w:after="0"/>
        <w:ind w:left="5245"/>
        <w:rPr>
          <w:rFonts w:ascii="Times New Roman" w:hAnsi="Times New Roman"/>
          <w:b/>
          <w:bCs/>
          <w:caps/>
        </w:rPr>
      </w:pPr>
    </w:p>
    <w:p w14:paraId="3C24204A" w14:textId="77777777" w:rsidR="00623D35" w:rsidRDefault="00623D35" w:rsidP="00623D35">
      <w:pPr>
        <w:spacing w:after="0"/>
        <w:ind w:right="488"/>
        <w:jc w:val="center"/>
      </w:pPr>
      <w:r>
        <w:rPr>
          <w:rFonts w:ascii="Times New Roman" w:hAnsi="Times New Roman"/>
          <w:bCs/>
          <w:caps/>
        </w:rPr>
        <w:t>(</w:t>
      </w:r>
      <w:r>
        <w:rPr>
          <w:rFonts w:ascii="Times New Roman" w:hAnsi="Times New Roman"/>
          <w:bCs/>
          <w:i/>
          <w:caps/>
        </w:rPr>
        <w:t>FORMA</w:t>
      </w:r>
      <w:r>
        <w:rPr>
          <w:rFonts w:ascii="Times New Roman" w:hAnsi="Times New Roman"/>
          <w:bCs/>
          <w:caps/>
        </w:rPr>
        <w:t>)</w:t>
      </w:r>
    </w:p>
    <w:p w14:paraId="50F797FD" w14:textId="77777777" w:rsidR="00623D35" w:rsidRDefault="00623D35" w:rsidP="00623D35">
      <w:pPr>
        <w:spacing w:after="0"/>
        <w:ind w:right="488"/>
        <w:jc w:val="center"/>
        <w:rPr>
          <w:rFonts w:ascii="Times New Roman" w:hAnsi="Times New Roman"/>
          <w:b/>
          <w:bCs/>
          <w:caps/>
        </w:rPr>
      </w:pPr>
    </w:p>
    <w:p w14:paraId="458EAE56" w14:textId="77777777" w:rsidR="00623D35" w:rsidRDefault="00623D35" w:rsidP="00623D35">
      <w:pPr>
        <w:spacing w:after="0"/>
        <w:ind w:right="488"/>
        <w:jc w:val="center"/>
        <w:rPr>
          <w:rFonts w:ascii="Times New Roman" w:hAnsi="Times New Roman"/>
          <w:b/>
          <w:bCs/>
          <w:caps/>
        </w:rPr>
      </w:pPr>
      <w:r>
        <w:rPr>
          <w:rFonts w:ascii="Times New Roman" w:hAnsi="Times New Roman"/>
          <w:b/>
          <w:bCs/>
          <w:caps/>
        </w:rPr>
        <w:t>įrangos PERDAVIMO-PRIĖMIMO AKTAS</w:t>
      </w:r>
    </w:p>
    <w:p w14:paraId="0DC2E287" w14:textId="77777777" w:rsidR="00623D35" w:rsidRDefault="00623D35" w:rsidP="00623D35">
      <w:pPr>
        <w:spacing w:after="0"/>
        <w:jc w:val="center"/>
      </w:pPr>
      <w:r>
        <w:rPr>
          <w:rFonts w:ascii="Times New Roman" w:hAnsi="Times New Roman"/>
          <w:b/>
        </w:rPr>
        <w:t xml:space="preserve">prie </w:t>
      </w:r>
      <w:r>
        <w:rPr>
          <w:rFonts w:ascii="Times New Roman" w:hAnsi="Times New Roman"/>
          <w:b/>
          <w:bCs/>
          <w:color w:val="000000"/>
        </w:rPr>
        <w:t>[</w:t>
      </w:r>
      <w:r>
        <w:rPr>
          <w:rFonts w:ascii="Times New Roman" w:hAnsi="Times New Roman"/>
          <w:b/>
          <w:bCs/>
          <w:i/>
          <w:iCs/>
          <w:color w:val="000000"/>
        </w:rPr>
        <w:t>sutarties data</w:t>
      </w:r>
      <w:r>
        <w:rPr>
          <w:rFonts w:ascii="Times New Roman" w:hAnsi="Times New Roman"/>
          <w:b/>
          <w:bCs/>
          <w:color w:val="000000"/>
        </w:rPr>
        <w:t xml:space="preserve">] Kibernetinio ir duomenų saugumo stiprinimo priemonių </w:t>
      </w:r>
      <w:r>
        <w:rPr>
          <w:rFonts w:ascii="Times New Roman" w:hAnsi="Times New Roman"/>
          <w:b/>
        </w:rPr>
        <w:t>pirkimo</w:t>
      </w:r>
      <w:r>
        <w:rPr>
          <w:rFonts w:ascii="Times New Roman" w:hAnsi="Times New Roman"/>
          <w:b/>
          <w:bCs/>
          <w:color w:val="000000"/>
        </w:rPr>
        <w:t xml:space="preserve"> sutarties Nr. [</w:t>
      </w:r>
      <w:r>
        <w:rPr>
          <w:rFonts w:ascii="Times New Roman" w:hAnsi="Times New Roman"/>
          <w:b/>
          <w:bCs/>
          <w:i/>
          <w:iCs/>
          <w:color w:val="000000"/>
        </w:rPr>
        <w:t>sutarties numeris</w:t>
      </w:r>
      <w:r>
        <w:rPr>
          <w:rFonts w:ascii="Times New Roman" w:hAnsi="Times New Roman"/>
          <w:b/>
          <w:bCs/>
          <w:color w:val="000000"/>
        </w:rPr>
        <w:t>]</w:t>
      </w:r>
    </w:p>
    <w:p w14:paraId="0878FAE3" w14:textId="77777777" w:rsidR="00623D35" w:rsidRDefault="00623D35" w:rsidP="00623D35">
      <w:pPr>
        <w:spacing w:after="0"/>
        <w:jc w:val="center"/>
      </w:pPr>
      <w:r>
        <w:rPr>
          <w:rFonts w:ascii="Times New Roman" w:hAnsi="Times New Roman"/>
        </w:rPr>
        <w:t>20... m. [</w:t>
      </w:r>
      <w:r>
        <w:rPr>
          <w:rFonts w:ascii="Times New Roman" w:hAnsi="Times New Roman"/>
          <w:i/>
        </w:rPr>
        <w:t>mėnuo</w:t>
      </w:r>
      <w:r>
        <w:rPr>
          <w:rFonts w:ascii="Times New Roman" w:hAnsi="Times New Roman"/>
        </w:rPr>
        <w:t>] [</w:t>
      </w:r>
      <w:r>
        <w:rPr>
          <w:rFonts w:ascii="Times New Roman" w:hAnsi="Times New Roman"/>
          <w:i/>
        </w:rPr>
        <w:t>diena</w:t>
      </w:r>
      <w:r>
        <w:rPr>
          <w:rFonts w:ascii="Times New Roman" w:hAnsi="Times New Roman"/>
        </w:rPr>
        <w:t>] d., Nr. [</w:t>
      </w:r>
      <w:r>
        <w:rPr>
          <w:rFonts w:ascii="Times New Roman" w:hAnsi="Times New Roman"/>
          <w:i/>
        </w:rPr>
        <w:t>numeris</w:t>
      </w:r>
      <w:r>
        <w:rPr>
          <w:rFonts w:ascii="Times New Roman" w:hAnsi="Times New Roman"/>
        </w:rPr>
        <w:t>]</w:t>
      </w:r>
    </w:p>
    <w:p w14:paraId="243D7F87" w14:textId="77777777" w:rsidR="00623D35" w:rsidRDefault="00623D35" w:rsidP="00623D35">
      <w:pPr>
        <w:spacing w:after="0"/>
        <w:jc w:val="center"/>
      </w:pPr>
      <w:r>
        <w:rPr>
          <w:rFonts w:ascii="Times New Roman" w:hAnsi="Times New Roman"/>
        </w:rPr>
        <w:t>[</w:t>
      </w:r>
      <w:r>
        <w:rPr>
          <w:rFonts w:ascii="Times New Roman" w:hAnsi="Times New Roman"/>
          <w:i/>
        </w:rPr>
        <w:t>vieta</w:t>
      </w:r>
      <w:r>
        <w:rPr>
          <w:rFonts w:ascii="Times New Roman" w:hAnsi="Times New Roman"/>
        </w:rPr>
        <w:t>]</w:t>
      </w:r>
    </w:p>
    <w:p w14:paraId="66522632" w14:textId="77777777" w:rsidR="00623D35" w:rsidRDefault="00623D35" w:rsidP="00623D35">
      <w:pPr>
        <w:spacing w:after="0"/>
        <w:jc w:val="center"/>
        <w:rPr>
          <w:rFonts w:ascii="Times New Roman" w:hAnsi="Times New Roman"/>
        </w:rPr>
      </w:pPr>
    </w:p>
    <w:p w14:paraId="7890494B" w14:textId="77777777" w:rsidR="00623D35" w:rsidRDefault="00623D35" w:rsidP="00623D35">
      <w:pPr>
        <w:spacing w:after="0"/>
        <w:jc w:val="both"/>
      </w:pPr>
      <w:r>
        <w:rPr>
          <w:rFonts w:ascii="Times New Roman" w:hAnsi="Times New Roman"/>
          <w:b/>
        </w:rPr>
        <w:t>[</w:t>
      </w:r>
      <w:r>
        <w:rPr>
          <w:rFonts w:ascii="Times New Roman" w:hAnsi="Times New Roman"/>
          <w:b/>
          <w:i/>
        </w:rPr>
        <w:t>Tiekėjo pavadinimas</w:t>
      </w:r>
      <w:r>
        <w:rPr>
          <w:rFonts w:ascii="Times New Roman" w:hAnsi="Times New Roman"/>
          <w:b/>
        </w:rPr>
        <w:t>]</w:t>
      </w:r>
      <w:r>
        <w:rPr>
          <w:rFonts w:ascii="Times New Roman" w:hAnsi="Times New Roman"/>
        </w:rPr>
        <w:t>, į. k. [</w:t>
      </w:r>
      <w:r>
        <w:rPr>
          <w:rFonts w:ascii="Times New Roman" w:hAnsi="Times New Roman"/>
          <w:i/>
        </w:rPr>
        <w:t>įmonės kodas</w:t>
      </w:r>
      <w:r>
        <w:rPr>
          <w:rFonts w:ascii="Times New Roman" w:hAnsi="Times New Roman"/>
        </w:rPr>
        <w:t>], registruota buveinė adresu [</w:t>
      </w:r>
      <w:r>
        <w:rPr>
          <w:rFonts w:ascii="Times New Roman" w:hAnsi="Times New Roman"/>
          <w:i/>
        </w:rPr>
        <w:t>adresas</w:t>
      </w:r>
      <w:r>
        <w:rPr>
          <w:rFonts w:ascii="Times New Roman" w:hAnsi="Times New Roman"/>
        </w:rPr>
        <w:t>],</w:t>
      </w:r>
      <w:r>
        <w:rPr>
          <w:rFonts w:ascii="Times New Roman" w:hAnsi="Times New Roman"/>
          <w:bCs/>
        </w:rPr>
        <w:t xml:space="preserve"> atstovaujama [</w:t>
      </w:r>
      <w:r>
        <w:rPr>
          <w:rFonts w:ascii="Times New Roman" w:hAnsi="Times New Roman"/>
          <w:bCs/>
          <w:i/>
        </w:rPr>
        <w:t>pareigos, vardas, pavardė</w:t>
      </w:r>
      <w:r>
        <w:rPr>
          <w:rFonts w:ascii="Times New Roman" w:hAnsi="Times New Roman"/>
          <w:bCs/>
        </w:rPr>
        <w:t>], veikiančio (-</w:t>
      </w:r>
      <w:proofErr w:type="spellStart"/>
      <w:r>
        <w:rPr>
          <w:rFonts w:ascii="Times New Roman" w:hAnsi="Times New Roman"/>
          <w:bCs/>
        </w:rPr>
        <w:t>ios</w:t>
      </w:r>
      <w:proofErr w:type="spellEnd"/>
      <w:r>
        <w:rPr>
          <w:rFonts w:ascii="Times New Roman" w:hAnsi="Times New Roman"/>
          <w:bCs/>
        </w:rPr>
        <w:t>) pagal [</w:t>
      </w:r>
      <w:r>
        <w:rPr>
          <w:rFonts w:ascii="Times New Roman" w:hAnsi="Times New Roman"/>
          <w:bCs/>
          <w:i/>
        </w:rPr>
        <w:t>dokumentas, kurio pagrindu veikia asmuo</w:t>
      </w:r>
      <w:r>
        <w:rPr>
          <w:rFonts w:ascii="Times New Roman" w:hAnsi="Times New Roman"/>
          <w:bCs/>
        </w:rPr>
        <w:t>],</w:t>
      </w:r>
      <w:r>
        <w:rPr>
          <w:rFonts w:ascii="Times New Roman" w:hAnsi="Times New Roman"/>
          <w:b/>
        </w:rPr>
        <w:t xml:space="preserve"> </w:t>
      </w:r>
      <w:r>
        <w:rPr>
          <w:rFonts w:ascii="Times New Roman" w:hAnsi="Times New Roman"/>
          <w:bCs/>
        </w:rPr>
        <w:t xml:space="preserve">toliau vadinama Tiekėju, </w:t>
      </w:r>
      <w:r>
        <w:rPr>
          <w:rFonts w:ascii="Times New Roman" w:hAnsi="Times New Roman"/>
        </w:rPr>
        <w:t xml:space="preserve">ir </w:t>
      </w:r>
      <w:r>
        <w:rPr>
          <w:rFonts w:ascii="Times New Roman" w:hAnsi="Times New Roman"/>
          <w:b/>
        </w:rPr>
        <w:t>VšĮ Lietuvos žemės ūkio konsultavimo tarnyba</w:t>
      </w:r>
      <w:r>
        <w:rPr>
          <w:rFonts w:ascii="Times New Roman" w:hAnsi="Times New Roman"/>
        </w:rPr>
        <w:t xml:space="preserve">, į. k. 110057335, registruota buveinė adresu Stoties g. 5, Akademija, 58343 Kėdainių r., atstovaujama </w:t>
      </w:r>
      <w:r>
        <w:rPr>
          <w:rFonts w:ascii="Times New Roman" w:hAnsi="Times New Roman"/>
          <w:bCs/>
        </w:rPr>
        <w:t>[</w:t>
      </w:r>
      <w:r>
        <w:rPr>
          <w:rFonts w:ascii="Times New Roman" w:hAnsi="Times New Roman"/>
          <w:bCs/>
          <w:i/>
        </w:rPr>
        <w:t>pareigos, vardas, pavardė</w:t>
      </w:r>
      <w:r>
        <w:rPr>
          <w:rFonts w:ascii="Times New Roman" w:hAnsi="Times New Roman"/>
          <w:bCs/>
        </w:rPr>
        <w:t>], veikiančio (-</w:t>
      </w:r>
      <w:proofErr w:type="spellStart"/>
      <w:r>
        <w:rPr>
          <w:rFonts w:ascii="Times New Roman" w:hAnsi="Times New Roman"/>
          <w:bCs/>
        </w:rPr>
        <w:t>ios</w:t>
      </w:r>
      <w:proofErr w:type="spellEnd"/>
      <w:r>
        <w:rPr>
          <w:rFonts w:ascii="Times New Roman" w:hAnsi="Times New Roman"/>
          <w:bCs/>
        </w:rPr>
        <w:t>) pagal [</w:t>
      </w:r>
      <w:r>
        <w:rPr>
          <w:rFonts w:ascii="Times New Roman" w:hAnsi="Times New Roman"/>
          <w:bCs/>
          <w:i/>
        </w:rPr>
        <w:t>dokumentas, kurio pagrindu veikia asmuo</w:t>
      </w:r>
      <w:r>
        <w:rPr>
          <w:rFonts w:ascii="Times New Roman" w:hAnsi="Times New Roman"/>
          <w:bCs/>
        </w:rPr>
        <w:t>]</w:t>
      </w:r>
      <w:r>
        <w:rPr>
          <w:rFonts w:ascii="Times New Roman" w:hAnsi="Times New Roman"/>
        </w:rPr>
        <w:t>, toliau vadinama Pirkėju, toliau abu kartu vadinami Šalimis, o atskirai – Šalimi, vadovaudamiesi [</w:t>
      </w:r>
      <w:r>
        <w:rPr>
          <w:rFonts w:ascii="Times New Roman" w:hAnsi="Times New Roman"/>
          <w:i/>
        </w:rPr>
        <w:t>sutarties data</w:t>
      </w:r>
      <w:r>
        <w:rPr>
          <w:rFonts w:ascii="Times New Roman" w:hAnsi="Times New Roman"/>
        </w:rPr>
        <w:t>] tarp Šalių sudaryta Kibernetinio ir duomenų saugumo stiprinimo priemonių pirkimo</w:t>
      </w:r>
      <w:r>
        <w:rPr>
          <w:rFonts w:ascii="Times New Roman" w:hAnsi="Times New Roman"/>
          <w:b/>
          <w:bCs/>
          <w:color w:val="000000"/>
        </w:rPr>
        <w:t xml:space="preserve"> </w:t>
      </w:r>
      <w:r>
        <w:rPr>
          <w:rFonts w:ascii="Times New Roman" w:hAnsi="Times New Roman"/>
        </w:rPr>
        <w:t>sutartimi Nr. [</w:t>
      </w:r>
      <w:r>
        <w:rPr>
          <w:rFonts w:ascii="Times New Roman" w:hAnsi="Times New Roman"/>
          <w:i/>
        </w:rPr>
        <w:t>numeris</w:t>
      </w:r>
      <w:r>
        <w:rPr>
          <w:rFonts w:ascii="Times New Roman" w:hAnsi="Times New Roman"/>
        </w:rPr>
        <w:t>] (toliau – Sutartis), sudaro šį Įrangos perdavimo-priėmimo aktą (toliau – Aktas):</w:t>
      </w:r>
    </w:p>
    <w:p w14:paraId="5258A91F" w14:textId="77777777" w:rsidR="00623D35" w:rsidRDefault="00623D35" w:rsidP="00623D35">
      <w:pPr>
        <w:pStyle w:val="Sraopastraipa"/>
        <w:numPr>
          <w:ilvl w:val="0"/>
          <w:numId w:val="21"/>
        </w:numPr>
        <w:spacing w:after="0"/>
        <w:ind w:left="284" w:hanging="284"/>
        <w:jc w:val="both"/>
        <w:rPr>
          <w:rFonts w:ascii="Times New Roman" w:hAnsi="Times New Roman"/>
        </w:rPr>
      </w:pPr>
      <w:r>
        <w:rPr>
          <w:rFonts w:ascii="Times New Roman" w:hAnsi="Times New Roman"/>
        </w:rPr>
        <w:t>Šiuo Aktu Tiekėjas perduoda Pirkėjui, o Pirkėjas priima šią Įrangą:</w:t>
      </w:r>
    </w:p>
    <w:tbl>
      <w:tblPr>
        <w:tblW w:w="5000" w:type="pct"/>
        <w:jc w:val="center"/>
        <w:tblCellMar>
          <w:left w:w="10" w:type="dxa"/>
          <w:right w:w="10" w:type="dxa"/>
        </w:tblCellMar>
        <w:tblLook w:val="04A0" w:firstRow="1" w:lastRow="0" w:firstColumn="1" w:lastColumn="0" w:noHBand="0" w:noVBand="1"/>
      </w:tblPr>
      <w:tblGrid>
        <w:gridCol w:w="1810"/>
        <w:gridCol w:w="1541"/>
        <w:gridCol w:w="1256"/>
        <w:gridCol w:w="1256"/>
        <w:gridCol w:w="1256"/>
        <w:gridCol w:w="1255"/>
        <w:gridCol w:w="1255"/>
      </w:tblGrid>
      <w:tr w:rsidR="00623D35" w14:paraId="7B5C1C82" w14:textId="77777777" w:rsidTr="00375289">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CF33D" w14:textId="77777777" w:rsidR="00623D35" w:rsidRDefault="00623D35" w:rsidP="00375289">
            <w:pPr>
              <w:spacing w:after="0"/>
              <w:jc w:val="center"/>
              <w:rPr>
                <w:rFonts w:ascii="Times New Roman" w:hAnsi="Times New Roman"/>
              </w:rPr>
            </w:pPr>
            <w:r>
              <w:rPr>
                <w:rFonts w:ascii="Times New Roman" w:hAnsi="Times New Roman"/>
              </w:rPr>
              <w:t>Įranga</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C30FE" w14:textId="77777777" w:rsidR="00623D35" w:rsidRDefault="00623D35" w:rsidP="00375289">
            <w:pPr>
              <w:spacing w:after="0"/>
              <w:jc w:val="center"/>
              <w:rPr>
                <w:rFonts w:ascii="Times New Roman" w:hAnsi="Times New Roman"/>
              </w:rPr>
            </w:pPr>
            <w:r>
              <w:rPr>
                <w:rFonts w:ascii="Times New Roman" w:hAnsi="Times New Roman"/>
              </w:rPr>
              <w:t>Įrangos modelis</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06535" w14:textId="77777777" w:rsidR="00623D35" w:rsidRDefault="00623D35" w:rsidP="00375289">
            <w:pPr>
              <w:spacing w:after="0"/>
              <w:jc w:val="center"/>
              <w:rPr>
                <w:rFonts w:ascii="Times New Roman" w:hAnsi="Times New Roman"/>
              </w:rPr>
            </w:pPr>
            <w:r>
              <w:rPr>
                <w:rFonts w:ascii="Times New Roman" w:hAnsi="Times New Roman"/>
              </w:rPr>
              <w:t xml:space="preserve">Įrangos vieneto kaina, </w:t>
            </w:r>
          </w:p>
          <w:p w14:paraId="23D74912" w14:textId="77777777" w:rsidR="00623D35" w:rsidRDefault="00623D35" w:rsidP="00375289">
            <w:pPr>
              <w:spacing w:after="0"/>
              <w:jc w:val="center"/>
              <w:rPr>
                <w:rFonts w:ascii="Times New Roman" w:hAnsi="Times New Roman"/>
              </w:rPr>
            </w:pPr>
            <w:r>
              <w:rPr>
                <w:rFonts w:ascii="Times New Roman" w:hAnsi="Times New Roman"/>
              </w:rPr>
              <w:t>Eur be PVM</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AEE77" w14:textId="77777777" w:rsidR="00623D35" w:rsidRDefault="00623D35" w:rsidP="00375289">
            <w:pPr>
              <w:spacing w:after="0"/>
              <w:jc w:val="center"/>
              <w:rPr>
                <w:rFonts w:ascii="Times New Roman" w:hAnsi="Times New Roman"/>
              </w:rPr>
            </w:pPr>
            <w:r>
              <w:rPr>
                <w:rFonts w:ascii="Times New Roman" w:hAnsi="Times New Roman"/>
              </w:rPr>
              <w:t xml:space="preserve">Įrangos vieneto kaina, </w:t>
            </w:r>
          </w:p>
          <w:p w14:paraId="453B042D" w14:textId="77777777" w:rsidR="00623D35" w:rsidRDefault="00623D35" w:rsidP="00375289">
            <w:pPr>
              <w:spacing w:after="0"/>
              <w:jc w:val="center"/>
              <w:rPr>
                <w:rFonts w:ascii="Times New Roman" w:hAnsi="Times New Roman"/>
              </w:rPr>
            </w:pPr>
            <w:r>
              <w:rPr>
                <w:rFonts w:ascii="Times New Roman" w:hAnsi="Times New Roman"/>
              </w:rPr>
              <w:t>Eur su PVM</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C0DFD" w14:textId="77777777" w:rsidR="00623D35" w:rsidRDefault="00623D35" w:rsidP="00375289">
            <w:pPr>
              <w:spacing w:after="0"/>
              <w:jc w:val="center"/>
              <w:rPr>
                <w:rFonts w:ascii="Times New Roman" w:hAnsi="Times New Roman"/>
              </w:rPr>
            </w:pPr>
            <w:r>
              <w:rPr>
                <w:rFonts w:ascii="Times New Roman" w:hAnsi="Times New Roman"/>
              </w:rPr>
              <w:t xml:space="preserve">Kiekis, </w:t>
            </w:r>
          </w:p>
          <w:p w14:paraId="43515C01" w14:textId="77777777" w:rsidR="00623D35" w:rsidRDefault="00623D35" w:rsidP="00375289">
            <w:pPr>
              <w:spacing w:after="0"/>
              <w:jc w:val="center"/>
              <w:rPr>
                <w:rFonts w:ascii="Times New Roman" w:hAnsi="Times New Roman"/>
              </w:rPr>
            </w:pPr>
            <w:r>
              <w:rPr>
                <w:rFonts w:ascii="Times New Roman" w:hAnsi="Times New Roman"/>
              </w:rPr>
              <w:t>vnt.</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7BF0" w14:textId="77777777" w:rsidR="00623D35" w:rsidRDefault="00623D35" w:rsidP="00375289">
            <w:pPr>
              <w:spacing w:after="0"/>
              <w:jc w:val="center"/>
            </w:pPr>
            <w:r>
              <w:rPr>
                <w:rFonts w:ascii="Times New Roman" w:hAnsi="Times New Roman"/>
              </w:rPr>
              <w:t xml:space="preserve">Įrangos </w:t>
            </w:r>
            <w:r>
              <w:rPr>
                <w:rFonts w:ascii="Times New Roman" w:hAnsi="Times New Roman"/>
                <w:sz w:val="24"/>
                <w:szCs w:val="24"/>
              </w:rPr>
              <w:t>viso kiekio</w:t>
            </w:r>
            <w:r>
              <w:rPr>
                <w:rFonts w:ascii="Times New Roman" w:hAnsi="Times New Roman"/>
              </w:rPr>
              <w:t xml:space="preserve"> kaina, </w:t>
            </w:r>
          </w:p>
          <w:p w14:paraId="6EF67D67" w14:textId="77777777" w:rsidR="00623D35" w:rsidRDefault="00623D35" w:rsidP="00375289">
            <w:pPr>
              <w:spacing w:after="0"/>
              <w:jc w:val="center"/>
              <w:rPr>
                <w:rFonts w:ascii="Times New Roman" w:hAnsi="Times New Roman"/>
              </w:rPr>
            </w:pPr>
            <w:r>
              <w:rPr>
                <w:rFonts w:ascii="Times New Roman" w:hAnsi="Times New Roman"/>
              </w:rPr>
              <w:t>Eur be PVM</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5C2BF" w14:textId="77777777" w:rsidR="00623D35" w:rsidRDefault="00623D35" w:rsidP="00375289">
            <w:pPr>
              <w:spacing w:after="0"/>
              <w:jc w:val="center"/>
            </w:pPr>
            <w:r>
              <w:rPr>
                <w:rFonts w:ascii="Times New Roman" w:hAnsi="Times New Roman"/>
              </w:rPr>
              <w:t xml:space="preserve">Įrangos </w:t>
            </w:r>
            <w:r>
              <w:rPr>
                <w:rFonts w:ascii="Times New Roman" w:hAnsi="Times New Roman"/>
                <w:sz w:val="24"/>
                <w:szCs w:val="24"/>
              </w:rPr>
              <w:t>viso kiekio</w:t>
            </w:r>
            <w:r>
              <w:rPr>
                <w:rFonts w:ascii="Times New Roman" w:hAnsi="Times New Roman"/>
              </w:rPr>
              <w:t xml:space="preserve"> kaina, </w:t>
            </w:r>
          </w:p>
          <w:p w14:paraId="067CC347" w14:textId="77777777" w:rsidR="00623D35" w:rsidRDefault="00623D35" w:rsidP="00375289">
            <w:pPr>
              <w:spacing w:after="0"/>
              <w:jc w:val="center"/>
              <w:rPr>
                <w:rFonts w:ascii="Times New Roman" w:hAnsi="Times New Roman"/>
              </w:rPr>
            </w:pPr>
            <w:r>
              <w:rPr>
                <w:rFonts w:ascii="Times New Roman" w:hAnsi="Times New Roman"/>
              </w:rPr>
              <w:t>Eur su PVM</w:t>
            </w:r>
          </w:p>
        </w:tc>
      </w:tr>
      <w:tr w:rsidR="00623D35" w14:paraId="73CAC8D2" w14:textId="77777777" w:rsidTr="00375289">
        <w:trPr>
          <w:trHeight w:val="267"/>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EA8E3" w14:textId="77777777" w:rsidR="00623D35" w:rsidRDefault="00623D35" w:rsidP="00375289">
            <w:pPr>
              <w:spacing w:after="0"/>
              <w:jc w:val="both"/>
              <w:rPr>
                <w:rFonts w:ascii="Times New Roman" w:hAnsi="Times New Roman"/>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1D839" w14:textId="77777777" w:rsidR="00623D35" w:rsidRDefault="00623D35" w:rsidP="00375289">
            <w:pPr>
              <w:spacing w:after="0"/>
              <w:jc w:val="both"/>
              <w:rPr>
                <w:rFonts w:ascii="Times New Roman" w:hAnsi="Times New Roman"/>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0A853" w14:textId="77777777" w:rsidR="00623D35" w:rsidRDefault="00623D35" w:rsidP="00375289">
            <w:pPr>
              <w:spacing w:after="0"/>
              <w:jc w:val="center"/>
              <w:rPr>
                <w:rFonts w:ascii="Times New Roman" w:hAnsi="Times New Roman"/>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632AD" w14:textId="77777777" w:rsidR="00623D35" w:rsidRDefault="00623D35" w:rsidP="00375289">
            <w:pPr>
              <w:spacing w:after="0"/>
              <w:jc w:val="center"/>
              <w:rPr>
                <w:rFonts w:ascii="Times New Roman" w:hAnsi="Times New Roman"/>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C502" w14:textId="77777777" w:rsidR="00623D35" w:rsidRDefault="00623D35" w:rsidP="00375289">
            <w:pPr>
              <w:spacing w:after="0"/>
              <w:jc w:val="center"/>
              <w:rPr>
                <w:rFonts w:ascii="Times New Roman" w:hAnsi="Times New Roman"/>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C8D02" w14:textId="77777777" w:rsidR="00623D35" w:rsidRDefault="00623D35" w:rsidP="00375289">
            <w:pPr>
              <w:spacing w:after="0"/>
              <w:jc w:val="center"/>
              <w:rPr>
                <w:rFonts w:ascii="Times New Roman" w:hAnsi="Times New Roman"/>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A50CE" w14:textId="77777777" w:rsidR="00623D35" w:rsidRDefault="00623D35" w:rsidP="00375289">
            <w:pPr>
              <w:spacing w:after="0"/>
              <w:jc w:val="center"/>
              <w:rPr>
                <w:rFonts w:ascii="Times New Roman" w:hAnsi="Times New Roman"/>
              </w:rPr>
            </w:pPr>
          </w:p>
        </w:tc>
      </w:tr>
    </w:tbl>
    <w:p w14:paraId="45872643" w14:textId="77777777" w:rsidR="00623D35" w:rsidRDefault="00623D35" w:rsidP="00623D35">
      <w:pPr>
        <w:pStyle w:val="Sraopastraipa"/>
        <w:spacing w:after="0"/>
        <w:jc w:val="both"/>
        <w:rPr>
          <w:rFonts w:ascii="Times New Roman" w:hAnsi="Times New Roman"/>
        </w:rPr>
      </w:pPr>
    </w:p>
    <w:p w14:paraId="6CD3A97C" w14:textId="77777777" w:rsidR="00623D35" w:rsidRDefault="00623D35" w:rsidP="00623D35">
      <w:pPr>
        <w:spacing w:after="0"/>
        <w:jc w:val="both"/>
        <w:rPr>
          <w:rFonts w:ascii="Times New Roman" w:hAnsi="Times New Roman"/>
        </w:rPr>
      </w:pPr>
      <w:r>
        <w:rPr>
          <w:rFonts w:ascii="Times New Roman" w:hAnsi="Times New Roman"/>
        </w:rPr>
        <w:t>2. Pirkėjas neturi pretenzijų Tiekėjui dėl pateiktos Įrangos.</w:t>
      </w:r>
    </w:p>
    <w:p w14:paraId="0F19EF63" w14:textId="77777777" w:rsidR="00623D35" w:rsidRDefault="00623D35" w:rsidP="00623D35">
      <w:pPr>
        <w:spacing w:after="0"/>
        <w:jc w:val="both"/>
        <w:rPr>
          <w:rFonts w:ascii="Times New Roman" w:hAnsi="Times New Roman"/>
        </w:rPr>
      </w:pPr>
      <w:r>
        <w:rPr>
          <w:rFonts w:ascii="Times New Roman" w:hAnsi="Times New Roman"/>
        </w:rPr>
        <w:t>ARBA:</w:t>
      </w:r>
    </w:p>
    <w:p w14:paraId="71016DD2" w14:textId="77777777" w:rsidR="00623D35" w:rsidRDefault="00623D35" w:rsidP="00623D35">
      <w:pPr>
        <w:spacing w:after="0"/>
        <w:jc w:val="both"/>
        <w:rPr>
          <w:rFonts w:ascii="Times New Roman" w:hAnsi="Times New Roman"/>
        </w:rPr>
      </w:pPr>
      <w:r>
        <w:rPr>
          <w:rFonts w:ascii="Times New Roman" w:hAnsi="Times New Roman"/>
        </w:rPr>
        <w:t>2. Pirkėjas, priimdamas Įrangą, pažymi šiuos trūkumus: _______________________________.</w:t>
      </w:r>
    </w:p>
    <w:p w14:paraId="5EDF0EB8" w14:textId="77777777" w:rsidR="00623D35" w:rsidRDefault="00623D35" w:rsidP="00623D35">
      <w:pPr>
        <w:spacing w:after="0"/>
        <w:jc w:val="both"/>
      </w:pPr>
      <w:r>
        <w:rPr>
          <w:rFonts w:ascii="Times New Roman" w:hAnsi="Times New Roman"/>
        </w:rPr>
        <w:t>Šiuos trūkumus Tiekėjas įsipareigoja pašalinti ne vėliau kaip per [</w:t>
      </w:r>
      <w:r>
        <w:rPr>
          <w:rFonts w:ascii="Times New Roman" w:hAnsi="Times New Roman"/>
          <w:i/>
        </w:rPr>
        <w:t>terminas skaičiais</w:t>
      </w:r>
      <w:r>
        <w:rPr>
          <w:rFonts w:ascii="Times New Roman" w:hAnsi="Times New Roman"/>
        </w:rPr>
        <w:t>] [</w:t>
      </w:r>
      <w:r>
        <w:rPr>
          <w:rFonts w:ascii="Times New Roman" w:hAnsi="Times New Roman"/>
          <w:i/>
        </w:rPr>
        <w:t>terminas žodžiais</w:t>
      </w:r>
      <w:r>
        <w:rPr>
          <w:rFonts w:ascii="Times New Roman" w:hAnsi="Times New Roman"/>
        </w:rPr>
        <w:t>] darbo dienas.</w:t>
      </w:r>
    </w:p>
    <w:p w14:paraId="2E448562" w14:textId="77777777" w:rsidR="00623D35" w:rsidRDefault="00623D35" w:rsidP="00623D35">
      <w:pPr>
        <w:spacing w:after="0"/>
        <w:jc w:val="both"/>
      </w:pPr>
      <w:r>
        <w:rPr>
          <w:rFonts w:ascii="Times New Roman" w:hAnsi="Times New Roman"/>
        </w:rPr>
        <w:t>(</w:t>
      </w:r>
      <w:r>
        <w:rPr>
          <w:rFonts w:ascii="Times New Roman" w:hAnsi="Times New Roman"/>
          <w:i/>
        </w:rPr>
        <w:t>kiekvienu atveju pasirenkama viena iš 2 punkto alternatyvų</w:t>
      </w:r>
      <w:r>
        <w:rPr>
          <w:rFonts w:ascii="Times New Roman" w:hAnsi="Times New Roman"/>
        </w:rPr>
        <w:t>)</w:t>
      </w:r>
    </w:p>
    <w:p w14:paraId="15BDC098" w14:textId="77777777" w:rsidR="00623D35" w:rsidRDefault="00623D35" w:rsidP="00623D35">
      <w:pPr>
        <w:spacing w:after="0"/>
        <w:jc w:val="both"/>
        <w:rPr>
          <w:rFonts w:ascii="Times New Roman" w:hAnsi="Times New Roman"/>
        </w:rPr>
      </w:pPr>
      <w:r>
        <w:rPr>
          <w:rFonts w:ascii="Times New Roman" w:hAnsi="Times New Roman"/>
        </w:rPr>
        <w:t>3. Už Įrangą Pirkėjas įsipareigoja sumokėti Tiekėjui Sutarties IV skyriuje numatyta tvarka ir terminais.</w:t>
      </w:r>
    </w:p>
    <w:p w14:paraId="2B923F57" w14:textId="77777777" w:rsidR="00623D35" w:rsidRDefault="00623D35" w:rsidP="00623D35">
      <w:pPr>
        <w:tabs>
          <w:tab w:val="left" w:pos="284"/>
          <w:tab w:val="right" w:pos="9600"/>
        </w:tabs>
        <w:spacing w:after="0"/>
        <w:jc w:val="both"/>
        <w:rPr>
          <w:rFonts w:ascii="Times New Roman" w:hAnsi="Times New Roman"/>
          <w:color w:val="000000"/>
        </w:rPr>
      </w:pPr>
      <w:r>
        <w:rPr>
          <w:rFonts w:ascii="Times New Roman" w:hAnsi="Times New Roman"/>
          <w:color w:val="000000"/>
        </w:rPr>
        <w:t>4. Pasirašydamos šį Aktą, Šalys patvirtina, kad jį perskaitė, suprato Akto turinį ir sąlygas, Aktas atitinka Šalių išreikštą valią.</w:t>
      </w:r>
    </w:p>
    <w:p w14:paraId="2494C852" w14:textId="77777777" w:rsidR="00623D35" w:rsidRPr="008D445E" w:rsidRDefault="00623D35" w:rsidP="00623D35">
      <w:pPr>
        <w:tabs>
          <w:tab w:val="left" w:pos="284"/>
          <w:tab w:val="right" w:pos="9600"/>
        </w:tabs>
        <w:spacing w:after="0"/>
        <w:jc w:val="both"/>
      </w:pPr>
      <w:r>
        <w:rPr>
          <w:rFonts w:ascii="Times New Roman" w:hAnsi="Times New Roman"/>
          <w:color w:val="000000"/>
        </w:rPr>
        <w:t xml:space="preserve">5. Pirkėjas perka, o Tiekėjas parduoda Įrangą tikslu įgyvendinti Pirkėjo </w:t>
      </w:r>
      <w:r>
        <w:rPr>
          <w:rFonts w:ascii="Times New Roman" w:hAnsi="Times New Roman"/>
        </w:rPr>
        <w:t>projektą Nr. 02-086-P-0002 „Informavimo, konsultavimo ir mokymų elektroninių paslaugų vykdant integruotą augalų apsaugą modernizavimas ir plėtra“.</w:t>
      </w:r>
    </w:p>
    <w:p w14:paraId="7AD5B1D9" w14:textId="77777777" w:rsidR="00623D35" w:rsidRDefault="00623D35" w:rsidP="00623D35">
      <w:pPr>
        <w:tabs>
          <w:tab w:val="left" w:pos="284"/>
          <w:tab w:val="right" w:pos="9600"/>
        </w:tabs>
        <w:spacing w:after="0"/>
        <w:jc w:val="both"/>
        <w:rPr>
          <w:rFonts w:ascii="Times New Roman" w:hAnsi="Times New Roman"/>
        </w:rPr>
      </w:pPr>
      <w:r>
        <w:rPr>
          <w:rFonts w:ascii="Times New Roman" w:hAnsi="Times New Roman"/>
        </w:rPr>
        <w:t>6. Šis Aktas pasirašytas kvalifikuotais elektroniniais parašais, vienu egzemplioriumi, turinčiu vienodą teisinę galią abiem Sutarties Šalims.</w:t>
      </w:r>
    </w:p>
    <w:p w14:paraId="7314DDA5" w14:textId="77777777" w:rsidR="00623D35" w:rsidRDefault="00623D35" w:rsidP="00623D35">
      <w:pPr>
        <w:spacing w:after="0"/>
        <w:rPr>
          <w:rFonts w:ascii="Times New Roman" w:hAnsi="Times New Roman"/>
        </w:rPr>
      </w:pPr>
    </w:p>
    <w:tbl>
      <w:tblPr>
        <w:tblW w:w="9510" w:type="dxa"/>
        <w:tblLayout w:type="fixed"/>
        <w:tblCellMar>
          <w:left w:w="10" w:type="dxa"/>
          <w:right w:w="10" w:type="dxa"/>
        </w:tblCellMar>
        <w:tblLook w:val="04A0" w:firstRow="1" w:lastRow="0" w:firstColumn="1" w:lastColumn="0" w:noHBand="0" w:noVBand="1"/>
      </w:tblPr>
      <w:tblGrid>
        <w:gridCol w:w="4681"/>
        <w:gridCol w:w="4829"/>
      </w:tblGrid>
      <w:tr w:rsidR="00623D35" w14:paraId="3EDBA0DC" w14:textId="77777777" w:rsidTr="00375289">
        <w:tc>
          <w:tcPr>
            <w:tcW w:w="4681" w:type="dxa"/>
            <w:shd w:val="clear" w:color="auto" w:fill="auto"/>
            <w:tcMar>
              <w:top w:w="0" w:type="dxa"/>
              <w:left w:w="108" w:type="dxa"/>
              <w:bottom w:w="0" w:type="dxa"/>
              <w:right w:w="108" w:type="dxa"/>
            </w:tcMar>
          </w:tcPr>
          <w:p w14:paraId="0288010D" w14:textId="77777777" w:rsidR="00623D35" w:rsidRDefault="00623D35" w:rsidP="00375289">
            <w:pPr>
              <w:spacing w:after="0"/>
              <w:jc w:val="both"/>
              <w:rPr>
                <w:rFonts w:ascii="Times New Roman" w:hAnsi="Times New Roman"/>
                <w:b/>
              </w:rPr>
            </w:pPr>
            <w:r>
              <w:rPr>
                <w:rFonts w:ascii="Times New Roman" w:hAnsi="Times New Roman"/>
                <w:b/>
              </w:rPr>
              <w:t>Tiekėjas</w:t>
            </w:r>
          </w:p>
        </w:tc>
        <w:tc>
          <w:tcPr>
            <w:tcW w:w="4829" w:type="dxa"/>
            <w:shd w:val="clear" w:color="auto" w:fill="auto"/>
            <w:tcMar>
              <w:top w:w="0" w:type="dxa"/>
              <w:left w:w="108" w:type="dxa"/>
              <w:bottom w:w="0" w:type="dxa"/>
              <w:right w:w="108" w:type="dxa"/>
            </w:tcMar>
          </w:tcPr>
          <w:p w14:paraId="369CF7CF" w14:textId="77777777" w:rsidR="00623D35" w:rsidRDefault="00623D35" w:rsidP="00375289">
            <w:pPr>
              <w:spacing w:after="0"/>
              <w:jc w:val="both"/>
              <w:rPr>
                <w:rFonts w:ascii="Times New Roman" w:hAnsi="Times New Roman"/>
                <w:b/>
              </w:rPr>
            </w:pPr>
            <w:r>
              <w:rPr>
                <w:rFonts w:ascii="Times New Roman" w:hAnsi="Times New Roman"/>
                <w:b/>
              </w:rPr>
              <w:t>Pirkėjas</w:t>
            </w:r>
          </w:p>
        </w:tc>
      </w:tr>
      <w:tr w:rsidR="00623D35" w14:paraId="799E8CAD" w14:textId="77777777" w:rsidTr="00375289">
        <w:tc>
          <w:tcPr>
            <w:tcW w:w="4681" w:type="dxa"/>
            <w:shd w:val="clear" w:color="auto" w:fill="auto"/>
            <w:tcMar>
              <w:top w:w="0" w:type="dxa"/>
              <w:left w:w="108" w:type="dxa"/>
              <w:bottom w:w="0" w:type="dxa"/>
              <w:right w:w="108" w:type="dxa"/>
            </w:tcMar>
          </w:tcPr>
          <w:p w14:paraId="0AB6EE8B" w14:textId="77777777" w:rsidR="00623D35" w:rsidRDefault="00623D35" w:rsidP="0037528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26E9FD13" w14:textId="77777777" w:rsidR="00623D35" w:rsidRDefault="00623D35" w:rsidP="00375289">
            <w:pPr>
              <w:spacing w:after="0"/>
              <w:jc w:val="both"/>
              <w:rPr>
                <w:rFonts w:ascii="Times New Roman" w:hAnsi="Times New Roman"/>
              </w:rPr>
            </w:pPr>
          </w:p>
        </w:tc>
      </w:tr>
      <w:tr w:rsidR="00623D35" w14:paraId="4EA49D6D" w14:textId="77777777" w:rsidTr="00375289">
        <w:tc>
          <w:tcPr>
            <w:tcW w:w="4681" w:type="dxa"/>
            <w:shd w:val="clear" w:color="auto" w:fill="auto"/>
            <w:tcMar>
              <w:top w:w="0" w:type="dxa"/>
              <w:left w:w="108" w:type="dxa"/>
              <w:bottom w:w="0" w:type="dxa"/>
              <w:right w:w="108" w:type="dxa"/>
            </w:tcMar>
          </w:tcPr>
          <w:p w14:paraId="5287D3B0" w14:textId="77777777" w:rsidR="00623D35" w:rsidRDefault="00623D35" w:rsidP="00375289">
            <w:pPr>
              <w:spacing w:after="0"/>
              <w:jc w:val="both"/>
            </w:pPr>
            <w:r>
              <w:rPr>
                <w:rFonts w:ascii="Times New Roman" w:hAnsi="Times New Roman"/>
              </w:rPr>
              <w:t>[</w:t>
            </w:r>
            <w:r>
              <w:rPr>
                <w:rFonts w:ascii="Times New Roman" w:hAnsi="Times New Roman"/>
                <w:i/>
              </w:rPr>
              <w:t>Tiekėjo rekvizitai</w:t>
            </w:r>
            <w:r>
              <w:rPr>
                <w:rFonts w:ascii="Times New Roman" w:hAnsi="Times New Roman"/>
              </w:rPr>
              <w:t>]</w:t>
            </w:r>
          </w:p>
        </w:tc>
        <w:tc>
          <w:tcPr>
            <w:tcW w:w="4829" w:type="dxa"/>
            <w:shd w:val="clear" w:color="auto" w:fill="auto"/>
            <w:tcMar>
              <w:top w:w="0" w:type="dxa"/>
              <w:left w:w="108" w:type="dxa"/>
              <w:bottom w:w="0" w:type="dxa"/>
              <w:right w:w="108" w:type="dxa"/>
            </w:tcMar>
          </w:tcPr>
          <w:p w14:paraId="3FD0F71B" w14:textId="77777777" w:rsidR="00623D35" w:rsidRDefault="00623D35" w:rsidP="00375289">
            <w:pPr>
              <w:pStyle w:val="xl34"/>
              <w:spacing w:before="0" w:after="0"/>
              <w:rPr>
                <w:lang w:val="lt-LT"/>
              </w:rPr>
            </w:pPr>
            <w:r>
              <w:rPr>
                <w:lang w:val="lt-LT"/>
              </w:rPr>
              <w:t>VšĮ Lietuvos žemės ūkio konsultavimo tarnyba</w:t>
            </w:r>
          </w:p>
        </w:tc>
      </w:tr>
      <w:tr w:rsidR="00623D35" w14:paraId="1FE69620" w14:textId="77777777" w:rsidTr="00375289">
        <w:tc>
          <w:tcPr>
            <w:tcW w:w="4681" w:type="dxa"/>
            <w:shd w:val="clear" w:color="auto" w:fill="auto"/>
            <w:tcMar>
              <w:top w:w="0" w:type="dxa"/>
              <w:left w:w="108" w:type="dxa"/>
              <w:bottom w:w="0" w:type="dxa"/>
              <w:right w:w="108" w:type="dxa"/>
            </w:tcMar>
          </w:tcPr>
          <w:p w14:paraId="1C38378A" w14:textId="77777777" w:rsidR="00623D35" w:rsidRDefault="00623D35" w:rsidP="0037528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33B773EA" w14:textId="77777777" w:rsidR="00623D35" w:rsidRDefault="00623D35" w:rsidP="00375289">
            <w:pPr>
              <w:spacing w:after="0"/>
              <w:jc w:val="both"/>
              <w:rPr>
                <w:rFonts w:ascii="Times New Roman" w:hAnsi="Times New Roman"/>
              </w:rPr>
            </w:pPr>
            <w:r>
              <w:rPr>
                <w:rFonts w:ascii="Times New Roman" w:hAnsi="Times New Roman"/>
              </w:rPr>
              <w:t>Stoties g. 5, Akademija, 58343 Kėdainių r.</w:t>
            </w:r>
          </w:p>
        </w:tc>
      </w:tr>
      <w:tr w:rsidR="00623D35" w14:paraId="2E2F51E4" w14:textId="77777777" w:rsidTr="00375289">
        <w:tc>
          <w:tcPr>
            <w:tcW w:w="4681" w:type="dxa"/>
            <w:shd w:val="clear" w:color="auto" w:fill="auto"/>
            <w:tcMar>
              <w:top w:w="0" w:type="dxa"/>
              <w:left w:w="108" w:type="dxa"/>
              <w:bottom w:w="0" w:type="dxa"/>
              <w:right w:w="108" w:type="dxa"/>
            </w:tcMar>
          </w:tcPr>
          <w:p w14:paraId="6C1A135A" w14:textId="77777777" w:rsidR="00623D35" w:rsidRDefault="00623D35" w:rsidP="0037528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3F6559B5" w14:textId="77777777" w:rsidR="00623D35" w:rsidRDefault="00623D35" w:rsidP="00375289">
            <w:pPr>
              <w:autoSpaceDE w:val="0"/>
              <w:spacing w:after="0"/>
              <w:rPr>
                <w:rFonts w:ascii="Times New Roman" w:hAnsi="Times New Roman"/>
              </w:rPr>
            </w:pPr>
            <w:r>
              <w:rPr>
                <w:rFonts w:ascii="Times New Roman" w:hAnsi="Times New Roman"/>
              </w:rPr>
              <w:t>Tel. +370 655 67 569</w:t>
            </w:r>
          </w:p>
        </w:tc>
      </w:tr>
      <w:tr w:rsidR="00623D35" w14:paraId="263119D1" w14:textId="77777777" w:rsidTr="00375289">
        <w:trPr>
          <w:trHeight w:val="1317"/>
        </w:trPr>
        <w:tc>
          <w:tcPr>
            <w:tcW w:w="4681" w:type="dxa"/>
            <w:shd w:val="clear" w:color="auto" w:fill="auto"/>
            <w:tcMar>
              <w:top w:w="0" w:type="dxa"/>
              <w:left w:w="108" w:type="dxa"/>
              <w:bottom w:w="0" w:type="dxa"/>
              <w:right w:w="108" w:type="dxa"/>
            </w:tcMar>
          </w:tcPr>
          <w:p w14:paraId="68656933" w14:textId="77777777" w:rsidR="00623D35" w:rsidRDefault="00623D35" w:rsidP="00375289">
            <w:pPr>
              <w:spacing w:after="0"/>
              <w:rPr>
                <w:rFonts w:ascii="Times New Roman" w:hAnsi="Times New Roman"/>
              </w:rPr>
            </w:pPr>
          </w:p>
        </w:tc>
        <w:tc>
          <w:tcPr>
            <w:tcW w:w="4829" w:type="dxa"/>
            <w:shd w:val="clear" w:color="auto" w:fill="auto"/>
            <w:tcMar>
              <w:top w:w="0" w:type="dxa"/>
              <w:left w:w="108" w:type="dxa"/>
              <w:bottom w:w="0" w:type="dxa"/>
              <w:right w:w="108" w:type="dxa"/>
            </w:tcMar>
          </w:tcPr>
          <w:p w14:paraId="1581AD69" w14:textId="77777777" w:rsidR="00623D35" w:rsidRDefault="00623D35" w:rsidP="00375289">
            <w:pPr>
              <w:spacing w:after="0"/>
              <w:jc w:val="both"/>
              <w:rPr>
                <w:rFonts w:ascii="Times New Roman" w:hAnsi="Times New Roman"/>
              </w:rPr>
            </w:pPr>
            <w:r>
              <w:rPr>
                <w:rFonts w:ascii="Times New Roman" w:hAnsi="Times New Roman"/>
              </w:rPr>
              <w:t>Įmonės kodas 110057335</w:t>
            </w:r>
          </w:p>
          <w:p w14:paraId="2AE64D7E" w14:textId="77777777" w:rsidR="00623D35" w:rsidRDefault="00623D35" w:rsidP="00375289">
            <w:pPr>
              <w:tabs>
                <w:tab w:val="left" w:pos="5245"/>
              </w:tabs>
              <w:spacing w:after="0"/>
              <w:contextualSpacing/>
              <w:rPr>
                <w:rFonts w:ascii="Times New Roman" w:hAnsi="Times New Roman"/>
              </w:rPr>
            </w:pPr>
            <w:r>
              <w:rPr>
                <w:rFonts w:ascii="Times New Roman" w:hAnsi="Times New Roman"/>
              </w:rPr>
              <w:t>PVM mokėtojo kodas LT100573314</w:t>
            </w:r>
          </w:p>
          <w:p w14:paraId="6037A507" w14:textId="77777777" w:rsidR="00623D35" w:rsidRDefault="00623D35" w:rsidP="00623D35">
            <w:pPr>
              <w:pStyle w:val="Sraopastraipa"/>
              <w:numPr>
                <w:ilvl w:val="0"/>
                <w:numId w:val="22"/>
              </w:numPr>
              <w:tabs>
                <w:tab w:val="left" w:pos="319"/>
              </w:tabs>
              <w:spacing w:after="0"/>
              <w:ind w:hanging="720"/>
            </w:pPr>
            <w:r>
              <w:rPr>
                <w:rFonts w:ascii="Times New Roman" w:hAnsi="Times New Roman"/>
              </w:rPr>
              <w:t xml:space="preserve">s. </w:t>
            </w:r>
            <w:r>
              <w:rPr>
                <w:rFonts w:ascii="Times New Roman" w:hAnsi="Times New Roman"/>
                <w:iCs/>
              </w:rPr>
              <w:t>LT29 7044 0600 0181 4058</w:t>
            </w:r>
          </w:p>
          <w:p w14:paraId="51C2D79B" w14:textId="77777777" w:rsidR="00623D35" w:rsidRDefault="00623D35" w:rsidP="00375289">
            <w:pPr>
              <w:spacing w:after="0"/>
              <w:rPr>
                <w:rFonts w:ascii="Times New Roman" w:hAnsi="Times New Roman"/>
              </w:rPr>
            </w:pPr>
            <w:r>
              <w:rPr>
                <w:rFonts w:ascii="Times New Roman" w:hAnsi="Times New Roman"/>
              </w:rPr>
              <w:t>AB SEB bankas, kodas 70440</w:t>
            </w:r>
          </w:p>
          <w:p w14:paraId="3AD63BE3" w14:textId="77777777" w:rsidR="00623D35" w:rsidRDefault="00623D35" w:rsidP="00375289">
            <w:pPr>
              <w:spacing w:after="0"/>
            </w:pPr>
            <w:r>
              <w:rPr>
                <w:rFonts w:ascii="Times New Roman" w:hAnsi="Times New Roman"/>
              </w:rPr>
              <w:t xml:space="preserve">El. p. </w:t>
            </w:r>
            <w:r w:rsidR="00307903">
              <w:fldChar w:fldCharType="begin"/>
            </w:r>
            <w:r w:rsidR="00307903">
              <w:instrText>HYPERLINK "mailto:adminja@lzukt.lt"</w:instrText>
            </w:r>
            <w:r w:rsidR="00307903">
              <w:fldChar w:fldCharType="separate"/>
            </w:r>
            <w:r>
              <w:rPr>
                <w:rStyle w:val="Hipersaitas"/>
              </w:rPr>
              <w:t>info@lzukt.lt</w:t>
            </w:r>
            <w:r w:rsidR="00307903">
              <w:rPr>
                <w:rStyle w:val="Hipersaitas"/>
              </w:rPr>
              <w:fldChar w:fldCharType="end"/>
            </w:r>
          </w:p>
          <w:p w14:paraId="47C4407E" w14:textId="77777777" w:rsidR="00623D35" w:rsidRDefault="00623D35" w:rsidP="00375289">
            <w:pPr>
              <w:spacing w:after="0"/>
              <w:rPr>
                <w:rFonts w:ascii="Times New Roman" w:hAnsi="Times New Roman"/>
              </w:rPr>
            </w:pPr>
            <w:r>
              <w:rPr>
                <w:rFonts w:ascii="Times New Roman" w:hAnsi="Times New Roman"/>
              </w:rPr>
              <w:t xml:space="preserve">Duomenys kaupiami ir saugomi </w:t>
            </w:r>
          </w:p>
          <w:p w14:paraId="4EEAF11F" w14:textId="77777777" w:rsidR="00623D35" w:rsidRDefault="00623D35" w:rsidP="00375289">
            <w:pPr>
              <w:spacing w:after="0"/>
              <w:rPr>
                <w:rFonts w:ascii="Times New Roman" w:hAnsi="Times New Roman"/>
              </w:rPr>
            </w:pPr>
            <w:r>
              <w:rPr>
                <w:rFonts w:ascii="Times New Roman" w:hAnsi="Times New Roman"/>
              </w:rPr>
              <w:t>Juridinių asmenų registre</w:t>
            </w:r>
          </w:p>
        </w:tc>
      </w:tr>
      <w:tr w:rsidR="00623D35" w14:paraId="73921D36" w14:textId="77777777" w:rsidTr="00375289">
        <w:tc>
          <w:tcPr>
            <w:tcW w:w="4681" w:type="dxa"/>
            <w:shd w:val="clear" w:color="auto" w:fill="auto"/>
            <w:tcMar>
              <w:top w:w="0" w:type="dxa"/>
              <w:left w:w="108" w:type="dxa"/>
              <w:bottom w:w="0" w:type="dxa"/>
              <w:right w:w="108" w:type="dxa"/>
            </w:tcMar>
          </w:tcPr>
          <w:p w14:paraId="44B81B73" w14:textId="77777777" w:rsidR="00623D35" w:rsidRDefault="00623D35" w:rsidP="0037528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6601F147" w14:textId="77777777" w:rsidR="00623D35" w:rsidRDefault="00623D35" w:rsidP="00375289">
            <w:pPr>
              <w:spacing w:after="0"/>
              <w:jc w:val="both"/>
              <w:rPr>
                <w:rFonts w:ascii="Times New Roman" w:hAnsi="Times New Roman"/>
              </w:rPr>
            </w:pPr>
          </w:p>
        </w:tc>
      </w:tr>
    </w:tbl>
    <w:p w14:paraId="47779A73" w14:textId="77777777" w:rsidR="00623D35" w:rsidRDefault="00623D35" w:rsidP="00623D35">
      <w:pPr>
        <w:spacing w:after="0"/>
        <w:rPr>
          <w:rFonts w:ascii="Times New Roman" w:eastAsia="Times New Roman" w:hAnsi="Times New Roman"/>
          <w:i/>
          <w:lang w:eastAsia="lt-LT"/>
        </w:rPr>
      </w:pPr>
    </w:p>
    <w:p w14:paraId="526D151A" w14:textId="77777777" w:rsidR="00623D35" w:rsidRDefault="00623D35" w:rsidP="00623D35">
      <w:pPr>
        <w:spacing w:after="0"/>
        <w:rPr>
          <w:rFonts w:ascii="Times New Roman" w:eastAsia="Times New Roman" w:hAnsi="Times New Roman"/>
          <w:i/>
          <w:lang w:eastAsia="lt-LT"/>
        </w:rPr>
      </w:pPr>
    </w:p>
    <w:p w14:paraId="3DCF72CB" w14:textId="77777777" w:rsidR="00623D35" w:rsidRDefault="00623D35" w:rsidP="00623D35">
      <w:pPr>
        <w:spacing w:after="0"/>
        <w:rPr>
          <w:rFonts w:ascii="Times New Roman" w:eastAsia="Times New Roman" w:hAnsi="Times New Roman"/>
          <w:i/>
          <w:lang w:eastAsia="lt-LT"/>
        </w:rPr>
      </w:pPr>
    </w:p>
    <w:p w14:paraId="5A73A23F" w14:textId="77777777" w:rsidR="00623D35" w:rsidRDefault="00623D35" w:rsidP="00623D35">
      <w:pPr>
        <w:spacing w:after="0"/>
        <w:rPr>
          <w:rFonts w:ascii="Times New Roman" w:eastAsia="Times New Roman" w:hAnsi="Times New Roman"/>
          <w:i/>
          <w:lang w:eastAsia="lt-LT"/>
        </w:rPr>
      </w:pPr>
    </w:p>
    <w:tbl>
      <w:tblPr>
        <w:tblW w:w="9510" w:type="dxa"/>
        <w:tblLayout w:type="fixed"/>
        <w:tblCellMar>
          <w:left w:w="10" w:type="dxa"/>
          <w:right w:w="10" w:type="dxa"/>
        </w:tblCellMar>
        <w:tblLook w:val="04A0" w:firstRow="1" w:lastRow="0" w:firstColumn="1" w:lastColumn="0" w:noHBand="0" w:noVBand="1"/>
      </w:tblPr>
      <w:tblGrid>
        <w:gridCol w:w="4681"/>
        <w:gridCol w:w="4829"/>
      </w:tblGrid>
      <w:tr w:rsidR="00623D35" w14:paraId="712F156F" w14:textId="77777777" w:rsidTr="00375289">
        <w:tc>
          <w:tcPr>
            <w:tcW w:w="4681" w:type="dxa"/>
            <w:shd w:val="clear" w:color="auto" w:fill="auto"/>
            <w:tcMar>
              <w:top w:w="0" w:type="dxa"/>
              <w:left w:w="108" w:type="dxa"/>
              <w:bottom w:w="0" w:type="dxa"/>
              <w:right w:w="108" w:type="dxa"/>
            </w:tcMar>
          </w:tcPr>
          <w:p w14:paraId="21243630" w14:textId="77777777" w:rsidR="00623D35" w:rsidRDefault="00623D35" w:rsidP="00375289">
            <w:pPr>
              <w:spacing w:after="0"/>
              <w:jc w:val="both"/>
              <w:rPr>
                <w:rFonts w:ascii="Times New Roman" w:hAnsi="Times New Roman"/>
                <w:b/>
              </w:rPr>
            </w:pPr>
            <w:r>
              <w:rPr>
                <w:rFonts w:ascii="Times New Roman" w:hAnsi="Times New Roman"/>
                <w:b/>
              </w:rPr>
              <w:t>Tiekėjas</w:t>
            </w:r>
          </w:p>
        </w:tc>
        <w:tc>
          <w:tcPr>
            <w:tcW w:w="4829" w:type="dxa"/>
            <w:shd w:val="clear" w:color="auto" w:fill="auto"/>
            <w:tcMar>
              <w:top w:w="0" w:type="dxa"/>
              <w:left w:w="108" w:type="dxa"/>
              <w:bottom w:w="0" w:type="dxa"/>
              <w:right w:w="108" w:type="dxa"/>
            </w:tcMar>
          </w:tcPr>
          <w:p w14:paraId="053F871D" w14:textId="77777777" w:rsidR="00623D35" w:rsidRDefault="00623D35" w:rsidP="00375289">
            <w:pPr>
              <w:spacing w:after="0"/>
              <w:jc w:val="both"/>
              <w:rPr>
                <w:rFonts w:ascii="Times New Roman" w:hAnsi="Times New Roman"/>
                <w:b/>
              </w:rPr>
            </w:pPr>
            <w:r>
              <w:rPr>
                <w:rFonts w:ascii="Times New Roman" w:hAnsi="Times New Roman"/>
                <w:b/>
              </w:rPr>
              <w:t>Pirkėjas</w:t>
            </w:r>
          </w:p>
        </w:tc>
      </w:tr>
      <w:tr w:rsidR="00623D35" w14:paraId="2C4C5246" w14:textId="77777777" w:rsidTr="00375289">
        <w:tc>
          <w:tcPr>
            <w:tcW w:w="4681" w:type="dxa"/>
            <w:shd w:val="clear" w:color="auto" w:fill="auto"/>
            <w:tcMar>
              <w:top w:w="0" w:type="dxa"/>
              <w:left w:w="108" w:type="dxa"/>
              <w:bottom w:w="0" w:type="dxa"/>
              <w:right w:w="108" w:type="dxa"/>
            </w:tcMar>
          </w:tcPr>
          <w:p w14:paraId="3656427A" w14:textId="77777777" w:rsidR="00623D35" w:rsidRDefault="00623D35" w:rsidP="00375289">
            <w:pPr>
              <w:spacing w:after="0"/>
              <w:jc w:val="both"/>
            </w:pPr>
            <w:r>
              <w:rPr>
                <w:rFonts w:ascii="Times New Roman" w:hAnsi="Times New Roman"/>
              </w:rPr>
              <w:t>[</w:t>
            </w:r>
            <w:r>
              <w:rPr>
                <w:rFonts w:ascii="Times New Roman" w:hAnsi="Times New Roman"/>
                <w:i/>
              </w:rPr>
              <w:t>Tiekėjo pavadinimas</w:t>
            </w:r>
            <w:r>
              <w:rPr>
                <w:rFonts w:ascii="Times New Roman" w:hAnsi="Times New Roman"/>
              </w:rPr>
              <w:t>]</w:t>
            </w:r>
          </w:p>
        </w:tc>
        <w:tc>
          <w:tcPr>
            <w:tcW w:w="4829" w:type="dxa"/>
            <w:shd w:val="clear" w:color="auto" w:fill="auto"/>
            <w:tcMar>
              <w:top w:w="0" w:type="dxa"/>
              <w:left w:w="108" w:type="dxa"/>
              <w:bottom w:w="0" w:type="dxa"/>
              <w:right w:w="108" w:type="dxa"/>
            </w:tcMar>
          </w:tcPr>
          <w:p w14:paraId="2641259A" w14:textId="77777777" w:rsidR="00623D35" w:rsidRDefault="00623D35" w:rsidP="00375289">
            <w:pPr>
              <w:pStyle w:val="xl34"/>
              <w:spacing w:before="0" w:after="0"/>
              <w:rPr>
                <w:lang w:val="lt-LT"/>
              </w:rPr>
            </w:pPr>
            <w:r>
              <w:rPr>
                <w:lang w:val="lt-LT"/>
              </w:rPr>
              <w:t>VšĮ Lietuvos žemės ūkio konsultavimo tarnyba</w:t>
            </w:r>
          </w:p>
        </w:tc>
      </w:tr>
      <w:tr w:rsidR="00623D35" w14:paraId="429ACBAA" w14:textId="77777777" w:rsidTr="00375289">
        <w:tc>
          <w:tcPr>
            <w:tcW w:w="4681" w:type="dxa"/>
            <w:shd w:val="clear" w:color="auto" w:fill="auto"/>
            <w:tcMar>
              <w:top w:w="0" w:type="dxa"/>
              <w:left w:w="108" w:type="dxa"/>
              <w:bottom w:w="0" w:type="dxa"/>
              <w:right w:w="108" w:type="dxa"/>
            </w:tcMar>
          </w:tcPr>
          <w:p w14:paraId="06FD0C4B" w14:textId="77777777" w:rsidR="00623D35" w:rsidRDefault="00623D35" w:rsidP="0037528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34CD49F3" w14:textId="77777777" w:rsidR="00623D35" w:rsidRDefault="00623D35" w:rsidP="00375289">
            <w:pPr>
              <w:spacing w:after="0"/>
              <w:jc w:val="both"/>
              <w:rPr>
                <w:rFonts w:ascii="Times New Roman" w:hAnsi="Times New Roman"/>
              </w:rPr>
            </w:pPr>
          </w:p>
        </w:tc>
      </w:tr>
      <w:tr w:rsidR="00623D35" w14:paraId="2DB0916E" w14:textId="77777777" w:rsidTr="00375289">
        <w:tc>
          <w:tcPr>
            <w:tcW w:w="4681" w:type="dxa"/>
            <w:shd w:val="clear" w:color="auto" w:fill="auto"/>
            <w:tcMar>
              <w:top w:w="0" w:type="dxa"/>
              <w:left w:w="108" w:type="dxa"/>
              <w:bottom w:w="0" w:type="dxa"/>
              <w:right w:w="108" w:type="dxa"/>
            </w:tcMar>
          </w:tcPr>
          <w:p w14:paraId="4784112C" w14:textId="77777777" w:rsidR="00623D35" w:rsidRDefault="00623D35" w:rsidP="0037528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3093ABB6" w14:textId="77777777" w:rsidR="00623D35" w:rsidRDefault="00623D35" w:rsidP="00375289">
            <w:pPr>
              <w:spacing w:after="0"/>
              <w:jc w:val="both"/>
            </w:pPr>
            <w:r>
              <w:rPr>
                <w:rFonts w:ascii="Times New Roman" w:hAnsi="Times New Roman"/>
              </w:rPr>
              <w:t>[</w:t>
            </w:r>
            <w:r>
              <w:rPr>
                <w:rFonts w:ascii="Times New Roman" w:hAnsi="Times New Roman"/>
                <w:i/>
              </w:rPr>
              <w:t>parašas</w:t>
            </w:r>
            <w:r>
              <w:rPr>
                <w:rFonts w:ascii="Times New Roman" w:hAnsi="Times New Roman"/>
              </w:rPr>
              <w:t>]</w:t>
            </w:r>
          </w:p>
        </w:tc>
        <w:tc>
          <w:tcPr>
            <w:tcW w:w="4829" w:type="dxa"/>
            <w:shd w:val="clear" w:color="auto" w:fill="auto"/>
            <w:tcMar>
              <w:top w:w="0" w:type="dxa"/>
              <w:left w:w="108" w:type="dxa"/>
              <w:bottom w:w="0" w:type="dxa"/>
              <w:right w:w="108" w:type="dxa"/>
            </w:tcMar>
          </w:tcPr>
          <w:p w14:paraId="2C2F4015" w14:textId="77777777" w:rsidR="00623D35" w:rsidRDefault="00623D35" w:rsidP="0037528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2BBA2CBD" w14:textId="77777777" w:rsidR="00623D35" w:rsidRDefault="00623D35" w:rsidP="00375289">
            <w:pPr>
              <w:spacing w:after="0"/>
              <w:jc w:val="both"/>
            </w:pPr>
            <w:r>
              <w:rPr>
                <w:rFonts w:ascii="Times New Roman" w:hAnsi="Times New Roman"/>
              </w:rPr>
              <w:t>[</w:t>
            </w:r>
            <w:r>
              <w:rPr>
                <w:rFonts w:ascii="Times New Roman" w:hAnsi="Times New Roman"/>
                <w:i/>
              </w:rPr>
              <w:t>parašas</w:t>
            </w:r>
            <w:r>
              <w:rPr>
                <w:rFonts w:ascii="Times New Roman" w:hAnsi="Times New Roman"/>
              </w:rPr>
              <w:t>]</w:t>
            </w:r>
          </w:p>
          <w:p w14:paraId="20531099" w14:textId="77777777" w:rsidR="00623D35" w:rsidRDefault="00623D35" w:rsidP="00375289">
            <w:pPr>
              <w:spacing w:after="0"/>
              <w:jc w:val="both"/>
              <w:rPr>
                <w:rFonts w:ascii="Times New Roman" w:hAnsi="Times New Roman"/>
              </w:rPr>
            </w:pPr>
          </w:p>
        </w:tc>
      </w:tr>
      <w:tr w:rsidR="00623D35" w14:paraId="0717807E" w14:textId="77777777" w:rsidTr="00375289">
        <w:tc>
          <w:tcPr>
            <w:tcW w:w="4681" w:type="dxa"/>
            <w:shd w:val="clear" w:color="auto" w:fill="auto"/>
            <w:tcMar>
              <w:top w:w="0" w:type="dxa"/>
              <w:left w:w="108" w:type="dxa"/>
              <w:bottom w:w="0" w:type="dxa"/>
              <w:right w:w="108" w:type="dxa"/>
            </w:tcMar>
          </w:tcPr>
          <w:p w14:paraId="69C7E640" w14:textId="77777777" w:rsidR="00623D35" w:rsidRDefault="00623D35" w:rsidP="0037528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34D9156B" w14:textId="77777777" w:rsidR="00623D35" w:rsidRDefault="00623D35" w:rsidP="00375289">
            <w:pPr>
              <w:spacing w:after="0"/>
              <w:jc w:val="both"/>
              <w:rPr>
                <w:rFonts w:ascii="Times New Roman" w:hAnsi="Times New Roman"/>
              </w:rPr>
            </w:pPr>
          </w:p>
        </w:tc>
      </w:tr>
    </w:tbl>
    <w:p w14:paraId="2BA9145A" w14:textId="77777777" w:rsidR="00623D35" w:rsidRDefault="00623D35" w:rsidP="00623D35">
      <w:pPr>
        <w:spacing w:after="0"/>
        <w:rPr>
          <w:rFonts w:ascii="Times New Roman" w:hAnsi="Times New Roman"/>
        </w:rPr>
      </w:pPr>
    </w:p>
    <w:p w14:paraId="107E8B7A" w14:textId="77777777" w:rsidR="00623D35" w:rsidRDefault="00623D35" w:rsidP="00623D35">
      <w:pPr>
        <w:rPr>
          <w:rFonts w:ascii="Times New Roman" w:hAnsi="Times New Roman"/>
          <w:sz w:val="24"/>
          <w:szCs w:val="24"/>
        </w:rPr>
      </w:pPr>
    </w:p>
    <w:p w14:paraId="03873092" w14:textId="77777777" w:rsidR="00EC1085" w:rsidRDefault="00EC1085" w:rsidP="00623D35">
      <w:pPr>
        <w:sectPr w:rsidR="00EC1085" w:rsidSect="00897700">
          <w:pgSz w:w="11907" w:h="16840"/>
          <w:pgMar w:top="1134" w:right="567" w:bottom="1134" w:left="1701" w:header="567" w:footer="567" w:gutter="0"/>
          <w:pgNumType w:start="1"/>
          <w:cols w:space="1296"/>
          <w:titlePg/>
        </w:sectPr>
      </w:pPr>
    </w:p>
    <w:p w14:paraId="0E4AA725" w14:textId="130FAC1E" w:rsidR="00B91A44" w:rsidRDefault="00B91A44" w:rsidP="00B91A44">
      <w:pPr>
        <w:jc w:val="center"/>
      </w:pPr>
      <w:r>
        <w:rPr>
          <w:rFonts w:ascii="Times New Roman" w:hAnsi="Times New Roman"/>
          <w:i/>
          <w:iCs/>
          <w:sz w:val="24"/>
          <w:szCs w:val="24"/>
        </w:rPr>
        <w:lastRenderedPageBreak/>
        <w:t>PROJEKTAS</w:t>
      </w:r>
      <w:r w:rsidR="007B7436">
        <w:rPr>
          <w:rFonts w:ascii="Times New Roman" w:hAnsi="Times New Roman"/>
          <w:i/>
          <w:iCs/>
          <w:sz w:val="24"/>
          <w:szCs w:val="24"/>
        </w:rPr>
        <w:t xml:space="preserve"> (II PIRKIMO DALIS)</w:t>
      </w:r>
    </w:p>
    <w:p w14:paraId="60FAF7B4" w14:textId="77777777" w:rsidR="00B91A44" w:rsidRDefault="00B91A44" w:rsidP="00B91A44">
      <w:pPr>
        <w:pStyle w:val="Antrat3"/>
        <w:spacing w:before="120" w:after="120"/>
        <w:jc w:val="center"/>
      </w:pPr>
      <w:r>
        <w:rPr>
          <w:rFonts w:ascii="Times New Roman" w:hAnsi="Times New Roman"/>
          <w:color w:val="auto"/>
          <w:sz w:val="22"/>
          <w:szCs w:val="22"/>
        </w:rPr>
        <w:t>SUTARTIS DĖL KIBERNETINIO IR DUOMENŲ SAUGUMO STIPRINIMO PRIEMONIŲ PIRKIMO</w:t>
      </w:r>
    </w:p>
    <w:p w14:paraId="16FD9640" w14:textId="77777777" w:rsidR="00B91A44" w:rsidRDefault="00B91A44" w:rsidP="00B91A44">
      <w:pPr>
        <w:spacing w:after="0"/>
        <w:jc w:val="center"/>
      </w:pPr>
      <w:r>
        <w:rPr>
          <w:rFonts w:ascii="Times New Roman" w:hAnsi="Times New Roman"/>
        </w:rPr>
        <w:t>[</w:t>
      </w:r>
      <w:r>
        <w:rPr>
          <w:rFonts w:ascii="Times New Roman" w:hAnsi="Times New Roman"/>
          <w:i/>
        </w:rPr>
        <w:t>sutarties sudarymo data</w:t>
      </w:r>
      <w:r>
        <w:rPr>
          <w:rFonts w:ascii="Times New Roman" w:hAnsi="Times New Roman"/>
        </w:rPr>
        <w:t>],  Nr. [</w:t>
      </w:r>
      <w:r>
        <w:rPr>
          <w:rFonts w:ascii="Times New Roman" w:hAnsi="Times New Roman"/>
          <w:i/>
        </w:rPr>
        <w:t>sutarties numeris</w:t>
      </w:r>
      <w:r>
        <w:rPr>
          <w:rFonts w:ascii="Times New Roman" w:hAnsi="Times New Roman"/>
        </w:rPr>
        <w:t>]</w:t>
      </w:r>
    </w:p>
    <w:p w14:paraId="1979D145" w14:textId="77777777" w:rsidR="00B91A44" w:rsidRDefault="00B91A44" w:rsidP="00B91A44">
      <w:pPr>
        <w:spacing w:after="0"/>
        <w:jc w:val="center"/>
      </w:pPr>
      <w:r>
        <w:rPr>
          <w:rFonts w:ascii="Times New Roman" w:hAnsi="Times New Roman"/>
        </w:rPr>
        <w:t>[</w:t>
      </w:r>
      <w:r>
        <w:rPr>
          <w:rFonts w:ascii="Times New Roman" w:hAnsi="Times New Roman"/>
          <w:i/>
        </w:rPr>
        <w:t>sutarties sudarymo vieta</w:t>
      </w:r>
      <w:r>
        <w:rPr>
          <w:rFonts w:ascii="Times New Roman" w:hAnsi="Times New Roman"/>
        </w:rPr>
        <w:t>]</w:t>
      </w:r>
    </w:p>
    <w:p w14:paraId="715E0A7F" w14:textId="77777777" w:rsidR="00B91A44" w:rsidRDefault="00B91A44" w:rsidP="00B91A44">
      <w:pPr>
        <w:spacing w:after="0"/>
        <w:jc w:val="center"/>
        <w:rPr>
          <w:rFonts w:ascii="Times New Roman" w:hAnsi="Times New Roman"/>
        </w:rPr>
      </w:pPr>
    </w:p>
    <w:p w14:paraId="3FC5A073" w14:textId="77777777" w:rsidR="00B91A44" w:rsidRDefault="00B91A44" w:rsidP="00B91A44">
      <w:pPr>
        <w:spacing w:after="0"/>
        <w:jc w:val="both"/>
      </w:pPr>
      <w:r>
        <w:rPr>
          <w:rFonts w:ascii="Times New Roman" w:hAnsi="Times New Roman"/>
          <w:b/>
        </w:rPr>
        <w:t>[</w:t>
      </w:r>
      <w:r>
        <w:rPr>
          <w:rFonts w:ascii="Times New Roman" w:hAnsi="Times New Roman"/>
          <w:b/>
          <w:i/>
        </w:rPr>
        <w:t>Tiekėjo pavadinimas</w:t>
      </w:r>
      <w:r>
        <w:rPr>
          <w:rFonts w:ascii="Times New Roman" w:hAnsi="Times New Roman"/>
          <w:b/>
        </w:rPr>
        <w:t>]</w:t>
      </w:r>
      <w:r>
        <w:rPr>
          <w:rFonts w:ascii="Times New Roman" w:hAnsi="Times New Roman"/>
        </w:rPr>
        <w:t>, į. k. [</w:t>
      </w:r>
      <w:r>
        <w:rPr>
          <w:rFonts w:ascii="Times New Roman" w:hAnsi="Times New Roman"/>
          <w:i/>
        </w:rPr>
        <w:t>įmonės kodas</w:t>
      </w:r>
      <w:r>
        <w:rPr>
          <w:rFonts w:ascii="Times New Roman" w:hAnsi="Times New Roman"/>
        </w:rPr>
        <w:t>], registruota buveinė adresu [</w:t>
      </w:r>
      <w:r>
        <w:rPr>
          <w:rFonts w:ascii="Times New Roman" w:hAnsi="Times New Roman"/>
          <w:i/>
        </w:rPr>
        <w:t>adresas</w:t>
      </w:r>
      <w:r>
        <w:rPr>
          <w:rFonts w:ascii="Times New Roman" w:hAnsi="Times New Roman"/>
        </w:rPr>
        <w:t>],</w:t>
      </w:r>
      <w:r>
        <w:rPr>
          <w:rFonts w:ascii="Times New Roman" w:hAnsi="Times New Roman"/>
          <w:bCs/>
        </w:rPr>
        <w:t xml:space="preserve"> atstovaujama [</w:t>
      </w:r>
      <w:r>
        <w:rPr>
          <w:rFonts w:ascii="Times New Roman" w:hAnsi="Times New Roman"/>
          <w:bCs/>
          <w:i/>
        </w:rPr>
        <w:t>pareigos, vardas, pavardė</w:t>
      </w:r>
      <w:r>
        <w:rPr>
          <w:rFonts w:ascii="Times New Roman" w:hAnsi="Times New Roman"/>
          <w:bCs/>
        </w:rPr>
        <w:t>], veikiančio (-</w:t>
      </w:r>
      <w:proofErr w:type="spellStart"/>
      <w:r>
        <w:rPr>
          <w:rFonts w:ascii="Times New Roman" w:hAnsi="Times New Roman"/>
          <w:bCs/>
        </w:rPr>
        <w:t>ios</w:t>
      </w:r>
      <w:proofErr w:type="spellEnd"/>
      <w:r>
        <w:rPr>
          <w:rFonts w:ascii="Times New Roman" w:hAnsi="Times New Roman"/>
          <w:bCs/>
        </w:rPr>
        <w:t>) pagal ([</w:t>
      </w:r>
      <w:r>
        <w:rPr>
          <w:rFonts w:ascii="Times New Roman" w:hAnsi="Times New Roman"/>
          <w:bCs/>
          <w:i/>
        </w:rPr>
        <w:t>dokumentas, kurio pagrindu veikia asmuo</w:t>
      </w:r>
      <w:r>
        <w:rPr>
          <w:rFonts w:ascii="Times New Roman" w:hAnsi="Times New Roman"/>
          <w:bCs/>
        </w:rPr>
        <w:t>]),</w:t>
      </w:r>
      <w:r>
        <w:rPr>
          <w:rFonts w:ascii="Times New Roman" w:hAnsi="Times New Roman"/>
          <w:b/>
        </w:rPr>
        <w:t xml:space="preserve"> </w:t>
      </w:r>
      <w:r>
        <w:rPr>
          <w:rFonts w:ascii="Times New Roman" w:hAnsi="Times New Roman"/>
          <w:bCs/>
        </w:rPr>
        <w:t xml:space="preserve">toliau vadinama Tiekėju, </w:t>
      </w:r>
      <w:r>
        <w:rPr>
          <w:rFonts w:ascii="Times New Roman" w:hAnsi="Times New Roman"/>
        </w:rPr>
        <w:t xml:space="preserve">ir </w:t>
      </w:r>
      <w:r>
        <w:rPr>
          <w:rFonts w:ascii="Times New Roman" w:hAnsi="Times New Roman"/>
          <w:b/>
        </w:rPr>
        <w:t>VšĮ Lietuvos žemės ūkio konsultavimo tarnyba</w:t>
      </w:r>
      <w:r>
        <w:rPr>
          <w:rFonts w:ascii="Times New Roman" w:hAnsi="Times New Roman"/>
        </w:rPr>
        <w:t xml:space="preserve">, į. k. 110057335, registruota buveinė adresu Stoties g. 5, Akademija, 58343 Kėdainių r., atstovaujama </w:t>
      </w:r>
      <w:r>
        <w:rPr>
          <w:rFonts w:ascii="Times New Roman" w:hAnsi="Times New Roman"/>
          <w:bCs/>
        </w:rPr>
        <w:t>[</w:t>
      </w:r>
      <w:r>
        <w:rPr>
          <w:rFonts w:ascii="Times New Roman" w:hAnsi="Times New Roman"/>
          <w:bCs/>
          <w:i/>
        </w:rPr>
        <w:t>pareigos, vardas, pavardė</w:t>
      </w:r>
      <w:r>
        <w:rPr>
          <w:rFonts w:ascii="Times New Roman" w:hAnsi="Times New Roman"/>
          <w:bCs/>
        </w:rPr>
        <w:t>], veikiančio (-</w:t>
      </w:r>
      <w:proofErr w:type="spellStart"/>
      <w:r>
        <w:rPr>
          <w:rFonts w:ascii="Times New Roman" w:hAnsi="Times New Roman"/>
          <w:bCs/>
        </w:rPr>
        <w:t>ios</w:t>
      </w:r>
      <w:proofErr w:type="spellEnd"/>
      <w:r>
        <w:rPr>
          <w:rFonts w:ascii="Times New Roman" w:hAnsi="Times New Roman"/>
          <w:bCs/>
        </w:rPr>
        <w:t>) pagal ([</w:t>
      </w:r>
      <w:r>
        <w:rPr>
          <w:rFonts w:ascii="Times New Roman" w:hAnsi="Times New Roman"/>
          <w:bCs/>
          <w:i/>
        </w:rPr>
        <w:t>dokumentas, kurio pagrindu veikia asmuo</w:t>
      </w:r>
      <w:r>
        <w:rPr>
          <w:rFonts w:ascii="Times New Roman" w:hAnsi="Times New Roman"/>
          <w:bCs/>
        </w:rPr>
        <w:t xml:space="preserve">]), </w:t>
      </w:r>
      <w:r>
        <w:rPr>
          <w:rFonts w:ascii="Times New Roman" w:hAnsi="Times New Roman"/>
        </w:rPr>
        <w:t xml:space="preserve">toliau vadinama Pirkėju, toliau abu kartu vadinami Šalimis, o atskirai – Šalimi, vadovaudamiesi Pirkėjo vykdyta tiekėjų atranka Kibernetinio ir duomenų saugumo stiprinimo priemonių pirkimui, sudarė šią sutartį dėl Kibernetinio ir duomenų saugumo stiprinimo priemonių pirkimo (toliau vadinama Sutartimi): </w:t>
      </w:r>
    </w:p>
    <w:p w14:paraId="1BA92E6D" w14:textId="77777777" w:rsidR="00B91A44" w:rsidRDefault="00B91A44" w:rsidP="00763C46">
      <w:pPr>
        <w:numPr>
          <w:ilvl w:val="0"/>
          <w:numId w:val="35"/>
        </w:numPr>
        <w:tabs>
          <w:tab w:val="left" w:pos="284"/>
        </w:tabs>
        <w:spacing w:before="120" w:after="120"/>
        <w:ind w:left="624" w:hanging="284"/>
        <w:jc w:val="center"/>
        <w:rPr>
          <w:rFonts w:ascii="Times New Roman" w:hAnsi="Times New Roman"/>
          <w:b/>
          <w:caps/>
        </w:rPr>
      </w:pPr>
      <w:r>
        <w:rPr>
          <w:rFonts w:ascii="Times New Roman" w:hAnsi="Times New Roman"/>
          <w:b/>
          <w:caps/>
        </w:rPr>
        <w:t>Sutarties OBJEKTAS</w:t>
      </w:r>
    </w:p>
    <w:p w14:paraId="4466CC7C" w14:textId="77777777" w:rsidR="00B91A44" w:rsidRDefault="00B91A44" w:rsidP="004028A2">
      <w:pPr>
        <w:numPr>
          <w:ilvl w:val="0"/>
          <w:numId w:val="34"/>
        </w:numPr>
        <w:tabs>
          <w:tab w:val="left" w:pos="0"/>
        </w:tabs>
        <w:spacing w:after="0"/>
        <w:ind w:left="0" w:firstLine="0"/>
        <w:jc w:val="both"/>
      </w:pPr>
      <w:r>
        <w:rPr>
          <w:rFonts w:ascii="Times New Roman" w:hAnsi="Times New Roman"/>
        </w:rPr>
        <w:t>Tiekėjas</w:t>
      </w:r>
      <w:r>
        <w:rPr>
          <w:rFonts w:ascii="Times New Roman" w:hAnsi="Times New Roman"/>
          <w:lang w:eastAsia="lt-LT"/>
        </w:rPr>
        <w:t xml:space="preserve"> </w:t>
      </w:r>
      <w:r>
        <w:rPr>
          <w:rFonts w:ascii="Times New Roman" w:hAnsi="Times New Roman"/>
        </w:rPr>
        <w:t xml:space="preserve">įsipareigoja šioje Sutartyje nustatyta tvarka pristatyti ir perduoti Pirkėjui nuosavybės teise tarnybinę stotį ir nepertraukiamos srovės maitinimo šaltinį (toliau kartu Sutartyje – Įranga), atitinkančią pirkimo sąlygų ir techninės specifikacijos II pirkimo dalies reikalavimus, taip pat suteikti Įrangos diegimo paslaugas ir tarnybinės stoties programinės įrangos licencijas, o Pirkėjas įsipareigoja priimti tvarkingą ir kokybišką Įrangą ir sumokėti Tiekėjui Sutartyje numatytą kainą pagal Sutartyje numatytas sąlygas ir terminus. </w:t>
      </w:r>
    </w:p>
    <w:p w14:paraId="36BF966D" w14:textId="77777777" w:rsidR="00B91A44" w:rsidRDefault="00B91A44" w:rsidP="00B91A44">
      <w:pPr>
        <w:spacing w:after="0"/>
        <w:jc w:val="both"/>
        <w:rPr>
          <w:rFonts w:ascii="Times New Roman" w:hAnsi="Times New Roman"/>
        </w:rPr>
      </w:pPr>
    </w:p>
    <w:tbl>
      <w:tblPr>
        <w:tblW w:w="5000" w:type="pct"/>
        <w:jc w:val="center"/>
        <w:tblCellMar>
          <w:left w:w="10" w:type="dxa"/>
          <w:right w:w="10" w:type="dxa"/>
        </w:tblCellMar>
        <w:tblLook w:val="04A0" w:firstRow="1" w:lastRow="0" w:firstColumn="1" w:lastColumn="0" w:noHBand="0" w:noVBand="1"/>
      </w:tblPr>
      <w:tblGrid>
        <w:gridCol w:w="1540"/>
        <w:gridCol w:w="1377"/>
        <w:gridCol w:w="1157"/>
        <w:gridCol w:w="935"/>
        <w:gridCol w:w="1157"/>
        <w:gridCol w:w="1149"/>
        <w:gridCol w:w="1157"/>
        <w:gridCol w:w="1157"/>
      </w:tblGrid>
      <w:tr w:rsidR="00B91A44" w14:paraId="403F5F24" w14:textId="77777777" w:rsidTr="00AA63E9">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AA438" w14:textId="77777777" w:rsidR="00B91A44" w:rsidRDefault="00B91A44" w:rsidP="00AA63E9">
            <w:pPr>
              <w:spacing w:after="0"/>
              <w:jc w:val="center"/>
            </w:pPr>
            <w:r>
              <w:rPr>
                <w:rFonts w:ascii="Times New Roman" w:hAnsi="Times New Roman"/>
              </w:rPr>
              <w:t>Įranga</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AE345" w14:textId="77777777" w:rsidR="00B91A44" w:rsidRDefault="00B91A44" w:rsidP="00AA63E9">
            <w:pPr>
              <w:spacing w:after="0"/>
              <w:jc w:val="center"/>
              <w:rPr>
                <w:rFonts w:ascii="Times New Roman" w:hAnsi="Times New Roman"/>
              </w:rPr>
            </w:pPr>
            <w:r>
              <w:rPr>
                <w:rFonts w:ascii="Times New Roman" w:hAnsi="Times New Roman"/>
              </w:rPr>
              <w:t>Įrangos modelis</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8956" w14:textId="77777777" w:rsidR="00B91A44" w:rsidRDefault="00B91A44" w:rsidP="00AA63E9">
            <w:pPr>
              <w:spacing w:after="0"/>
              <w:jc w:val="center"/>
              <w:rPr>
                <w:rFonts w:ascii="Times New Roman" w:hAnsi="Times New Roman"/>
              </w:rPr>
            </w:pPr>
            <w:r>
              <w:rPr>
                <w:rFonts w:ascii="Times New Roman" w:hAnsi="Times New Roman"/>
              </w:rPr>
              <w:t xml:space="preserve">Įrangos vieneto kaina, </w:t>
            </w:r>
          </w:p>
          <w:p w14:paraId="763A75B7" w14:textId="77777777" w:rsidR="00B91A44" w:rsidRDefault="00B91A44" w:rsidP="00AA63E9">
            <w:pPr>
              <w:spacing w:after="0"/>
              <w:jc w:val="center"/>
              <w:rPr>
                <w:rFonts w:ascii="Times New Roman" w:hAnsi="Times New Roman"/>
              </w:rPr>
            </w:pPr>
            <w:r>
              <w:rPr>
                <w:rFonts w:ascii="Times New Roman" w:hAnsi="Times New Roman"/>
              </w:rPr>
              <w:t>Eur be PVM</w:t>
            </w:r>
          </w:p>
        </w:tc>
        <w:tc>
          <w:tcPr>
            <w:tcW w:w="935" w:type="dxa"/>
            <w:tcBorders>
              <w:top w:val="single" w:sz="4" w:space="0" w:color="000000"/>
              <w:left w:val="single" w:sz="4" w:space="0" w:color="000000"/>
              <w:bottom w:val="single" w:sz="4" w:space="0" w:color="000000"/>
              <w:right w:val="single" w:sz="4" w:space="0" w:color="000000"/>
            </w:tcBorders>
          </w:tcPr>
          <w:p w14:paraId="3BC2E6A4" w14:textId="77777777" w:rsidR="00B91A44" w:rsidRDefault="00B91A44" w:rsidP="00AA63E9">
            <w:pPr>
              <w:spacing w:after="0"/>
              <w:jc w:val="center"/>
              <w:rPr>
                <w:rFonts w:ascii="Times New Roman" w:hAnsi="Times New Roman"/>
              </w:rPr>
            </w:pPr>
            <w:r>
              <w:rPr>
                <w:rFonts w:ascii="Times New Roman" w:hAnsi="Times New Roman"/>
              </w:rPr>
              <w:t>PVM, proc.</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6F07A" w14:textId="77777777" w:rsidR="00B91A44" w:rsidRDefault="00B91A44" w:rsidP="00AA63E9">
            <w:pPr>
              <w:spacing w:after="0"/>
              <w:jc w:val="center"/>
              <w:rPr>
                <w:rFonts w:ascii="Times New Roman" w:hAnsi="Times New Roman"/>
              </w:rPr>
            </w:pPr>
            <w:r>
              <w:rPr>
                <w:rFonts w:ascii="Times New Roman" w:hAnsi="Times New Roman"/>
              </w:rPr>
              <w:t xml:space="preserve">Įrangos vieneto kaina, </w:t>
            </w:r>
          </w:p>
          <w:p w14:paraId="6E145C6C" w14:textId="77777777" w:rsidR="00B91A44" w:rsidRDefault="00B91A44" w:rsidP="00AA63E9">
            <w:pPr>
              <w:spacing w:after="0"/>
              <w:jc w:val="center"/>
              <w:rPr>
                <w:rFonts w:ascii="Times New Roman" w:hAnsi="Times New Roman"/>
              </w:rPr>
            </w:pPr>
            <w:r>
              <w:rPr>
                <w:rFonts w:ascii="Times New Roman" w:hAnsi="Times New Roman"/>
              </w:rPr>
              <w:t>Eur su PVM</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A8EDA" w14:textId="77777777" w:rsidR="00B91A44" w:rsidRDefault="00B91A44" w:rsidP="00AA63E9">
            <w:pPr>
              <w:spacing w:after="0"/>
              <w:jc w:val="center"/>
              <w:rPr>
                <w:rFonts w:ascii="Times New Roman" w:hAnsi="Times New Roman"/>
              </w:rPr>
            </w:pPr>
            <w:r>
              <w:rPr>
                <w:rFonts w:ascii="Times New Roman" w:hAnsi="Times New Roman"/>
              </w:rPr>
              <w:t xml:space="preserve">Kiekis, </w:t>
            </w:r>
          </w:p>
          <w:p w14:paraId="61B6FF29" w14:textId="77777777" w:rsidR="00B91A44" w:rsidRDefault="00B91A44" w:rsidP="00AA63E9">
            <w:pPr>
              <w:spacing w:after="0"/>
              <w:jc w:val="center"/>
              <w:rPr>
                <w:rFonts w:ascii="Times New Roman" w:hAnsi="Times New Roman"/>
              </w:rPr>
            </w:pPr>
            <w:r>
              <w:rPr>
                <w:rFonts w:ascii="Times New Roman" w:hAnsi="Times New Roman"/>
              </w:rPr>
              <w:t>vnt.</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7AA0D" w14:textId="77777777" w:rsidR="00B91A44" w:rsidRDefault="00B91A44" w:rsidP="00AA63E9">
            <w:pPr>
              <w:spacing w:after="0"/>
              <w:jc w:val="center"/>
            </w:pPr>
            <w:r>
              <w:rPr>
                <w:rFonts w:ascii="Times New Roman" w:hAnsi="Times New Roman"/>
              </w:rPr>
              <w:t xml:space="preserve">Įrangos </w:t>
            </w:r>
            <w:r>
              <w:rPr>
                <w:rFonts w:ascii="Times New Roman" w:hAnsi="Times New Roman"/>
                <w:sz w:val="24"/>
                <w:szCs w:val="24"/>
              </w:rPr>
              <w:t>viso kiekio</w:t>
            </w:r>
            <w:r>
              <w:rPr>
                <w:rFonts w:ascii="Times New Roman" w:hAnsi="Times New Roman"/>
              </w:rPr>
              <w:t xml:space="preserve"> kaina, </w:t>
            </w:r>
          </w:p>
          <w:p w14:paraId="57F38C9D" w14:textId="77777777" w:rsidR="00B91A44" w:rsidRDefault="00B91A44" w:rsidP="00AA63E9">
            <w:pPr>
              <w:spacing w:after="0"/>
              <w:jc w:val="center"/>
              <w:rPr>
                <w:rFonts w:ascii="Times New Roman" w:hAnsi="Times New Roman"/>
              </w:rPr>
            </w:pPr>
            <w:r>
              <w:rPr>
                <w:rFonts w:ascii="Times New Roman" w:hAnsi="Times New Roman"/>
              </w:rPr>
              <w:t>Eur be PVM</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63F59" w14:textId="77777777" w:rsidR="00B91A44" w:rsidRDefault="00B91A44" w:rsidP="00AA63E9">
            <w:pPr>
              <w:spacing w:after="0"/>
              <w:jc w:val="center"/>
            </w:pPr>
            <w:r>
              <w:rPr>
                <w:rFonts w:ascii="Times New Roman" w:hAnsi="Times New Roman"/>
              </w:rPr>
              <w:t xml:space="preserve">Įrangos </w:t>
            </w:r>
            <w:r>
              <w:rPr>
                <w:rFonts w:ascii="Times New Roman" w:hAnsi="Times New Roman"/>
                <w:sz w:val="24"/>
                <w:szCs w:val="24"/>
              </w:rPr>
              <w:t>viso kiekio</w:t>
            </w:r>
            <w:r>
              <w:rPr>
                <w:rFonts w:ascii="Times New Roman" w:hAnsi="Times New Roman"/>
              </w:rPr>
              <w:t xml:space="preserve"> kaina, </w:t>
            </w:r>
          </w:p>
          <w:p w14:paraId="2E990AC8" w14:textId="77777777" w:rsidR="00B91A44" w:rsidRDefault="00B91A44" w:rsidP="00AA63E9">
            <w:pPr>
              <w:spacing w:after="0"/>
              <w:jc w:val="center"/>
              <w:rPr>
                <w:rFonts w:ascii="Times New Roman" w:hAnsi="Times New Roman"/>
              </w:rPr>
            </w:pPr>
            <w:r>
              <w:rPr>
                <w:rFonts w:ascii="Times New Roman" w:hAnsi="Times New Roman"/>
              </w:rPr>
              <w:t>Eur su PVM</w:t>
            </w:r>
          </w:p>
        </w:tc>
      </w:tr>
      <w:tr w:rsidR="00B91A44" w14:paraId="06D5FA24" w14:textId="77777777" w:rsidTr="00AA63E9">
        <w:trPr>
          <w:trHeight w:val="267"/>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1C2AA" w14:textId="77777777" w:rsidR="00B91A44" w:rsidRDefault="00B91A44" w:rsidP="00AA63E9">
            <w:pPr>
              <w:spacing w:after="0"/>
              <w:jc w:val="both"/>
              <w:rPr>
                <w:rFonts w:ascii="Times New Roman" w:hAnsi="Times New Roman"/>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5E4C0" w14:textId="77777777" w:rsidR="00B91A44" w:rsidRDefault="00B91A44" w:rsidP="00AA63E9">
            <w:pPr>
              <w:spacing w:after="0"/>
              <w:jc w:val="both"/>
              <w:rPr>
                <w:rFonts w:ascii="Times New Roman" w:hAnsi="Times New Roman"/>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5704A" w14:textId="77777777" w:rsidR="00B91A44" w:rsidRDefault="00B91A44" w:rsidP="00AA63E9">
            <w:pPr>
              <w:spacing w:after="0"/>
              <w:jc w:val="center"/>
              <w:rPr>
                <w:rFonts w:ascii="Times New Roman" w:hAnsi="Times New Roman"/>
              </w:rPr>
            </w:pPr>
          </w:p>
        </w:tc>
        <w:tc>
          <w:tcPr>
            <w:tcW w:w="935" w:type="dxa"/>
            <w:tcBorders>
              <w:top w:val="single" w:sz="4" w:space="0" w:color="000000"/>
              <w:left w:val="single" w:sz="4" w:space="0" w:color="000000"/>
              <w:bottom w:val="single" w:sz="4" w:space="0" w:color="000000"/>
              <w:right w:val="single" w:sz="4" w:space="0" w:color="000000"/>
            </w:tcBorders>
          </w:tcPr>
          <w:p w14:paraId="7251BF37" w14:textId="77777777" w:rsidR="00B91A44" w:rsidRDefault="00B91A44" w:rsidP="00AA63E9">
            <w:pPr>
              <w:spacing w:after="0"/>
              <w:jc w:val="center"/>
              <w:rPr>
                <w:rFonts w:ascii="Times New Roman" w:hAnsi="Times New Roman"/>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19665" w14:textId="77777777" w:rsidR="00B91A44" w:rsidRDefault="00B91A44" w:rsidP="00AA63E9">
            <w:pPr>
              <w:spacing w:after="0"/>
              <w:jc w:val="center"/>
              <w:rPr>
                <w:rFonts w:ascii="Times New Roman" w:hAnsi="Times New Roma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36C72" w14:textId="77777777" w:rsidR="00B91A44" w:rsidRDefault="00B91A44" w:rsidP="00AA63E9">
            <w:pPr>
              <w:spacing w:after="0"/>
              <w:jc w:val="center"/>
              <w:rPr>
                <w:rFonts w:ascii="Times New Roman" w:hAnsi="Times New Roman"/>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41D65" w14:textId="77777777" w:rsidR="00B91A44" w:rsidRDefault="00B91A44" w:rsidP="00AA63E9">
            <w:pPr>
              <w:spacing w:after="0"/>
              <w:jc w:val="center"/>
              <w:rPr>
                <w:rFonts w:ascii="Times New Roman" w:hAnsi="Times New Roman"/>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86637" w14:textId="77777777" w:rsidR="00B91A44" w:rsidRDefault="00B91A44" w:rsidP="00AA63E9">
            <w:pPr>
              <w:spacing w:after="0"/>
              <w:jc w:val="center"/>
              <w:rPr>
                <w:rFonts w:ascii="Times New Roman" w:hAnsi="Times New Roman"/>
              </w:rPr>
            </w:pPr>
          </w:p>
        </w:tc>
      </w:tr>
    </w:tbl>
    <w:p w14:paraId="59E9E65B" w14:textId="77777777" w:rsidR="00B91A44" w:rsidRDefault="00B91A44" w:rsidP="00B91A44">
      <w:pPr>
        <w:spacing w:after="0"/>
        <w:jc w:val="both"/>
        <w:rPr>
          <w:rFonts w:ascii="Times New Roman" w:hAnsi="Times New Roman"/>
        </w:rPr>
      </w:pPr>
    </w:p>
    <w:p w14:paraId="7D37227F" w14:textId="77777777" w:rsidR="00B91A44" w:rsidRPr="006B680B" w:rsidRDefault="00B91A44" w:rsidP="004028A2">
      <w:pPr>
        <w:pStyle w:val="Sraopastraipa"/>
        <w:numPr>
          <w:ilvl w:val="0"/>
          <w:numId w:val="34"/>
        </w:numPr>
        <w:spacing w:after="200"/>
        <w:ind w:left="0" w:firstLine="0"/>
        <w:jc w:val="both"/>
        <w:rPr>
          <w:rFonts w:ascii="Times New Roman" w:hAnsi="Times New Roman"/>
          <w:sz w:val="23"/>
          <w:szCs w:val="23"/>
          <w:u w:val="single"/>
        </w:rPr>
      </w:pPr>
      <w:r w:rsidRPr="005A435F">
        <w:rPr>
          <w:rFonts w:ascii="Times New Roman" w:hAnsi="Times New Roman"/>
        </w:rPr>
        <w:t>Tiekėjas garantuoja Įrangos kokybę bei paslėptų trūkumų nebuvimą. Įrangos kokybė privalo atitikti</w:t>
      </w:r>
      <w:r>
        <w:rPr>
          <w:rFonts w:ascii="Times New Roman" w:hAnsi="Times New Roman"/>
        </w:rPr>
        <w:t xml:space="preserve"> Sutarties sąlygose ir</w:t>
      </w:r>
      <w:r w:rsidRPr="005A435F">
        <w:rPr>
          <w:rFonts w:ascii="Times New Roman" w:hAnsi="Times New Roman"/>
        </w:rPr>
        <w:t xml:space="preserve"> </w:t>
      </w:r>
      <w:r>
        <w:rPr>
          <w:rFonts w:ascii="Times New Roman" w:hAnsi="Times New Roman"/>
        </w:rPr>
        <w:t>T</w:t>
      </w:r>
      <w:r w:rsidRPr="005A435F">
        <w:rPr>
          <w:rFonts w:ascii="Times New Roman" w:hAnsi="Times New Roman"/>
        </w:rPr>
        <w:t xml:space="preserve">echninėje specifikacijoje </w:t>
      </w:r>
      <w:r>
        <w:rPr>
          <w:rFonts w:ascii="Times New Roman" w:hAnsi="Times New Roman"/>
        </w:rPr>
        <w:t>(</w:t>
      </w:r>
      <w:r w:rsidRPr="005A435F">
        <w:rPr>
          <w:rFonts w:ascii="Times New Roman" w:hAnsi="Times New Roman"/>
        </w:rPr>
        <w:t>I</w:t>
      </w:r>
      <w:r>
        <w:rPr>
          <w:rFonts w:ascii="Times New Roman" w:hAnsi="Times New Roman"/>
        </w:rPr>
        <w:t>I</w:t>
      </w:r>
      <w:r w:rsidRPr="005A435F">
        <w:rPr>
          <w:rFonts w:ascii="Times New Roman" w:hAnsi="Times New Roman"/>
        </w:rPr>
        <w:t xml:space="preserve"> pirkimo dalies</w:t>
      </w:r>
      <w:r>
        <w:rPr>
          <w:rFonts w:ascii="Times New Roman" w:hAnsi="Times New Roman"/>
        </w:rPr>
        <w:t xml:space="preserve">) </w:t>
      </w:r>
      <w:r w:rsidRPr="005A435F">
        <w:rPr>
          <w:rFonts w:ascii="Times New Roman" w:hAnsi="Times New Roman"/>
        </w:rPr>
        <w:t>pateiktus reikalavimus, taip pat Tiekėjo pateiktame Pasiūlyme nurodytą Įrangos modelį.</w:t>
      </w:r>
    </w:p>
    <w:p w14:paraId="4733627D" w14:textId="77777777" w:rsidR="00B91A44" w:rsidRPr="00C96F4E" w:rsidRDefault="00B91A44" w:rsidP="004028A2">
      <w:pPr>
        <w:pStyle w:val="Sraopastraipa"/>
        <w:numPr>
          <w:ilvl w:val="0"/>
          <w:numId w:val="34"/>
        </w:numPr>
        <w:spacing w:after="200"/>
        <w:ind w:left="0" w:firstLine="0"/>
        <w:jc w:val="both"/>
        <w:rPr>
          <w:rFonts w:ascii="Times New Roman" w:hAnsi="Times New Roman"/>
          <w:sz w:val="23"/>
          <w:szCs w:val="23"/>
          <w:u w:val="single"/>
        </w:rPr>
      </w:pPr>
      <w:r>
        <w:rPr>
          <w:rFonts w:ascii="Times New Roman" w:hAnsi="Times New Roman"/>
        </w:rPr>
        <w:t>Kiti reikalavimai Įrangai, jos diegimo paslaugoms ir licencijai:</w:t>
      </w:r>
    </w:p>
    <w:p w14:paraId="19563519" w14:textId="77777777" w:rsidR="00B91A44" w:rsidRPr="00C96F4E" w:rsidRDefault="00B91A44" w:rsidP="004028A2">
      <w:pPr>
        <w:pStyle w:val="Sraopastraipa"/>
        <w:numPr>
          <w:ilvl w:val="1"/>
          <w:numId w:val="34"/>
        </w:numPr>
        <w:spacing w:after="200"/>
        <w:ind w:left="567" w:firstLine="0"/>
        <w:jc w:val="both"/>
        <w:rPr>
          <w:rFonts w:ascii="Times New Roman" w:hAnsi="Times New Roman"/>
        </w:rPr>
      </w:pPr>
      <w:r w:rsidRPr="00C96F4E">
        <w:rPr>
          <w:rFonts w:ascii="Times New Roman" w:hAnsi="Times New Roman"/>
        </w:rPr>
        <w:t>Įrangos diegimo paslaugos turi būti atliekamos taip, kad nebūtų pažeisti garantinio aptarnavimo ar licencijavimo reikalavimai;</w:t>
      </w:r>
    </w:p>
    <w:p w14:paraId="1B3FB1D6" w14:textId="77777777" w:rsidR="00B91A44" w:rsidRPr="00B07D09" w:rsidRDefault="00B91A44" w:rsidP="004028A2">
      <w:pPr>
        <w:pStyle w:val="Sraopastraipa"/>
        <w:numPr>
          <w:ilvl w:val="1"/>
          <w:numId w:val="34"/>
        </w:numPr>
        <w:spacing w:after="200"/>
        <w:ind w:left="567" w:firstLine="0"/>
        <w:jc w:val="both"/>
        <w:rPr>
          <w:rFonts w:ascii="Times New Roman" w:hAnsi="Times New Roman"/>
          <w:sz w:val="23"/>
          <w:szCs w:val="23"/>
          <w:u w:val="single"/>
        </w:rPr>
      </w:pPr>
      <w:r w:rsidRPr="006B680B">
        <w:rPr>
          <w:rFonts w:ascii="Times New Roman" w:hAnsi="Times New Roman"/>
        </w:rPr>
        <w:t>siekiant sumažinti administravimo, garantinio aptarnavimo ir eksploatavimo išlaidas</w:t>
      </w:r>
      <w:r>
        <w:rPr>
          <w:rFonts w:ascii="Times New Roman" w:hAnsi="Times New Roman"/>
        </w:rPr>
        <w:t>, v</w:t>
      </w:r>
      <w:r w:rsidRPr="006B680B">
        <w:rPr>
          <w:rFonts w:ascii="Times New Roman" w:hAnsi="Times New Roman"/>
        </w:rPr>
        <w:t>isos komplektuojančios tarnybinė</w:t>
      </w:r>
      <w:r>
        <w:rPr>
          <w:rFonts w:ascii="Times New Roman" w:hAnsi="Times New Roman"/>
        </w:rPr>
        <w:t>s</w:t>
      </w:r>
      <w:r w:rsidRPr="006B680B">
        <w:rPr>
          <w:rFonts w:ascii="Times New Roman" w:hAnsi="Times New Roman"/>
        </w:rPr>
        <w:t xml:space="preserve"> stoti</w:t>
      </w:r>
      <w:r>
        <w:rPr>
          <w:rFonts w:ascii="Times New Roman" w:hAnsi="Times New Roman"/>
        </w:rPr>
        <w:t xml:space="preserve">es </w:t>
      </w:r>
      <w:r w:rsidRPr="006B680B">
        <w:rPr>
          <w:rFonts w:ascii="Times New Roman" w:hAnsi="Times New Roman"/>
        </w:rPr>
        <w:t>dalys privalo</w:t>
      </w:r>
      <w:r w:rsidRPr="00B07D09">
        <w:rPr>
          <w:rFonts w:ascii="Times New Roman" w:hAnsi="Times New Roman"/>
        </w:rPr>
        <w:t xml:space="preserve"> </w:t>
      </w:r>
      <w:r w:rsidRPr="006B680B">
        <w:rPr>
          <w:rFonts w:ascii="Times New Roman" w:hAnsi="Times New Roman"/>
        </w:rPr>
        <w:t>būti pilnai sumontuotos į tarnybinę stotį gamintojo gamykloje</w:t>
      </w:r>
      <w:r>
        <w:rPr>
          <w:rFonts w:ascii="Times New Roman" w:hAnsi="Times New Roman"/>
        </w:rPr>
        <w:t xml:space="preserve">, taip pat </w:t>
      </w:r>
      <w:r w:rsidRPr="006B680B">
        <w:rPr>
          <w:rFonts w:ascii="Times New Roman" w:hAnsi="Times New Roman"/>
        </w:rPr>
        <w:t>būti komplektuojamos tarnybinės stoties gamintojo ir pažymėtos gamintojo kodais</w:t>
      </w:r>
      <w:r>
        <w:rPr>
          <w:rFonts w:ascii="Times New Roman" w:hAnsi="Times New Roman"/>
        </w:rPr>
        <w:t>;</w:t>
      </w:r>
    </w:p>
    <w:p w14:paraId="75962998" w14:textId="77777777" w:rsidR="00B91A44" w:rsidRPr="00B07D09" w:rsidRDefault="00B91A44" w:rsidP="004028A2">
      <w:pPr>
        <w:pStyle w:val="Sraopastraipa"/>
        <w:numPr>
          <w:ilvl w:val="1"/>
          <w:numId w:val="34"/>
        </w:numPr>
        <w:spacing w:after="200"/>
        <w:ind w:left="567" w:firstLine="0"/>
        <w:jc w:val="both"/>
        <w:rPr>
          <w:rFonts w:ascii="Times New Roman" w:hAnsi="Times New Roman"/>
          <w:sz w:val="23"/>
          <w:szCs w:val="23"/>
          <w:u w:val="single"/>
        </w:rPr>
      </w:pPr>
      <w:r>
        <w:rPr>
          <w:rFonts w:ascii="Times New Roman" w:hAnsi="Times New Roman"/>
        </w:rPr>
        <w:t>tarnybinė stotis</w:t>
      </w:r>
      <w:r w:rsidRPr="00B07D09">
        <w:rPr>
          <w:rFonts w:ascii="Times New Roman" w:hAnsi="Times New Roman"/>
        </w:rPr>
        <w:t xml:space="preserve"> turi būti nauja, </w:t>
      </w:r>
      <w:r>
        <w:rPr>
          <w:rFonts w:ascii="Times New Roman" w:hAnsi="Times New Roman"/>
        </w:rPr>
        <w:t xml:space="preserve">ji negali būti naudota arba atnaujinta </w:t>
      </w:r>
      <w:r w:rsidRPr="00B07D09">
        <w:rPr>
          <w:rFonts w:ascii="Times New Roman" w:hAnsi="Times New Roman"/>
        </w:rPr>
        <w:t>(</w:t>
      </w:r>
      <w:proofErr w:type="spellStart"/>
      <w:r w:rsidRPr="00B07D09">
        <w:rPr>
          <w:rFonts w:ascii="Times New Roman" w:hAnsi="Times New Roman"/>
        </w:rPr>
        <w:t>ang</w:t>
      </w:r>
      <w:proofErr w:type="spellEnd"/>
      <w:r w:rsidRPr="00B07D09">
        <w:rPr>
          <w:rFonts w:ascii="Times New Roman" w:hAnsi="Times New Roman"/>
        </w:rPr>
        <w:t>. „</w:t>
      </w:r>
      <w:proofErr w:type="spellStart"/>
      <w:r w:rsidRPr="00B07D09">
        <w:rPr>
          <w:rFonts w:ascii="Times New Roman" w:hAnsi="Times New Roman"/>
        </w:rPr>
        <w:t>remarketed</w:t>
      </w:r>
      <w:proofErr w:type="spellEnd"/>
      <w:r w:rsidRPr="00B07D09">
        <w:rPr>
          <w:rFonts w:ascii="Times New Roman" w:hAnsi="Times New Roman"/>
        </w:rPr>
        <w:t>,</w:t>
      </w:r>
      <w:r>
        <w:rPr>
          <w:rFonts w:ascii="Times New Roman" w:hAnsi="Times New Roman"/>
        </w:rPr>
        <w:t xml:space="preserve"> </w:t>
      </w:r>
      <w:r w:rsidRPr="00B07D09">
        <w:rPr>
          <w:rFonts w:ascii="Times New Roman" w:hAnsi="Times New Roman"/>
        </w:rPr>
        <w:t>„</w:t>
      </w:r>
      <w:proofErr w:type="spellStart"/>
      <w:r w:rsidRPr="00B07D09">
        <w:rPr>
          <w:rFonts w:ascii="Times New Roman" w:hAnsi="Times New Roman"/>
        </w:rPr>
        <w:t>refurbished</w:t>
      </w:r>
      <w:proofErr w:type="spellEnd"/>
      <w:r w:rsidRPr="00B07D09">
        <w:rPr>
          <w:rFonts w:ascii="Times New Roman" w:hAnsi="Times New Roman"/>
        </w:rPr>
        <w:t xml:space="preserve">). Komplekte turi būti pateikti visi reikiami jungiamieji kabeliai </w:t>
      </w:r>
      <w:r>
        <w:rPr>
          <w:rFonts w:ascii="Times New Roman" w:hAnsi="Times New Roman"/>
        </w:rPr>
        <w:t>t</w:t>
      </w:r>
      <w:r w:rsidRPr="00B07D09">
        <w:rPr>
          <w:rFonts w:ascii="Times New Roman" w:hAnsi="Times New Roman"/>
        </w:rPr>
        <w:t>arnybinės stoties</w:t>
      </w:r>
      <w:r>
        <w:rPr>
          <w:rFonts w:ascii="Times New Roman" w:hAnsi="Times New Roman"/>
        </w:rPr>
        <w:t xml:space="preserve"> </w:t>
      </w:r>
      <w:r w:rsidRPr="00B07D09">
        <w:rPr>
          <w:rFonts w:ascii="Times New Roman" w:hAnsi="Times New Roman"/>
        </w:rPr>
        <w:t>pajungimui prie IT infrastruktūros</w:t>
      </w:r>
      <w:r>
        <w:rPr>
          <w:rFonts w:ascii="Times New Roman" w:hAnsi="Times New Roman"/>
        </w:rPr>
        <w:t>;</w:t>
      </w:r>
    </w:p>
    <w:p w14:paraId="1CC697AB" w14:textId="77777777" w:rsidR="00B91A44" w:rsidRPr="00B75AFA" w:rsidRDefault="00B91A44" w:rsidP="004028A2">
      <w:pPr>
        <w:pStyle w:val="Sraopastraipa"/>
        <w:numPr>
          <w:ilvl w:val="1"/>
          <w:numId w:val="34"/>
        </w:numPr>
        <w:spacing w:after="200"/>
        <w:ind w:left="567" w:firstLine="0"/>
        <w:jc w:val="both"/>
        <w:rPr>
          <w:rFonts w:ascii="Times New Roman" w:hAnsi="Times New Roman"/>
          <w:sz w:val="23"/>
          <w:szCs w:val="23"/>
          <w:u w:val="single"/>
          <w:lang w:val="en-US"/>
        </w:rPr>
      </w:pPr>
      <w:r>
        <w:rPr>
          <w:rFonts w:ascii="Times New Roman" w:hAnsi="Times New Roman"/>
          <w:bCs/>
          <w:lang w:eastAsia="ar-SA"/>
        </w:rPr>
        <w:t>tarnybinės stoties p</w:t>
      </w:r>
      <w:r w:rsidRPr="005176E8">
        <w:rPr>
          <w:rFonts w:ascii="Times New Roman" w:hAnsi="Times New Roman"/>
          <w:bCs/>
          <w:lang w:eastAsia="ar-SA"/>
        </w:rPr>
        <w:t>rograminės įrangos licencijos turi licencijuoti visus siūlomos tarnybinės stoties fizinius branduolius (</w:t>
      </w:r>
      <w:proofErr w:type="spellStart"/>
      <w:r w:rsidRPr="005176E8">
        <w:rPr>
          <w:rFonts w:ascii="Times New Roman" w:hAnsi="Times New Roman"/>
          <w:bCs/>
          <w:lang w:eastAsia="ar-SA"/>
        </w:rPr>
        <w:t>ang</w:t>
      </w:r>
      <w:proofErr w:type="spellEnd"/>
      <w:r w:rsidRPr="005176E8">
        <w:rPr>
          <w:rFonts w:ascii="Times New Roman" w:hAnsi="Times New Roman"/>
          <w:bCs/>
          <w:lang w:eastAsia="ar-SA"/>
        </w:rPr>
        <w:t xml:space="preserve">. </w:t>
      </w:r>
      <w:proofErr w:type="spellStart"/>
      <w:r w:rsidRPr="005176E8">
        <w:rPr>
          <w:rFonts w:ascii="Times New Roman" w:hAnsi="Times New Roman"/>
          <w:bCs/>
          <w:lang w:eastAsia="ar-SA"/>
        </w:rPr>
        <w:t>core</w:t>
      </w:r>
      <w:proofErr w:type="spellEnd"/>
      <w:r w:rsidRPr="005176E8">
        <w:rPr>
          <w:rFonts w:ascii="Times New Roman" w:hAnsi="Times New Roman"/>
          <w:bCs/>
          <w:lang w:eastAsia="ar-SA"/>
        </w:rPr>
        <w:t xml:space="preserve">). </w:t>
      </w:r>
      <w:r w:rsidRPr="005176E8">
        <w:rPr>
          <w:rFonts w:ascii="Times New Roman" w:hAnsi="Times New Roman"/>
        </w:rPr>
        <w:t xml:space="preserve">Turi būti suteikta </w:t>
      </w:r>
      <w:r w:rsidRPr="005176E8">
        <w:rPr>
          <w:rFonts w:ascii="Times New Roman" w:hAnsi="Times New Roman"/>
          <w:bCs/>
        </w:rPr>
        <w:t xml:space="preserve">nuolatinė (angl. </w:t>
      </w:r>
      <w:proofErr w:type="spellStart"/>
      <w:r w:rsidRPr="005176E8">
        <w:rPr>
          <w:rFonts w:ascii="Times New Roman" w:hAnsi="Times New Roman"/>
          <w:bCs/>
        </w:rPr>
        <w:t>perpetual</w:t>
      </w:r>
      <w:proofErr w:type="spellEnd"/>
      <w:r w:rsidRPr="005176E8">
        <w:rPr>
          <w:rFonts w:ascii="Times New Roman" w:hAnsi="Times New Roman"/>
          <w:bCs/>
        </w:rPr>
        <w:t xml:space="preserve">) teisė naudoti programinės įrangos licencijas. </w:t>
      </w:r>
      <w:r>
        <w:rPr>
          <w:rFonts w:ascii="Times New Roman" w:hAnsi="Times New Roman"/>
          <w:bCs/>
        </w:rPr>
        <w:t xml:space="preserve">Taip pat </w:t>
      </w:r>
      <w:r>
        <w:rPr>
          <w:rFonts w:ascii="Times New Roman" w:hAnsi="Times New Roman"/>
        </w:rPr>
        <w:t>t</w:t>
      </w:r>
      <w:r w:rsidRPr="005176E8">
        <w:rPr>
          <w:rFonts w:ascii="Times New Roman" w:hAnsi="Times New Roman"/>
        </w:rPr>
        <w:t>uri būti suteikta licencinė teisė naudoti neribotą skaičių virtualių tarnybinių stočių su Windows Server arba lygiaverte tarnybinių stočių operacine sistema fizinėje tarnybinėje stotyje, kurios fizinius branduolius licencijuoja ir kurioje pilnai licencijuojami visi fiziniai branduoliai</w:t>
      </w:r>
      <w:r>
        <w:rPr>
          <w:rFonts w:ascii="Times New Roman" w:hAnsi="Times New Roman"/>
        </w:rPr>
        <w:t>;</w:t>
      </w:r>
      <w:bookmarkStart w:id="15" w:name="_Hlk152014345"/>
    </w:p>
    <w:p w14:paraId="09B540E2" w14:textId="77777777" w:rsidR="00B91A44" w:rsidRPr="00283A0E" w:rsidRDefault="00B91A44" w:rsidP="004028A2">
      <w:pPr>
        <w:pStyle w:val="Sraopastraipa"/>
        <w:numPr>
          <w:ilvl w:val="1"/>
          <w:numId w:val="34"/>
        </w:numPr>
        <w:spacing w:after="200"/>
        <w:ind w:left="567" w:firstLine="0"/>
        <w:jc w:val="both"/>
        <w:rPr>
          <w:rFonts w:ascii="Times New Roman" w:hAnsi="Times New Roman"/>
          <w:sz w:val="23"/>
          <w:szCs w:val="23"/>
          <w:u w:val="single"/>
          <w:lang w:val="en-US"/>
        </w:rPr>
      </w:pPr>
      <w:r>
        <w:rPr>
          <w:rFonts w:ascii="Times New Roman" w:hAnsi="Times New Roman"/>
        </w:rPr>
        <w:t>t</w:t>
      </w:r>
      <w:r w:rsidRPr="00B75AFA">
        <w:rPr>
          <w:rFonts w:ascii="Times New Roman" w:hAnsi="Times New Roman"/>
        </w:rPr>
        <w:t>arnybinė stotis</w:t>
      </w:r>
      <w:r>
        <w:rPr>
          <w:rFonts w:ascii="Times New Roman" w:hAnsi="Times New Roman"/>
        </w:rPr>
        <w:t xml:space="preserve"> </w:t>
      </w:r>
      <w:r w:rsidRPr="00B75AFA">
        <w:rPr>
          <w:rFonts w:ascii="Times New Roman" w:hAnsi="Times New Roman"/>
        </w:rPr>
        <w:t xml:space="preserve">turi būti sumontuota Pirkėjo serverinėje tam skirtoje spintoje, prijungta prie duomenų ir valdymo tinklų visais tam numatytais prievadais, atnaujinta iki paskutinės sertifikuotos </w:t>
      </w:r>
      <w:proofErr w:type="spellStart"/>
      <w:r w:rsidRPr="00B75AFA">
        <w:rPr>
          <w:rFonts w:ascii="Times New Roman" w:hAnsi="Times New Roman"/>
        </w:rPr>
        <w:t>mikrokodų</w:t>
      </w:r>
      <w:proofErr w:type="spellEnd"/>
      <w:r w:rsidRPr="00B75AFA">
        <w:rPr>
          <w:rFonts w:ascii="Times New Roman" w:hAnsi="Times New Roman"/>
        </w:rPr>
        <w:t xml:space="preserve"> versijos, paruošta darbui pagal gamintojo rekomenduojamas gerąsias praktikas.</w:t>
      </w:r>
      <w:r>
        <w:rPr>
          <w:rFonts w:ascii="Times New Roman" w:hAnsi="Times New Roman"/>
        </w:rPr>
        <w:t xml:space="preserve"> </w:t>
      </w:r>
      <w:r w:rsidRPr="00B75AFA">
        <w:rPr>
          <w:rFonts w:ascii="Times New Roman" w:hAnsi="Times New Roman"/>
        </w:rPr>
        <w:t xml:space="preserve">Tarnybinė stotis turi būti užregistruota gamintojo serviso portale ir sukonfigūruota pranešimų apie įrangos techninę būklę siuntimui gamintojui režimu </w:t>
      </w:r>
      <w:r w:rsidRPr="00B75AFA">
        <w:rPr>
          <w:rFonts w:ascii="Times New Roman" w:hAnsi="Times New Roman"/>
          <w:bCs/>
          <w:lang w:eastAsia="ar-SA"/>
        </w:rPr>
        <w:t>24x7x365</w:t>
      </w:r>
      <w:r w:rsidRPr="00B75AFA">
        <w:rPr>
          <w:rFonts w:ascii="Times New Roman" w:hAnsi="Times New Roman"/>
        </w:rPr>
        <w:t>.</w:t>
      </w:r>
      <w:r>
        <w:rPr>
          <w:rFonts w:ascii="Times New Roman" w:hAnsi="Times New Roman"/>
        </w:rPr>
        <w:t xml:space="preserve"> </w:t>
      </w:r>
      <w:r w:rsidRPr="00B75AFA">
        <w:rPr>
          <w:rFonts w:ascii="Times New Roman" w:hAnsi="Times New Roman"/>
        </w:rPr>
        <w:t xml:space="preserve">Pagal Pirkėjo pateiktus reikalavimus turi būti įdiegtas </w:t>
      </w:r>
      <w:proofErr w:type="spellStart"/>
      <w:r w:rsidRPr="00B75AFA">
        <w:rPr>
          <w:rFonts w:ascii="Times New Roman" w:hAnsi="Times New Roman"/>
        </w:rPr>
        <w:t>VMware</w:t>
      </w:r>
      <w:proofErr w:type="spellEnd"/>
      <w:r w:rsidRPr="00B75AFA">
        <w:rPr>
          <w:rFonts w:ascii="Times New Roman" w:hAnsi="Times New Roman"/>
        </w:rPr>
        <w:t xml:space="preserve"> virtualizacijos </w:t>
      </w:r>
      <w:proofErr w:type="spellStart"/>
      <w:r w:rsidRPr="00B75AFA">
        <w:rPr>
          <w:rFonts w:ascii="Times New Roman" w:hAnsi="Times New Roman"/>
        </w:rPr>
        <w:t>hipervizorius</w:t>
      </w:r>
      <w:proofErr w:type="spellEnd"/>
      <w:r w:rsidRPr="00B75AFA">
        <w:rPr>
          <w:rFonts w:ascii="Times New Roman" w:hAnsi="Times New Roman"/>
        </w:rPr>
        <w:t xml:space="preserve"> su valdymo įrankiais, turi būti sukurtos, sukonfigūruotos darbui ir integruotos į Pirkėjo IT infrastruktūrą dvi naujos virtualios </w:t>
      </w:r>
      <w:r w:rsidRPr="00283A0E">
        <w:rPr>
          <w:rFonts w:ascii="Times New Roman" w:hAnsi="Times New Roman"/>
        </w:rPr>
        <w:t>mašinos su Microsoft Windows Server operacine sistema</w:t>
      </w:r>
      <w:r>
        <w:rPr>
          <w:rFonts w:ascii="Times New Roman" w:hAnsi="Times New Roman"/>
        </w:rPr>
        <w:t xml:space="preserve"> (arba lygiaverte);</w:t>
      </w:r>
    </w:p>
    <w:p w14:paraId="0986D5B4" w14:textId="77777777" w:rsidR="00B91A44" w:rsidRPr="00B123A4" w:rsidRDefault="00B91A44" w:rsidP="004028A2">
      <w:pPr>
        <w:pStyle w:val="Sraopastraipa"/>
        <w:numPr>
          <w:ilvl w:val="1"/>
          <w:numId w:val="34"/>
        </w:numPr>
        <w:spacing w:after="200"/>
        <w:ind w:left="567" w:firstLine="0"/>
        <w:jc w:val="both"/>
        <w:rPr>
          <w:rFonts w:ascii="Times New Roman" w:hAnsi="Times New Roman"/>
          <w:sz w:val="23"/>
          <w:szCs w:val="23"/>
          <w:u w:val="single"/>
          <w:lang w:val="en-US"/>
        </w:rPr>
      </w:pPr>
      <w:r>
        <w:rPr>
          <w:rFonts w:ascii="Times New Roman" w:hAnsi="Times New Roman"/>
        </w:rPr>
        <w:lastRenderedPageBreak/>
        <w:t xml:space="preserve">nepertraukiamos srovės maitinimo šaltinis </w:t>
      </w:r>
      <w:r w:rsidRPr="00CE721B">
        <w:rPr>
          <w:rFonts w:ascii="Times New Roman" w:hAnsi="Times New Roman"/>
        </w:rPr>
        <w:t>privalo būti sumontuota</w:t>
      </w:r>
      <w:r>
        <w:rPr>
          <w:rFonts w:ascii="Times New Roman" w:hAnsi="Times New Roman"/>
        </w:rPr>
        <w:t>s</w:t>
      </w:r>
      <w:r w:rsidRPr="00CE721B">
        <w:rPr>
          <w:rFonts w:ascii="Times New Roman" w:hAnsi="Times New Roman"/>
        </w:rPr>
        <w:t xml:space="preserve"> Pirkėjo serverinėje tam skirtoje spintoje, prijungta</w:t>
      </w:r>
      <w:r>
        <w:rPr>
          <w:rFonts w:ascii="Times New Roman" w:hAnsi="Times New Roman"/>
        </w:rPr>
        <w:t>s</w:t>
      </w:r>
      <w:r w:rsidRPr="00CE721B">
        <w:rPr>
          <w:rFonts w:ascii="Times New Roman" w:hAnsi="Times New Roman"/>
        </w:rPr>
        <w:t xml:space="preserve"> prie valdymo tinklų visais tam numatytais prievadais, sukonfigūruota</w:t>
      </w:r>
      <w:r>
        <w:rPr>
          <w:rFonts w:ascii="Times New Roman" w:hAnsi="Times New Roman"/>
        </w:rPr>
        <w:t>s</w:t>
      </w:r>
      <w:r w:rsidRPr="00CE721B">
        <w:rPr>
          <w:rFonts w:ascii="Times New Roman" w:hAnsi="Times New Roman"/>
        </w:rPr>
        <w:t xml:space="preserve"> ir paruošta</w:t>
      </w:r>
      <w:r>
        <w:rPr>
          <w:rFonts w:ascii="Times New Roman" w:hAnsi="Times New Roman"/>
        </w:rPr>
        <w:t>s</w:t>
      </w:r>
      <w:r w:rsidRPr="00CE721B">
        <w:rPr>
          <w:rFonts w:ascii="Times New Roman" w:hAnsi="Times New Roman"/>
        </w:rPr>
        <w:t xml:space="preserve"> darbui pagal gamintojo rekomenduojamas gerąsias praktikas. </w:t>
      </w:r>
      <w:r>
        <w:rPr>
          <w:rFonts w:ascii="Times New Roman" w:hAnsi="Times New Roman"/>
        </w:rPr>
        <w:t xml:space="preserve"> </w:t>
      </w:r>
    </w:p>
    <w:bookmarkEnd w:id="15"/>
    <w:p w14:paraId="14C10554" w14:textId="77777777" w:rsidR="00B91A44" w:rsidRPr="00CE721B" w:rsidRDefault="00B91A44" w:rsidP="004028A2">
      <w:pPr>
        <w:pStyle w:val="Sraopastraipa"/>
        <w:numPr>
          <w:ilvl w:val="0"/>
          <w:numId w:val="34"/>
        </w:numPr>
        <w:spacing w:after="0"/>
        <w:ind w:left="0" w:firstLine="0"/>
        <w:jc w:val="both"/>
        <w:rPr>
          <w:rFonts w:ascii="Times New Roman" w:hAnsi="Times New Roman"/>
        </w:rPr>
      </w:pPr>
      <w:r w:rsidRPr="00CE721B">
        <w:rPr>
          <w:rFonts w:ascii="Times New Roman" w:hAnsi="Times New Roman"/>
        </w:rPr>
        <w:t>Jei dėl nuo Tiekėjo nepriklausančių aplinkybių, kurių nebuvo įmanoma numatyti rengiant pirkimo dokumentus ir (ar) Sutarties sudarymo metu, Tiekėjas negali pristatyti nurodyto gamintojo / modelio Įrangos, Pirkėjui raštu pateikus sutikimą, nekeičiant Sutarties kainos, Tiekėjas gali Pirkėjui pristatyti ne prastesnės kokybės (ar) geresnių charakteristikų Įrangą su sąlyga, kad nauja Įranga atitiks keliamus reikalavimus ir bus pristatyta už tą pačią kainą.</w:t>
      </w:r>
    </w:p>
    <w:p w14:paraId="4BF61E10" w14:textId="77777777" w:rsidR="00B91A44" w:rsidRPr="00CE721B" w:rsidRDefault="00B91A44" w:rsidP="004028A2">
      <w:pPr>
        <w:pStyle w:val="Sraopastraipa"/>
        <w:numPr>
          <w:ilvl w:val="0"/>
          <w:numId w:val="34"/>
        </w:numPr>
        <w:spacing w:after="0"/>
        <w:ind w:left="0" w:firstLine="0"/>
        <w:jc w:val="both"/>
        <w:rPr>
          <w:rFonts w:ascii="Times New Roman" w:hAnsi="Times New Roman"/>
        </w:rPr>
      </w:pPr>
      <w:r w:rsidRPr="00CE721B">
        <w:rPr>
          <w:rFonts w:ascii="Times New Roman" w:hAnsi="Times New Roman"/>
        </w:rPr>
        <w:t>Pirkėjas perka, o Tiekėjas parduoda Įrangą tikslu įgyvendinti Pirkėjo projektą „Informavimo, konsultavimo ir mokymų elektroninių paslaugų vykdant integruotą augalų apsaugą modernizavimas ir plėtra“ Nr. 02-086-P-0002  (toliau – Projektas).</w:t>
      </w:r>
    </w:p>
    <w:p w14:paraId="3BEC2EA5" w14:textId="77777777" w:rsidR="00B91A44" w:rsidRDefault="00B91A44" w:rsidP="00763C46">
      <w:pPr>
        <w:numPr>
          <w:ilvl w:val="0"/>
          <w:numId w:val="35"/>
        </w:numPr>
        <w:tabs>
          <w:tab w:val="left" w:pos="0"/>
          <w:tab w:val="left" w:pos="284"/>
        </w:tabs>
        <w:spacing w:before="120" w:after="120"/>
        <w:ind w:left="624" w:hanging="284"/>
        <w:jc w:val="center"/>
      </w:pPr>
      <w:r>
        <w:rPr>
          <w:rFonts w:ascii="Times New Roman" w:hAnsi="Times New Roman"/>
          <w:b/>
        </w:rPr>
        <w:t xml:space="preserve"> ŠALIŲ </w:t>
      </w:r>
      <w:r>
        <w:rPr>
          <w:rFonts w:ascii="Times New Roman" w:hAnsi="Times New Roman"/>
          <w:b/>
          <w:caps/>
        </w:rPr>
        <w:t>ĮSIPAREIGOJIMAI</w:t>
      </w:r>
    </w:p>
    <w:p w14:paraId="6EC639D1" w14:textId="77777777" w:rsidR="00B91A44" w:rsidRDefault="00B91A44" w:rsidP="004028A2">
      <w:pPr>
        <w:pStyle w:val="Sraopastraipa"/>
        <w:numPr>
          <w:ilvl w:val="0"/>
          <w:numId w:val="34"/>
        </w:numPr>
        <w:tabs>
          <w:tab w:val="left" w:pos="0"/>
        </w:tabs>
        <w:spacing w:after="0"/>
        <w:ind w:hanging="5606"/>
        <w:jc w:val="both"/>
      </w:pPr>
      <w:r w:rsidRPr="00EC3DEE">
        <w:rPr>
          <w:rFonts w:ascii="Times New Roman" w:hAnsi="Times New Roman"/>
        </w:rPr>
        <w:t>Tiekėjas įsipareigoja:</w:t>
      </w:r>
    </w:p>
    <w:p w14:paraId="45A50AE0" w14:textId="77777777" w:rsidR="00B91A44" w:rsidRPr="007F2E5D" w:rsidRDefault="00B91A44" w:rsidP="004028A2">
      <w:pPr>
        <w:numPr>
          <w:ilvl w:val="1"/>
          <w:numId w:val="34"/>
        </w:numPr>
        <w:tabs>
          <w:tab w:val="left" w:pos="993"/>
        </w:tabs>
        <w:spacing w:after="0"/>
        <w:ind w:left="567" w:hanging="2"/>
        <w:jc w:val="both"/>
      </w:pPr>
      <w:r>
        <w:rPr>
          <w:rFonts w:ascii="Times New Roman" w:hAnsi="Times New Roman"/>
        </w:rPr>
        <w:t xml:space="preserve">Įrangą, atitinkančią Sutarties 1 priedo „Techninė specifikacija“ II pirkimo dalies ir Sutartyje numatytus reikalavimus Įrangai, pristatyti, sumontuoti, sukonfigūruoti ir paruošti darbui Pirkėjo </w:t>
      </w:r>
      <w:r w:rsidRPr="00D331D6">
        <w:rPr>
          <w:rFonts w:ascii="Times New Roman" w:hAnsi="Times New Roman"/>
        </w:rPr>
        <w:t>infrastruktūroje</w:t>
      </w:r>
      <w:r>
        <w:rPr>
          <w:rFonts w:ascii="Times New Roman" w:hAnsi="Times New Roman"/>
        </w:rPr>
        <w:t xml:space="preserve">, esančioje adresu </w:t>
      </w:r>
      <w:r w:rsidRPr="00D331D6">
        <w:rPr>
          <w:rFonts w:ascii="Times New Roman" w:hAnsi="Times New Roman"/>
        </w:rPr>
        <w:t xml:space="preserve">Stoties g. 5, Akademija, </w:t>
      </w:r>
      <w:r>
        <w:rPr>
          <w:rFonts w:ascii="Times New Roman" w:hAnsi="Times New Roman"/>
        </w:rPr>
        <w:t xml:space="preserve">58343 </w:t>
      </w:r>
      <w:r w:rsidRPr="00D331D6">
        <w:rPr>
          <w:rFonts w:ascii="Times New Roman" w:hAnsi="Times New Roman"/>
        </w:rPr>
        <w:t>Kėdainių r.</w:t>
      </w:r>
      <w:r>
        <w:rPr>
          <w:rFonts w:ascii="Times New Roman" w:hAnsi="Times New Roman"/>
        </w:rPr>
        <w:t xml:space="preserve"> ne vėliau nei per 5 (penkis) mėnesius nuo Sutarties įsigaliojimo. </w:t>
      </w:r>
    </w:p>
    <w:p w14:paraId="679F0844" w14:textId="77777777" w:rsidR="00B91A44" w:rsidRDefault="00B91A44" w:rsidP="004028A2">
      <w:pPr>
        <w:numPr>
          <w:ilvl w:val="1"/>
          <w:numId w:val="34"/>
        </w:numPr>
        <w:tabs>
          <w:tab w:val="left" w:pos="993"/>
        </w:tabs>
        <w:spacing w:after="0"/>
        <w:ind w:left="567" w:hanging="2"/>
        <w:jc w:val="both"/>
      </w:pPr>
      <w:r w:rsidRPr="00CE721B">
        <w:rPr>
          <w:rFonts w:ascii="Times New Roman" w:hAnsi="Times New Roman"/>
          <w:bCs/>
        </w:rPr>
        <w:t>Įrangos diegim</w:t>
      </w:r>
      <w:r>
        <w:rPr>
          <w:rFonts w:ascii="Times New Roman" w:hAnsi="Times New Roman"/>
          <w:bCs/>
        </w:rPr>
        <w:t>ą</w:t>
      </w:r>
      <w:r w:rsidRPr="00CE721B">
        <w:rPr>
          <w:rFonts w:ascii="Times New Roman" w:hAnsi="Times New Roman"/>
          <w:bCs/>
        </w:rPr>
        <w:t xml:space="preserve"> ir integracij</w:t>
      </w:r>
      <w:r>
        <w:rPr>
          <w:rFonts w:ascii="Times New Roman" w:hAnsi="Times New Roman"/>
          <w:bCs/>
        </w:rPr>
        <w:t>ą</w:t>
      </w:r>
      <w:r w:rsidRPr="00CE721B">
        <w:rPr>
          <w:rFonts w:ascii="Times New Roman" w:hAnsi="Times New Roman"/>
          <w:bCs/>
        </w:rPr>
        <w:t xml:space="preserve"> į esamą </w:t>
      </w:r>
      <w:r w:rsidRPr="00CE721B">
        <w:rPr>
          <w:rFonts w:ascii="Times New Roman" w:hAnsi="Times New Roman"/>
        </w:rPr>
        <w:t xml:space="preserve">Pirkėjo </w:t>
      </w:r>
      <w:r w:rsidRPr="00CE721B">
        <w:rPr>
          <w:rFonts w:ascii="Times New Roman" w:hAnsi="Times New Roman"/>
          <w:bCs/>
        </w:rPr>
        <w:t>IT infrastruktūrą atlikti suderintu su Pirkėju laiku, Pirkėjo patalpose</w:t>
      </w:r>
      <w:r w:rsidRPr="00E02D33">
        <w:rPr>
          <w:rFonts w:ascii="Times New Roman" w:hAnsi="Times New Roman"/>
        </w:rPr>
        <w:t>;</w:t>
      </w:r>
    </w:p>
    <w:p w14:paraId="5B0D1130" w14:textId="77777777" w:rsidR="00B91A44" w:rsidRDefault="00B91A44" w:rsidP="004028A2">
      <w:pPr>
        <w:numPr>
          <w:ilvl w:val="1"/>
          <w:numId w:val="34"/>
        </w:numPr>
        <w:tabs>
          <w:tab w:val="left" w:pos="993"/>
        </w:tabs>
        <w:spacing w:after="0"/>
        <w:ind w:left="567" w:hanging="2"/>
        <w:jc w:val="both"/>
        <w:rPr>
          <w:rFonts w:ascii="Times New Roman" w:hAnsi="Times New Roman"/>
          <w:lang w:eastAsia="lt-LT"/>
        </w:rPr>
      </w:pPr>
      <w:r>
        <w:rPr>
          <w:rFonts w:ascii="Times New Roman" w:hAnsi="Times New Roman"/>
          <w:lang w:eastAsia="lt-LT"/>
        </w:rPr>
        <w:t>nedelsdamas raštu informuoti Pirkėją apie bet kurias aplinkybes, kurios trukdo ar gali sutrukdyti Tiekėjui užbaigti Įrangos pristatymą, montavimą ir paruošimą darbui Sutartyje nustatytais terminais;</w:t>
      </w:r>
    </w:p>
    <w:p w14:paraId="1F593B47" w14:textId="77777777" w:rsidR="00B91A44" w:rsidRDefault="00B91A44" w:rsidP="004028A2">
      <w:pPr>
        <w:numPr>
          <w:ilvl w:val="1"/>
          <w:numId w:val="34"/>
        </w:numPr>
        <w:tabs>
          <w:tab w:val="left" w:pos="993"/>
        </w:tabs>
        <w:spacing w:after="0"/>
        <w:ind w:left="567" w:hanging="2"/>
        <w:jc w:val="both"/>
        <w:rPr>
          <w:rFonts w:ascii="Times New Roman" w:hAnsi="Times New Roman"/>
          <w:lang w:eastAsia="lt-LT"/>
        </w:rPr>
      </w:pPr>
      <w:r>
        <w:rPr>
          <w:rFonts w:ascii="Times New Roman" w:hAnsi="Times New Roman"/>
          <w:lang w:eastAsia="lt-LT"/>
        </w:rPr>
        <w:t>prisiimti Įrangos žuvimo ar sugedimo riziką iki Įrangos perdavimo Pirkėjui momento;</w:t>
      </w:r>
    </w:p>
    <w:p w14:paraId="3D43C84B" w14:textId="77777777" w:rsidR="00B91A44" w:rsidRDefault="00B91A44" w:rsidP="004028A2">
      <w:pPr>
        <w:numPr>
          <w:ilvl w:val="1"/>
          <w:numId w:val="34"/>
        </w:numPr>
        <w:tabs>
          <w:tab w:val="left" w:pos="993"/>
        </w:tabs>
        <w:spacing w:after="0"/>
        <w:ind w:left="567" w:hanging="2"/>
        <w:jc w:val="both"/>
        <w:rPr>
          <w:rFonts w:ascii="Times New Roman" w:hAnsi="Times New Roman"/>
          <w:lang w:eastAsia="lt-LT"/>
        </w:rPr>
      </w:pPr>
      <w:r>
        <w:rPr>
          <w:rFonts w:ascii="Times New Roman" w:hAnsi="Times New Roman"/>
          <w:lang w:eastAsia="lt-LT"/>
        </w:rPr>
        <w:t>apmokėti visas Įrangos pristatymo išlaidas iki Pirkėjo nurodytos Įrangos pristatymo vietos;</w:t>
      </w:r>
    </w:p>
    <w:p w14:paraId="6C67B33E"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tinkamai vykdyti kitus įsipareigojimus, numatytus Sutartyje;</w:t>
      </w:r>
    </w:p>
    <w:p w14:paraId="61545519" w14:textId="77777777" w:rsidR="00B91A44" w:rsidRDefault="00B91A44" w:rsidP="004028A2">
      <w:pPr>
        <w:numPr>
          <w:ilvl w:val="1"/>
          <w:numId w:val="34"/>
        </w:numPr>
        <w:tabs>
          <w:tab w:val="left" w:pos="993"/>
        </w:tabs>
        <w:spacing w:after="0"/>
        <w:ind w:left="567" w:hanging="2"/>
        <w:jc w:val="both"/>
      </w:pPr>
      <w:r>
        <w:rPr>
          <w:rFonts w:ascii="Times New Roman" w:hAnsi="Times New Roman"/>
        </w:rPr>
        <w:t>skirti atsakingą asmenį [</w:t>
      </w:r>
      <w:r>
        <w:rPr>
          <w:rFonts w:ascii="Times New Roman" w:hAnsi="Times New Roman"/>
          <w:i/>
        </w:rPr>
        <w:t>vardas pavardė</w:t>
      </w:r>
      <w:r>
        <w:rPr>
          <w:rFonts w:ascii="Times New Roman" w:hAnsi="Times New Roman"/>
        </w:rPr>
        <w:t>] [</w:t>
      </w:r>
      <w:r>
        <w:rPr>
          <w:rFonts w:ascii="Times New Roman" w:hAnsi="Times New Roman"/>
          <w:i/>
        </w:rPr>
        <w:t>telefono numeris</w:t>
      </w:r>
      <w:r>
        <w:rPr>
          <w:rFonts w:ascii="Times New Roman" w:hAnsi="Times New Roman"/>
        </w:rPr>
        <w:t>] šiai Sutarčiai įgyvendinti;</w:t>
      </w:r>
    </w:p>
    <w:p w14:paraId="7B51786B"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sąskaitoje faktūroje nurodyti Sutarties numerį ir jos sudarymo datą;</w:t>
      </w:r>
    </w:p>
    <w:p w14:paraId="7F85A6FD"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nenaudoti Pirkėjo prekių ir paslaugų ženklų ar pavadinimo jokioje reklamoje, leidiniuose ar kitur be išankstinio raštiško Pirkėjo sutikimo;</w:t>
      </w:r>
    </w:p>
    <w:p w14:paraId="45643D82" w14:textId="77777777" w:rsidR="00B91A44" w:rsidRDefault="00B91A44" w:rsidP="004028A2">
      <w:pPr>
        <w:numPr>
          <w:ilvl w:val="1"/>
          <w:numId w:val="34"/>
        </w:numPr>
        <w:tabs>
          <w:tab w:val="left" w:pos="993"/>
        </w:tabs>
        <w:spacing w:after="0"/>
        <w:ind w:left="567" w:hanging="2"/>
        <w:jc w:val="both"/>
      </w:pPr>
      <w:r>
        <w:rPr>
          <w:rFonts w:ascii="Times New Roman" w:hAnsi="Times New Roman"/>
          <w:lang w:eastAsia="lt-LT"/>
        </w:rPr>
        <w:t xml:space="preserve">Įrangai </w:t>
      </w:r>
      <w:r>
        <w:rPr>
          <w:rFonts w:ascii="Times New Roman" w:hAnsi="Times New Roman"/>
        </w:rPr>
        <w:t xml:space="preserve">taikyti techninėje specifikacijoje (II pirkimo dalyje) nurodytą garantinį laikotarpį nuo </w:t>
      </w:r>
      <w:r>
        <w:rPr>
          <w:rFonts w:ascii="Times New Roman" w:hAnsi="Times New Roman"/>
          <w:lang w:eastAsia="lt-LT"/>
        </w:rPr>
        <w:t xml:space="preserve">Įrangos </w:t>
      </w:r>
      <w:r>
        <w:rPr>
          <w:rFonts w:ascii="Times New Roman" w:hAnsi="Times New Roman"/>
        </w:rPr>
        <w:t>perdavimo-priėmimo akto pasirašymo dienos;</w:t>
      </w:r>
    </w:p>
    <w:p w14:paraId="319878F9" w14:textId="77777777" w:rsidR="00B91A44" w:rsidRDefault="00B91A44" w:rsidP="004028A2">
      <w:pPr>
        <w:numPr>
          <w:ilvl w:val="1"/>
          <w:numId w:val="34"/>
        </w:numPr>
        <w:tabs>
          <w:tab w:val="left" w:pos="993"/>
        </w:tabs>
        <w:spacing w:after="0"/>
        <w:ind w:left="567" w:hanging="2"/>
        <w:jc w:val="both"/>
      </w:pPr>
      <w:r>
        <w:rPr>
          <w:rFonts w:ascii="Times New Roman" w:hAnsi="Times New Roman"/>
        </w:rPr>
        <w:t xml:space="preserve">jei Įrangos </w:t>
      </w:r>
      <w:r>
        <w:rPr>
          <w:rFonts w:ascii="Times New Roman" w:hAnsi="Times New Roman"/>
          <w:lang w:eastAsia="lt-LT"/>
        </w:rPr>
        <w:t>garantiniu</w:t>
      </w:r>
      <w:r>
        <w:rPr>
          <w:rFonts w:ascii="Times New Roman" w:hAnsi="Times New Roman"/>
        </w:rPr>
        <w:t xml:space="preserve"> laikotarpiu išryškėja paslėpti </w:t>
      </w:r>
      <w:r>
        <w:rPr>
          <w:rFonts w:ascii="Times New Roman" w:hAnsi="Times New Roman"/>
          <w:lang w:eastAsia="lt-LT"/>
        </w:rPr>
        <w:t xml:space="preserve">Įrangos </w:t>
      </w:r>
      <w:r>
        <w:rPr>
          <w:rFonts w:ascii="Times New Roman" w:hAnsi="Times New Roman"/>
        </w:rPr>
        <w:t xml:space="preserve">trūkumai, kurie yra atsiradę ne dėl to, kad Pirkėjas pažeidė </w:t>
      </w:r>
      <w:r>
        <w:rPr>
          <w:rFonts w:ascii="Times New Roman" w:hAnsi="Times New Roman"/>
          <w:lang w:eastAsia="lt-LT"/>
        </w:rPr>
        <w:t xml:space="preserve">Įrangos </w:t>
      </w:r>
      <w:r>
        <w:rPr>
          <w:rFonts w:ascii="Times New Roman" w:hAnsi="Times New Roman"/>
        </w:rPr>
        <w:t>naudojimo ir (ar) saugojimo taisykles, Tiekėjas, gavęs pranešimą el. paštu [</w:t>
      </w:r>
      <w:r>
        <w:rPr>
          <w:rFonts w:ascii="Times New Roman" w:hAnsi="Times New Roman"/>
          <w:i/>
        </w:rPr>
        <w:t>el. pašto adresas</w:t>
      </w:r>
      <w:r>
        <w:rPr>
          <w:rFonts w:ascii="Times New Roman" w:hAnsi="Times New Roman"/>
        </w:rPr>
        <w:t>] (gedimo registravimo forma – 2 Sutarties priedas), per 15 (penkiolika) darbo dienų privalo nemokamai pakeisti Įrangą lygiaverte, tinkamos kokybės Įranga ar pašalinti trūkumus arba atlyginti Pirkėjo turėtas išlaidas trūkumams pašalinti;</w:t>
      </w:r>
    </w:p>
    <w:p w14:paraId="4165ACA4"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savo sąskaita apsaugoti ir ginti Pirkėją, jo atstovus nuo bet kokių ieškinių, reikalavimų, nuostolių ar žalos, kylančios iš bet kokio Tiekėjo veiksmo ar neveikimo vykdant Sutartį, įskaitant, bet neapsiribojant bet kokių teisinių nuostatų pažeidimus arba trečiosios šalies teises į patentus, prekių ženklus ir kitas intelektinės bei pramoninės nuosavybės formas. Šio įsipareigojimo nevykdymas ar netinkamas vykdymas laikomas esminiu Sutarties pažeidimu;</w:t>
      </w:r>
    </w:p>
    <w:p w14:paraId="749CF4A7" w14:textId="77777777" w:rsidR="00B91A44" w:rsidRDefault="00B91A44" w:rsidP="004028A2">
      <w:pPr>
        <w:numPr>
          <w:ilvl w:val="1"/>
          <w:numId w:val="34"/>
        </w:numPr>
        <w:tabs>
          <w:tab w:val="left" w:pos="993"/>
        </w:tabs>
        <w:spacing w:after="0"/>
        <w:ind w:left="567" w:firstLine="0"/>
        <w:jc w:val="both"/>
        <w:rPr>
          <w:rFonts w:ascii="Times New Roman" w:hAnsi="Times New Roman"/>
        </w:rPr>
      </w:pPr>
      <w:r>
        <w:rPr>
          <w:rFonts w:ascii="Times New Roman" w:hAnsi="Times New Roman"/>
        </w:rPr>
        <w:t>siekti mažinti popieriaus sunaudojimą, atsisakyti nebūtino dokumentų kopijavimo ir spausdinimo, rengiamą dokumentaciją, kiek tai įmanoma, Pirkėjui pateikti elektroniniu formatu, o dokumentaciją, kuri turi būti pasirašoma, pasirašyti elektroniniu parašu. Esant būtinybei spausdinti, naudoti perdirbtą popierių, kuris atitinka žaliojo pirkimo reikalavimus, patvirtintus Lietuvos Respublikos aplinkos ministro 2011 m. birželio 28 d. įsakymu Nr. D1-508 „Dėl aplinkos apsaugos kriterijų taikymo, vykdant žaliuosius pirkimus, tvarkos aprašo patvirtinimo“ (aktuali redakcija);</w:t>
      </w:r>
    </w:p>
    <w:p w14:paraId="4462AC25" w14:textId="77777777" w:rsidR="00B91A44" w:rsidRDefault="00B91A44" w:rsidP="004028A2">
      <w:pPr>
        <w:pStyle w:val="Sraopastraipa"/>
        <w:numPr>
          <w:ilvl w:val="1"/>
          <w:numId w:val="34"/>
        </w:numPr>
        <w:ind w:left="567" w:firstLine="0"/>
        <w:jc w:val="both"/>
        <w:rPr>
          <w:rFonts w:ascii="Times New Roman" w:hAnsi="Times New Roman"/>
        </w:rPr>
      </w:pPr>
      <w:r>
        <w:rPr>
          <w:rFonts w:ascii="Times New Roman" w:hAnsi="Times New Roman"/>
        </w:rPr>
        <w:t>siekti, kad pristatant Įrangą būtų sunaudojama mažiau gamtos išteklių, ir kad būtų pasirenkamas optimalus maršrutas;</w:t>
      </w:r>
    </w:p>
    <w:p w14:paraId="1872DC7D" w14:textId="77777777" w:rsidR="00B91A44" w:rsidRDefault="00B91A44" w:rsidP="004028A2">
      <w:pPr>
        <w:pStyle w:val="Sraopastraipa"/>
        <w:numPr>
          <w:ilvl w:val="1"/>
          <w:numId w:val="34"/>
        </w:numPr>
        <w:ind w:left="567" w:firstLine="0"/>
        <w:jc w:val="both"/>
        <w:rPr>
          <w:rFonts w:ascii="Times New Roman" w:hAnsi="Times New Roman"/>
        </w:rPr>
      </w:pPr>
      <w:r>
        <w:rPr>
          <w:rFonts w:ascii="Times New Roman" w:hAnsi="Times New Roman"/>
        </w:rPr>
        <w:t xml:space="preserve">užtikrinti, kad Pirkėjui perduodama Įranga </w:t>
      </w:r>
      <w:r w:rsidRPr="009C798A">
        <w:rPr>
          <w:rFonts w:ascii="Times New Roman" w:hAnsi="Times New Roman"/>
        </w:rPr>
        <w:t>yra tvirta, ilgaamžė, funkcionali, Įranga ar jos sudedamosios dalys tinkamos naudoti daug kartų ir (ar) lengvai pataisomos ir (ar) pakeičiamos. Pateikti gamintojo ir (ar) importuotojo/ Tiekėjo raštišką patvirtinimą apie Įrangos atitiktį aplinkos apsaugos kriterijams arba kitus lygiaverčius įrodymus, pavyzdžiui</w:t>
      </w:r>
      <w:r>
        <w:rPr>
          <w:rFonts w:ascii="Times New Roman" w:hAnsi="Times New Roman"/>
        </w:rPr>
        <w:t>,</w:t>
      </w:r>
      <w:r w:rsidRPr="009C798A">
        <w:rPr>
          <w:rFonts w:ascii="Times New Roman" w:hAnsi="Times New Roman"/>
        </w:rPr>
        <w:t xml:space="preserve"> laisvos formos gamintojo / importuotojo / Tiekėjo deklaraciją. </w:t>
      </w:r>
    </w:p>
    <w:p w14:paraId="0981611C" w14:textId="77777777" w:rsidR="00B91A44" w:rsidRPr="009C798A" w:rsidRDefault="00B91A44" w:rsidP="004028A2">
      <w:pPr>
        <w:pStyle w:val="Sraopastraipa"/>
        <w:numPr>
          <w:ilvl w:val="1"/>
          <w:numId w:val="34"/>
        </w:numPr>
        <w:ind w:left="567" w:firstLine="0"/>
        <w:jc w:val="both"/>
        <w:rPr>
          <w:rFonts w:ascii="Times New Roman" w:hAnsi="Times New Roman"/>
        </w:rPr>
      </w:pPr>
      <w:r w:rsidRPr="009C798A">
        <w:rPr>
          <w:rFonts w:ascii="Times New Roman" w:hAnsi="Times New Roman"/>
        </w:rPr>
        <w:t xml:space="preserve">užtikrinti Europos Sąjungos </w:t>
      </w:r>
      <w:proofErr w:type="spellStart"/>
      <w:r w:rsidRPr="009C798A">
        <w:rPr>
          <w:rFonts w:ascii="Times New Roman" w:hAnsi="Times New Roman"/>
        </w:rPr>
        <w:t>RoHS</w:t>
      </w:r>
      <w:proofErr w:type="spellEnd"/>
      <w:r w:rsidRPr="009C798A">
        <w:rPr>
          <w:rFonts w:ascii="Times New Roman" w:hAnsi="Times New Roman"/>
        </w:rPr>
        <w:t xml:space="preserve"> (angl. „</w:t>
      </w:r>
      <w:proofErr w:type="spellStart"/>
      <w:r w:rsidRPr="009C798A">
        <w:rPr>
          <w:rFonts w:ascii="Times New Roman" w:hAnsi="Times New Roman"/>
        </w:rPr>
        <w:t>Restriction</w:t>
      </w:r>
      <w:proofErr w:type="spellEnd"/>
      <w:r w:rsidRPr="009C798A">
        <w:rPr>
          <w:rFonts w:ascii="Times New Roman" w:hAnsi="Times New Roman"/>
        </w:rPr>
        <w:t xml:space="preserve"> </w:t>
      </w:r>
      <w:proofErr w:type="spellStart"/>
      <w:r w:rsidRPr="009C798A">
        <w:rPr>
          <w:rFonts w:ascii="Times New Roman" w:hAnsi="Times New Roman"/>
        </w:rPr>
        <w:t>of</w:t>
      </w:r>
      <w:proofErr w:type="spellEnd"/>
      <w:r w:rsidRPr="009C798A">
        <w:rPr>
          <w:rFonts w:ascii="Times New Roman" w:hAnsi="Times New Roman"/>
        </w:rPr>
        <w:t xml:space="preserve"> </w:t>
      </w:r>
      <w:proofErr w:type="spellStart"/>
      <w:r w:rsidRPr="009C798A">
        <w:rPr>
          <w:rFonts w:ascii="Times New Roman" w:hAnsi="Times New Roman"/>
        </w:rPr>
        <w:t>Hazardous</w:t>
      </w:r>
      <w:proofErr w:type="spellEnd"/>
      <w:r w:rsidRPr="009C798A">
        <w:rPr>
          <w:rFonts w:ascii="Times New Roman" w:hAnsi="Times New Roman"/>
        </w:rPr>
        <w:t xml:space="preserve"> </w:t>
      </w:r>
      <w:proofErr w:type="spellStart"/>
      <w:r w:rsidRPr="009C798A">
        <w:rPr>
          <w:rFonts w:ascii="Times New Roman" w:hAnsi="Times New Roman"/>
        </w:rPr>
        <w:t>Substances</w:t>
      </w:r>
      <w:proofErr w:type="spellEnd"/>
      <w:r w:rsidRPr="009C798A">
        <w:rPr>
          <w:rFonts w:ascii="Times New Roman" w:hAnsi="Times New Roman"/>
        </w:rPr>
        <w:t>“) direktyvų (2002/95/EC (</w:t>
      </w:r>
      <w:proofErr w:type="spellStart"/>
      <w:r w:rsidRPr="009C798A">
        <w:rPr>
          <w:rFonts w:ascii="Times New Roman" w:hAnsi="Times New Roman"/>
        </w:rPr>
        <w:t>RoHS</w:t>
      </w:r>
      <w:proofErr w:type="spellEnd"/>
      <w:r w:rsidRPr="009C798A">
        <w:rPr>
          <w:rFonts w:ascii="Times New Roman" w:hAnsi="Times New Roman"/>
        </w:rPr>
        <w:t xml:space="preserve"> 1), 2011/65/EU (</w:t>
      </w:r>
      <w:proofErr w:type="spellStart"/>
      <w:r w:rsidRPr="009C798A">
        <w:rPr>
          <w:rFonts w:ascii="Times New Roman" w:hAnsi="Times New Roman"/>
        </w:rPr>
        <w:t>RoHS</w:t>
      </w:r>
      <w:proofErr w:type="spellEnd"/>
      <w:r w:rsidRPr="009C798A">
        <w:rPr>
          <w:rFonts w:ascii="Times New Roman" w:hAnsi="Times New Roman"/>
        </w:rPr>
        <w:t xml:space="preserve"> 2), 2015/863 (</w:t>
      </w:r>
      <w:proofErr w:type="spellStart"/>
      <w:r w:rsidRPr="009C798A">
        <w:rPr>
          <w:rFonts w:ascii="Times New Roman" w:hAnsi="Times New Roman"/>
        </w:rPr>
        <w:t>RoHS</w:t>
      </w:r>
      <w:proofErr w:type="spellEnd"/>
      <w:r w:rsidRPr="009C798A">
        <w:rPr>
          <w:rFonts w:ascii="Times New Roman" w:hAnsi="Times New Roman"/>
        </w:rPr>
        <w:t xml:space="preserve"> 2 </w:t>
      </w:r>
      <w:proofErr w:type="spellStart"/>
      <w:r w:rsidRPr="009C798A">
        <w:rPr>
          <w:rFonts w:ascii="Times New Roman" w:hAnsi="Times New Roman"/>
        </w:rPr>
        <w:t>amendment</w:t>
      </w:r>
      <w:proofErr w:type="spellEnd"/>
      <w:r w:rsidRPr="009C798A">
        <w:rPr>
          <w:rFonts w:ascii="Times New Roman" w:hAnsi="Times New Roman"/>
        </w:rPr>
        <w:t xml:space="preserve">)), draudžiančių gamyboje naudoti  aplinkai ir žmogaus sveikatai pavojingas medžiagas (pvz., gyvsidabrį, kadmį, šviną, </w:t>
      </w:r>
      <w:proofErr w:type="spellStart"/>
      <w:r w:rsidRPr="009C798A">
        <w:rPr>
          <w:rFonts w:ascii="Times New Roman" w:hAnsi="Times New Roman"/>
        </w:rPr>
        <w:lastRenderedPageBreak/>
        <w:t>šešiavalentį</w:t>
      </w:r>
      <w:proofErr w:type="spellEnd"/>
      <w:r w:rsidRPr="009C798A">
        <w:rPr>
          <w:rFonts w:ascii="Times New Roman" w:hAnsi="Times New Roman"/>
        </w:rPr>
        <w:t xml:space="preserve"> chromą, o taip pat </w:t>
      </w:r>
      <w:proofErr w:type="spellStart"/>
      <w:r w:rsidRPr="009C798A">
        <w:rPr>
          <w:rFonts w:ascii="Times New Roman" w:hAnsi="Times New Roman"/>
        </w:rPr>
        <w:t>antipirenus</w:t>
      </w:r>
      <w:proofErr w:type="spellEnd"/>
      <w:r w:rsidRPr="009C798A">
        <w:rPr>
          <w:rFonts w:ascii="Times New Roman" w:hAnsi="Times New Roman"/>
        </w:rPr>
        <w:t xml:space="preserve">), reikalavimų įvykdymą. Pateikti Pirkėjui atitiktį </w:t>
      </w:r>
      <w:proofErr w:type="spellStart"/>
      <w:r w:rsidRPr="009C798A">
        <w:rPr>
          <w:rFonts w:ascii="Times New Roman" w:hAnsi="Times New Roman"/>
        </w:rPr>
        <w:t>RoHS</w:t>
      </w:r>
      <w:proofErr w:type="spellEnd"/>
      <w:r w:rsidRPr="009C798A">
        <w:rPr>
          <w:rFonts w:ascii="Times New Roman" w:hAnsi="Times New Roman"/>
        </w:rPr>
        <w:t xml:space="preserve"> reikalavimams įrodančius dokumentus: gamintojo atitikties deklaracijos kopiją ar nuorodą į gamintojo puslapį. </w:t>
      </w:r>
    </w:p>
    <w:p w14:paraId="43771D67" w14:textId="77777777" w:rsidR="00B91A44" w:rsidRDefault="00B91A44" w:rsidP="004028A2">
      <w:pPr>
        <w:numPr>
          <w:ilvl w:val="0"/>
          <w:numId w:val="34"/>
        </w:numPr>
        <w:tabs>
          <w:tab w:val="left" w:pos="0"/>
          <w:tab w:val="left" w:pos="993"/>
        </w:tabs>
        <w:spacing w:after="0"/>
        <w:ind w:left="0" w:firstLine="0"/>
        <w:jc w:val="both"/>
      </w:pPr>
      <w:r>
        <w:rPr>
          <w:rFonts w:ascii="Times New Roman" w:hAnsi="Times New Roman"/>
        </w:rPr>
        <w:t>Pirkėjas įsipareigoja:</w:t>
      </w:r>
    </w:p>
    <w:p w14:paraId="4BAFD507"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priimti Šalių sutartu laiku pristatytą bei paruoštą naudojimui Įrangą, jeigu ji atitinka šios Sutarties ir Techninės specifikacijos (II pirkimo dalies) taikomus kokybės reikalavimus;</w:t>
      </w:r>
    </w:p>
    <w:p w14:paraId="338C5ADD"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Tiekėjui sudaryti visas sąlygas Sutartyje nustatytais terminais pateikti Įrangą;</w:t>
      </w:r>
    </w:p>
    <w:p w14:paraId="2A86AAA6" w14:textId="77777777" w:rsidR="00B91A44" w:rsidRDefault="00B91A44" w:rsidP="004028A2">
      <w:pPr>
        <w:numPr>
          <w:ilvl w:val="1"/>
          <w:numId w:val="34"/>
        </w:numPr>
        <w:tabs>
          <w:tab w:val="left" w:pos="993"/>
        </w:tabs>
        <w:spacing w:after="0"/>
        <w:ind w:left="567" w:hanging="2"/>
        <w:jc w:val="both"/>
      </w:pPr>
      <w:r>
        <w:rPr>
          <w:rFonts w:ascii="Times New Roman" w:hAnsi="Times New Roman"/>
        </w:rPr>
        <w:t>Įrangos perdavimo-priėmimo metu patikrinti perduodamą Įrangą, jei Įranga atitinka Sutarties ir techninės specifikacijos (II pirkimo dalies) sąlygas</w:t>
      </w:r>
      <w:r>
        <w:rPr>
          <w:rFonts w:ascii="Times New Roman" w:hAnsi="Times New Roman"/>
          <w:lang w:val="en-GB"/>
        </w:rPr>
        <w:t xml:space="preserve">, </w:t>
      </w:r>
      <w:r>
        <w:rPr>
          <w:rFonts w:ascii="Times New Roman" w:hAnsi="Times New Roman"/>
        </w:rPr>
        <w:t>po patikrinimo pasirašyti Įrangos perdavimo-priėmimo aktą;</w:t>
      </w:r>
    </w:p>
    <w:p w14:paraId="0B4D7E65" w14:textId="77777777" w:rsidR="00B91A44" w:rsidRDefault="00B91A44" w:rsidP="004028A2">
      <w:pPr>
        <w:numPr>
          <w:ilvl w:val="1"/>
          <w:numId w:val="34"/>
        </w:numPr>
        <w:tabs>
          <w:tab w:val="left" w:pos="993"/>
        </w:tabs>
        <w:spacing w:after="0"/>
        <w:ind w:left="567" w:hanging="2"/>
        <w:jc w:val="both"/>
      </w:pPr>
      <w:r>
        <w:rPr>
          <w:rFonts w:ascii="Times New Roman" w:hAnsi="Times New Roman"/>
        </w:rPr>
        <w:t>skirti atsakingą asmenį – [</w:t>
      </w:r>
      <w:r>
        <w:rPr>
          <w:rFonts w:ascii="Times New Roman" w:hAnsi="Times New Roman"/>
          <w:i/>
        </w:rPr>
        <w:t>vardas pavardė</w:t>
      </w:r>
      <w:r>
        <w:rPr>
          <w:rFonts w:ascii="Times New Roman" w:hAnsi="Times New Roman"/>
        </w:rPr>
        <w:t>] [</w:t>
      </w:r>
      <w:r>
        <w:rPr>
          <w:rFonts w:ascii="Times New Roman" w:hAnsi="Times New Roman"/>
          <w:i/>
        </w:rPr>
        <w:t>telefono numeris</w:t>
      </w:r>
      <w:r>
        <w:rPr>
          <w:rFonts w:ascii="Times New Roman" w:hAnsi="Times New Roman"/>
        </w:rPr>
        <w:t>] – šiai Sutarčiai su Tiekėju įgyvendinti;</w:t>
      </w:r>
    </w:p>
    <w:p w14:paraId="36F6A53C"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sumokėti už perduotą Įrangą Sutartyje numatyta tvarka ir terminais;</w:t>
      </w:r>
    </w:p>
    <w:p w14:paraId="2F2DBFA5" w14:textId="77777777" w:rsidR="00B91A44" w:rsidRPr="00EA5871" w:rsidRDefault="00B91A44" w:rsidP="004028A2">
      <w:pPr>
        <w:numPr>
          <w:ilvl w:val="1"/>
          <w:numId w:val="34"/>
        </w:numPr>
        <w:tabs>
          <w:tab w:val="left" w:pos="993"/>
        </w:tabs>
        <w:spacing w:after="0"/>
        <w:ind w:left="567" w:hanging="2"/>
        <w:jc w:val="both"/>
      </w:pPr>
      <w:r>
        <w:rPr>
          <w:rFonts w:ascii="Times New Roman" w:hAnsi="Times New Roman"/>
        </w:rPr>
        <w:t>Įrangos garantiniu laikotarpiu apie gedimus pranešti telefonu [</w:t>
      </w:r>
      <w:r w:rsidRPr="00815AE0">
        <w:rPr>
          <w:rFonts w:ascii="Times New Roman" w:hAnsi="Times New Roman"/>
          <w:i/>
          <w:iCs/>
        </w:rPr>
        <w:t>telefono numeris</w:t>
      </w:r>
      <w:r>
        <w:rPr>
          <w:rFonts w:ascii="Times New Roman" w:hAnsi="Times New Roman"/>
        </w:rPr>
        <w:t>] arba el. paštu [</w:t>
      </w:r>
      <w:r>
        <w:rPr>
          <w:rFonts w:ascii="Times New Roman" w:hAnsi="Times New Roman"/>
          <w:i/>
        </w:rPr>
        <w:t>el. paštas</w:t>
      </w:r>
      <w:r>
        <w:rPr>
          <w:rFonts w:ascii="Times New Roman" w:hAnsi="Times New Roman"/>
        </w:rPr>
        <w:t>];</w:t>
      </w:r>
    </w:p>
    <w:p w14:paraId="091DF669" w14:textId="77777777" w:rsidR="00B91A44" w:rsidRPr="00EA5871"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tinkamai vykdyti kitus įsipareigojimus, numatytus Sutartyje;</w:t>
      </w:r>
    </w:p>
    <w:p w14:paraId="5D82C8F9" w14:textId="77777777" w:rsidR="00B91A44" w:rsidRDefault="00B91A44" w:rsidP="004028A2">
      <w:pPr>
        <w:numPr>
          <w:ilvl w:val="0"/>
          <w:numId w:val="34"/>
        </w:numPr>
        <w:tabs>
          <w:tab w:val="left" w:pos="0"/>
        </w:tabs>
        <w:spacing w:after="0"/>
        <w:ind w:left="0" w:firstLine="0"/>
        <w:jc w:val="both"/>
      </w:pPr>
      <w:r>
        <w:rPr>
          <w:rFonts w:ascii="Times New Roman" w:hAnsi="Times New Roman"/>
        </w:rPr>
        <w:t>Šalys pareiškia, kad jos:</w:t>
      </w:r>
    </w:p>
    <w:p w14:paraId="7D64E673"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Sutartį sudarė turėdamos tikslą realizuoti jos nuostatas bei galėdamos realiai įvykdyti Sutartyje ir jos prieduose įvardytus įsipareigojimus;</w:t>
      </w:r>
    </w:p>
    <w:p w14:paraId="22E9BC7F"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Sutartį sudarė nepažeisdamos ir neturėdamos tikslo pažeisti Lietuvos Respublikos teisės aktų bei savo įstatų ar kitų jų veiklą reglamentuojančių dokumentų;</w:t>
      </w:r>
    </w:p>
    <w:p w14:paraId="7BF10B35"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Sutartį sudarė savo gera valia ir siekdamos įvykdyti Sutartyje nuodytas sąlygas;</w:t>
      </w:r>
    </w:p>
    <w:p w14:paraId="6947DD7F" w14:textId="77777777" w:rsidR="00B91A44" w:rsidRPr="00FC117A"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turi teisę ir visus reikiamus leidimus, sutikimus, patvirtinimus ir įgaliojimus sudaryti šią Sutartį ir prisiimti joje numatytus įsipareigojimus.</w:t>
      </w:r>
    </w:p>
    <w:p w14:paraId="05094B0D" w14:textId="77777777" w:rsidR="00B91A44" w:rsidRDefault="00B91A44" w:rsidP="00763C46">
      <w:pPr>
        <w:numPr>
          <w:ilvl w:val="0"/>
          <w:numId w:val="35"/>
        </w:numPr>
        <w:tabs>
          <w:tab w:val="left" w:pos="426"/>
        </w:tabs>
        <w:spacing w:before="120" w:after="120"/>
        <w:ind w:left="0"/>
        <w:jc w:val="center"/>
        <w:rPr>
          <w:rFonts w:ascii="Times New Roman" w:hAnsi="Times New Roman"/>
          <w:b/>
          <w:caps/>
        </w:rPr>
      </w:pPr>
      <w:r>
        <w:rPr>
          <w:rFonts w:ascii="Times New Roman" w:hAnsi="Times New Roman"/>
          <w:b/>
          <w:caps/>
        </w:rPr>
        <w:t>Sutarties vertė</w:t>
      </w:r>
    </w:p>
    <w:p w14:paraId="5090D324" w14:textId="77777777" w:rsidR="00B91A44" w:rsidRDefault="00B91A44" w:rsidP="004028A2">
      <w:pPr>
        <w:numPr>
          <w:ilvl w:val="0"/>
          <w:numId w:val="34"/>
        </w:numPr>
        <w:tabs>
          <w:tab w:val="left" w:pos="0"/>
        </w:tabs>
        <w:spacing w:after="0"/>
        <w:ind w:left="0" w:firstLine="0"/>
        <w:jc w:val="both"/>
      </w:pPr>
      <w:r>
        <w:rPr>
          <w:rFonts w:ascii="Times New Roman" w:hAnsi="Times New Roman"/>
        </w:rPr>
        <w:t>Sutarties vertė yra [</w:t>
      </w:r>
      <w:r>
        <w:rPr>
          <w:rFonts w:ascii="Times New Roman" w:hAnsi="Times New Roman"/>
          <w:i/>
        </w:rPr>
        <w:t>sutarties vertė skaičiais su PVM</w:t>
      </w:r>
      <w:r>
        <w:rPr>
          <w:rFonts w:ascii="Times New Roman" w:hAnsi="Times New Roman"/>
        </w:rPr>
        <w:t>] Eur [</w:t>
      </w:r>
      <w:r>
        <w:rPr>
          <w:rFonts w:ascii="Times New Roman" w:hAnsi="Times New Roman"/>
          <w:i/>
        </w:rPr>
        <w:t>sutarties vertė žodžiais su PVM</w:t>
      </w:r>
      <w:r>
        <w:rPr>
          <w:rFonts w:ascii="Times New Roman" w:hAnsi="Times New Roman"/>
        </w:rPr>
        <w:t>] Eur su PVM, kurią sudaro [</w:t>
      </w:r>
      <w:r>
        <w:rPr>
          <w:rFonts w:ascii="Times New Roman" w:hAnsi="Times New Roman"/>
          <w:i/>
        </w:rPr>
        <w:t>Įrangos vertė skaičiais be PVM</w:t>
      </w:r>
      <w:r>
        <w:rPr>
          <w:rFonts w:ascii="Times New Roman" w:hAnsi="Times New Roman"/>
        </w:rPr>
        <w:t>] Eur Įrangos vertė ir [</w:t>
      </w:r>
      <w:r>
        <w:rPr>
          <w:rFonts w:ascii="Times New Roman" w:hAnsi="Times New Roman"/>
          <w:i/>
        </w:rPr>
        <w:t>PVM vertė skaičiais</w:t>
      </w:r>
      <w:r>
        <w:rPr>
          <w:rFonts w:ascii="Times New Roman" w:hAnsi="Times New Roman"/>
        </w:rPr>
        <w:t xml:space="preserve">] Eur PVM. </w:t>
      </w:r>
      <w:r>
        <w:rPr>
          <w:rFonts w:ascii="Times New Roman" w:hAnsi="Times New Roman"/>
          <w:bCs/>
        </w:rPr>
        <w:t>Papildomi mokėjimai pagal Sutartį nebus atliekami.</w:t>
      </w:r>
    </w:p>
    <w:p w14:paraId="5F00E65D" w14:textId="77777777" w:rsidR="00B91A44" w:rsidRDefault="00B91A44" w:rsidP="004028A2">
      <w:pPr>
        <w:numPr>
          <w:ilvl w:val="0"/>
          <w:numId w:val="34"/>
        </w:numPr>
        <w:tabs>
          <w:tab w:val="left" w:pos="0"/>
        </w:tabs>
        <w:spacing w:after="0"/>
        <w:ind w:left="0" w:firstLine="0"/>
        <w:jc w:val="both"/>
      </w:pPr>
      <w:r>
        <w:rPr>
          <w:rFonts w:ascii="Times New Roman" w:hAnsi="Times New Roman"/>
        </w:rPr>
        <w:t xml:space="preserve">Į Sutarties vertę įtrauktos </w:t>
      </w:r>
      <w:r>
        <w:rPr>
          <w:rFonts w:ascii="Times New Roman" w:hAnsi="Times New Roman"/>
          <w:bCs/>
        </w:rPr>
        <w:t>visos Tiekėjo patirtos/</w:t>
      </w:r>
      <w:r>
        <w:rPr>
          <w:rFonts w:ascii="Times New Roman" w:hAnsi="Times New Roman"/>
        </w:rPr>
        <w:t>galimos</w:t>
      </w:r>
      <w:r>
        <w:rPr>
          <w:rFonts w:ascii="Times New Roman" w:hAnsi="Times New Roman"/>
          <w:bCs/>
        </w:rPr>
        <w:t xml:space="preserve"> patirti ir su </w:t>
      </w:r>
      <w:r>
        <w:rPr>
          <w:rFonts w:ascii="Times New Roman" w:hAnsi="Times New Roman"/>
        </w:rPr>
        <w:t xml:space="preserve">Įrangos transportavimu, pakavimu, sandėliavimu, pakrovimu, iškrovimu </w:t>
      </w:r>
      <w:r>
        <w:rPr>
          <w:rFonts w:ascii="Times New Roman" w:hAnsi="Times New Roman"/>
          <w:bCs/>
        </w:rPr>
        <w:t>susijusios išlaidos/mokesčiai (išlaidos licencijoms, patentams, leidimams ir pan.).</w:t>
      </w:r>
    </w:p>
    <w:p w14:paraId="40927944" w14:textId="77777777" w:rsidR="00B91A44" w:rsidRDefault="00B91A44" w:rsidP="004028A2">
      <w:pPr>
        <w:numPr>
          <w:ilvl w:val="0"/>
          <w:numId w:val="34"/>
        </w:numPr>
        <w:tabs>
          <w:tab w:val="left" w:pos="0"/>
        </w:tabs>
        <w:spacing w:after="0"/>
        <w:ind w:left="0" w:firstLine="0"/>
        <w:jc w:val="both"/>
      </w:pPr>
      <w:r>
        <w:rPr>
          <w:rFonts w:ascii="Times New Roman" w:hAnsi="Times New Roman"/>
          <w:bCs/>
        </w:rPr>
        <w:t xml:space="preserve">Sutarties vertė bei Sutarties 1 punkto </w:t>
      </w:r>
      <w:r>
        <w:rPr>
          <w:rFonts w:ascii="Times New Roman" w:hAnsi="Times New Roman"/>
        </w:rPr>
        <w:t>lentelėje nurodyta Įrangos vieneto kaina su PVM</w:t>
      </w:r>
      <w:r>
        <w:rPr>
          <w:rFonts w:ascii="Times New Roman" w:hAnsi="Times New Roman"/>
          <w:bCs/>
        </w:rPr>
        <w:t xml:space="preserve"> per visą Sutarties galiojimo laikotarpį yra pastovi, fiksuota, nekintama ir nebus perskaičiuojama pagal bendro kainų lygio kitimą. Sutarties </w:t>
      </w:r>
      <w:r>
        <w:rPr>
          <w:rFonts w:ascii="Times New Roman" w:hAnsi="Times New Roman"/>
        </w:rPr>
        <w:t>galiojimo</w:t>
      </w:r>
      <w:r>
        <w:rPr>
          <w:rFonts w:ascii="Times New Roman" w:hAnsi="Times New Roman"/>
          <w:bCs/>
        </w:rPr>
        <w:t xml:space="preserve"> laikotarpiu Sutarties vertė ir </w:t>
      </w:r>
      <w:r>
        <w:rPr>
          <w:rFonts w:ascii="Times New Roman" w:hAnsi="Times New Roman"/>
        </w:rPr>
        <w:t>Įrangos vieneto kaina su PVM</w:t>
      </w:r>
      <w:r>
        <w:rPr>
          <w:rFonts w:ascii="Times New Roman" w:hAnsi="Times New Roman"/>
          <w:bCs/>
        </w:rPr>
        <w:t xml:space="preserve"> gali būti perskaičiuojama </w:t>
      </w:r>
      <w:r>
        <w:rPr>
          <w:rFonts w:ascii="Times New Roman" w:hAnsi="Times New Roman"/>
        </w:rPr>
        <w:t xml:space="preserve">vienos iš Šalių iniciatyva, pasikeitus pridėtinės vertės mokesčiui (PVM), </w:t>
      </w:r>
      <w:r>
        <w:rPr>
          <w:rFonts w:ascii="Times New Roman" w:hAnsi="Times New Roman"/>
          <w:bCs/>
        </w:rPr>
        <w:t xml:space="preserve">nekeičiant Sutarties vertės ir </w:t>
      </w:r>
      <w:r>
        <w:rPr>
          <w:rFonts w:ascii="Times New Roman" w:hAnsi="Times New Roman"/>
        </w:rPr>
        <w:t>Įrangos vieneto kainos</w:t>
      </w:r>
      <w:r>
        <w:rPr>
          <w:rFonts w:ascii="Times New Roman" w:hAnsi="Times New Roman"/>
          <w:bCs/>
        </w:rPr>
        <w:t xml:space="preserve"> be PVM dalies ir atitinkamai perskaičiuojant tik PVM dalį</w:t>
      </w:r>
      <w:r>
        <w:rPr>
          <w:rFonts w:ascii="Times New Roman" w:hAnsi="Times New Roman"/>
        </w:rPr>
        <w:t xml:space="preserve">. Pasikeitus Lietuvos Respublikos pridėtinės vertės įstatymu nustatytam PVM tarifui, mokestis bus mokamas pagal įstatymo nustatytą tarifą be atskiro rašytinio susitarimo dėl Sutarties pakeitimo. </w:t>
      </w:r>
      <w:r>
        <w:rPr>
          <w:rFonts w:ascii="Times New Roman" w:hAnsi="Times New Roman"/>
          <w:bCs/>
        </w:rPr>
        <w:t xml:space="preserve">Pasikeitus kitiems mokesčiams, Sutarties vertė ir </w:t>
      </w:r>
      <w:r>
        <w:rPr>
          <w:rFonts w:ascii="Times New Roman" w:hAnsi="Times New Roman"/>
        </w:rPr>
        <w:t>Įrangos vieneto kaina</w:t>
      </w:r>
      <w:r>
        <w:rPr>
          <w:rFonts w:ascii="Times New Roman" w:hAnsi="Times New Roman"/>
          <w:bCs/>
        </w:rPr>
        <w:t xml:space="preserve"> neperskaičiuojama. Perskaičiuota Sutarties vertė ir </w:t>
      </w:r>
      <w:r>
        <w:rPr>
          <w:rFonts w:ascii="Times New Roman" w:hAnsi="Times New Roman"/>
        </w:rPr>
        <w:t>Įrangos vieneto kaina</w:t>
      </w:r>
      <w:r>
        <w:rPr>
          <w:rFonts w:ascii="Times New Roman" w:hAnsi="Times New Roman"/>
          <w:bCs/>
        </w:rPr>
        <w:t xml:space="preserve"> su PVM bus taikoma tai Įrangai, kuri bus teikiama po teisės akto, keičiančio pridėtinės vertės mokesčio dydį, oficialios įsigaliojimo dienos.</w:t>
      </w:r>
    </w:p>
    <w:p w14:paraId="4E430CBB" w14:textId="77777777" w:rsidR="00B91A44" w:rsidRDefault="00B91A44" w:rsidP="00763C46">
      <w:pPr>
        <w:numPr>
          <w:ilvl w:val="0"/>
          <w:numId w:val="35"/>
        </w:numPr>
        <w:tabs>
          <w:tab w:val="left" w:pos="426"/>
        </w:tabs>
        <w:spacing w:before="120" w:after="120"/>
        <w:ind w:left="0"/>
        <w:jc w:val="center"/>
        <w:rPr>
          <w:rFonts w:ascii="Times New Roman" w:hAnsi="Times New Roman"/>
          <w:b/>
          <w:caps/>
        </w:rPr>
      </w:pPr>
      <w:r>
        <w:rPr>
          <w:rFonts w:ascii="Times New Roman" w:hAnsi="Times New Roman"/>
          <w:b/>
          <w:caps/>
        </w:rPr>
        <w:t>Atsiskaitymo už ĮRANGĄ sąlygos</w:t>
      </w:r>
    </w:p>
    <w:p w14:paraId="7D4C3267" w14:textId="77777777" w:rsidR="00B91A44" w:rsidRDefault="00B91A44" w:rsidP="004028A2">
      <w:pPr>
        <w:numPr>
          <w:ilvl w:val="0"/>
          <w:numId w:val="34"/>
        </w:numPr>
        <w:tabs>
          <w:tab w:val="left" w:pos="0"/>
        </w:tabs>
        <w:spacing w:after="0"/>
        <w:ind w:left="0" w:firstLine="0"/>
        <w:jc w:val="both"/>
      </w:pPr>
      <w:r>
        <w:rPr>
          <w:rFonts w:ascii="Times New Roman" w:hAnsi="Times New Roman"/>
        </w:rPr>
        <w:t>Pirkėjas už faktiškai pristatytą, paruoštą darbui Įrangą sumoka Tiekėjui ne vėliau kaip per 30 (trisdešimt) kalendorinių dienų po sąskaitos faktūros gavimo ir Įrangos perdavimo-priėmimo akto pasirašymo dienos.</w:t>
      </w:r>
    </w:p>
    <w:p w14:paraId="6F369CC4" w14:textId="77777777" w:rsidR="00B91A44" w:rsidRDefault="00B91A44" w:rsidP="004028A2">
      <w:pPr>
        <w:numPr>
          <w:ilvl w:val="0"/>
          <w:numId w:val="34"/>
        </w:numPr>
        <w:tabs>
          <w:tab w:val="left" w:pos="0"/>
        </w:tabs>
        <w:spacing w:after="0"/>
        <w:ind w:left="0" w:firstLine="0"/>
        <w:jc w:val="both"/>
        <w:rPr>
          <w:rFonts w:ascii="Times New Roman" w:hAnsi="Times New Roman"/>
        </w:rPr>
      </w:pPr>
      <w:r>
        <w:rPr>
          <w:rFonts w:ascii="Times New Roman" w:hAnsi="Times New Roman"/>
        </w:rPr>
        <w:t>Visi atsiskaitymai su Tiekėju vykdomi bankiniu pavedimu į jo šioje Sutartyje nurodytą Tiekėjo atsiskaitomąją sąskaitą.</w:t>
      </w:r>
    </w:p>
    <w:p w14:paraId="1D28F514" w14:textId="77777777" w:rsidR="00B91A44" w:rsidRDefault="00B91A44" w:rsidP="004028A2">
      <w:pPr>
        <w:numPr>
          <w:ilvl w:val="0"/>
          <w:numId w:val="34"/>
        </w:numPr>
        <w:tabs>
          <w:tab w:val="left" w:pos="0"/>
        </w:tabs>
        <w:spacing w:after="0"/>
        <w:ind w:left="0" w:firstLine="0"/>
        <w:jc w:val="both"/>
        <w:rPr>
          <w:rFonts w:ascii="Times New Roman" w:hAnsi="Times New Roman"/>
        </w:rPr>
      </w:pPr>
      <w:r>
        <w:rPr>
          <w:rFonts w:ascii="Times New Roman" w:hAnsi="Times New Roman"/>
        </w:rPr>
        <w:t>Pirkėjas turi teisę sustabdyti mokėjimą už Įrangą, jei:</w:t>
      </w:r>
    </w:p>
    <w:p w14:paraId="474ECD11"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 xml:space="preserve"> Sąskaitoje/-</w:t>
      </w:r>
      <w:proofErr w:type="spellStart"/>
      <w:r>
        <w:rPr>
          <w:rFonts w:ascii="Times New Roman" w:hAnsi="Times New Roman"/>
        </w:rPr>
        <w:t>se</w:t>
      </w:r>
      <w:proofErr w:type="spellEnd"/>
      <w:r>
        <w:rPr>
          <w:rFonts w:ascii="Times New Roman" w:hAnsi="Times New Roman"/>
        </w:rPr>
        <w:t xml:space="preserve"> faktūroje/-</w:t>
      </w:r>
      <w:proofErr w:type="spellStart"/>
      <w:r>
        <w:rPr>
          <w:rFonts w:ascii="Times New Roman" w:hAnsi="Times New Roman"/>
        </w:rPr>
        <w:t>se</w:t>
      </w:r>
      <w:proofErr w:type="spellEnd"/>
      <w:r>
        <w:rPr>
          <w:rFonts w:ascii="Times New Roman" w:hAnsi="Times New Roman"/>
        </w:rPr>
        <w:t xml:space="preserve"> nenurodytas Sutarties numeris ir jos sudarymo data – iki trūkumų ištaisymo dienos;</w:t>
      </w:r>
    </w:p>
    <w:p w14:paraId="351DE5FC"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Sąskaitoje/-</w:t>
      </w:r>
      <w:proofErr w:type="spellStart"/>
      <w:r>
        <w:rPr>
          <w:rFonts w:ascii="Times New Roman" w:hAnsi="Times New Roman"/>
        </w:rPr>
        <w:t>se</w:t>
      </w:r>
      <w:proofErr w:type="spellEnd"/>
      <w:r>
        <w:rPr>
          <w:rFonts w:ascii="Times New Roman" w:hAnsi="Times New Roman"/>
        </w:rPr>
        <w:t xml:space="preserve"> faktūroje/-</w:t>
      </w:r>
      <w:proofErr w:type="spellStart"/>
      <w:r>
        <w:rPr>
          <w:rFonts w:ascii="Times New Roman" w:hAnsi="Times New Roman"/>
        </w:rPr>
        <w:t>se</w:t>
      </w:r>
      <w:proofErr w:type="spellEnd"/>
      <w:r>
        <w:rPr>
          <w:rFonts w:ascii="Times New Roman" w:hAnsi="Times New Roman"/>
        </w:rPr>
        <w:t xml:space="preserve"> nurodyta neteisinga Įrangos kaina – iki kol bus pateikta tinkama sąskaita/-</w:t>
      </w:r>
      <w:proofErr w:type="spellStart"/>
      <w:r>
        <w:rPr>
          <w:rFonts w:ascii="Times New Roman" w:hAnsi="Times New Roman"/>
        </w:rPr>
        <w:t>os</w:t>
      </w:r>
      <w:proofErr w:type="spellEnd"/>
      <w:r>
        <w:rPr>
          <w:rFonts w:ascii="Times New Roman" w:hAnsi="Times New Roman"/>
        </w:rPr>
        <w:t xml:space="preserve"> faktūra/-</w:t>
      </w:r>
      <w:proofErr w:type="spellStart"/>
      <w:r>
        <w:rPr>
          <w:rFonts w:ascii="Times New Roman" w:hAnsi="Times New Roman"/>
        </w:rPr>
        <w:t>os</w:t>
      </w:r>
      <w:proofErr w:type="spellEnd"/>
      <w:r>
        <w:rPr>
          <w:rFonts w:ascii="Times New Roman" w:hAnsi="Times New Roman"/>
        </w:rPr>
        <w:t>.</w:t>
      </w:r>
    </w:p>
    <w:p w14:paraId="570CC219"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Pateikta Įranga nekokybiška – iki bus pašalinti visi trūkumai arba nekokybiška Įranga bus pakeista tokių pačių parametrų kokybiška Įranga.</w:t>
      </w:r>
    </w:p>
    <w:p w14:paraId="1F7F12D9" w14:textId="77777777" w:rsidR="00B91A44" w:rsidRDefault="00B91A44" w:rsidP="00B91A44">
      <w:pPr>
        <w:tabs>
          <w:tab w:val="left" w:pos="993"/>
        </w:tabs>
        <w:spacing w:after="0"/>
        <w:ind w:left="567"/>
        <w:jc w:val="both"/>
        <w:rPr>
          <w:rFonts w:ascii="Times New Roman" w:hAnsi="Times New Roman"/>
        </w:rPr>
      </w:pPr>
    </w:p>
    <w:p w14:paraId="6902D989" w14:textId="77777777" w:rsidR="00B91A44" w:rsidRDefault="00B91A44" w:rsidP="00763C46">
      <w:pPr>
        <w:numPr>
          <w:ilvl w:val="0"/>
          <w:numId w:val="35"/>
        </w:numPr>
        <w:tabs>
          <w:tab w:val="left" w:pos="284"/>
        </w:tabs>
        <w:spacing w:before="120" w:after="120"/>
        <w:ind w:left="0"/>
        <w:jc w:val="center"/>
      </w:pPr>
      <w:r>
        <w:rPr>
          <w:rFonts w:ascii="Times New Roman" w:hAnsi="Times New Roman"/>
          <w:b/>
          <w:caps/>
        </w:rPr>
        <w:lastRenderedPageBreak/>
        <w:t>ĮRANGOS pateikimo sąlygos</w:t>
      </w:r>
    </w:p>
    <w:p w14:paraId="2D603A48" w14:textId="77777777" w:rsidR="00B91A44" w:rsidRDefault="00B91A44" w:rsidP="004028A2">
      <w:pPr>
        <w:numPr>
          <w:ilvl w:val="0"/>
          <w:numId w:val="34"/>
        </w:numPr>
        <w:tabs>
          <w:tab w:val="left" w:pos="0"/>
        </w:tabs>
        <w:spacing w:after="0"/>
        <w:ind w:left="0" w:firstLine="0"/>
        <w:jc w:val="both"/>
        <w:rPr>
          <w:rFonts w:ascii="Times New Roman" w:hAnsi="Times New Roman"/>
        </w:rPr>
      </w:pPr>
      <w:r>
        <w:rPr>
          <w:rFonts w:ascii="Times New Roman" w:hAnsi="Times New Roman"/>
        </w:rPr>
        <w:t>Teikiama Įranga turi būti tinkamai supakuota, siekiant išvengti žalos Įrangai jos transportavimo metu.</w:t>
      </w:r>
    </w:p>
    <w:p w14:paraId="5FA8AA01" w14:textId="77777777" w:rsidR="00B91A44" w:rsidRPr="00C96190" w:rsidRDefault="00B91A44" w:rsidP="004028A2">
      <w:pPr>
        <w:numPr>
          <w:ilvl w:val="0"/>
          <w:numId w:val="34"/>
        </w:numPr>
        <w:tabs>
          <w:tab w:val="left" w:pos="0"/>
        </w:tabs>
        <w:spacing w:after="0"/>
        <w:ind w:left="0" w:firstLine="0"/>
        <w:jc w:val="both"/>
      </w:pPr>
      <w:r w:rsidRPr="00C96190">
        <w:rPr>
          <w:rFonts w:ascii="Times New Roman" w:hAnsi="Times New Roman"/>
        </w:rPr>
        <w:t>Nuosavybės teisė į Įrangą pereina Pirkėjui nuo perdavimo-priėmimo momento, fiksuojamo Įrangos perdavimo-priėmimo akto pasirašymu.</w:t>
      </w:r>
    </w:p>
    <w:p w14:paraId="648EDE00" w14:textId="77777777" w:rsidR="00B91A44" w:rsidRPr="00C96190" w:rsidRDefault="00B91A44" w:rsidP="004028A2">
      <w:pPr>
        <w:numPr>
          <w:ilvl w:val="0"/>
          <w:numId w:val="34"/>
        </w:numPr>
        <w:tabs>
          <w:tab w:val="left" w:pos="0"/>
        </w:tabs>
        <w:spacing w:after="0"/>
        <w:ind w:left="0" w:firstLine="0"/>
        <w:jc w:val="both"/>
      </w:pPr>
      <w:r w:rsidRPr="00C96190">
        <w:rPr>
          <w:rFonts w:ascii="Times New Roman" w:hAnsi="Times New Roman"/>
        </w:rPr>
        <w:t>Įrangos atsitiktinio žuvimo ar sugedimo rizika pereina Pirkėjui nuo nuosavybės teisės į Įrangą perėjimo momento, fiksuojamo Įrangos perdavimo-priėmimo akto pasirašymu.</w:t>
      </w:r>
    </w:p>
    <w:p w14:paraId="57E78695" w14:textId="77777777" w:rsidR="00B91A44" w:rsidRPr="00C96190" w:rsidRDefault="00B91A44" w:rsidP="004028A2">
      <w:pPr>
        <w:numPr>
          <w:ilvl w:val="0"/>
          <w:numId w:val="34"/>
        </w:numPr>
        <w:tabs>
          <w:tab w:val="left" w:pos="0"/>
        </w:tabs>
        <w:spacing w:after="0"/>
        <w:ind w:left="0" w:firstLine="0"/>
        <w:jc w:val="both"/>
        <w:rPr>
          <w:rFonts w:ascii="Times New Roman" w:hAnsi="Times New Roman"/>
        </w:rPr>
      </w:pPr>
      <w:r w:rsidRPr="00C96190">
        <w:rPr>
          <w:rFonts w:ascii="Times New Roman" w:hAnsi="Times New Roman"/>
        </w:rPr>
        <w:t xml:space="preserve">Licencinės teisės į tarnybinės stoties programinę įrangą pereina Pirkėjui nuo perdavimo-priėmimo momento, fiksuojamo Įrangos perdavimo-priėmimo akto pasirašymu. </w:t>
      </w:r>
    </w:p>
    <w:p w14:paraId="6822E123" w14:textId="77777777" w:rsidR="00B91A44" w:rsidRPr="00271517" w:rsidRDefault="00B91A44" w:rsidP="004028A2">
      <w:pPr>
        <w:numPr>
          <w:ilvl w:val="0"/>
          <w:numId w:val="34"/>
        </w:numPr>
        <w:tabs>
          <w:tab w:val="left" w:pos="0"/>
        </w:tabs>
        <w:spacing w:after="0"/>
        <w:ind w:left="0" w:firstLine="0"/>
        <w:jc w:val="both"/>
        <w:rPr>
          <w:rFonts w:ascii="Times New Roman" w:hAnsi="Times New Roman"/>
        </w:rPr>
      </w:pPr>
      <w:r>
        <w:rPr>
          <w:rFonts w:ascii="Times New Roman" w:hAnsi="Times New Roman"/>
        </w:rPr>
        <w:t>Pirkėjas turi teisę nepriimti Įrangos, jeigu ji neatitinka techninės specifikacijos (II pirkimo dalies) ir (ar) Sutartyje numatytų reikalavimų.</w:t>
      </w:r>
    </w:p>
    <w:p w14:paraId="1D23E1D8" w14:textId="77777777" w:rsidR="00B91A44" w:rsidRDefault="00B91A44" w:rsidP="00763C46">
      <w:pPr>
        <w:numPr>
          <w:ilvl w:val="0"/>
          <w:numId w:val="35"/>
        </w:numPr>
        <w:tabs>
          <w:tab w:val="left" w:pos="426"/>
        </w:tabs>
        <w:spacing w:before="120" w:after="120"/>
        <w:ind w:left="0"/>
        <w:jc w:val="center"/>
        <w:rPr>
          <w:rFonts w:ascii="Times New Roman" w:hAnsi="Times New Roman"/>
          <w:b/>
          <w:caps/>
        </w:rPr>
      </w:pPr>
      <w:r>
        <w:rPr>
          <w:rFonts w:ascii="Times New Roman" w:hAnsi="Times New Roman"/>
          <w:b/>
          <w:caps/>
        </w:rPr>
        <w:t>Sutarties galiojimas, pakeitimas ir nutraukimas</w:t>
      </w:r>
    </w:p>
    <w:p w14:paraId="049BE50D" w14:textId="77777777" w:rsidR="00B91A44" w:rsidRDefault="00B91A44" w:rsidP="004028A2">
      <w:pPr>
        <w:numPr>
          <w:ilvl w:val="0"/>
          <w:numId w:val="34"/>
        </w:numPr>
        <w:tabs>
          <w:tab w:val="left" w:pos="0"/>
        </w:tabs>
        <w:spacing w:after="0"/>
        <w:ind w:left="0" w:firstLine="0"/>
        <w:jc w:val="both"/>
      </w:pPr>
      <w:r>
        <w:rPr>
          <w:rFonts w:ascii="Times New Roman" w:hAnsi="Times New Roman"/>
        </w:rPr>
        <w:t>Sutartis įsigalioja nuo jos pasirašymo momento ir galioja iki visiško sutartinių įsipareigojimo įvykdymo.</w:t>
      </w:r>
    </w:p>
    <w:p w14:paraId="6BAEE56F" w14:textId="77777777" w:rsidR="00B91A44" w:rsidRDefault="00B91A44" w:rsidP="004028A2">
      <w:pPr>
        <w:numPr>
          <w:ilvl w:val="0"/>
          <w:numId w:val="34"/>
        </w:numPr>
        <w:tabs>
          <w:tab w:val="left" w:pos="0"/>
        </w:tabs>
        <w:spacing w:after="0"/>
        <w:ind w:left="0" w:firstLine="0"/>
        <w:jc w:val="both"/>
      </w:pPr>
      <w:r>
        <w:rPr>
          <w:rFonts w:ascii="Times New Roman" w:hAnsi="Times New Roman"/>
        </w:rPr>
        <w:t>Sutartis gali būti pratęsta 3 (trijų) mėnesių laikotarpiui, jei:</w:t>
      </w:r>
    </w:p>
    <w:p w14:paraId="2FA4B8A1"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būtinybė keisti Sutartį atsirado dėl aplinkybių, kurių Pirkėjas negalėjo numatyti;</w:t>
      </w:r>
    </w:p>
    <w:p w14:paraId="5D4BC224" w14:textId="77777777" w:rsidR="00B91A44" w:rsidRPr="00897026"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pakeitimas iš esmės nepakeičia Sutarties pobūdžio;</w:t>
      </w:r>
    </w:p>
    <w:p w14:paraId="3E63CE1F" w14:textId="77777777" w:rsidR="00B91A44" w:rsidRDefault="00B91A44" w:rsidP="004028A2">
      <w:pPr>
        <w:numPr>
          <w:ilvl w:val="1"/>
          <w:numId w:val="34"/>
        </w:numPr>
        <w:tabs>
          <w:tab w:val="left" w:pos="993"/>
        </w:tabs>
        <w:spacing w:after="0"/>
        <w:ind w:left="567" w:hanging="2"/>
        <w:jc w:val="both"/>
      </w:pPr>
      <w:r>
        <w:rPr>
          <w:rFonts w:ascii="Times New Roman" w:hAnsi="Times New Roman"/>
        </w:rPr>
        <w:t>dėl Tiekėjo ar Pirkėjo pateisinamų priežasčių Tiekėjas negali nurodytu laiku pristatyti Įrangos.</w:t>
      </w:r>
    </w:p>
    <w:p w14:paraId="15E75C72" w14:textId="77777777" w:rsidR="00B91A44" w:rsidRDefault="00B91A44" w:rsidP="004028A2">
      <w:pPr>
        <w:numPr>
          <w:ilvl w:val="0"/>
          <w:numId w:val="34"/>
        </w:numPr>
        <w:tabs>
          <w:tab w:val="left" w:pos="0"/>
        </w:tabs>
        <w:spacing w:after="0"/>
        <w:ind w:left="0" w:firstLine="0"/>
        <w:jc w:val="both"/>
        <w:rPr>
          <w:rFonts w:ascii="Times New Roman" w:hAnsi="Times New Roman"/>
        </w:rPr>
      </w:pPr>
      <w:r>
        <w:rPr>
          <w:rFonts w:ascii="Times New Roman" w:hAnsi="Times New Roman"/>
        </w:rPr>
        <w:t xml:space="preserve"> Sutartis gali būti nutraukta:</w:t>
      </w:r>
    </w:p>
    <w:p w14:paraId="67D24B71"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raštišku Šalių susitarimu;</w:t>
      </w:r>
    </w:p>
    <w:p w14:paraId="09A51994"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nenugalimos jėgos aplinkybėms tęsiantis ilgiau kaip 3 (tris) mėnesius nuo bet kurios Šalies pranešimo apie tokias aplinkybes dienos – bet kurios Šalies iniciatyva, taip, kaip nustatyta Sutarties 47 punkte;</w:t>
      </w:r>
    </w:p>
    <w:p w14:paraId="1DD2E8FB" w14:textId="77777777" w:rsidR="00B91A44" w:rsidRDefault="00B91A44" w:rsidP="004028A2">
      <w:pPr>
        <w:numPr>
          <w:ilvl w:val="1"/>
          <w:numId w:val="34"/>
        </w:numPr>
        <w:tabs>
          <w:tab w:val="left" w:pos="993"/>
        </w:tabs>
        <w:spacing w:after="0"/>
        <w:ind w:left="567" w:hanging="2"/>
        <w:jc w:val="both"/>
      </w:pPr>
      <w:r>
        <w:rPr>
          <w:rFonts w:ascii="Times New Roman" w:hAnsi="Times New Roman"/>
        </w:rPr>
        <w:t>Pirkėjas,</w:t>
      </w:r>
      <w:r>
        <w:rPr>
          <w:rFonts w:ascii="Times New Roman" w:hAnsi="Times New Roman"/>
          <w:bCs/>
        </w:rPr>
        <w:t xml:space="preserve"> ne vėliau kaip prieš 10 (dešimt) dienų raštu </w:t>
      </w:r>
      <w:r>
        <w:rPr>
          <w:rFonts w:ascii="Times New Roman" w:hAnsi="Times New Roman"/>
        </w:rPr>
        <w:t>informavęs Tiekėją, turi teisę vienašališkai nutraukti Sutartį, jeigu:</w:t>
      </w:r>
    </w:p>
    <w:p w14:paraId="3F40B116" w14:textId="77777777" w:rsidR="00B91A44" w:rsidRDefault="00B91A44" w:rsidP="004028A2">
      <w:pPr>
        <w:numPr>
          <w:ilvl w:val="2"/>
          <w:numId w:val="34"/>
        </w:numPr>
        <w:tabs>
          <w:tab w:val="left" w:pos="720"/>
          <w:tab w:val="left" w:pos="1418"/>
        </w:tabs>
        <w:spacing w:after="0"/>
        <w:ind w:left="709" w:firstLine="11"/>
        <w:jc w:val="both"/>
      </w:pPr>
      <w:r>
        <w:rPr>
          <w:rFonts w:ascii="Times New Roman" w:hAnsi="Times New Roman"/>
        </w:rPr>
        <w:t xml:space="preserve">Įranga neatitinka techninėje specifikacijoje, II pirkimų dalyje, (Sutarties 1 priedas) nustatytų reikalavimų ir po raštiško </w:t>
      </w:r>
      <w:r>
        <w:rPr>
          <w:rFonts w:ascii="Times New Roman" w:hAnsi="Times New Roman"/>
          <w:bCs/>
        </w:rPr>
        <w:t>Pirkėjo</w:t>
      </w:r>
      <w:r>
        <w:rPr>
          <w:rFonts w:ascii="Times New Roman" w:hAnsi="Times New Roman"/>
        </w:rPr>
        <w:t xml:space="preserve"> pranešimo / pretenzijos apie tai Tiekėjui, Tiekėjas per </w:t>
      </w:r>
      <w:r>
        <w:rPr>
          <w:rFonts w:ascii="Times New Roman" w:hAnsi="Times New Roman"/>
          <w:bCs/>
        </w:rPr>
        <w:t>Pirkėjo</w:t>
      </w:r>
      <w:r>
        <w:rPr>
          <w:rFonts w:ascii="Times New Roman" w:hAnsi="Times New Roman"/>
        </w:rPr>
        <w:t xml:space="preserve"> nurodytą terminą nepašalina trūkumų;</w:t>
      </w:r>
    </w:p>
    <w:p w14:paraId="2FD672E8" w14:textId="77777777" w:rsidR="00B91A44" w:rsidRDefault="00B91A44" w:rsidP="004028A2">
      <w:pPr>
        <w:numPr>
          <w:ilvl w:val="2"/>
          <w:numId w:val="34"/>
        </w:numPr>
        <w:tabs>
          <w:tab w:val="left" w:pos="-12471"/>
          <w:tab w:val="left" w:pos="-12046"/>
        </w:tabs>
        <w:spacing w:after="0"/>
        <w:ind w:left="1418" w:hanging="698"/>
        <w:jc w:val="both"/>
        <w:rPr>
          <w:rFonts w:ascii="Times New Roman" w:hAnsi="Times New Roman"/>
        </w:rPr>
      </w:pPr>
      <w:r>
        <w:rPr>
          <w:rFonts w:ascii="Times New Roman" w:hAnsi="Times New Roman"/>
        </w:rPr>
        <w:t>Tiekėjas didina Įrangos kainą, išskyrus Sutarties 11 punkte numatytą atvejį;</w:t>
      </w:r>
    </w:p>
    <w:p w14:paraId="510306EC" w14:textId="77777777" w:rsidR="00B91A44" w:rsidRPr="00A029FF" w:rsidRDefault="00B91A44" w:rsidP="004028A2">
      <w:pPr>
        <w:numPr>
          <w:ilvl w:val="2"/>
          <w:numId w:val="34"/>
        </w:numPr>
        <w:tabs>
          <w:tab w:val="left" w:pos="993"/>
          <w:tab w:val="left" w:pos="1418"/>
        </w:tabs>
        <w:spacing w:after="0"/>
        <w:ind w:left="709" w:firstLine="11"/>
        <w:jc w:val="both"/>
      </w:pPr>
      <w:r>
        <w:rPr>
          <w:rFonts w:ascii="Times New Roman" w:hAnsi="Times New Roman"/>
        </w:rPr>
        <w:t xml:space="preserve">Tiekėjas neįvykdo ar netinkamai įvykdo savo sutartinius įsipareigojimus ir tai yra esminis Sutarties pažeidimas. </w:t>
      </w:r>
    </w:p>
    <w:p w14:paraId="7C2D6100" w14:textId="77777777" w:rsidR="00B91A44" w:rsidRPr="00A029FF" w:rsidRDefault="00B91A44" w:rsidP="004028A2">
      <w:pPr>
        <w:pStyle w:val="Sraopastraipa"/>
        <w:numPr>
          <w:ilvl w:val="0"/>
          <w:numId w:val="34"/>
        </w:numPr>
        <w:tabs>
          <w:tab w:val="left" w:pos="993"/>
          <w:tab w:val="left" w:pos="1418"/>
        </w:tabs>
        <w:spacing w:after="0"/>
        <w:ind w:hanging="5606"/>
        <w:jc w:val="both"/>
      </w:pPr>
      <w:r w:rsidRPr="00A029FF">
        <w:rPr>
          <w:rFonts w:ascii="Times New Roman" w:hAnsi="Times New Roman"/>
        </w:rPr>
        <w:t>Esmini</w:t>
      </w:r>
      <w:r>
        <w:rPr>
          <w:rFonts w:ascii="Times New Roman" w:hAnsi="Times New Roman"/>
        </w:rPr>
        <w:t>u Sutarties pažeidimu laikoma:</w:t>
      </w:r>
    </w:p>
    <w:p w14:paraId="73EF31F6" w14:textId="77777777" w:rsidR="00B91A44" w:rsidRPr="00A029FF" w:rsidRDefault="00B91A44" w:rsidP="004028A2">
      <w:pPr>
        <w:pStyle w:val="Sraopastraipa"/>
        <w:numPr>
          <w:ilvl w:val="1"/>
          <w:numId w:val="34"/>
        </w:numPr>
        <w:tabs>
          <w:tab w:val="left" w:pos="993"/>
          <w:tab w:val="left" w:pos="1418"/>
        </w:tabs>
        <w:spacing w:after="0"/>
        <w:ind w:left="567" w:firstLine="0"/>
        <w:jc w:val="both"/>
      </w:pPr>
      <w:r>
        <w:rPr>
          <w:rFonts w:ascii="Times New Roman" w:hAnsi="Times New Roman"/>
        </w:rPr>
        <w:t>Perduota Įranga nekokybiška, neatitinka Sutarties ir techninės specifikacijos (II pirkimo dalies) reikalavimų, jos trūkumų neįmanoma pašalinti per Pirkėjui priimtiną terminą</w:t>
      </w:r>
      <w:r w:rsidRPr="00A029FF">
        <w:rPr>
          <w:rFonts w:ascii="Times New Roman" w:hAnsi="Times New Roman"/>
        </w:rPr>
        <w:t>;</w:t>
      </w:r>
    </w:p>
    <w:p w14:paraId="3A5C9909" w14:textId="77777777" w:rsidR="00B91A44" w:rsidRPr="00A029FF" w:rsidRDefault="00B91A44" w:rsidP="004028A2">
      <w:pPr>
        <w:pStyle w:val="Sraopastraipa"/>
        <w:numPr>
          <w:ilvl w:val="1"/>
          <w:numId w:val="34"/>
        </w:numPr>
        <w:tabs>
          <w:tab w:val="left" w:pos="993"/>
          <w:tab w:val="left" w:pos="1418"/>
        </w:tabs>
        <w:spacing w:after="0"/>
        <w:ind w:left="567" w:firstLine="0"/>
        <w:jc w:val="both"/>
      </w:pPr>
      <w:r>
        <w:rPr>
          <w:rFonts w:ascii="Times New Roman" w:hAnsi="Times New Roman"/>
        </w:rPr>
        <w:t>Tiekėjas pažeidė Sutarties 6.1. papunktyje nurodytą terminą.</w:t>
      </w:r>
    </w:p>
    <w:p w14:paraId="0D67D30D" w14:textId="77777777" w:rsidR="00B91A44" w:rsidRPr="00A029FF" w:rsidRDefault="00B91A44" w:rsidP="004028A2">
      <w:pPr>
        <w:pStyle w:val="Sraopastraipa"/>
        <w:numPr>
          <w:ilvl w:val="0"/>
          <w:numId w:val="34"/>
        </w:numPr>
        <w:tabs>
          <w:tab w:val="left" w:pos="993"/>
          <w:tab w:val="left" w:pos="1418"/>
        </w:tabs>
        <w:spacing w:after="0"/>
        <w:ind w:left="0" w:firstLine="0"/>
        <w:jc w:val="both"/>
      </w:pPr>
      <w:r w:rsidRPr="00A029FF">
        <w:rPr>
          <w:rFonts w:ascii="Times New Roman" w:hAnsi="Times New Roman"/>
        </w:rPr>
        <w:t>Sutarties galiojimas pasibaigia nesuėjus Sutartyje numatytam terminui tuo atveju, jeigu Tiekėjas netenka teisės atlikti funkcijų, kurioms atlikti buvo sudaryta ši Sutartis.</w:t>
      </w:r>
    </w:p>
    <w:p w14:paraId="631858F6" w14:textId="77777777" w:rsidR="00B91A44" w:rsidRDefault="00B91A44" w:rsidP="004028A2">
      <w:pPr>
        <w:numPr>
          <w:ilvl w:val="0"/>
          <w:numId w:val="34"/>
        </w:numPr>
        <w:tabs>
          <w:tab w:val="left" w:pos="0"/>
        </w:tabs>
        <w:spacing w:after="0"/>
        <w:ind w:left="0" w:firstLine="0"/>
        <w:jc w:val="both"/>
      </w:pPr>
      <w:r>
        <w:rPr>
          <w:rFonts w:ascii="Times New Roman" w:hAnsi="Times New Roman"/>
        </w:rPr>
        <w:t>Nutraukus Sutartį dėl 2</w:t>
      </w:r>
      <w:r>
        <w:rPr>
          <w:rFonts w:ascii="Times New Roman" w:hAnsi="Times New Roman"/>
          <w:lang w:val="en-US"/>
        </w:rPr>
        <w:t>2</w:t>
      </w:r>
      <w:r>
        <w:rPr>
          <w:rFonts w:ascii="Times New Roman" w:hAnsi="Times New Roman"/>
        </w:rPr>
        <w:t>.3.1. – 22.3.3. punktuose nurodytų priežasčių, Tiekėjas per 7 (septynias) darbo dienas</w:t>
      </w:r>
      <w:r>
        <w:rPr>
          <w:rFonts w:ascii="Times New Roman" w:hAnsi="Times New Roman"/>
          <w:bCs/>
        </w:rPr>
        <w:t xml:space="preserve"> </w:t>
      </w:r>
      <w:r>
        <w:rPr>
          <w:rFonts w:ascii="Times New Roman" w:hAnsi="Times New Roman"/>
        </w:rPr>
        <w:t>turi sumokėti Pirkėjui 10 (dešimties) proc. nuo atitinkamos Įrangos dalies vertės ir atlyginti visus Pirkėjo patirtus nuostolius (dėl Tiekėjo sutartinių įsipareigojimų nevykdymo ar netinkamo vykdymo) tiek, kiek Pirkėjo patirti nuostoliai viršija baudą.</w:t>
      </w:r>
    </w:p>
    <w:p w14:paraId="3819BAE5" w14:textId="77777777" w:rsidR="00B91A44" w:rsidRDefault="00B91A44" w:rsidP="00763C46">
      <w:pPr>
        <w:numPr>
          <w:ilvl w:val="0"/>
          <w:numId w:val="35"/>
        </w:numPr>
        <w:tabs>
          <w:tab w:val="left" w:pos="426"/>
        </w:tabs>
        <w:spacing w:before="120" w:after="120"/>
        <w:ind w:left="0"/>
        <w:jc w:val="center"/>
      </w:pPr>
      <w:r>
        <w:rPr>
          <w:rFonts w:ascii="Times New Roman" w:hAnsi="Times New Roman"/>
          <w:b/>
        </w:rPr>
        <w:t xml:space="preserve"> ĮRANGOS</w:t>
      </w:r>
      <w:r>
        <w:rPr>
          <w:rFonts w:ascii="Times New Roman" w:hAnsi="Times New Roman"/>
        </w:rPr>
        <w:t xml:space="preserve"> </w:t>
      </w:r>
      <w:r>
        <w:rPr>
          <w:rFonts w:ascii="Times New Roman" w:hAnsi="Times New Roman"/>
          <w:b/>
        </w:rPr>
        <w:t>KOKYBĖ</w:t>
      </w:r>
    </w:p>
    <w:p w14:paraId="4E23C1C0" w14:textId="77777777" w:rsidR="00B91A44" w:rsidRDefault="00B91A44" w:rsidP="004028A2">
      <w:pPr>
        <w:numPr>
          <w:ilvl w:val="0"/>
          <w:numId w:val="34"/>
        </w:numPr>
        <w:tabs>
          <w:tab w:val="left" w:pos="0"/>
        </w:tabs>
        <w:spacing w:after="0"/>
        <w:ind w:left="0" w:firstLine="0"/>
        <w:jc w:val="both"/>
      </w:pPr>
      <w:r>
        <w:rPr>
          <w:rFonts w:ascii="Times New Roman" w:hAnsi="Times New Roman"/>
        </w:rPr>
        <w:t>Tiekėjas įsipareigoja užtikrinti ir patvirtina, kad perduodama Įranga atitinka</w:t>
      </w:r>
      <w:r w:rsidRPr="002C0ED5">
        <w:rPr>
          <w:rFonts w:ascii="Times New Roman" w:hAnsi="Times New Roman"/>
        </w:rPr>
        <w:t xml:space="preserve"> </w:t>
      </w:r>
      <w:r w:rsidRPr="005A435F">
        <w:rPr>
          <w:rFonts w:ascii="Times New Roman" w:hAnsi="Times New Roman"/>
        </w:rPr>
        <w:t xml:space="preserve">techninėje specifikacijoje </w:t>
      </w:r>
      <w:r>
        <w:rPr>
          <w:rFonts w:ascii="Times New Roman" w:hAnsi="Times New Roman"/>
        </w:rPr>
        <w:t>(</w:t>
      </w:r>
      <w:r w:rsidRPr="005A435F">
        <w:rPr>
          <w:rFonts w:ascii="Times New Roman" w:hAnsi="Times New Roman"/>
        </w:rPr>
        <w:t>I</w:t>
      </w:r>
      <w:r>
        <w:rPr>
          <w:rFonts w:ascii="Times New Roman" w:hAnsi="Times New Roman"/>
        </w:rPr>
        <w:t>I</w:t>
      </w:r>
      <w:r w:rsidRPr="005A435F">
        <w:rPr>
          <w:rFonts w:ascii="Times New Roman" w:hAnsi="Times New Roman"/>
        </w:rPr>
        <w:t xml:space="preserve"> pirkimo dalies</w:t>
      </w:r>
      <w:r>
        <w:rPr>
          <w:rFonts w:ascii="Times New Roman" w:hAnsi="Times New Roman"/>
        </w:rPr>
        <w:t>) ir Sutartyje nurodytus kokybės reikalavimus, sąlygas ir kad šios Sutarties sudarymo metu nėra paslėptų trūkumų, dėl kurių Įrangos nebūtų galima naudoti pagal paskirtį arba dėl kurių Įrangos naudingumas sumažėtų taip, kad Pirkėjas, žinodamas apie tuos trūkumus, Įrangos nebūtų pirkęs arba nebūtų mokėjęs Sutartyje nurodytos kainos. Tiekėjas patvirtina, kad nuosavybės teisė į perduodamą Įrangą priklauso Tiekėjui, į perduodamą Įrangą tretieji asmenys neturi jokių teisių ar pretenzijų, perduodama Įranga nėra areštuota, nėra teisminio ginčo objektu ir Tiekėjo teisė disponuoti Įranga nėra atimta ar kitaip apribota.</w:t>
      </w:r>
    </w:p>
    <w:p w14:paraId="4CCCC56E" w14:textId="77777777" w:rsidR="00B91A44" w:rsidRDefault="00B91A44" w:rsidP="004028A2">
      <w:pPr>
        <w:numPr>
          <w:ilvl w:val="0"/>
          <w:numId w:val="34"/>
        </w:numPr>
        <w:tabs>
          <w:tab w:val="left" w:pos="0"/>
          <w:tab w:val="left" w:pos="567"/>
        </w:tabs>
        <w:spacing w:after="0"/>
        <w:ind w:left="0" w:firstLine="0"/>
        <w:jc w:val="both"/>
      </w:pPr>
      <w:r>
        <w:rPr>
          <w:rFonts w:ascii="Times New Roman" w:hAnsi="Times New Roman"/>
        </w:rPr>
        <w:t>Pirkėjas turi teisę reikalauti grąžinti sumokėtą kainą ir atsisakyti Sutarties, jei Tiekėjas nesilaikė Sutarties ir techninės specifikacijos (II pirkimo dalies) reikalavimų Įrangai ir jos kokybei.</w:t>
      </w:r>
    </w:p>
    <w:p w14:paraId="66BEEF44" w14:textId="77777777" w:rsidR="00B91A44" w:rsidRDefault="00B91A44" w:rsidP="00763C46">
      <w:pPr>
        <w:numPr>
          <w:ilvl w:val="0"/>
          <w:numId w:val="35"/>
        </w:numPr>
        <w:tabs>
          <w:tab w:val="left" w:pos="567"/>
        </w:tabs>
        <w:spacing w:before="120" w:after="120"/>
        <w:ind w:left="0"/>
        <w:jc w:val="center"/>
      </w:pPr>
      <w:r>
        <w:rPr>
          <w:rFonts w:ascii="Times New Roman" w:hAnsi="Times New Roman"/>
          <w:b/>
        </w:rPr>
        <w:t>ĮRANGOS</w:t>
      </w:r>
      <w:r>
        <w:rPr>
          <w:rFonts w:ascii="Times New Roman" w:hAnsi="Times New Roman"/>
        </w:rPr>
        <w:t xml:space="preserve"> </w:t>
      </w:r>
      <w:r>
        <w:rPr>
          <w:rFonts w:ascii="Times New Roman" w:hAnsi="Times New Roman"/>
          <w:b/>
          <w:caps/>
        </w:rPr>
        <w:t>GARANTINIO APTARNAVIMO sąlygos</w:t>
      </w:r>
    </w:p>
    <w:p w14:paraId="45EDE988" w14:textId="77777777" w:rsidR="00B91A44" w:rsidRPr="002E7414" w:rsidRDefault="00B91A44" w:rsidP="004028A2">
      <w:pPr>
        <w:pStyle w:val="Sraopastraipa"/>
        <w:numPr>
          <w:ilvl w:val="0"/>
          <w:numId w:val="34"/>
        </w:numPr>
        <w:spacing w:after="0"/>
        <w:ind w:left="0" w:firstLine="0"/>
        <w:jc w:val="both"/>
        <w:rPr>
          <w:rFonts w:ascii="Times New Roman" w:hAnsi="Times New Roman"/>
          <w:bCs/>
          <w:lang w:eastAsia="ar-SA"/>
        </w:rPr>
      </w:pPr>
      <w:r>
        <w:rPr>
          <w:rFonts w:ascii="Times New Roman" w:hAnsi="Times New Roman"/>
        </w:rPr>
        <w:t xml:space="preserve">Tarnybinei stočiai </w:t>
      </w:r>
      <w:r w:rsidRPr="002E7414">
        <w:rPr>
          <w:rFonts w:ascii="Times New Roman" w:hAnsi="Times New Roman"/>
        </w:rPr>
        <w:t>taikoma ne maž</w:t>
      </w:r>
      <w:r>
        <w:rPr>
          <w:rFonts w:ascii="Times New Roman" w:hAnsi="Times New Roman"/>
        </w:rPr>
        <w:t>esnė</w:t>
      </w:r>
      <w:r w:rsidRPr="002E7414">
        <w:rPr>
          <w:rFonts w:ascii="Times New Roman" w:hAnsi="Times New Roman"/>
        </w:rPr>
        <w:t xml:space="preserve"> kaip 3 metų garantija</w:t>
      </w:r>
      <w:r w:rsidRPr="002E7414">
        <w:rPr>
          <w:rFonts w:ascii="Times New Roman" w:hAnsi="Times New Roman"/>
          <w:bCs/>
          <w:lang w:eastAsia="ar-SA"/>
        </w:rPr>
        <w:t xml:space="preserve">, aptarnaujant įrangos </w:t>
      </w:r>
      <w:r w:rsidRPr="002E7414">
        <w:rPr>
          <w:rFonts w:ascii="Times New Roman" w:hAnsi="Times New Roman"/>
        </w:rPr>
        <w:t>instaliacijos vietoje (</w:t>
      </w:r>
      <w:proofErr w:type="spellStart"/>
      <w:r w:rsidRPr="002E7414">
        <w:rPr>
          <w:rFonts w:ascii="Times New Roman" w:hAnsi="Times New Roman"/>
        </w:rPr>
        <w:t>ang</w:t>
      </w:r>
      <w:proofErr w:type="spellEnd"/>
      <w:r w:rsidRPr="002E7414">
        <w:rPr>
          <w:rFonts w:ascii="Times New Roman" w:hAnsi="Times New Roman"/>
        </w:rPr>
        <w:t xml:space="preserve">. </w:t>
      </w:r>
      <w:proofErr w:type="spellStart"/>
      <w:r w:rsidRPr="002E7414">
        <w:rPr>
          <w:rFonts w:ascii="Times New Roman" w:hAnsi="Times New Roman"/>
        </w:rPr>
        <w:t>On-site</w:t>
      </w:r>
      <w:proofErr w:type="spellEnd"/>
      <w:r w:rsidRPr="002E7414">
        <w:rPr>
          <w:rFonts w:ascii="Times New Roman" w:hAnsi="Times New Roman"/>
        </w:rPr>
        <w:t xml:space="preserve">). </w:t>
      </w:r>
      <w:r>
        <w:rPr>
          <w:rFonts w:ascii="Times New Roman" w:hAnsi="Times New Roman"/>
        </w:rPr>
        <w:t xml:space="preserve">Tarnybinės stoties garantiniu laikotarpiu </w:t>
      </w:r>
      <w:r>
        <w:rPr>
          <w:rFonts w:ascii="Times New Roman" w:hAnsi="Times New Roman"/>
          <w:bCs/>
          <w:lang w:eastAsia="ar-SA"/>
        </w:rPr>
        <w:t>t</w:t>
      </w:r>
      <w:r w:rsidRPr="002E7414">
        <w:rPr>
          <w:rFonts w:ascii="Times New Roman" w:hAnsi="Times New Roman"/>
          <w:bCs/>
          <w:lang w:eastAsia="ar-SA"/>
        </w:rPr>
        <w:t>uri būti užtikrintas gedimų registravimas gamintojo palaikymo linijoje 24x7x365. Nesant galimyb</w:t>
      </w:r>
      <w:r>
        <w:rPr>
          <w:rFonts w:ascii="Times New Roman" w:hAnsi="Times New Roman"/>
          <w:bCs/>
          <w:lang w:eastAsia="ar-SA"/>
        </w:rPr>
        <w:t>ei</w:t>
      </w:r>
      <w:r w:rsidRPr="002E7414">
        <w:rPr>
          <w:rFonts w:ascii="Times New Roman" w:hAnsi="Times New Roman"/>
          <w:bCs/>
          <w:lang w:eastAsia="ar-SA"/>
        </w:rPr>
        <w:t xml:space="preserve"> problemos išspręsti nuotoliniu būdu, gamintojas </w:t>
      </w:r>
      <w:r>
        <w:rPr>
          <w:rFonts w:ascii="Times New Roman" w:hAnsi="Times New Roman"/>
          <w:bCs/>
          <w:lang w:eastAsia="ar-SA"/>
        </w:rPr>
        <w:t xml:space="preserve">/ Tiekėjas </w:t>
      </w:r>
      <w:r w:rsidRPr="002E7414">
        <w:rPr>
          <w:rFonts w:ascii="Times New Roman" w:hAnsi="Times New Roman"/>
          <w:bCs/>
          <w:lang w:eastAsia="ar-SA"/>
        </w:rPr>
        <w:t xml:space="preserve">turi </w:t>
      </w:r>
      <w:r w:rsidRPr="002E7414">
        <w:rPr>
          <w:rFonts w:ascii="Times New Roman" w:hAnsi="Times New Roman"/>
          <w:bCs/>
          <w:lang w:eastAsia="ar-SA"/>
        </w:rPr>
        <w:lastRenderedPageBreak/>
        <w:t xml:space="preserve">užtikrinti specialisto atvykimą į Pirkėjo nurodytą </w:t>
      </w:r>
      <w:r>
        <w:rPr>
          <w:rFonts w:ascii="Times New Roman" w:hAnsi="Times New Roman"/>
          <w:bCs/>
          <w:lang w:eastAsia="ar-SA"/>
        </w:rPr>
        <w:t>į</w:t>
      </w:r>
      <w:r w:rsidRPr="002E7414">
        <w:rPr>
          <w:rFonts w:ascii="Times New Roman" w:hAnsi="Times New Roman"/>
          <w:bCs/>
          <w:lang w:eastAsia="ar-SA"/>
        </w:rPr>
        <w:t xml:space="preserve">rangos instaliacijos vietą ne vėliau kaip </w:t>
      </w:r>
      <w:r>
        <w:rPr>
          <w:rFonts w:ascii="Times New Roman" w:hAnsi="Times New Roman"/>
          <w:bCs/>
          <w:lang w:eastAsia="ar-SA"/>
        </w:rPr>
        <w:t>kitą</w:t>
      </w:r>
      <w:r w:rsidRPr="002E7414">
        <w:rPr>
          <w:rFonts w:ascii="Times New Roman" w:hAnsi="Times New Roman"/>
          <w:bCs/>
          <w:lang w:eastAsia="ar-SA"/>
        </w:rPr>
        <w:t xml:space="preserve"> darbo dieną nuo gedimo nustatymo. Į </w:t>
      </w:r>
      <w:r>
        <w:rPr>
          <w:rFonts w:ascii="Times New Roman" w:hAnsi="Times New Roman"/>
          <w:bCs/>
          <w:lang w:eastAsia="ar-SA"/>
        </w:rPr>
        <w:t xml:space="preserve">tarnybinės stoties </w:t>
      </w:r>
      <w:r w:rsidRPr="002E7414">
        <w:rPr>
          <w:rFonts w:ascii="Times New Roman" w:hAnsi="Times New Roman"/>
          <w:bCs/>
          <w:lang w:eastAsia="ar-SA"/>
        </w:rPr>
        <w:t>garantinį aptarnavimą įtraukti nemokami remonto darbai ir nemokamas sugedusių komponentų pakeitimas.</w:t>
      </w:r>
      <w:r>
        <w:rPr>
          <w:rFonts w:ascii="Times New Roman" w:hAnsi="Times New Roman"/>
          <w:bCs/>
          <w:lang w:eastAsia="ar-SA"/>
        </w:rPr>
        <w:t xml:space="preserve"> </w:t>
      </w:r>
      <w:r w:rsidRPr="002E7414">
        <w:rPr>
          <w:rFonts w:ascii="Times New Roman" w:hAnsi="Times New Roman"/>
          <w:bCs/>
          <w:lang w:eastAsia="ar-SA"/>
        </w:rPr>
        <w:t>Garantija apim</w:t>
      </w:r>
      <w:r>
        <w:rPr>
          <w:rFonts w:ascii="Times New Roman" w:hAnsi="Times New Roman"/>
          <w:bCs/>
          <w:lang w:eastAsia="ar-SA"/>
        </w:rPr>
        <w:t>a</w:t>
      </w:r>
      <w:r w:rsidRPr="002E7414">
        <w:rPr>
          <w:rFonts w:ascii="Times New Roman" w:hAnsi="Times New Roman"/>
          <w:bCs/>
          <w:lang w:eastAsia="ar-SA"/>
        </w:rPr>
        <w:t xml:space="preserve"> ne tik aparatinę</w:t>
      </w:r>
      <w:r>
        <w:rPr>
          <w:rFonts w:ascii="Times New Roman" w:hAnsi="Times New Roman"/>
          <w:bCs/>
          <w:lang w:eastAsia="ar-SA"/>
        </w:rPr>
        <w:t xml:space="preserve"> dalį,</w:t>
      </w:r>
      <w:r w:rsidRPr="002E7414">
        <w:rPr>
          <w:rFonts w:ascii="Times New Roman" w:hAnsi="Times New Roman"/>
          <w:bCs/>
          <w:lang w:eastAsia="ar-SA"/>
        </w:rPr>
        <w:t xml:space="preserve"> bet ir kartu su tarnybine stotimi įsigyjamų operacinės sistemos ir virtualizacijos platformos aptarnavimą.</w:t>
      </w:r>
      <w:r>
        <w:rPr>
          <w:rFonts w:ascii="Times New Roman" w:hAnsi="Times New Roman"/>
          <w:bCs/>
          <w:lang w:eastAsia="ar-SA"/>
        </w:rPr>
        <w:t xml:space="preserve"> </w:t>
      </w:r>
    </w:p>
    <w:p w14:paraId="5324DA7A" w14:textId="77777777" w:rsidR="00B91A44" w:rsidRPr="00AC3F50" w:rsidRDefault="00B91A44" w:rsidP="004028A2">
      <w:pPr>
        <w:numPr>
          <w:ilvl w:val="0"/>
          <w:numId w:val="34"/>
        </w:numPr>
        <w:tabs>
          <w:tab w:val="left" w:pos="0"/>
        </w:tabs>
        <w:spacing w:after="0"/>
        <w:ind w:left="0" w:firstLine="0"/>
        <w:jc w:val="both"/>
      </w:pPr>
      <w:r>
        <w:rPr>
          <w:rFonts w:ascii="Times New Roman" w:eastAsia="Times New Roman" w:hAnsi="Times New Roman"/>
        </w:rPr>
        <w:t>N</w:t>
      </w:r>
      <w:r w:rsidRPr="005176E8">
        <w:rPr>
          <w:rFonts w:ascii="Times New Roman" w:eastAsia="Times New Roman" w:hAnsi="Times New Roman"/>
        </w:rPr>
        <w:t>epertraukiamos srovės maitinimo šaltiniui</w:t>
      </w:r>
      <w:r>
        <w:rPr>
          <w:rFonts w:ascii="Times New Roman" w:eastAsia="SimSun" w:hAnsi="Times New Roman"/>
        </w:rPr>
        <w:t xml:space="preserve"> </w:t>
      </w:r>
      <w:r w:rsidRPr="005176E8">
        <w:rPr>
          <w:rFonts w:ascii="Times New Roman" w:eastAsia="SimSun" w:hAnsi="Times New Roman"/>
        </w:rPr>
        <w:t>taikoma ne maž</w:t>
      </w:r>
      <w:r>
        <w:rPr>
          <w:rFonts w:ascii="Times New Roman" w:eastAsia="SimSun" w:hAnsi="Times New Roman"/>
        </w:rPr>
        <w:t>esnė</w:t>
      </w:r>
      <w:r w:rsidRPr="005176E8">
        <w:rPr>
          <w:rFonts w:ascii="Times New Roman" w:eastAsia="SimSun" w:hAnsi="Times New Roman"/>
        </w:rPr>
        <w:t xml:space="preserve"> kaip 2 metų garantija.</w:t>
      </w:r>
      <w:r w:rsidRPr="00C96F4E">
        <w:rPr>
          <w:rFonts w:ascii="Times New Roman" w:hAnsi="Times New Roman"/>
          <w:bCs/>
          <w:lang w:eastAsia="ar-SA"/>
        </w:rPr>
        <w:t xml:space="preserve"> </w:t>
      </w:r>
      <w:r w:rsidRPr="002E7414">
        <w:rPr>
          <w:rFonts w:ascii="Times New Roman" w:hAnsi="Times New Roman"/>
          <w:bCs/>
          <w:lang w:eastAsia="ar-SA"/>
        </w:rPr>
        <w:t>Nesant galimyb</w:t>
      </w:r>
      <w:r>
        <w:rPr>
          <w:rFonts w:ascii="Times New Roman" w:hAnsi="Times New Roman"/>
          <w:bCs/>
          <w:lang w:eastAsia="ar-SA"/>
        </w:rPr>
        <w:t>ei gedimo (veikimo sutrikimų)</w:t>
      </w:r>
      <w:r w:rsidRPr="002E7414">
        <w:rPr>
          <w:rFonts w:ascii="Times New Roman" w:hAnsi="Times New Roman"/>
          <w:bCs/>
          <w:lang w:eastAsia="ar-SA"/>
        </w:rPr>
        <w:t xml:space="preserve"> išspręsti nuotoliniu būdu, gamintojas</w:t>
      </w:r>
      <w:r>
        <w:rPr>
          <w:rFonts w:ascii="Times New Roman" w:hAnsi="Times New Roman"/>
          <w:bCs/>
          <w:lang w:eastAsia="ar-SA"/>
        </w:rPr>
        <w:t xml:space="preserve"> / Tiekėjas</w:t>
      </w:r>
      <w:r w:rsidRPr="002E7414">
        <w:rPr>
          <w:rFonts w:ascii="Times New Roman" w:hAnsi="Times New Roman"/>
          <w:bCs/>
          <w:lang w:eastAsia="ar-SA"/>
        </w:rPr>
        <w:t xml:space="preserve"> turi užtikrinti specialisto atvykimą į Pirkėjo nurodytą </w:t>
      </w:r>
      <w:r>
        <w:rPr>
          <w:rFonts w:ascii="Times New Roman" w:hAnsi="Times New Roman"/>
          <w:bCs/>
          <w:lang w:eastAsia="ar-SA"/>
        </w:rPr>
        <w:t>į</w:t>
      </w:r>
      <w:r w:rsidRPr="002E7414">
        <w:rPr>
          <w:rFonts w:ascii="Times New Roman" w:hAnsi="Times New Roman"/>
          <w:bCs/>
          <w:lang w:eastAsia="ar-SA"/>
        </w:rPr>
        <w:t xml:space="preserve">rangos vietą ne vėliau kaip </w:t>
      </w:r>
      <w:r>
        <w:rPr>
          <w:rFonts w:ascii="Times New Roman" w:hAnsi="Times New Roman"/>
          <w:bCs/>
          <w:lang w:eastAsia="ar-SA"/>
        </w:rPr>
        <w:t>kitą</w:t>
      </w:r>
      <w:r w:rsidRPr="002E7414">
        <w:rPr>
          <w:rFonts w:ascii="Times New Roman" w:hAnsi="Times New Roman"/>
          <w:bCs/>
          <w:lang w:eastAsia="ar-SA"/>
        </w:rPr>
        <w:t xml:space="preserve"> darbo dieną nuo gedimo nustatymo</w:t>
      </w:r>
      <w:r>
        <w:rPr>
          <w:rFonts w:ascii="Times New Roman" w:hAnsi="Times New Roman"/>
          <w:bCs/>
          <w:lang w:eastAsia="ar-SA"/>
        </w:rPr>
        <w:t>.</w:t>
      </w:r>
    </w:p>
    <w:p w14:paraId="47DE4C84" w14:textId="77777777" w:rsidR="00B91A44" w:rsidRPr="00AC3F50" w:rsidRDefault="00B91A44" w:rsidP="004028A2">
      <w:pPr>
        <w:numPr>
          <w:ilvl w:val="0"/>
          <w:numId w:val="34"/>
        </w:numPr>
        <w:tabs>
          <w:tab w:val="left" w:pos="0"/>
        </w:tabs>
        <w:spacing w:after="0"/>
        <w:ind w:left="0" w:firstLine="0"/>
        <w:jc w:val="both"/>
        <w:rPr>
          <w:rFonts w:ascii="Times New Roman" w:eastAsia="Times New Roman" w:hAnsi="Times New Roman"/>
        </w:rPr>
      </w:pPr>
      <w:r>
        <w:rPr>
          <w:rFonts w:ascii="Times New Roman" w:eastAsia="Times New Roman" w:hAnsi="Times New Roman"/>
        </w:rPr>
        <w:t>N</w:t>
      </w:r>
      <w:r w:rsidRPr="005176E8">
        <w:rPr>
          <w:rFonts w:ascii="Times New Roman" w:eastAsia="Times New Roman" w:hAnsi="Times New Roman"/>
        </w:rPr>
        <w:t>epertraukiamos srovės maitinimo šaltini</w:t>
      </w:r>
      <w:r>
        <w:rPr>
          <w:rFonts w:ascii="Times New Roman" w:eastAsia="Times New Roman" w:hAnsi="Times New Roman"/>
        </w:rPr>
        <w:t xml:space="preserve">o diegimo paslaugoms taikomas </w:t>
      </w:r>
      <w:r w:rsidRPr="005176E8">
        <w:rPr>
          <w:rFonts w:ascii="Times New Roman" w:hAnsi="Times New Roman"/>
        </w:rPr>
        <w:t>ne maž</w:t>
      </w:r>
      <w:r>
        <w:rPr>
          <w:rFonts w:ascii="Times New Roman" w:hAnsi="Times New Roman"/>
        </w:rPr>
        <w:t>esnis</w:t>
      </w:r>
      <w:r w:rsidRPr="005176E8">
        <w:rPr>
          <w:rFonts w:ascii="Times New Roman" w:hAnsi="Times New Roman"/>
        </w:rPr>
        <w:t xml:space="preserve"> kaip 3 mėn. garantinis laikotarpis</w:t>
      </w:r>
      <w:r>
        <w:rPr>
          <w:rFonts w:ascii="Times New Roman" w:hAnsi="Times New Roman"/>
        </w:rPr>
        <w:t>.</w:t>
      </w:r>
    </w:p>
    <w:p w14:paraId="362A47C2" w14:textId="77777777" w:rsidR="00B91A44" w:rsidRDefault="00B91A44" w:rsidP="004028A2">
      <w:pPr>
        <w:numPr>
          <w:ilvl w:val="0"/>
          <w:numId w:val="34"/>
        </w:numPr>
        <w:tabs>
          <w:tab w:val="left" w:pos="0"/>
        </w:tabs>
        <w:spacing w:after="0"/>
        <w:ind w:left="0" w:firstLine="0"/>
        <w:jc w:val="both"/>
      </w:pPr>
      <w:r>
        <w:rPr>
          <w:rFonts w:ascii="Times New Roman" w:hAnsi="Times New Roman"/>
        </w:rPr>
        <w:t>Įrangos garantinio aptarnavimo metu Pirkėjas Tiekėjui apie Įrangos veikimo sutrikimus praneša el. paštu [</w:t>
      </w:r>
      <w:r>
        <w:rPr>
          <w:rFonts w:ascii="Times New Roman" w:hAnsi="Times New Roman"/>
          <w:i/>
        </w:rPr>
        <w:t>el. pašto adresas</w:t>
      </w:r>
      <w:r>
        <w:rPr>
          <w:rFonts w:ascii="Times New Roman" w:hAnsi="Times New Roman"/>
        </w:rPr>
        <w:t>], užpildydamas Sutarties 2 priede numatytą formą.</w:t>
      </w:r>
    </w:p>
    <w:p w14:paraId="0F0FB539" w14:textId="77777777" w:rsidR="00B91A44" w:rsidRPr="00303713" w:rsidRDefault="00B91A44" w:rsidP="004028A2">
      <w:pPr>
        <w:numPr>
          <w:ilvl w:val="0"/>
          <w:numId w:val="34"/>
        </w:numPr>
        <w:tabs>
          <w:tab w:val="left" w:pos="0"/>
        </w:tabs>
        <w:spacing w:after="0"/>
        <w:ind w:left="0" w:firstLine="0"/>
        <w:jc w:val="both"/>
      </w:pPr>
      <w:r>
        <w:rPr>
          <w:rFonts w:ascii="Times New Roman" w:hAnsi="Times New Roman"/>
          <w:lang w:eastAsia="lt-LT"/>
        </w:rPr>
        <w:t>Įrangos garantinį aptarnavimą turi užtikrinti šios Įrangos gamintojas arba gamintojo įgaliotas atstovas, Tiekėjas arba Tiekėjo įgaliotas atstovas, turintis gamintojo suteiktas teises.</w:t>
      </w:r>
    </w:p>
    <w:p w14:paraId="68A7F3B7" w14:textId="77777777" w:rsidR="00B91A44" w:rsidRPr="00303713" w:rsidRDefault="00B91A44" w:rsidP="004028A2">
      <w:pPr>
        <w:numPr>
          <w:ilvl w:val="0"/>
          <w:numId w:val="34"/>
        </w:numPr>
        <w:tabs>
          <w:tab w:val="left" w:pos="0"/>
        </w:tabs>
        <w:spacing w:after="0"/>
        <w:ind w:left="0" w:firstLine="0"/>
        <w:jc w:val="both"/>
      </w:pPr>
      <w:r>
        <w:rPr>
          <w:rFonts w:ascii="Times New Roman" w:hAnsi="Times New Roman"/>
        </w:rPr>
        <w:t>Jei Įrangos gedimas šalinamas ilgiau nei 15 (penkiolika) darbo dienų, Tiekėjas keičia Įrangą analogiška arba geresnių parametrų. Ji turi būti parengta darbui. Įranga keičiama visu garantinio remonto laikotarpiu.</w:t>
      </w:r>
    </w:p>
    <w:p w14:paraId="0E3DB389" w14:textId="77777777" w:rsidR="00B91A44" w:rsidRDefault="00B91A44" w:rsidP="004028A2">
      <w:pPr>
        <w:numPr>
          <w:ilvl w:val="0"/>
          <w:numId w:val="34"/>
        </w:numPr>
        <w:tabs>
          <w:tab w:val="left" w:pos="0"/>
        </w:tabs>
        <w:spacing w:after="0"/>
        <w:ind w:left="0" w:firstLine="0"/>
        <w:jc w:val="both"/>
        <w:rPr>
          <w:rFonts w:ascii="Times New Roman" w:hAnsi="Times New Roman"/>
        </w:rPr>
      </w:pPr>
      <w:r>
        <w:rPr>
          <w:rFonts w:ascii="Times New Roman" w:hAnsi="Times New Roman"/>
        </w:rPr>
        <w:t>Tuo atveju, jei tai pačiai Įrangai gedimai (veikimo sutrikimai) nustatomi pakartotinai, tai Tiekėjas Pirkėjo reikalavimu privalo ne vėliau per 5 (penkias) darbo dienas (nuo pranešimo apie gedimą gavimo dienos) tokią Įrangą arba Įrangos dalis pakeisti nauja/naujomis, ne blogesnių parametrų.</w:t>
      </w:r>
    </w:p>
    <w:p w14:paraId="701D5281" w14:textId="77777777" w:rsidR="00B91A44" w:rsidRDefault="00B91A44" w:rsidP="004028A2">
      <w:pPr>
        <w:numPr>
          <w:ilvl w:val="0"/>
          <w:numId w:val="34"/>
        </w:numPr>
        <w:tabs>
          <w:tab w:val="left" w:pos="0"/>
        </w:tabs>
        <w:spacing w:after="0"/>
        <w:ind w:left="0" w:firstLine="0"/>
        <w:jc w:val="both"/>
        <w:rPr>
          <w:rFonts w:ascii="Times New Roman" w:hAnsi="Times New Roman"/>
        </w:rPr>
      </w:pPr>
      <w:r>
        <w:rPr>
          <w:rFonts w:ascii="Times New Roman" w:hAnsi="Times New Roman"/>
        </w:rPr>
        <w:t xml:space="preserve">Garantinis terminas visai pakeistai Įrangai ar sutaisytoms dalims vėl pradedamas skaičiuoti nuo tinkamai sutaisytos ar pakeistos Įrangos (ar jos dalių) perdavimo Pirkėjui dienos. </w:t>
      </w:r>
    </w:p>
    <w:p w14:paraId="2FF3007F" w14:textId="77777777" w:rsidR="00B91A44" w:rsidRPr="00303713" w:rsidRDefault="00B91A44" w:rsidP="004028A2">
      <w:pPr>
        <w:numPr>
          <w:ilvl w:val="0"/>
          <w:numId w:val="34"/>
        </w:numPr>
        <w:tabs>
          <w:tab w:val="left" w:pos="0"/>
        </w:tabs>
        <w:spacing w:after="0"/>
        <w:ind w:left="0" w:firstLine="0"/>
        <w:jc w:val="both"/>
        <w:rPr>
          <w:rFonts w:ascii="Times New Roman" w:hAnsi="Times New Roman"/>
        </w:rPr>
      </w:pPr>
      <w:r>
        <w:rPr>
          <w:rFonts w:ascii="Times New Roman" w:hAnsi="Times New Roman"/>
        </w:rPr>
        <w:t xml:space="preserve">Garantinis terminas pratęsiamas tokiam laikotarpiui, kurį Pirkėjas negalėjo Įrangos naudoti dėl jos trūkumų. Šis laikotarpis pradedamas skaičiuoti nuo Pirkėjo gedimo fiksavimo datos. </w:t>
      </w:r>
    </w:p>
    <w:p w14:paraId="1866D5B1" w14:textId="77777777" w:rsidR="00B91A44" w:rsidRDefault="00B91A44" w:rsidP="004028A2">
      <w:pPr>
        <w:numPr>
          <w:ilvl w:val="0"/>
          <w:numId w:val="34"/>
        </w:numPr>
        <w:tabs>
          <w:tab w:val="left" w:pos="0"/>
        </w:tabs>
        <w:spacing w:after="0"/>
        <w:ind w:left="0" w:firstLine="0"/>
        <w:jc w:val="both"/>
      </w:pPr>
      <w:r>
        <w:rPr>
          <w:rFonts w:ascii="Times New Roman" w:hAnsi="Times New Roman"/>
        </w:rPr>
        <w:t xml:space="preserve">Tiekėjas </w:t>
      </w:r>
      <w:r w:rsidRPr="00E85B4D">
        <w:rPr>
          <w:rFonts w:ascii="Times New Roman" w:hAnsi="Times New Roman"/>
        </w:rPr>
        <w:t xml:space="preserve">įsipareigoja Įrangos </w:t>
      </w:r>
      <w:r>
        <w:rPr>
          <w:rFonts w:ascii="Times New Roman" w:hAnsi="Times New Roman"/>
        </w:rPr>
        <w:t>garantinio aptarnavimo</w:t>
      </w:r>
      <w:r w:rsidRPr="00E85B4D">
        <w:rPr>
          <w:rFonts w:ascii="Times New Roman" w:hAnsi="Times New Roman"/>
        </w:rPr>
        <w:t xml:space="preserve"> metu</w:t>
      </w:r>
      <w:r>
        <w:rPr>
          <w:rFonts w:ascii="Times New Roman" w:hAnsi="Times New Roman"/>
        </w:rPr>
        <w:t xml:space="preserve"> nemokamai konsultuoti Pirkėją parduotos Įrangos priežiūros klausimais, jei Pirkėjas kreipiasi telefonu [</w:t>
      </w:r>
      <w:r>
        <w:rPr>
          <w:rFonts w:ascii="Times New Roman" w:hAnsi="Times New Roman"/>
          <w:i/>
        </w:rPr>
        <w:t>telefono numeris</w:t>
      </w:r>
      <w:r>
        <w:rPr>
          <w:rFonts w:ascii="Times New Roman" w:hAnsi="Times New Roman"/>
        </w:rPr>
        <w:t>] arba elektroniniu paštu [</w:t>
      </w:r>
      <w:r>
        <w:rPr>
          <w:rFonts w:ascii="Times New Roman" w:hAnsi="Times New Roman"/>
          <w:i/>
        </w:rPr>
        <w:t>el. pašto adresas</w:t>
      </w:r>
      <w:r>
        <w:rPr>
          <w:rFonts w:ascii="Times New Roman" w:hAnsi="Times New Roman"/>
        </w:rPr>
        <w:t>].</w:t>
      </w:r>
    </w:p>
    <w:p w14:paraId="3C209AB4" w14:textId="77777777" w:rsidR="00B91A44" w:rsidRPr="00E02D33" w:rsidRDefault="00B91A44" w:rsidP="004028A2">
      <w:pPr>
        <w:numPr>
          <w:ilvl w:val="0"/>
          <w:numId w:val="34"/>
        </w:numPr>
        <w:tabs>
          <w:tab w:val="left" w:pos="0"/>
        </w:tabs>
        <w:spacing w:after="0"/>
        <w:ind w:left="0" w:firstLine="0"/>
        <w:jc w:val="both"/>
      </w:pPr>
      <w:r>
        <w:rPr>
          <w:rFonts w:ascii="Times New Roman" w:hAnsi="Times New Roman"/>
        </w:rPr>
        <w:t>Tiekėjas Įrangos garantinio aptarnavimo laikotarpiu savo sąskaita atlieka visus Įrangos remonto darbus (įskaitant kelionės bei transportavimo išlaidas).</w:t>
      </w:r>
    </w:p>
    <w:p w14:paraId="49DBB618" w14:textId="77777777" w:rsidR="00B91A44" w:rsidRDefault="00B91A44" w:rsidP="00763C46">
      <w:pPr>
        <w:numPr>
          <w:ilvl w:val="0"/>
          <w:numId w:val="35"/>
        </w:numPr>
        <w:tabs>
          <w:tab w:val="left" w:pos="426"/>
        </w:tabs>
        <w:spacing w:before="120" w:after="120"/>
        <w:ind w:left="0"/>
        <w:jc w:val="center"/>
      </w:pPr>
      <w:r>
        <w:rPr>
          <w:rFonts w:ascii="Times New Roman" w:hAnsi="Times New Roman"/>
          <w:b/>
        </w:rPr>
        <w:t>ŠALIŲ</w:t>
      </w:r>
      <w:r>
        <w:rPr>
          <w:rFonts w:ascii="Times New Roman" w:hAnsi="Times New Roman"/>
        </w:rPr>
        <w:t xml:space="preserve"> </w:t>
      </w:r>
      <w:r>
        <w:rPr>
          <w:rFonts w:ascii="Times New Roman" w:hAnsi="Times New Roman"/>
          <w:b/>
          <w:caps/>
        </w:rPr>
        <w:t>ATSAKOMYBĖ</w:t>
      </w:r>
    </w:p>
    <w:p w14:paraId="0CE5943C" w14:textId="77777777" w:rsidR="00B91A44" w:rsidRDefault="00B91A44" w:rsidP="004028A2">
      <w:pPr>
        <w:numPr>
          <w:ilvl w:val="0"/>
          <w:numId w:val="34"/>
        </w:numPr>
        <w:tabs>
          <w:tab w:val="left" w:pos="0"/>
        </w:tabs>
        <w:spacing w:after="0"/>
        <w:ind w:left="0" w:firstLine="0"/>
        <w:jc w:val="both"/>
        <w:rPr>
          <w:rFonts w:ascii="Times New Roman" w:hAnsi="Times New Roman"/>
        </w:rPr>
      </w:pPr>
      <w:r>
        <w:rPr>
          <w:rFonts w:ascii="Times New Roman" w:hAnsi="Times New Roman"/>
        </w:rPr>
        <w:t>Laiku neįvykdęs šios Sutarties 1</w:t>
      </w:r>
      <w:r>
        <w:rPr>
          <w:rFonts w:ascii="Times New Roman" w:hAnsi="Times New Roman"/>
          <w:lang w:val="en-US"/>
        </w:rPr>
        <w:t>2</w:t>
      </w:r>
      <w:r>
        <w:rPr>
          <w:rFonts w:ascii="Times New Roman" w:hAnsi="Times New Roman"/>
        </w:rPr>
        <w:t xml:space="preserve"> punkto įsipareigojimų, Pirkėjas pagal Tiekėjo reikalavimą moka Tiekėjui netesybas – po 0,02 (dvi šimtąsias) proc. nuo neatsiskaitytos sumos už kiekvieną pradelstą dieną.</w:t>
      </w:r>
    </w:p>
    <w:p w14:paraId="5E746948" w14:textId="77777777" w:rsidR="00B91A44" w:rsidRDefault="00B91A44" w:rsidP="004028A2">
      <w:pPr>
        <w:numPr>
          <w:ilvl w:val="0"/>
          <w:numId w:val="34"/>
        </w:numPr>
        <w:tabs>
          <w:tab w:val="left" w:pos="0"/>
        </w:tabs>
        <w:spacing w:after="0"/>
        <w:ind w:left="0" w:firstLine="0"/>
        <w:jc w:val="both"/>
        <w:rPr>
          <w:rFonts w:ascii="Times New Roman" w:hAnsi="Times New Roman"/>
        </w:rPr>
      </w:pPr>
      <w:r>
        <w:rPr>
          <w:rFonts w:ascii="Times New Roman" w:hAnsi="Times New Roman"/>
        </w:rPr>
        <w:t>Laiku neįvykdęs šios Sutarties 6.1. papunkčio įsipareigojimų Tiekėjas pagal Pirkėjo pareikalavimą moka Pirkėjui netesybas – po 0,02 (dvi šimtąsias) proc. nuo Įrangos vertės už kiekvieną pradelstą dieną.</w:t>
      </w:r>
    </w:p>
    <w:p w14:paraId="32F7E4CB" w14:textId="77777777" w:rsidR="00B91A44" w:rsidRDefault="00B91A44" w:rsidP="004028A2">
      <w:pPr>
        <w:numPr>
          <w:ilvl w:val="0"/>
          <w:numId w:val="34"/>
        </w:numPr>
        <w:tabs>
          <w:tab w:val="left" w:pos="0"/>
        </w:tabs>
        <w:spacing w:after="0"/>
        <w:ind w:left="0" w:firstLine="0"/>
        <w:jc w:val="both"/>
      </w:pPr>
      <w:r>
        <w:rPr>
          <w:rFonts w:ascii="Times New Roman" w:hAnsi="Times New Roman"/>
        </w:rPr>
        <w:t xml:space="preserve">Jeigu Tiekėjas nustatytu terminu nepašalina Įrangos neveikimo priežasčių, Tiekėjas sumoka Pirkėjui 0,02 (dvi šimtąsias) proc. netesybas nuo tinkamai neveikiančios Įrangos įsigijimo vertės už kiekvieną pavėluotą dieną pagal Pirkėjo pateiktą sąskaitą. </w:t>
      </w:r>
    </w:p>
    <w:p w14:paraId="6B112054" w14:textId="77777777" w:rsidR="00B91A44" w:rsidRDefault="00B91A44" w:rsidP="004028A2">
      <w:pPr>
        <w:numPr>
          <w:ilvl w:val="0"/>
          <w:numId w:val="34"/>
        </w:numPr>
        <w:spacing w:after="0"/>
        <w:ind w:left="0" w:firstLine="0"/>
        <w:jc w:val="both"/>
        <w:rPr>
          <w:rFonts w:ascii="Times New Roman" w:hAnsi="Times New Roman"/>
        </w:rPr>
      </w:pPr>
      <w:r>
        <w:rPr>
          <w:rFonts w:ascii="Times New Roman" w:hAnsi="Times New Roman"/>
        </w:rPr>
        <w:t>Delspinigių sumokėjimas neatleidžia Šalių nuo pagal šią Sutartį prisiimtų įsipareigojimų įvykdymo.</w:t>
      </w:r>
    </w:p>
    <w:p w14:paraId="0B121587" w14:textId="77777777" w:rsidR="00B91A44" w:rsidRPr="00E85B4D" w:rsidRDefault="00B91A44" w:rsidP="004028A2">
      <w:pPr>
        <w:numPr>
          <w:ilvl w:val="0"/>
          <w:numId w:val="34"/>
        </w:numPr>
        <w:spacing w:after="0"/>
        <w:ind w:left="0" w:firstLine="0"/>
        <w:jc w:val="both"/>
        <w:rPr>
          <w:rFonts w:ascii="Times New Roman" w:hAnsi="Times New Roman"/>
        </w:rPr>
      </w:pPr>
      <w:r>
        <w:rPr>
          <w:rFonts w:ascii="Times New Roman" w:hAnsi="Times New Roman"/>
        </w:rPr>
        <w:t>Tiekėjas atsako už saugų šioje Sutartyje numatytų įsipareigojimų vykdymą ir užtikrina reikalingą žmonių, esančių darbų zonoje, apsaugą ir priešgaisrinę apsaugą.</w:t>
      </w:r>
    </w:p>
    <w:p w14:paraId="4FD09BCE" w14:textId="77777777" w:rsidR="00B91A44" w:rsidRDefault="00B91A44" w:rsidP="00763C46">
      <w:pPr>
        <w:numPr>
          <w:ilvl w:val="0"/>
          <w:numId w:val="35"/>
        </w:numPr>
        <w:tabs>
          <w:tab w:val="left" w:pos="284"/>
        </w:tabs>
        <w:spacing w:before="120" w:after="120"/>
        <w:ind w:left="0"/>
        <w:jc w:val="center"/>
        <w:rPr>
          <w:rFonts w:ascii="Times New Roman" w:hAnsi="Times New Roman"/>
          <w:b/>
          <w:caps/>
        </w:rPr>
      </w:pPr>
      <w:r>
        <w:rPr>
          <w:rFonts w:ascii="Times New Roman" w:hAnsi="Times New Roman"/>
          <w:b/>
          <w:caps/>
        </w:rPr>
        <w:t>NENUGALIMOs JĖGOS APLINKYBĖS (force majeure)</w:t>
      </w:r>
    </w:p>
    <w:p w14:paraId="10F61DC8" w14:textId="77777777" w:rsidR="00B91A44" w:rsidRDefault="00B91A44" w:rsidP="004028A2">
      <w:pPr>
        <w:numPr>
          <w:ilvl w:val="0"/>
          <w:numId w:val="34"/>
        </w:numPr>
        <w:spacing w:after="0"/>
        <w:ind w:left="0" w:firstLine="0"/>
        <w:jc w:val="both"/>
      </w:pPr>
      <w:r>
        <w:rPr>
          <w:rFonts w:ascii="Times New Roman" w:hAnsi="Times New Roman"/>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p>
    <w:p w14:paraId="4CE1435E" w14:textId="77777777" w:rsidR="00B91A44" w:rsidRDefault="00B91A44" w:rsidP="004028A2">
      <w:pPr>
        <w:numPr>
          <w:ilvl w:val="0"/>
          <w:numId w:val="34"/>
        </w:numPr>
        <w:spacing w:after="0"/>
        <w:ind w:left="0" w:firstLine="0"/>
        <w:jc w:val="both"/>
      </w:pPr>
      <w:r>
        <w:rPr>
          <w:rFonts w:ascii="Times New Roman" w:hAnsi="Times New Roman"/>
        </w:rPr>
        <w:t>Nenugalimos jėgos (</w:t>
      </w:r>
      <w:r>
        <w:rPr>
          <w:rFonts w:ascii="Times New Roman" w:hAnsi="Times New Roman"/>
          <w:i/>
        </w:rPr>
        <w:t>force majeure</w:t>
      </w:r>
      <w:r>
        <w:rPr>
          <w:rFonts w:ascii="Times New Roman" w:hAnsi="Times New Roman"/>
        </w:rPr>
        <w:t>) aplinkybės suprantamos taip, kaip jos apibrėžtos Lietuvos Respublikos Civilinio kodekso 6.212 straipsnyje. Dėl atleidimo nuo atsakomybės esant nenugalimos jėgos aplinkybėms Šalys vadovaujasi Lietuvos Respublikos Vyriausybės 1996 m. liepos 15 d. nutarimu Nr. 840 „Dėl atleidimo nuo atsakomybės, esant nenugalimos jėgos (force majeure) aplinkybėms taisyklių patvirtinimo”.</w:t>
      </w:r>
    </w:p>
    <w:p w14:paraId="78E25273" w14:textId="77777777" w:rsidR="00B91A44" w:rsidRDefault="00B91A44" w:rsidP="004028A2">
      <w:pPr>
        <w:numPr>
          <w:ilvl w:val="0"/>
          <w:numId w:val="34"/>
        </w:numPr>
        <w:spacing w:after="0"/>
        <w:ind w:left="0" w:firstLine="0"/>
        <w:jc w:val="both"/>
      </w:pPr>
      <w:r>
        <w:rPr>
          <w:rFonts w:ascii="Times New Roman" w:hAnsi="Times New Roman"/>
          <w:iCs/>
        </w:rPr>
        <w:t xml:space="preserve">Šalis </w:t>
      </w:r>
      <w:r>
        <w:rPr>
          <w:rFonts w:ascii="Times New Roman" w:hAnsi="Times New Roman"/>
          <w:bCs/>
        </w:rPr>
        <w:t>turi</w:t>
      </w:r>
      <w:r>
        <w:rPr>
          <w:rFonts w:ascii="Times New Roman" w:hAnsi="Times New Roman"/>
          <w:iCs/>
        </w:rPr>
        <w:t xml:space="preserve"> nedelsdama, bet ne vėliau kaip per 5 (penkias) darbo dienas, pranešti kitai Šaliai raštu apie nenugalimos jėgos aplinkybes, dėl kurių Sutarties įvykdymas gali pasunkėti ar tapti </w:t>
      </w:r>
      <w:r>
        <w:rPr>
          <w:rFonts w:ascii="Times New Roman" w:hAnsi="Times New Roman"/>
        </w:rPr>
        <w:t>neįmanomas,</w:t>
      </w:r>
      <w:r>
        <w:rPr>
          <w:rFonts w:ascii="Times New Roman" w:hAnsi="Times New Roman"/>
          <w:iCs/>
        </w:rPr>
        <w:t xml:space="preserve">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14:paraId="1D81F5CC" w14:textId="77777777" w:rsidR="00B91A44" w:rsidRPr="00247048" w:rsidRDefault="00B91A44" w:rsidP="004028A2">
      <w:pPr>
        <w:numPr>
          <w:ilvl w:val="0"/>
          <w:numId w:val="34"/>
        </w:numPr>
        <w:spacing w:after="0"/>
        <w:ind w:left="0" w:firstLine="0"/>
        <w:jc w:val="both"/>
      </w:pPr>
      <w:r>
        <w:rPr>
          <w:rFonts w:ascii="Times New Roman" w:hAnsi="Times New Roman"/>
        </w:rPr>
        <w:t xml:space="preserve">Jeigu nenugalimos jėgos aplinkybės tęsiasi ilgiau kaip 3 (tris) mėnesius nuo pranešimo apie jas gavimo dienos, </w:t>
      </w:r>
      <w:r>
        <w:rPr>
          <w:rFonts w:ascii="Times New Roman" w:hAnsi="Times New Roman"/>
          <w:bCs/>
        </w:rPr>
        <w:t>bet</w:t>
      </w:r>
      <w:r>
        <w:rPr>
          <w:rFonts w:ascii="Times New Roman" w:hAnsi="Times New Roman"/>
        </w:rPr>
        <w:t xml:space="preserve"> kuri </w:t>
      </w:r>
      <w:r>
        <w:rPr>
          <w:rFonts w:ascii="Times New Roman" w:hAnsi="Times New Roman"/>
          <w:iCs/>
        </w:rPr>
        <w:t xml:space="preserve">Šalis </w:t>
      </w:r>
      <w:r>
        <w:rPr>
          <w:rFonts w:ascii="Times New Roman" w:hAnsi="Times New Roman"/>
        </w:rPr>
        <w:t>gali nutraukti S</w:t>
      </w:r>
      <w:r>
        <w:rPr>
          <w:rFonts w:ascii="Times New Roman" w:hAnsi="Times New Roman"/>
          <w:iCs/>
        </w:rPr>
        <w:t>utartį apie tai pranešusi kitai Šaliai prieš 5 (penkias) darbo dienas.</w:t>
      </w:r>
    </w:p>
    <w:p w14:paraId="1DBF5BDE" w14:textId="77777777" w:rsidR="00B91A44" w:rsidRDefault="00B91A44" w:rsidP="00B91A44">
      <w:pPr>
        <w:spacing w:after="0"/>
        <w:jc w:val="both"/>
        <w:rPr>
          <w:rFonts w:ascii="Times New Roman" w:hAnsi="Times New Roman"/>
          <w:iCs/>
        </w:rPr>
      </w:pPr>
    </w:p>
    <w:p w14:paraId="5134156F" w14:textId="77777777" w:rsidR="00B91A44" w:rsidRDefault="00B91A44" w:rsidP="00B91A44">
      <w:pPr>
        <w:spacing w:after="0"/>
        <w:jc w:val="both"/>
        <w:rPr>
          <w:rFonts w:ascii="Times New Roman" w:hAnsi="Times New Roman"/>
          <w:iCs/>
        </w:rPr>
      </w:pPr>
    </w:p>
    <w:p w14:paraId="56272F98" w14:textId="77777777" w:rsidR="00B91A44" w:rsidRDefault="00B91A44" w:rsidP="00B91A44">
      <w:pPr>
        <w:spacing w:after="0"/>
        <w:jc w:val="both"/>
      </w:pPr>
    </w:p>
    <w:p w14:paraId="3859C61E" w14:textId="77777777" w:rsidR="00B91A44" w:rsidRDefault="00B91A44" w:rsidP="00763C46">
      <w:pPr>
        <w:numPr>
          <w:ilvl w:val="0"/>
          <w:numId w:val="35"/>
        </w:numPr>
        <w:tabs>
          <w:tab w:val="left" w:pos="426"/>
        </w:tabs>
        <w:spacing w:before="120" w:after="120"/>
        <w:ind w:left="0"/>
        <w:jc w:val="center"/>
      </w:pPr>
      <w:r>
        <w:rPr>
          <w:rFonts w:ascii="Times New Roman" w:hAnsi="Times New Roman"/>
          <w:b/>
        </w:rPr>
        <w:t xml:space="preserve">GINČŲ </w:t>
      </w:r>
      <w:r>
        <w:rPr>
          <w:rFonts w:ascii="Times New Roman" w:hAnsi="Times New Roman"/>
          <w:b/>
          <w:caps/>
        </w:rPr>
        <w:t>NAGRINĖJIMO</w:t>
      </w:r>
      <w:r>
        <w:rPr>
          <w:rFonts w:ascii="Times New Roman" w:hAnsi="Times New Roman"/>
          <w:b/>
        </w:rPr>
        <w:t xml:space="preserve"> TVARKA</w:t>
      </w:r>
    </w:p>
    <w:p w14:paraId="671235F4" w14:textId="77777777" w:rsidR="00B91A44" w:rsidRDefault="00B91A44" w:rsidP="004028A2">
      <w:pPr>
        <w:numPr>
          <w:ilvl w:val="0"/>
          <w:numId w:val="34"/>
        </w:numPr>
        <w:spacing w:after="0"/>
        <w:ind w:left="0" w:firstLine="0"/>
        <w:jc w:val="both"/>
        <w:rPr>
          <w:rFonts w:ascii="Times New Roman" w:hAnsi="Times New Roman"/>
        </w:rPr>
      </w:pPr>
      <w:r>
        <w:rPr>
          <w:rFonts w:ascii="Times New Roman" w:hAnsi="Times New Roman"/>
        </w:rPr>
        <w:t>Iš Sutarties kylantys ar su Sutartimi susiję ginčai sprendžiami derybų keliu. Kilus ginčui Šalis raštu išdėsto savo nuomonę kitai Šaliai ir pasiūlo ginčo sprendimą. Gavusi pasiūlymą ginčą spręsti derybomis, Sutarties Šalis privalo į jį atsakyti ne vėliau kaip per 10 (dešimt) kalendorinių dienų. Jei ginčo išspręsti derybomis nepavyksta arba jei kuri nors Sutarties Šalis laiku neatsako į pasiūlymą ginčą spręsti derybomis, kita Šalis turi teisę, raštu įspėdama apie tai kitą Šalį, pereiti prie teisminio ginčų sprendimo procedūros etapo.</w:t>
      </w:r>
    </w:p>
    <w:p w14:paraId="40ACAF4D" w14:textId="77777777" w:rsidR="00B91A44" w:rsidRDefault="00B91A44" w:rsidP="004028A2">
      <w:pPr>
        <w:numPr>
          <w:ilvl w:val="0"/>
          <w:numId w:val="34"/>
        </w:numPr>
        <w:spacing w:after="0"/>
        <w:ind w:left="0" w:firstLine="0"/>
        <w:jc w:val="both"/>
        <w:rPr>
          <w:rFonts w:ascii="Times New Roman" w:hAnsi="Times New Roman"/>
        </w:rPr>
      </w:pPr>
      <w:r>
        <w:rPr>
          <w:rFonts w:ascii="Times New Roman" w:hAnsi="Times New Roman"/>
        </w:rPr>
        <w:t>Šalims nepavykus išspręsti ginčų derybų keliu, jie perduodami nagrinėti Lietuvos Respublikos civilinio proceso kodekso nustatyta tvarka kompetentingam Lietuvos Respublikos teismui, bylos teritorinį teismingumą nustatant pagal Pirkėjo buveinės registracijos vietą.</w:t>
      </w:r>
    </w:p>
    <w:p w14:paraId="3BCDF8C3" w14:textId="77777777" w:rsidR="00B91A44" w:rsidRPr="005C0CF2" w:rsidRDefault="00B91A44" w:rsidP="004028A2">
      <w:pPr>
        <w:numPr>
          <w:ilvl w:val="0"/>
          <w:numId w:val="34"/>
        </w:numPr>
        <w:spacing w:after="0"/>
        <w:ind w:left="0" w:firstLine="0"/>
        <w:jc w:val="both"/>
        <w:rPr>
          <w:rFonts w:ascii="Times New Roman" w:hAnsi="Times New Roman"/>
        </w:rPr>
      </w:pPr>
      <w:r>
        <w:rPr>
          <w:rFonts w:ascii="Times New Roman" w:hAnsi="Times New Roman"/>
        </w:rPr>
        <w:t>Šalys susitaria, kad, kilus ginčui, Sutartis ir Šalių sutartiniai įsipareigojimai bus aiškinami atsižvelgiant į visus Pirkimo dokumentus.</w:t>
      </w:r>
    </w:p>
    <w:p w14:paraId="67CD17DF" w14:textId="77777777" w:rsidR="00B91A44" w:rsidRDefault="00B91A44" w:rsidP="00763C46">
      <w:pPr>
        <w:numPr>
          <w:ilvl w:val="0"/>
          <w:numId w:val="35"/>
        </w:numPr>
        <w:tabs>
          <w:tab w:val="left" w:pos="426"/>
        </w:tabs>
        <w:spacing w:before="120" w:after="120"/>
        <w:ind w:left="0"/>
        <w:jc w:val="center"/>
      </w:pPr>
      <w:r>
        <w:rPr>
          <w:rFonts w:ascii="Times New Roman" w:hAnsi="Times New Roman"/>
          <w:b/>
          <w:caps/>
        </w:rPr>
        <w:t xml:space="preserve"> Kitos sąlygos</w:t>
      </w:r>
    </w:p>
    <w:p w14:paraId="4219A758" w14:textId="77777777" w:rsidR="00B91A44" w:rsidRDefault="00B91A44" w:rsidP="004028A2">
      <w:pPr>
        <w:numPr>
          <w:ilvl w:val="0"/>
          <w:numId w:val="34"/>
        </w:numPr>
        <w:spacing w:after="0"/>
        <w:ind w:left="0" w:firstLine="0"/>
        <w:jc w:val="both"/>
      </w:pPr>
      <w:r>
        <w:rPr>
          <w:rFonts w:ascii="Times New Roman" w:hAnsi="Times New Roman"/>
        </w:rPr>
        <w:t xml:space="preserve">Tiekėjas pasiūlymo pateikimo metu nenurodė pasitelktų subtiekėjų. </w:t>
      </w:r>
    </w:p>
    <w:p w14:paraId="6D35B2EF" w14:textId="77777777" w:rsidR="00B91A44" w:rsidRDefault="00B91A44" w:rsidP="00B91A44">
      <w:pPr>
        <w:spacing w:after="0"/>
        <w:jc w:val="both"/>
        <w:rPr>
          <w:rFonts w:ascii="Times New Roman" w:hAnsi="Times New Roman"/>
        </w:rPr>
      </w:pPr>
      <w:r>
        <w:rPr>
          <w:rFonts w:ascii="Times New Roman" w:hAnsi="Times New Roman"/>
        </w:rPr>
        <w:t>ARBA</w:t>
      </w:r>
    </w:p>
    <w:p w14:paraId="401E5E1B" w14:textId="77777777" w:rsidR="00B91A44" w:rsidRDefault="00B91A44" w:rsidP="00B91A44">
      <w:pPr>
        <w:spacing w:after="0"/>
        <w:jc w:val="both"/>
      </w:pPr>
      <w:r>
        <w:rPr>
          <w:rFonts w:ascii="Times New Roman" w:hAnsi="Times New Roman"/>
        </w:rPr>
        <w:t>51. Tiekėjas Sutarčiai vykdyti numato pasitelkti subtiekėjus:</w:t>
      </w:r>
    </w:p>
    <w:p w14:paraId="680CFF35" w14:textId="77777777" w:rsidR="00B91A44" w:rsidRDefault="00B91A44" w:rsidP="004028A2">
      <w:pPr>
        <w:numPr>
          <w:ilvl w:val="1"/>
          <w:numId w:val="34"/>
        </w:numPr>
        <w:tabs>
          <w:tab w:val="left" w:pos="993"/>
        </w:tabs>
        <w:spacing w:after="0"/>
        <w:ind w:left="567" w:hanging="2"/>
        <w:jc w:val="both"/>
      </w:pPr>
      <w:r>
        <w:rPr>
          <w:rFonts w:ascii="Times New Roman" w:hAnsi="Times New Roman"/>
        </w:rPr>
        <w:t xml:space="preserve">[nurodyti pavadinimą, kontaktinius duomenis ir subtiekėjo numatomų atlikti </w:t>
      </w:r>
      <w:r>
        <w:rPr>
          <w:rFonts w:ascii="Times New Roman" w:hAnsi="Times New Roman"/>
          <w:bCs/>
        </w:rPr>
        <w:t>paslaugų/pristatyti Įrangos</w:t>
      </w:r>
      <w:r>
        <w:rPr>
          <w:rFonts w:ascii="Times New Roman" w:hAnsi="Times New Roman"/>
        </w:rPr>
        <w:t xml:space="preserve"> pavadinimas, aprašymas,  planuojamą atlikti paslaugų/pristatyti Įrangos vertė eurais]. </w:t>
      </w:r>
    </w:p>
    <w:p w14:paraId="55A78672" w14:textId="77777777" w:rsidR="00B91A44" w:rsidRDefault="00B91A44" w:rsidP="004028A2">
      <w:pPr>
        <w:numPr>
          <w:ilvl w:val="1"/>
          <w:numId w:val="34"/>
        </w:numPr>
        <w:tabs>
          <w:tab w:val="left" w:pos="993"/>
        </w:tabs>
        <w:spacing w:after="0"/>
        <w:ind w:left="567" w:hanging="2"/>
        <w:jc w:val="both"/>
      </w:pPr>
      <w:r>
        <w:rPr>
          <w:rFonts w:ascii="Times New Roman" w:hAnsi="Times New Roman"/>
        </w:rPr>
        <w:t xml:space="preserve">Subtiekėjų </w:t>
      </w:r>
      <w:r>
        <w:rPr>
          <w:rFonts w:ascii="Times New Roman" w:hAnsi="Times New Roman"/>
          <w:bCs/>
        </w:rPr>
        <w:t>pasitelkimas</w:t>
      </w:r>
      <w:r>
        <w:rPr>
          <w:rFonts w:ascii="Times New Roman" w:hAnsi="Times New Roman"/>
        </w:rPr>
        <w:t xml:space="preserve"> nekeičia Tiekėjo atsakomybės dėl šios Sutarties įvykdymo, todėl bet kokiu atveju Tiekėjas visiškai prisiima atsakomybę už subtiekėjų veiklą vykdant šią Sutartį.</w:t>
      </w:r>
    </w:p>
    <w:p w14:paraId="16DD965D" w14:textId="77777777" w:rsidR="00B91A44" w:rsidRDefault="00B91A44" w:rsidP="004028A2">
      <w:pPr>
        <w:numPr>
          <w:ilvl w:val="1"/>
          <w:numId w:val="34"/>
        </w:numPr>
        <w:tabs>
          <w:tab w:val="left" w:pos="993"/>
        </w:tabs>
        <w:spacing w:after="0"/>
        <w:ind w:left="567" w:hanging="2"/>
        <w:jc w:val="both"/>
      </w:pPr>
      <w:r>
        <w:rPr>
          <w:rFonts w:ascii="Times New Roman" w:hAnsi="Times New Roman"/>
        </w:rPr>
        <w:t xml:space="preserve">Tiekėjas Sutarties vykdymo metu gali pakeisti subtiekėjus tik pateikęs raštišką tokio pakeitimo pagrindimą ir gavęs raštišką </w:t>
      </w:r>
      <w:r>
        <w:rPr>
          <w:rFonts w:ascii="Times New Roman" w:hAnsi="Times New Roman"/>
          <w:bCs/>
        </w:rPr>
        <w:t>Pirkėjo</w:t>
      </w:r>
      <w:r>
        <w:rPr>
          <w:rFonts w:ascii="Times New Roman" w:hAnsi="Times New Roman"/>
        </w:rPr>
        <w:t xml:space="preserve"> sutikimą. Už subtiekėjų perduotą Įrangą ar suteiktas paslaugas arba padarytą žalą visapusiškai atsako Tiekėjas.</w:t>
      </w:r>
    </w:p>
    <w:p w14:paraId="4DDE242F" w14:textId="77777777" w:rsidR="00B91A44" w:rsidRPr="00EA5871" w:rsidRDefault="00B91A44" w:rsidP="004028A2">
      <w:pPr>
        <w:numPr>
          <w:ilvl w:val="0"/>
          <w:numId w:val="34"/>
        </w:numPr>
        <w:spacing w:after="0"/>
        <w:ind w:left="0" w:firstLine="0"/>
        <w:jc w:val="both"/>
        <w:rPr>
          <w:rFonts w:ascii="Times New Roman" w:hAnsi="Times New Roman"/>
        </w:rPr>
      </w:pPr>
      <w:r>
        <w:rPr>
          <w:rFonts w:ascii="Times New Roman" w:hAnsi="Times New Roman"/>
        </w:rPr>
        <w:t>Nė viena iš Šalių neturi teisės perduoti trečiajai šaliai teisių ir įsipareigojimų pagal Sutartį be išankstinio raštiško kitos Šalies sutikimo.</w:t>
      </w:r>
    </w:p>
    <w:p w14:paraId="5E1EF3F7" w14:textId="77777777" w:rsidR="00B91A44" w:rsidRDefault="00B91A44" w:rsidP="004028A2">
      <w:pPr>
        <w:numPr>
          <w:ilvl w:val="0"/>
          <w:numId w:val="34"/>
        </w:numPr>
        <w:spacing w:after="0"/>
        <w:ind w:left="0" w:firstLine="0"/>
        <w:jc w:val="both"/>
        <w:rPr>
          <w:rFonts w:ascii="Times New Roman" w:hAnsi="Times New Roman"/>
        </w:rPr>
      </w:pPr>
      <w:r>
        <w:rPr>
          <w:rFonts w:ascii="Times New Roman" w:hAnsi="Times New Roman"/>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14:paraId="64824337" w14:textId="77777777" w:rsidR="00B91A44" w:rsidRDefault="00B91A44" w:rsidP="004028A2">
      <w:pPr>
        <w:numPr>
          <w:ilvl w:val="0"/>
          <w:numId w:val="34"/>
        </w:numPr>
        <w:spacing w:after="0"/>
        <w:ind w:left="0" w:firstLine="0"/>
        <w:jc w:val="both"/>
        <w:rPr>
          <w:rFonts w:ascii="Times New Roman" w:hAnsi="Times New Roman"/>
        </w:rPr>
      </w:pPr>
      <w:r>
        <w:rPr>
          <w:rFonts w:ascii="Times New Roman" w:hAnsi="Times New Roman"/>
        </w:rPr>
        <w:t>Šalys įsipareigoja per 5 (penkias) darbo dienas raštu pranešti viena kitai apie Sutarties XIII skyriuje nurodytų duomenų pasikeitimą. Šalis, nepranešusi apie šių duomenų pasikeitimus laiku, negali reikšti pretenzijų dėl kitos Šalies veiksmų, atliktų vadovaujantis Sutartyje pateiktais duomenimis.</w:t>
      </w:r>
    </w:p>
    <w:p w14:paraId="745971D0" w14:textId="77777777" w:rsidR="00B91A44" w:rsidRDefault="00B91A44" w:rsidP="004028A2">
      <w:pPr>
        <w:numPr>
          <w:ilvl w:val="0"/>
          <w:numId w:val="34"/>
        </w:numPr>
        <w:spacing w:after="0"/>
        <w:ind w:left="0" w:firstLine="0"/>
        <w:jc w:val="both"/>
        <w:rPr>
          <w:rFonts w:ascii="Times New Roman" w:hAnsi="Times New Roman"/>
        </w:rPr>
      </w:pPr>
      <w:r>
        <w:rPr>
          <w:rFonts w:ascii="Times New Roman" w:hAnsi="Times New Roman"/>
        </w:rPr>
        <w:t xml:space="preserve"> Visi pranešimai, informacija ir kitokia korespondencija turi būti pateikiama raštu ir siunčiama registruotu laišku, per kurjerį, elektroniniu paštu. Gavimo data bus laikoma išsiuntimo diena, o jei siunčiama registruotu laišku – 5 (penkta) darbo diena nuo išsiuntimo dienos. </w:t>
      </w:r>
    </w:p>
    <w:p w14:paraId="26703ACA" w14:textId="77777777" w:rsidR="00B91A44" w:rsidRPr="00EA5871" w:rsidRDefault="00B91A44" w:rsidP="004028A2">
      <w:pPr>
        <w:numPr>
          <w:ilvl w:val="0"/>
          <w:numId w:val="34"/>
        </w:numPr>
        <w:spacing w:after="0"/>
        <w:ind w:left="0" w:firstLine="0"/>
        <w:jc w:val="both"/>
        <w:rPr>
          <w:rFonts w:ascii="Times New Roman" w:hAnsi="Times New Roman"/>
        </w:rPr>
      </w:pPr>
      <w:r w:rsidRPr="00EA5871">
        <w:rPr>
          <w:rFonts w:ascii="Times New Roman" w:hAnsi="Times New Roman"/>
        </w:rPr>
        <w:t>Sutartis pasirašyta kvalifikuotais elektroniniais Šalių parašais, vienu egzemplioriumi, turinčiu vienodą teisinę galią abiem Sutarties Šalims.</w:t>
      </w:r>
    </w:p>
    <w:p w14:paraId="3A8C2589" w14:textId="77777777" w:rsidR="00B91A44" w:rsidRDefault="00B91A44" w:rsidP="004028A2">
      <w:pPr>
        <w:numPr>
          <w:ilvl w:val="0"/>
          <w:numId w:val="34"/>
        </w:numPr>
        <w:spacing w:after="0"/>
        <w:ind w:left="0" w:firstLine="0"/>
        <w:jc w:val="both"/>
        <w:rPr>
          <w:rFonts w:ascii="Times New Roman" w:hAnsi="Times New Roman"/>
        </w:rPr>
      </w:pPr>
      <w:r>
        <w:rPr>
          <w:rFonts w:ascii="Times New Roman" w:hAnsi="Times New Roman"/>
        </w:rPr>
        <w:t>Sutartis turi priedus, kurie yra neatskiriamos Sutarties dalys:</w:t>
      </w:r>
    </w:p>
    <w:p w14:paraId="2D88BD8E" w14:textId="77777777" w:rsidR="00B91A44" w:rsidRDefault="00B91A44" w:rsidP="004028A2">
      <w:pPr>
        <w:numPr>
          <w:ilvl w:val="1"/>
          <w:numId w:val="34"/>
        </w:numPr>
        <w:tabs>
          <w:tab w:val="left" w:pos="993"/>
        </w:tabs>
        <w:spacing w:after="0"/>
        <w:ind w:left="567" w:hanging="2"/>
        <w:jc w:val="both"/>
      </w:pPr>
      <w:r>
        <w:rPr>
          <w:rFonts w:ascii="Times New Roman" w:hAnsi="Times New Roman"/>
          <w:b/>
        </w:rPr>
        <w:t>1 priedas</w:t>
      </w:r>
      <w:r>
        <w:rPr>
          <w:rFonts w:ascii="Times New Roman" w:hAnsi="Times New Roman"/>
        </w:rPr>
        <w:t>. Techninė specifikacija;</w:t>
      </w:r>
    </w:p>
    <w:p w14:paraId="71DCC0AE" w14:textId="77777777" w:rsidR="00B91A44" w:rsidRDefault="00B91A44" w:rsidP="004028A2">
      <w:pPr>
        <w:numPr>
          <w:ilvl w:val="1"/>
          <w:numId w:val="34"/>
        </w:numPr>
        <w:tabs>
          <w:tab w:val="left" w:pos="993"/>
        </w:tabs>
        <w:spacing w:after="0"/>
        <w:ind w:left="567" w:hanging="2"/>
        <w:jc w:val="both"/>
      </w:pPr>
      <w:r>
        <w:rPr>
          <w:rFonts w:ascii="Times New Roman" w:hAnsi="Times New Roman"/>
          <w:b/>
        </w:rPr>
        <w:t>2 priedas</w:t>
      </w:r>
      <w:r>
        <w:rPr>
          <w:rFonts w:ascii="Times New Roman" w:hAnsi="Times New Roman"/>
        </w:rPr>
        <w:t>. Gedimų registravimo forma;</w:t>
      </w:r>
    </w:p>
    <w:p w14:paraId="3CD8DA15" w14:textId="77777777" w:rsidR="00B91A44" w:rsidRDefault="00B91A44" w:rsidP="004028A2">
      <w:pPr>
        <w:numPr>
          <w:ilvl w:val="1"/>
          <w:numId w:val="34"/>
        </w:numPr>
        <w:tabs>
          <w:tab w:val="left" w:pos="993"/>
        </w:tabs>
        <w:spacing w:after="0"/>
        <w:ind w:left="567" w:hanging="2"/>
        <w:jc w:val="both"/>
      </w:pPr>
      <w:r>
        <w:rPr>
          <w:rFonts w:ascii="Times New Roman" w:hAnsi="Times New Roman"/>
          <w:b/>
        </w:rPr>
        <w:t>3 priedas</w:t>
      </w:r>
      <w:r>
        <w:rPr>
          <w:rFonts w:ascii="Times New Roman" w:hAnsi="Times New Roman"/>
        </w:rPr>
        <w:t>. Įrangos perdavimo-priėmimo akto forma.</w:t>
      </w:r>
    </w:p>
    <w:p w14:paraId="66332FAB" w14:textId="77777777" w:rsidR="00B91A44" w:rsidRDefault="00B91A44" w:rsidP="004028A2">
      <w:pPr>
        <w:numPr>
          <w:ilvl w:val="0"/>
          <w:numId w:val="34"/>
        </w:numPr>
        <w:spacing w:after="0"/>
        <w:ind w:left="0" w:firstLine="0"/>
        <w:jc w:val="both"/>
        <w:rPr>
          <w:rFonts w:ascii="Times New Roman" w:hAnsi="Times New Roman"/>
        </w:rPr>
      </w:pPr>
      <w:r>
        <w:rPr>
          <w:rFonts w:ascii="Times New Roman" w:hAnsi="Times New Roman"/>
        </w:rPr>
        <w:t>Laikoma, kad Sutarties priedai vienas kitą paaiškina. Šalys susitaria, kad neaiškumo (aiškinant Sutartį ar iš jos kylančius įsipareigojimus) ar priedų prieštaravimo atveju, Šalys vadovausis 1 Sutarties priedu – technine specifikacija (II pirkimo dalimi).</w:t>
      </w:r>
    </w:p>
    <w:p w14:paraId="54B89D5E" w14:textId="77777777" w:rsidR="00B91A44" w:rsidRDefault="00B91A44" w:rsidP="00763C46">
      <w:pPr>
        <w:numPr>
          <w:ilvl w:val="0"/>
          <w:numId w:val="35"/>
        </w:numPr>
        <w:tabs>
          <w:tab w:val="left" w:pos="567"/>
        </w:tabs>
        <w:spacing w:before="120" w:after="120"/>
        <w:ind w:left="0"/>
        <w:jc w:val="center"/>
        <w:rPr>
          <w:rFonts w:ascii="Times New Roman" w:hAnsi="Times New Roman"/>
          <w:b/>
        </w:rPr>
      </w:pPr>
      <w:r>
        <w:rPr>
          <w:rFonts w:ascii="Times New Roman" w:hAnsi="Times New Roman"/>
          <w:b/>
        </w:rPr>
        <w:t>ŠALIŲ REKVIZITAI IR PARAŠAI</w:t>
      </w:r>
    </w:p>
    <w:tbl>
      <w:tblPr>
        <w:tblW w:w="9479" w:type="dxa"/>
        <w:tblInd w:w="-318" w:type="dxa"/>
        <w:tblLayout w:type="fixed"/>
        <w:tblCellMar>
          <w:left w:w="10" w:type="dxa"/>
          <w:right w:w="10" w:type="dxa"/>
        </w:tblCellMar>
        <w:tblLook w:val="04A0" w:firstRow="1" w:lastRow="0" w:firstColumn="1" w:lastColumn="0" w:noHBand="0" w:noVBand="1"/>
      </w:tblPr>
      <w:tblGrid>
        <w:gridCol w:w="4650"/>
        <w:gridCol w:w="4789"/>
        <w:gridCol w:w="40"/>
      </w:tblGrid>
      <w:tr w:rsidR="00B91A44" w14:paraId="34F2C8D0" w14:textId="77777777" w:rsidTr="00AA63E9">
        <w:trPr>
          <w:trHeight w:val="233"/>
        </w:trPr>
        <w:tc>
          <w:tcPr>
            <w:tcW w:w="4650" w:type="dxa"/>
            <w:shd w:val="clear" w:color="auto" w:fill="auto"/>
            <w:tcMar>
              <w:top w:w="0" w:type="dxa"/>
              <w:left w:w="108" w:type="dxa"/>
              <w:bottom w:w="0" w:type="dxa"/>
              <w:right w:w="108" w:type="dxa"/>
            </w:tcMar>
          </w:tcPr>
          <w:p w14:paraId="497A0EB7" w14:textId="77777777" w:rsidR="00B91A44" w:rsidRPr="00D60DA6" w:rsidRDefault="00B91A44" w:rsidP="00AA63E9">
            <w:pPr>
              <w:spacing w:after="0"/>
              <w:jc w:val="both"/>
              <w:rPr>
                <w:rFonts w:ascii="Times New Roman" w:hAnsi="Times New Roman"/>
                <w:b/>
                <w:sz w:val="21"/>
                <w:szCs w:val="21"/>
              </w:rPr>
            </w:pPr>
            <w:r w:rsidRPr="00D60DA6">
              <w:rPr>
                <w:rFonts w:ascii="Times New Roman" w:hAnsi="Times New Roman"/>
                <w:b/>
                <w:sz w:val="21"/>
                <w:szCs w:val="21"/>
              </w:rPr>
              <w:t>Tiekėjas</w:t>
            </w:r>
          </w:p>
        </w:tc>
        <w:tc>
          <w:tcPr>
            <w:tcW w:w="4829" w:type="dxa"/>
            <w:gridSpan w:val="2"/>
            <w:shd w:val="clear" w:color="auto" w:fill="auto"/>
            <w:tcMar>
              <w:top w:w="0" w:type="dxa"/>
              <w:left w:w="108" w:type="dxa"/>
              <w:bottom w:w="0" w:type="dxa"/>
              <w:right w:w="108" w:type="dxa"/>
            </w:tcMar>
          </w:tcPr>
          <w:p w14:paraId="6A936E13" w14:textId="77777777" w:rsidR="00B91A44" w:rsidRPr="00D60DA6" w:rsidRDefault="00B91A44" w:rsidP="00AA63E9">
            <w:pPr>
              <w:spacing w:after="0"/>
              <w:jc w:val="both"/>
              <w:rPr>
                <w:rFonts w:ascii="Times New Roman" w:hAnsi="Times New Roman"/>
                <w:b/>
                <w:sz w:val="21"/>
                <w:szCs w:val="21"/>
              </w:rPr>
            </w:pPr>
            <w:r w:rsidRPr="00D60DA6">
              <w:rPr>
                <w:rFonts w:ascii="Times New Roman" w:hAnsi="Times New Roman"/>
                <w:b/>
                <w:sz w:val="21"/>
                <w:szCs w:val="21"/>
              </w:rPr>
              <w:t>Pirkėjas</w:t>
            </w:r>
          </w:p>
        </w:tc>
      </w:tr>
      <w:tr w:rsidR="00B91A44" w14:paraId="72EF0E18" w14:textId="77777777" w:rsidTr="00AA63E9">
        <w:trPr>
          <w:trHeight w:val="233"/>
        </w:trPr>
        <w:tc>
          <w:tcPr>
            <w:tcW w:w="4650" w:type="dxa"/>
            <w:shd w:val="clear" w:color="auto" w:fill="auto"/>
            <w:tcMar>
              <w:top w:w="0" w:type="dxa"/>
              <w:left w:w="108" w:type="dxa"/>
              <w:bottom w:w="0" w:type="dxa"/>
              <w:right w:w="108" w:type="dxa"/>
            </w:tcMar>
          </w:tcPr>
          <w:p w14:paraId="610E9B58" w14:textId="77777777" w:rsidR="00B91A44" w:rsidRPr="00D60DA6" w:rsidRDefault="00B91A44" w:rsidP="00AA63E9">
            <w:pPr>
              <w:spacing w:after="0"/>
              <w:jc w:val="both"/>
              <w:rPr>
                <w:rFonts w:ascii="Times New Roman" w:hAnsi="Times New Roman"/>
                <w:sz w:val="21"/>
                <w:szCs w:val="21"/>
              </w:rPr>
            </w:pPr>
            <w:r w:rsidRPr="00D60DA6">
              <w:rPr>
                <w:rFonts w:ascii="Times New Roman" w:hAnsi="Times New Roman"/>
                <w:sz w:val="21"/>
                <w:szCs w:val="21"/>
              </w:rPr>
              <w:t>[</w:t>
            </w:r>
            <w:r w:rsidRPr="00D60DA6">
              <w:rPr>
                <w:rFonts w:ascii="Times New Roman" w:hAnsi="Times New Roman"/>
                <w:i/>
                <w:sz w:val="21"/>
                <w:szCs w:val="21"/>
              </w:rPr>
              <w:t>Tiekėjo rekvizitai</w:t>
            </w:r>
            <w:r w:rsidRPr="00D60DA6">
              <w:rPr>
                <w:rFonts w:ascii="Times New Roman" w:hAnsi="Times New Roman"/>
                <w:sz w:val="21"/>
                <w:szCs w:val="21"/>
              </w:rPr>
              <w:t>]</w:t>
            </w:r>
          </w:p>
        </w:tc>
        <w:tc>
          <w:tcPr>
            <w:tcW w:w="4829" w:type="dxa"/>
            <w:gridSpan w:val="2"/>
            <w:shd w:val="clear" w:color="auto" w:fill="auto"/>
            <w:tcMar>
              <w:top w:w="0" w:type="dxa"/>
              <w:left w:w="108" w:type="dxa"/>
              <w:bottom w:w="0" w:type="dxa"/>
              <w:right w:w="108" w:type="dxa"/>
            </w:tcMar>
          </w:tcPr>
          <w:p w14:paraId="086A5943" w14:textId="77777777" w:rsidR="00B91A44" w:rsidRPr="00D60DA6" w:rsidRDefault="00B91A44" w:rsidP="00AA63E9">
            <w:pPr>
              <w:pStyle w:val="xl34"/>
              <w:spacing w:before="0" w:after="0"/>
              <w:rPr>
                <w:sz w:val="21"/>
                <w:szCs w:val="21"/>
                <w:lang w:val="lt-LT"/>
              </w:rPr>
            </w:pPr>
            <w:r w:rsidRPr="00D60DA6">
              <w:rPr>
                <w:sz w:val="21"/>
                <w:szCs w:val="21"/>
                <w:lang w:val="lt-LT"/>
              </w:rPr>
              <w:t>VšĮ Lietuvos žemės ūkio konsultavimo tarnyba</w:t>
            </w:r>
          </w:p>
        </w:tc>
      </w:tr>
      <w:tr w:rsidR="00B91A44" w14:paraId="5A0A04C7" w14:textId="77777777" w:rsidTr="00AA63E9">
        <w:trPr>
          <w:trHeight w:val="219"/>
        </w:trPr>
        <w:tc>
          <w:tcPr>
            <w:tcW w:w="4650" w:type="dxa"/>
            <w:shd w:val="clear" w:color="auto" w:fill="auto"/>
            <w:tcMar>
              <w:top w:w="0" w:type="dxa"/>
              <w:left w:w="108" w:type="dxa"/>
              <w:bottom w:w="0" w:type="dxa"/>
              <w:right w:w="108" w:type="dxa"/>
            </w:tcMar>
          </w:tcPr>
          <w:p w14:paraId="57FC95BE" w14:textId="77777777" w:rsidR="00B91A44" w:rsidRPr="00D60DA6" w:rsidRDefault="00B91A44" w:rsidP="00AA63E9">
            <w:pPr>
              <w:spacing w:after="0"/>
              <w:jc w:val="both"/>
              <w:rPr>
                <w:rFonts w:ascii="Times New Roman" w:hAnsi="Times New Roman"/>
                <w:sz w:val="21"/>
                <w:szCs w:val="21"/>
              </w:rPr>
            </w:pPr>
          </w:p>
        </w:tc>
        <w:tc>
          <w:tcPr>
            <w:tcW w:w="4829" w:type="dxa"/>
            <w:gridSpan w:val="2"/>
            <w:shd w:val="clear" w:color="auto" w:fill="auto"/>
            <w:tcMar>
              <w:top w:w="0" w:type="dxa"/>
              <w:left w:w="108" w:type="dxa"/>
              <w:bottom w:w="0" w:type="dxa"/>
              <w:right w:w="108" w:type="dxa"/>
            </w:tcMar>
          </w:tcPr>
          <w:p w14:paraId="100990F0" w14:textId="77777777" w:rsidR="00B91A44" w:rsidRPr="00D60DA6" w:rsidRDefault="00B91A44" w:rsidP="00AA63E9">
            <w:pPr>
              <w:spacing w:after="0"/>
              <w:jc w:val="both"/>
              <w:rPr>
                <w:rFonts w:ascii="Times New Roman" w:hAnsi="Times New Roman"/>
                <w:sz w:val="21"/>
                <w:szCs w:val="21"/>
              </w:rPr>
            </w:pPr>
            <w:r w:rsidRPr="00D60DA6">
              <w:rPr>
                <w:rFonts w:ascii="Times New Roman" w:hAnsi="Times New Roman"/>
                <w:sz w:val="21"/>
                <w:szCs w:val="21"/>
              </w:rPr>
              <w:t>Stoties g. 5, Akademija, 58343 Kėdainių r.</w:t>
            </w:r>
          </w:p>
        </w:tc>
      </w:tr>
      <w:tr w:rsidR="00B91A44" w14:paraId="33903C4C" w14:textId="77777777" w:rsidTr="00AA63E9">
        <w:trPr>
          <w:trHeight w:val="233"/>
        </w:trPr>
        <w:tc>
          <w:tcPr>
            <w:tcW w:w="4650" w:type="dxa"/>
            <w:shd w:val="clear" w:color="auto" w:fill="auto"/>
            <w:tcMar>
              <w:top w:w="0" w:type="dxa"/>
              <w:left w:w="108" w:type="dxa"/>
              <w:bottom w:w="0" w:type="dxa"/>
              <w:right w:w="108" w:type="dxa"/>
            </w:tcMar>
          </w:tcPr>
          <w:p w14:paraId="4D662BF8" w14:textId="77777777" w:rsidR="00B91A44" w:rsidRPr="00D60DA6" w:rsidRDefault="00B91A44" w:rsidP="00AA63E9">
            <w:pPr>
              <w:spacing w:after="0"/>
              <w:jc w:val="both"/>
              <w:rPr>
                <w:rFonts w:ascii="Times New Roman" w:hAnsi="Times New Roman"/>
                <w:sz w:val="21"/>
                <w:szCs w:val="21"/>
              </w:rPr>
            </w:pPr>
          </w:p>
        </w:tc>
        <w:tc>
          <w:tcPr>
            <w:tcW w:w="4829" w:type="dxa"/>
            <w:gridSpan w:val="2"/>
            <w:shd w:val="clear" w:color="auto" w:fill="auto"/>
            <w:tcMar>
              <w:top w:w="0" w:type="dxa"/>
              <w:left w:w="108" w:type="dxa"/>
              <w:bottom w:w="0" w:type="dxa"/>
              <w:right w:w="108" w:type="dxa"/>
            </w:tcMar>
          </w:tcPr>
          <w:p w14:paraId="63B1B597" w14:textId="77777777" w:rsidR="00B91A44" w:rsidRPr="00D60DA6" w:rsidRDefault="00B91A44" w:rsidP="00AA63E9">
            <w:pPr>
              <w:autoSpaceDE w:val="0"/>
              <w:spacing w:after="0"/>
              <w:rPr>
                <w:rFonts w:ascii="Times New Roman" w:hAnsi="Times New Roman"/>
                <w:sz w:val="21"/>
                <w:szCs w:val="21"/>
              </w:rPr>
            </w:pPr>
            <w:r w:rsidRPr="00D60DA6">
              <w:rPr>
                <w:rFonts w:ascii="Times New Roman" w:hAnsi="Times New Roman"/>
                <w:sz w:val="21"/>
                <w:szCs w:val="21"/>
              </w:rPr>
              <w:t>Tel. +370 655 67 569</w:t>
            </w:r>
          </w:p>
        </w:tc>
      </w:tr>
      <w:tr w:rsidR="00B91A44" w14:paraId="1C9A2ECD" w14:textId="77777777" w:rsidTr="00AA63E9">
        <w:trPr>
          <w:trHeight w:val="1204"/>
        </w:trPr>
        <w:tc>
          <w:tcPr>
            <w:tcW w:w="4650" w:type="dxa"/>
            <w:shd w:val="clear" w:color="auto" w:fill="auto"/>
            <w:tcMar>
              <w:top w:w="0" w:type="dxa"/>
              <w:left w:w="108" w:type="dxa"/>
              <w:bottom w:w="0" w:type="dxa"/>
              <w:right w:w="108" w:type="dxa"/>
            </w:tcMar>
          </w:tcPr>
          <w:p w14:paraId="3F65EC4D" w14:textId="77777777" w:rsidR="00B91A44" w:rsidRPr="00D60DA6" w:rsidRDefault="00B91A44" w:rsidP="00AA63E9">
            <w:pPr>
              <w:spacing w:after="0"/>
              <w:rPr>
                <w:rFonts w:ascii="Times New Roman" w:hAnsi="Times New Roman"/>
                <w:sz w:val="21"/>
                <w:szCs w:val="21"/>
              </w:rPr>
            </w:pPr>
          </w:p>
        </w:tc>
        <w:tc>
          <w:tcPr>
            <w:tcW w:w="4829" w:type="dxa"/>
            <w:gridSpan w:val="2"/>
            <w:shd w:val="clear" w:color="auto" w:fill="auto"/>
            <w:tcMar>
              <w:top w:w="0" w:type="dxa"/>
              <w:left w:w="108" w:type="dxa"/>
              <w:bottom w:w="0" w:type="dxa"/>
              <w:right w:w="108" w:type="dxa"/>
            </w:tcMar>
          </w:tcPr>
          <w:p w14:paraId="442724C2" w14:textId="77777777" w:rsidR="00B91A44" w:rsidRPr="00D60DA6" w:rsidRDefault="00B91A44" w:rsidP="00AA63E9">
            <w:pPr>
              <w:spacing w:after="0"/>
              <w:jc w:val="both"/>
              <w:rPr>
                <w:rFonts w:ascii="Times New Roman" w:hAnsi="Times New Roman"/>
                <w:sz w:val="21"/>
                <w:szCs w:val="21"/>
              </w:rPr>
            </w:pPr>
            <w:r w:rsidRPr="00D60DA6">
              <w:rPr>
                <w:rFonts w:ascii="Times New Roman" w:hAnsi="Times New Roman"/>
                <w:sz w:val="21"/>
                <w:szCs w:val="21"/>
              </w:rPr>
              <w:t>Įmonės kodas 110057335</w:t>
            </w:r>
          </w:p>
          <w:p w14:paraId="2CB9F7B3" w14:textId="77777777" w:rsidR="00B91A44" w:rsidRPr="00D60DA6" w:rsidRDefault="00B91A44" w:rsidP="00AA63E9">
            <w:pPr>
              <w:tabs>
                <w:tab w:val="left" w:pos="5245"/>
              </w:tabs>
              <w:spacing w:after="0"/>
              <w:contextualSpacing/>
              <w:rPr>
                <w:rFonts w:ascii="Times New Roman" w:hAnsi="Times New Roman"/>
                <w:sz w:val="21"/>
                <w:szCs w:val="21"/>
              </w:rPr>
            </w:pPr>
            <w:r w:rsidRPr="00D60DA6">
              <w:rPr>
                <w:rFonts w:ascii="Times New Roman" w:hAnsi="Times New Roman"/>
                <w:sz w:val="21"/>
                <w:szCs w:val="21"/>
              </w:rPr>
              <w:t>PVM mokėtojo kodas LT100573314</w:t>
            </w:r>
          </w:p>
          <w:p w14:paraId="756063F8" w14:textId="77777777" w:rsidR="00B91A44" w:rsidRPr="00D60DA6" w:rsidRDefault="00B91A44" w:rsidP="00B91A44">
            <w:pPr>
              <w:pStyle w:val="Sraopastraipa"/>
              <w:numPr>
                <w:ilvl w:val="0"/>
                <w:numId w:val="20"/>
              </w:numPr>
              <w:tabs>
                <w:tab w:val="left" w:pos="319"/>
              </w:tabs>
              <w:spacing w:after="0"/>
              <w:ind w:left="34" w:firstLine="0"/>
              <w:rPr>
                <w:rFonts w:ascii="Times New Roman" w:hAnsi="Times New Roman"/>
                <w:sz w:val="21"/>
                <w:szCs w:val="21"/>
              </w:rPr>
            </w:pPr>
            <w:r w:rsidRPr="00D60DA6">
              <w:rPr>
                <w:rFonts w:ascii="Times New Roman" w:hAnsi="Times New Roman"/>
                <w:sz w:val="21"/>
                <w:szCs w:val="21"/>
              </w:rPr>
              <w:t xml:space="preserve">s. </w:t>
            </w:r>
            <w:r w:rsidRPr="00D60DA6">
              <w:rPr>
                <w:rFonts w:ascii="Times New Roman" w:hAnsi="Times New Roman"/>
                <w:iCs/>
                <w:sz w:val="21"/>
                <w:szCs w:val="21"/>
              </w:rPr>
              <w:t>LT29 7044 0600 0181 4058</w:t>
            </w:r>
          </w:p>
          <w:p w14:paraId="0DE8080C" w14:textId="77777777" w:rsidR="00B91A44" w:rsidRPr="00D60DA6" w:rsidRDefault="00B91A44" w:rsidP="00AA63E9">
            <w:pPr>
              <w:spacing w:after="0"/>
              <w:rPr>
                <w:rFonts w:ascii="Times New Roman" w:hAnsi="Times New Roman"/>
                <w:sz w:val="21"/>
                <w:szCs w:val="21"/>
              </w:rPr>
            </w:pPr>
            <w:r w:rsidRPr="00D60DA6">
              <w:rPr>
                <w:rFonts w:ascii="Times New Roman" w:hAnsi="Times New Roman"/>
                <w:sz w:val="21"/>
                <w:szCs w:val="21"/>
              </w:rPr>
              <w:t>AB SEB bankas, kodas 70440</w:t>
            </w:r>
          </w:p>
          <w:p w14:paraId="19897E04" w14:textId="77777777" w:rsidR="00B91A44" w:rsidRPr="00D60DA6" w:rsidRDefault="00B91A44" w:rsidP="00AA63E9">
            <w:pPr>
              <w:spacing w:after="0"/>
              <w:rPr>
                <w:rFonts w:ascii="Times New Roman" w:hAnsi="Times New Roman"/>
                <w:sz w:val="21"/>
                <w:szCs w:val="21"/>
              </w:rPr>
            </w:pPr>
            <w:r w:rsidRPr="00D60DA6">
              <w:rPr>
                <w:rFonts w:ascii="Times New Roman" w:hAnsi="Times New Roman"/>
                <w:sz w:val="21"/>
                <w:szCs w:val="21"/>
              </w:rPr>
              <w:t xml:space="preserve">El. p. </w:t>
            </w:r>
            <w:r w:rsidR="00307903">
              <w:fldChar w:fldCharType="begin"/>
            </w:r>
            <w:r w:rsidR="00307903">
              <w:instrText>HYPERLINK "mailto:adminja@lzukt.lt"</w:instrText>
            </w:r>
            <w:r w:rsidR="00307903">
              <w:fldChar w:fldCharType="separate"/>
            </w:r>
            <w:r w:rsidRPr="00D60DA6">
              <w:rPr>
                <w:rStyle w:val="Hipersaitas"/>
                <w:rFonts w:ascii="Times New Roman" w:hAnsi="Times New Roman"/>
                <w:sz w:val="21"/>
                <w:szCs w:val="21"/>
              </w:rPr>
              <w:t>info@lzukt.lt</w:t>
            </w:r>
            <w:r w:rsidR="00307903">
              <w:rPr>
                <w:rStyle w:val="Hipersaitas"/>
                <w:rFonts w:ascii="Times New Roman" w:hAnsi="Times New Roman"/>
                <w:sz w:val="21"/>
                <w:szCs w:val="21"/>
              </w:rPr>
              <w:fldChar w:fldCharType="end"/>
            </w:r>
          </w:p>
          <w:p w14:paraId="4AB42822" w14:textId="77777777" w:rsidR="00B91A44" w:rsidRPr="00D60DA6" w:rsidRDefault="00B91A44" w:rsidP="00AA63E9">
            <w:pPr>
              <w:spacing w:after="0"/>
              <w:rPr>
                <w:rFonts w:ascii="Times New Roman" w:hAnsi="Times New Roman"/>
                <w:sz w:val="21"/>
                <w:szCs w:val="21"/>
              </w:rPr>
            </w:pPr>
            <w:r w:rsidRPr="00D60DA6">
              <w:rPr>
                <w:rFonts w:ascii="Times New Roman" w:hAnsi="Times New Roman"/>
                <w:sz w:val="21"/>
                <w:szCs w:val="21"/>
              </w:rPr>
              <w:lastRenderedPageBreak/>
              <w:t xml:space="preserve">Duomenys kaupiami ir saugomi </w:t>
            </w:r>
          </w:p>
          <w:p w14:paraId="7C748188" w14:textId="77777777" w:rsidR="00B91A44" w:rsidRPr="00D60DA6" w:rsidRDefault="00B91A44" w:rsidP="00AA63E9">
            <w:pPr>
              <w:spacing w:after="0"/>
              <w:rPr>
                <w:rFonts w:ascii="Times New Roman" w:hAnsi="Times New Roman"/>
                <w:sz w:val="21"/>
                <w:szCs w:val="21"/>
              </w:rPr>
            </w:pPr>
            <w:r w:rsidRPr="00D60DA6">
              <w:rPr>
                <w:rFonts w:ascii="Times New Roman" w:hAnsi="Times New Roman"/>
                <w:sz w:val="21"/>
                <w:szCs w:val="21"/>
              </w:rPr>
              <w:t>Juridinių asmenų registre</w:t>
            </w:r>
          </w:p>
        </w:tc>
      </w:tr>
      <w:tr w:rsidR="00B91A44" w14:paraId="18C839DE" w14:textId="77777777" w:rsidTr="00AA63E9">
        <w:trPr>
          <w:trHeight w:val="233"/>
        </w:trPr>
        <w:tc>
          <w:tcPr>
            <w:tcW w:w="4650" w:type="dxa"/>
            <w:shd w:val="clear" w:color="auto" w:fill="auto"/>
            <w:tcMar>
              <w:top w:w="0" w:type="dxa"/>
              <w:left w:w="108" w:type="dxa"/>
              <w:bottom w:w="0" w:type="dxa"/>
              <w:right w:w="108" w:type="dxa"/>
            </w:tcMar>
          </w:tcPr>
          <w:p w14:paraId="620233A1" w14:textId="77777777" w:rsidR="00B91A44" w:rsidRPr="00D60DA6" w:rsidRDefault="00B91A44" w:rsidP="00AA63E9">
            <w:pPr>
              <w:spacing w:after="0"/>
              <w:jc w:val="both"/>
              <w:rPr>
                <w:rFonts w:ascii="Times New Roman" w:hAnsi="Times New Roman"/>
                <w:sz w:val="21"/>
                <w:szCs w:val="21"/>
              </w:rPr>
            </w:pPr>
          </w:p>
        </w:tc>
        <w:tc>
          <w:tcPr>
            <w:tcW w:w="4829" w:type="dxa"/>
            <w:gridSpan w:val="2"/>
            <w:shd w:val="clear" w:color="auto" w:fill="auto"/>
            <w:tcMar>
              <w:top w:w="0" w:type="dxa"/>
              <w:left w:w="108" w:type="dxa"/>
              <w:bottom w:w="0" w:type="dxa"/>
              <w:right w:w="108" w:type="dxa"/>
            </w:tcMar>
          </w:tcPr>
          <w:p w14:paraId="09839A6F" w14:textId="77777777" w:rsidR="00B91A44" w:rsidRPr="00D60DA6" w:rsidRDefault="00B91A44" w:rsidP="00AA63E9">
            <w:pPr>
              <w:spacing w:after="0"/>
              <w:jc w:val="both"/>
              <w:rPr>
                <w:rFonts w:ascii="Times New Roman" w:hAnsi="Times New Roman"/>
                <w:sz w:val="21"/>
                <w:szCs w:val="21"/>
              </w:rPr>
            </w:pPr>
          </w:p>
        </w:tc>
      </w:tr>
      <w:tr w:rsidR="00B91A44" w14:paraId="238A5D32" w14:textId="77777777" w:rsidTr="00AA63E9">
        <w:trPr>
          <w:trHeight w:val="452"/>
        </w:trPr>
        <w:tc>
          <w:tcPr>
            <w:tcW w:w="4650" w:type="dxa"/>
            <w:shd w:val="clear" w:color="auto" w:fill="auto"/>
            <w:tcMar>
              <w:top w:w="0" w:type="dxa"/>
              <w:left w:w="108" w:type="dxa"/>
              <w:bottom w:w="0" w:type="dxa"/>
              <w:right w:w="108" w:type="dxa"/>
            </w:tcMar>
          </w:tcPr>
          <w:p w14:paraId="5460AD33" w14:textId="77777777" w:rsidR="00B91A44" w:rsidRPr="00D60DA6" w:rsidRDefault="00B91A44" w:rsidP="00AA63E9">
            <w:pPr>
              <w:spacing w:after="0"/>
              <w:jc w:val="both"/>
              <w:rPr>
                <w:rFonts w:ascii="Times New Roman" w:hAnsi="Times New Roman"/>
                <w:sz w:val="21"/>
                <w:szCs w:val="21"/>
              </w:rPr>
            </w:pPr>
            <w:r w:rsidRPr="00D60DA6">
              <w:rPr>
                <w:rFonts w:ascii="Times New Roman" w:hAnsi="Times New Roman"/>
                <w:sz w:val="21"/>
                <w:szCs w:val="21"/>
              </w:rPr>
              <w:t>[</w:t>
            </w:r>
            <w:r w:rsidRPr="00D60DA6">
              <w:rPr>
                <w:rFonts w:ascii="Times New Roman" w:hAnsi="Times New Roman"/>
                <w:i/>
                <w:sz w:val="21"/>
                <w:szCs w:val="21"/>
              </w:rPr>
              <w:t>pareigos, vardas, pavardė</w:t>
            </w:r>
            <w:r w:rsidRPr="00D60DA6">
              <w:rPr>
                <w:rFonts w:ascii="Times New Roman" w:hAnsi="Times New Roman"/>
                <w:sz w:val="21"/>
                <w:szCs w:val="21"/>
              </w:rPr>
              <w:t>]</w:t>
            </w:r>
          </w:p>
          <w:p w14:paraId="1BE1562C" w14:textId="77777777" w:rsidR="00B91A44" w:rsidRPr="00D60DA6" w:rsidRDefault="00B91A44" w:rsidP="00AA63E9">
            <w:pPr>
              <w:spacing w:after="0"/>
              <w:jc w:val="both"/>
              <w:rPr>
                <w:rFonts w:ascii="Times New Roman" w:hAnsi="Times New Roman"/>
                <w:sz w:val="21"/>
                <w:szCs w:val="21"/>
              </w:rPr>
            </w:pPr>
            <w:r w:rsidRPr="00D60DA6">
              <w:rPr>
                <w:rFonts w:ascii="Times New Roman" w:hAnsi="Times New Roman"/>
                <w:sz w:val="21"/>
                <w:szCs w:val="21"/>
              </w:rPr>
              <w:t>[</w:t>
            </w:r>
            <w:r w:rsidRPr="00D60DA6">
              <w:rPr>
                <w:rFonts w:ascii="Times New Roman" w:hAnsi="Times New Roman"/>
                <w:i/>
                <w:sz w:val="21"/>
                <w:szCs w:val="21"/>
              </w:rPr>
              <w:t>parašas</w:t>
            </w:r>
            <w:r w:rsidRPr="00D60DA6">
              <w:rPr>
                <w:rFonts w:ascii="Times New Roman" w:hAnsi="Times New Roman"/>
                <w:sz w:val="21"/>
                <w:szCs w:val="21"/>
              </w:rPr>
              <w:t>]</w:t>
            </w:r>
          </w:p>
        </w:tc>
        <w:tc>
          <w:tcPr>
            <w:tcW w:w="4829" w:type="dxa"/>
            <w:gridSpan w:val="2"/>
            <w:shd w:val="clear" w:color="auto" w:fill="auto"/>
            <w:tcMar>
              <w:top w:w="0" w:type="dxa"/>
              <w:left w:w="108" w:type="dxa"/>
              <w:bottom w:w="0" w:type="dxa"/>
              <w:right w:w="108" w:type="dxa"/>
            </w:tcMar>
          </w:tcPr>
          <w:p w14:paraId="2EB384E4" w14:textId="77777777" w:rsidR="00B91A44" w:rsidRPr="00D60DA6" w:rsidRDefault="00B91A44" w:rsidP="00AA63E9">
            <w:pPr>
              <w:spacing w:after="0"/>
              <w:jc w:val="both"/>
              <w:rPr>
                <w:rFonts w:ascii="Times New Roman" w:hAnsi="Times New Roman"/>
                <w:sz w:val="21"/>
                <w:szCs w:val="21"/>
              </w:rPr>
            </w:pPr>
            <w:r w:rsidRPr="00D60DA6">
              <w:rPr>
                <w:rFonts w:ascii="Times New Roman" w:hAnsi="Times New Roman"/>
                <w:sz w:val="21"/>
                <w:szCs w:val="21"/>
              </w:rPr>
              <w:t>[</w:t>
            </w:r>
            <w:r w:rsidRPr="00D60DA6">
              <w:rPr>
                <w:rFonts w:ascii="Times New Roman" w:hAnsi="Times New Roman"/>
                <w:i/>
                <w:sz w:val="21"/>
                <w:szCs w:val="21"/>
              </w:rPr>
              <w:t>pareigos, vardas, pavardė</w:t>
            </w:r>
            <w:r w:rsidRPr="00D60DA6">
              <w:rPr>
                <w:rFonts w:ascii="Times New Roman" w:hAnsi="Times New Roman"/>
                <w:sz w:val="21"/>
                <w:szCs w:val="21"/>
              </w:rPr>
              <w:t>]</w:t>
            </w:r>
          </w:p>
          <w:p w14:paraId="37FDED6E" w14:textId="77777777" w:rsidR="00B91A44" w:rsidRPr="00D60DA6" w:rsidRDefault="00B91A44" w:rsidP="00AA63E9">
            <w:pPr>
              <w:spacing w:after="0"/>
              <w:jc w:val="both"/>
              <w:rPr>
                <w:rFonts w:ascii="Times New Roman" w:hAnsi="Times New Roman"/>
                <w:sz w:val="21"/>
                <w:szCs w:val="21"/>
              </w:rPr>
            </w:pPr>
            <w:r w:rsidRPr="00D60DA6">
              <w:rPr>
                <w:rFonts w:ascii="Times New Roman" w:hAnsi="Times New Roman"/>
                <w:sz w:val="21"/>
                <w:szCs w:val="21"/>
              </w:rPr>
              <w:t>[</w:t>
            </w:r>
            <w:r w:rsidRPr="00D60DA6">
              <w:rPr>
                <w:rFonts w:ascii="Times New Roman" w:hAnsi="Times New Roman"/>
                <w:i/>
                <w:sz w:val="21"/>
                <w:szCs w:val="21"/>
              </w:rPr>
              <w:t>parašas</w:t>
            </w:r>
            <w:r w:rsidRPr="00D60DA6">
              <w:rPr>
                <w:rFonts w:ascii="Times New Roman" w:hAnsi="Times New Roman"/>
                <w:sz w:val="21"/>
                <w:szCs w:val="21"/>
              </w:rPr>
              <w:t>]</w:t>
            </w:r>
          </w:p>
        </w:tc>
      </w:tr>
      <w:tr w:rsidR="00B91A44" w14:paraId="39678B59" w14:textId="77777777" w:rsidTr="00AA63E9">
        <w:trPr>
          <w:trHeight w:val="233"/>
        </w:trPr>
        <w:tc>
          <w:tcPr>
            <w:tcW w:w="4650" w:type="dxa"/>
            <w:shd w:val="clear" w:color="auto" w:fill="auto"/>
            <w:tcMar>
              <w:top w:w="0" w:type="dxa"/>
              <w:left w:w="108" w:type="dxa"/>
              <w:bottom w:w="0" w:type="dxa"/>
              <w:right w:w="108" w:type="dxa"/>
            </w:tcMar>
          </w:tcPr>
          <w:p w14:paraId="0E25FE8A" w14:textId="77777777" w:rsidR="00B91A44" w:rsidRDefault="00B91A44" w:rsidP="00AA63E9">
            <w:pPr>
              <w:spacing w:after="0"/>
              <w:jc w:val="both"/>
              <w:rPr>
                <w:rFonts w:ascii="Times New Roman" w:hAnsi="Times New Roman"/>
              </w:rPr>
            </w:pPr>
          </w:p>
        </w:tc>
        <w:tc>
          <w:tcPr>
            <w:tcW w:w="4789" w:type="dxa"/>
            <w:shd w:val="clear" w:color="auto" w:fill="auto"/>
            <w:tcMar>
              <w:top w:w="0" w:type="dxa"/>
              <w:left w:w="108" w:type="dxa"/>
              <w:bottom w:w="0" w:type="dxa"/>
              <w:right w:w="108" w:type="dxa"/>
            </w:tcMar>
          </w:tcPr>
          <w:p w14:paraId="62A2B086" w14:textId="77777777" w:rsidR="00B91A44" w:rsidRDefault="00B91A44" w:rsidP="00AA63E9">
            <w:pPr>
              <w:spacing w:after="0"/>
              <w:jc w:val="both"/>
              <w:rPr>
                <w:rFonts w:ascii="Times New Roman" w:hAnsi="Times New Roman"/>
              </w:rPr>
            </w:pPr>
          </w:p>
        </w:tc>
        <w:tc>
          <w:tcPr>
            <w:tcW w:w="40" w:type="dxa"/>
            <w:shd w:val="clear" w:color="auto" w:fill="auto"/>
            <w:tcMar>
              <w:top w:w="0" w:type="dxa"/>
              <w:left w:w="10" w:type="dxa"/>
              <w:bottom w:w="0" w:type="dxa"/>
              <w:right w:w="10" w:type="dxa"/>
            </w:tcMar>
          </w:tcPr>
          <w:p w14:paraId="165AEDF5" w14:textId="77777777" w:rsidR="00B91A44" w:rsidRDefault="00B91A44" w:rsidP="00AA63E9">
            <w:pPr>
              <w:spacing w:after="0"/>
              <w:jc w:val="both"/>
              <w:rPr>
                <w:rFonts w:ascii="Times New Roman" w:hAnsi="Times New Roman"/>
              </w:rPr>
            </w:pPr>
          </w:p>
        </w:tc>
      </w:tr>
    </w:tbl>
    <w:p w14:paraId="5459A9C6" w14:textId="77777777" w:rsidR="00B91A44" w:rsidRDefault="00B91A44" w:rsidP="00B91A44">
      <w:pPr>
        <w:tabs>
          <w:tab w:val="left" w:pos="3030"/>
        </w:tabs>
      </w:pPr>
    </w:p>
    <w:p w14:paraId="0ED305F9" w14:textId="77777777" w:rsidR="00B91A44" w:rsidRPr="00D60DA6" w:rsidRDefault="00B91A44" w:rsidP="00B91A44">
      <w:pPr>
        <w:tabs>
          <w:tab w:val="left" w:pos="5355"/>
        </w:tabs>
        <w:sectPr w:rsidR="00B91A44" w:rsidRPr="00D60DA6" w:rsidSect="00B91A44">
          <w:headerReference w:type="default" r:id="rId42"/>
          <w:footerReference w:type="default" r:id="rId43"/>
          <w:headerReference w:type="first" r:id="rId44"/>
          <w:pgSz w:w="11907" w:h="16840"/>
          <w:pgMar w:top="1134" w:right="567" w:bottom="1134" w:left="1701" w:header="567" w:footer="567" w:gutter="0"/>
          <w:pgNumType w:start="1"/>
          <w:cols w:space="1296"/>
          <w:titlePg/>
        </w:sectPr>
      </w:pPr>
      <w:r>
        <w:tab/>
      </w:r>
    </w:p>
    <w:p w14:paraId="5098CA4B" w14:textId="77777777" w:rsidR="00B91A44" w:rsidRDefault="00B91A44" w:rsidP="00B91A44">
      <w:pPr>
        <w:spacing w:after="0"/>
        <w:ind w:left="5670"/>
        <w:rPr>
          <w:rFonts w:ascii="Times New Roman" w:hAnsi="Times New Roman"/>
          <w:bCs/>
        </w:rPr>
      </w:pPr>
      <w:r>
        <w:rPr>
          <w:rFonts w:ascii="Times New Roman" w:hAnsi="Times New Roman"/>
          <w:bCs/>
        </w:rPr>
        <w:lastRenderedPageBreak/>
        <w:t>[sutarties data] Sutarties dėl kibernetinio ir duomenų saugumo stiprinimo priemonių pirkimo Nr. [sutarties numeris]</w:t>
      </w:r>
    </w:p>
    <w:p w14:paraId="109578DD" w14:textId="77777777" w:rsidR="00B91A44" w:rsidRDefault="00B91A44" w:rsidP="00B91A44">
      <w:pPr>
        <w:spacing w:after="0"/>
        <w:ind w:left="5670"/>
        <w:rPr>
          <w:rFonts w:ascii="Times New Roman" w:hAnsi="Times New Roman"/>
          <w:bCs/>
        </w:rPr>
      </w:pPr>
      <w:r>
        <w:rPr>
          <w:rFonts w:ascii="Times New Roman" w:hAnsi="Times New Roman"/>
          <w:bCs/>
        </w:rPr>
        <w:t>1 priedas</w:t>
      </w:r>
    </w:p>
    <w:p w14:paraId="514A730D" w14:textId="77777777" w:rsidR="00B91A44" w:rsidRDefault="00B91A44" w:rsidP="00B91A44">
      <w:pPr>
        <w:spacing w:after="0"/>
        <w:rPr>
          <w:rFonts w:ascii="Times New Roman" w:hAnsi="Times New Roman"/>
          <w:b/>
        </w:rPr>
      </w:pPr>
    </w:p>
    <w:p w14:paraId="302C9F7A" w14:textId="77777777" w:rsidR="00B91A44" w:rsidRDefault="00B91A44" w:rsidP="00B91A44">
      <w:pPr>
        <w:pStyle w:val="Pasveikinimas"/>
        <w:jc w:val="center"/>
        <w:rPr>
          <w:rFonts w:ascii="Times New Roman" w:hAnsi="Times New Roman"/>
          <w:sz w:val="22"/>
          <w:szCs w:val="22"/>
        </w:rPr>
      </w:pPr>
      <w:r>
        <w:rPr>
          <w:rFonts w:ascii="Times New Roman" w:hAnsi="Times New Roman"/>
          <w:sz w:val="22"/>
          <w:szCs w:val="22"/>
        </w:rPr>
        <w:t>Techninė specifikacija</w:t>
      </w:r>
    </w:p>
    <w:p w14:paraId="3AEED86C" w14:textId="77777777" w:rsidR="00B91A44" w:rsidRDefault="00B91A44" w:rsidP="00B91A44">
      <w:pPr>
        <w:pStyle w:val="Pasveikinimas"/>
        <w:rPr>
          <w:rFonts w:ascii="Times New Roman" w:hAnsi="Times New Roman"/>
          <w:sz w:val="22"/>
          <w:szCs w:val="22"/>
        </w:rPr>
      </w:pPr>
    </w:p>
    <w:p w14:paraId="77F17D8C" w14:textId="77777777" w:rsidR="00B91A44" w:rsidRDefault="00B91A44" w:rsidP="00B91A44">
      <w:pPr>
        <w:spacing w:after="0"/>
        <w:rPr>
          <w:rFonts w:ascii="Times New Roman" w:hAnsi="Times New Roman"/>
        </w:rPr>
      </w:pPr>
    </w:p>
    <w:p w14:paraId="066A6DA8" w14:textId="77777777" w:rsidR="00B91A44" w:rsidRDefault="00B91A44" w:rsidP="00B91A44">
      <w:pPr>
        <w:spacing w:after="0"/>
        <w:rPr>
          <w:rFonts w:ascii="Times New Roman" w:hAnsi="Times New Roman"/>
        </w:rPr>
      </w:pPr>
    </w:p>
    <w:p w14:paraId="3BFD7B02" w14:textId="77777777" w:rsidR="00B91A44" w:rsidRDefault="00B91A44" w:rsidP="00B91A44">
      <w:pPr>
        <w:pStyle w:val="Pasveikinimas"/>
        <w:rPr>
          <w:rFonts w:ascii="Times New Roman" w:hAnsi="Times New Roman"/>
          <w:sz w:val="22"/>
          <w:szCs w:val="22"/>
        </w:rPr>
      </w:pPr>
      <w:r>
        <w:rPr>
          <w:rFonts w:ascii="Times New Roman" w:hAnsi="Times New Roman"/>
          <w:sz w:val="22"/>
          <w:szCs w:val="22"/>
        </w:rPr>
        <w:t xml:space="preserve">Techninė specifikacija </w:t>
      </w:r>
    </w:p>
    <w:p w14:paraId="0664BF51" w14:textId="77777777" w:rsidR="00B91A44" w:rsidRDefault="00B91A44" w:rsidP="00B91A44">
      <w:pPr>
        <w:pStyle w:val="Pasveikinimas"/>
        <w:rPr>
          <w:rFonts w:ascii="Times New Roman" w:hAnsi="Times New Roman"/>
          <w:sz w:val="22"/>
          <w:szCs w:val="22"/>
        </w:rPr>
      </w:pPr>
    </w:p>
    <w:p w14:paraId="620C33C1" w14:textId="77777777" w:rsidR="00B91A44" w:rsidRDefault="00B91A44" w:rsidP="00B91A44">
      <w:pPr>
        <w:pStyle w:val="Pasveikinimas"/>
      </w:pPr>
      <w:r>
        <w:rPr>
          <w:rFonts w:ascii="Times New Roman" w:hAnsi="Times New Roman"/>
          <w:i/>
          <w:sz w:val="22"/>
          <w:szCs w:val="22"/>
        </w:rPr>
        <w:t>[Nurodoma įrangos specifikacija]</w:t>
      </w:r>
    </w:p>
    <w:p w14:paraId="092A6F33" w14:textId="77777777" w:rsidR="00B91A44" w:rsidRDefault="00B91A44" w:rsidP="00B91A44">
      <w:pPr>
        <w:spacing w:after="0"/>
        <w:jc w:val="both"/>
        <w:rPr>
          <w:rFonts w:ascii="Times New Roman" w:hAnsi="Times New Roman"/>
        </w:rPr>
      </w:pPr>
    </w:p>
    <w:p w14:paraId="3BF8A336" w14:textId="77777777" w:rsidR="00B91A44" w:rsidRDefault="00B91A44" w:rsidP="00B91A44">
      <w:pPr>
        <w:spacing w:after="0"/>
        <w:rPr>
          <w:rFonts w:ascii="Times New Roman" w:hAnsi="Times New Roman"/>
        </w:rPr>
      </w:pPr>
    </w:p>
    <w:p w14:paraId="4C9A247C" w14:textId="77777777" w:rsidR="00B91A44" w:rsidRDefault="00B91A44" w:rsidP="00B91A44">
      <w:pPr>
        <w:spacing w:after="0"/>
        <w:rPr>
          <w:rFonts w:ascii="Times New Roman" w:hAnsi="Times New Roman"/>
        </w:rPr>
      </w:pPr>
    </w:p>
    <w:p w14:paraId="50768908" w14:textId="77777777" w:rsidR="00B91A44" w:rsidRDefault="00B91A44" w:rsidP="00B91A44">
      <w:pPr>
        <w:spacing w:after="0"/>
        <w:rPr>
          <w:rFonts w:ascii="Times New Roman" w:hAnsi="Times New Roman"/>
        </w:rPr>
      </w:pPr>
    </w:p>
    <w:p w14:paraId="6E73C588" w14:textId="77777777" w:rsidR="00B91A44" w:rsidRDefault="00B91A44" w:rsidP="00B91A44">
      <w:pPr>
        <w:spacing w:after="0"/>
        <w:rPr>
          <w:rFonts w:ascii="Times New Roman" w:hAnsi="Times New Roman"/>
        </w:rPr>
      </w:pPr>
    </w:p>
    <w:p w14:paraId="6A6DD323" w14:textId="77777777" w:rsidR="00B91A44" w:rsidRDefault="00B91A44" w:rsidP="00B91A44">
      <w:pPr>
        <w:spacing w:after="0"/>
        <w:rPr>
          <w:rFonts w:ascii="Times New Roman" w:hAnsi="Times New Roman"/>
        </w:rPr>
      </w:pPr>
    </w:p>
    <w:p w14:paraId="1249D2BD" w14:textId="77777777" w:rsidR="00B91A44" w:rsidRDefault="00B91A44" w:rsidP="00B91A44">
      <w:pPr>
        <w:spacing w:after="0"/>
        <w:rPr>
          <w:rFonts w:ascii="Times New Roman" w:hAnsi="Times New Roman"/>
        </w:rPr>
      </w:pPr>
    </w:p>
    <w:p w14:paraId="35265B27" w14:textId="77777777" w:rsidR="00B91A44" w:rsidRDefault="00B91A44" w:rsidP="00B91A44">
      <w:pPr>
        <w:spacing w:after="0"/>
        <w:rPr>
          <w:rFonts w:ascii="Times New Roman" w:hAnsi="Times New Roman"/>
        </w:rPr>
      </w:pPr>
    </w:p>
    <w:p w14:paraId="1B83AD61" w14:textId="77777777" w:rsidR="00B91A44" w:rsidRDefault="00B91A44" w:rsidP="00B91A44">
      <w:pPr>
        <w:spacing w:after="0"/>
        <w:rPr>
          <w:rFonts w:ascii="Times New Roman" w:hAnsi="Times New Roman"/>
        </w:rPr>
      </w:pPr>
    </w:p>
    <w:p w14:paraId="259F1D49" w14:textId="77777777" w:rsidR="00B91A44" w:rsidRDefault="00B91A44" w:rsidP="00B91A44">
      <w:pPr>
        <w:spacing w:after="0"/>
        <w:rPr>
          <w:rFonts w:ascii="Times New Roman" w:hAnsi="Times New Roman"/>
        </w:rPr>
      </w:pPr>
    </w:p>
    <w:p w14:paraId="64333217" w14:textId="77777777" w:rsidR="00B91A44" w:rsidRDefault="00B91A44" w:rsidP="00B91A44">
      <w:pPr>
        <w:spacing w:after="0"/>
        <w:rPr>
          <w:rFonts w:ascii="Times New Roman" w:hAnsi="Times New Roman"/>
        </w:rPr>
      </w:pPr>
    </w:p>
    <w:p w14:paraId="1B157B84" w14:textId="77777777" w:rsidR="00B91A44" w:rsidRDefault="00B91A44" w:rsidP="00B91A44">
      <w:pPr>
        <w:spacing w:after="0"/>
        <w:rPr>
          <w:rFonts w:ascii="Times New Roman" w:hAnsi="Times New Roman"/>
        </w:rPr>
      </w:pPr>
    </w:p>
    <w:p w14:paraId="223044A8" w14:textId="77777777" w:rsidR="00B91A44" w:rsidRDefault="00B91A44" w:rsidP="00B91A44">
      <w:pPr>
        <w:spacing w:after="0"/>
        <w:rPr>
          <w:rFonts w:ascii="Times New Roman" w:hAnsi="Times New Roman"/>
        </w:rPr>
      </w:pPr>
    </w:p>
    <w:p w14:paraId="30C6A25F" w14:textId="77777777" w:rsidR="00B91A44" w:rsidRDefault="00B91A44" w:rsidP="00B91A44">
      <w:pPr>
        <w:spacing w:after="0"/>
        <w:rPr>
          <w:rFonts w:ascii="Times New Roman" w:hAnsi="Times New Roman"/>
        </w:rPr>
      </w:pPr>
    </w:p>
    <w:p w14:paraId="4F4FD8F9" w14:textId="77777777" w:rsidR="00B91A44" w:rsidRDefault="00B91A44" w:rsidP="00B91A44">
      <w:pPr>
        <w:spacing w:after="0"/>
        <w:rPr>
          <w:rFonts w:ascii="Times New Roman" w:hAnsi="Times New Roman"/>
        </w:rPr>
      </w:pPr>
    </w:p>
    <w:p w14:paraId="4543A6B8" w14:textId="77777777" w:rsidR="00B91A44" w:rsidRDefault="00B91A44" w:rsidP="00B91A44">
      <w:pPr>
        <w:spacing w:after="0"/>
        <w:rPr>
          <w:rFonts w:ascii="Times New Roman" w:hAnsi="Times New Roman"/>
        </w:rPr>
      </w:pPr>
    </w:p>
    <w:p w14:paraId="4F5FA7A6" w14:textId="77777777" w:rsidR="00B91A44" w:rsidRDefault="00B91A44" w:rsidP="00B91A44">
      <w:pPr>
        <w:spacing w:after="0"/>
        <w:rPr>
          <w:rFonts w:ascii="Times New Roman" w:hAnsi="Times New Roman"/>
        </w:rPr>
      </w:pPr>
    </w:p>
    <w:tbl>
      <w:tblPr>
        <w:tblW w:w="9510" w:type="dxa"/>
        <w:tblLayout w:type="fixed"/>
        <w:tblCellMar>
          <w:left w:w="10" w:type="dxa"/>
          <w:right w:w="10" w:type="dxa"/>
        </w:tblCellMar>
        <w:tblLook w:val="04A0" w:firstRow="1" w:lastRow="0" w:firstColumn="1" w:lastColumn="0" w:noHBand="0" w:noVBand="1"/>
      </w:tblPr>
      <w:tblGrid>
        <w:gridCol w:w="4681"/>
        <w:gridCol w:w="4829"/>
      </w:tblGrid>
      <w:tr w:rsidR="00B91A44" w14:paraId="796A0583" w14:textId="77777777" w:rsidTr="00AA63E9">
        <w:tc>
          <w:tcPr>
            <w:tcW w:w="4681" w:type="dxa"/>
            <w:shd w:val="clear" w:color="auto" w:fill="auto"/>
            <w:tcMar>
              <w:top w:w="0" w:type="dxa"/>
              <w:left w:w="108" w:type="dxa"/>
              <w:bottom w:w="0" w:type="dxa"/>
              <w:right w:w="108" w:type="dxa"/>
            </w:tcMar>
          </w:tcPr>
          <w:p w14:paraId="23AF7E19" w14:textId="77777777" w:rsidR="00B91A44" w:rsidRDefault="00B91A44" w:rsidP="00AA63E9">
            <w:pPr>
              <w:spacing w:after="0"/>
              <w:jc w:val="both"/>
              <w:rPr>
                <w:rFonts w:ascii="Times New Roman" w:hAnsi="Times New Roman"/>
                <w:b/>
              </w:rPr>
            </w:pPr>
            <w:r>
              <w:rPr>
                <w:rFonts w:ascii="Times New Roman" w:hAnsi="Times New Roman"/>
                <w:b/>
              </w:rPr>
              <w:t>Tiekėjas</w:t>
            </w:r>
          </w:p>
        </w:tc>
        <w:tc>
          <w:tcPr>
            <w:tcW w:w="4829" w:type="dxa"/>
            <w:shd w:val="clear" w:color="auto" w:fill="auto"/>
            <w:tcMar>
              <w:top w:w="0" w:type="dxa"/>
              <w:left w:w="108" w:type="dxa"/>
              <w:bottom w:w="0" w:type="dxa"/>
              <w:right w:w="108" w:type="dxa"/>
            </w:tcMar>
          </w:tcPr>
          <w:p w14:paraId="1E85430D" w14:textId="77777777" w:rsidR="00B91A44" w:rsidRDefault="00B91A44" w:rsidP="00AA63E9">
            <w:pPr>
              <w:spacing w:after="0"/>
              <w:jc w:val="both"/>
              <w:rPr>
                <w:rFonts w:ascii="Times New Roman" w:hAnsi="Times New Roman"/>
                <w:b/>
              </w:rPr>
            </w:pPr>
            <w:r>
              <w:rPr>
                <w:rFonts w:ascii="Times New Roman" w:hAnsi="Times New Roman"/>
                <w:b/>
              </w:rPr>
              <w:t>Pirkėjas</w:t>
            </w:r>
          </w:p>
        </w:tc>
      </w:tr>
      <w:tr w:rsidR="00B91A44" w14:paraId="0631AC0E" w14:textId="77777777" w:rsidTr="00AA63E9">
        <w:tc>
          <w:tcPr>
            <w:tcW w:w="4681" w:type="dxa"/>
            <w:shd w:val="clear" w:color="auto" w:fill="auto"/>
            <w:tcMar>
              <w:top w:w="0" w:type="dxa"/>
              <w:left w:w="108" w:type="dxa"/>
              <w:bottom w:w="0" w:type="dxa"/>
              <w:right w:w="108" w:type="dxa"/>
            </w:tcMar>
          </w:tcPr>
          <w:p w14:paraId="736270D7" w14:textId="77777777" w:rsidR="00B91A44" w:rsidRDefault="00B91A44" w:rsidP="00AA63E9">
            <w:pPr>
              <w:spacing w:after="0"/>
              <w:jc w:val="both"/>
            </w:pPr>
            <w:r>
              <w:rPr>
                <w:rFonts w:ascii="Times New Roman" w:hAnsi="Times New Roman"/>
              </w:rPr>
              <w:t>[</w:t>
            </w:r>
            <w:r>
              <w:rPr>
                <w:rFonts w:ascii="Times New Roman" w:hAnsi="Times New Roman"/>
                <w:i/>
              </w:rPr>
              <w:t>Tiekėjo pavadinimas</w:t>
            </w:r>
            <w:r>
              <w:rPr>
                <w:rFonts w:ascii="Times New Roman" w:hAnsi="Times New Roman"/>
              </w:rPr>
              <w:t>]</w:t>
            </w:r>
          </w:p>
        </w:tc>
        <w:tc>
          <w:tcPr>
            <w:tcW w:w="4829" w:type="dxa"/>
            <w:shd w:val="clear" w:color="auto" w:fill="auto"/>
            <w:tcMar>
              <w:top w:w="0" w:type="dxa"/>
              <w:left w:w="108" w:type="dxa"/>
              <w:bottom w:w="0" w:type="dxa"/>
              <w:right w:w="108" w:type="dxa"/>
            </w:tcMar>
          </w:tcPr>
          <w:p w14:paraId="228FEADC" w14:textId="77777777" w:rsidR="00B91A44" w:rsidRDefault="00B91A44" w:rsidP="00AA63E9">
            <w:pPr>
              <w:pStyle w:val="xl34"/>
              <w:spacing w:before="0" w:after="0"/>
              <w:rPr>
                <w:lang w:val="lt-LT"/>
              </w:rPr>
            </w:pPr>
            <w:r>
              <w:rPr>
                <w:lang w:val="lt-LT"/>
              </w:rPr>
              <w:t>VšĮ Lietuvos žemės ūkio konsultavimo tarnyba</w:t>
            </w:r>
          </w:p>
        </w:tc>
      </w:tr>
      <w:tr w:rsidR="00B91A44" w14:paraId="3C51AAF1" w14:textId="77777777" w:rsidTr="00AA63E9">
        <w:tc>
          <w:tcPr>
            <w:tcW w:w="4681" w:type="dxa"/>
            <w:shd w:val="clear" w:color="auto" w:fill="auto"/>
            <w:tcMar>
              <w:top w:w="0" w:type="dxa"/>
              <w:left w:w="108" w:type="dxa"/>
              <w:bottom w:w="0" w:type="dxa"/>
              <w:right w:w="108" w:type="dxa"/>
            </w:tcMar>
          </w:tcPr>
          <w:p w14:paraId="3AA2360E" w14:textId="77777777" w:rsidR="00B91A44" w:rsidRDefault="00B91A44" w:rsidP="00AA63E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7C008DED" w14:textId="77777777" w:rsidR="00B91A44" w:rsidRDefault="00B91A44" w:rsidP="00AA63E9">
            <w:pPr>
              <w:spacing w:after="0"/>
              <w:jc w:val="both"/>
              <w:rPr>
                <w:rFonts w:ascii="Times New Roman" w:hAnsi="Times New Roman"/>
              </w:rPr>
            </w:pPr>
          </w:p>
        </w:tc>
      </w:tr>
      <w:tr w:rsidR="00B91A44" w14:paraId="748EB4CF" w14:textId="77777777" w:rsidTr="00AA63E9">
        <w:tc>
          <w:tcPr>
            <w:tcW w:w="4681" w:type="dxa"/>
            <w:shd w:val="clear" w:color="auto" w:fill="auto"/>
            <w:tcMar>
              <w:top w:w="0" w:type="dxa"/>
              <w:left w:w="108" w:type="dxa"/>
              <w:bottom w:w="0" w:type="dxa"/>
              <w:right w:w="108" w:type="dxa"/>
            </w:tcMar>
          </w:tcPr>
          <w:p w14:paraId="2417C47B" w14:textId="77777777" w:rsidR="00B91A44" w:rsidRDefault="00B91A44" w:rsidP="00AA63E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3ED96FDC" w14:textId="77777777" w:rsidR="00B91A44" w:rsidRDefault="00B91A44" w:rsidP="00AA63E9">
            <w:pPr>
              <w:spacing w:after="0"/>
              <w:jc w:val="both"/>
            </w:pPr>
            <w:r>
              <w:rPr>
                <w:rFonts w:ascii="Times New Roman" w:hAnsi="Times New Roman"/>
              </w:rPr>
              <w:t>[</w:t>
            </w:r>
            <w:r>
              <w:rPr>
                <w:rFonts w:ascii="Times New Roman" w:hAnsi="Times New Roman"/>
                <w:i/>
              </w:rPr>
              <w:t>parašas</w:t>
            </w:r>
            <w:r>
              <w:rPr>
                <w:rFonts w:ascii="Times New Roman" w:hAnsi="Times New Roman"/>
              </w:rPr>
              <w:t>]</w:t>
            </w:r>
          </w:p>
        </w:tc>
        <w:tc>
          <w:tcPr>
            <w:tcW w:w="4829" w:type="dxa"/>
            <w:shd w:val="clear" w:color="auto" w:fill="auto"/>
            <w:tcMar>
              <w:top w:w="0" w:type="dxa"/>
              <w:left w:w="108" w:type="dxa"/>
              <w:bottom w:w="0" w:type="dxa"/>
              <w:right w:w="108" w:type="dxa"/>
            </w:tcMar>
          </w:tcPr>
          <w:p w14:paraId="36A52835" w14:textId="77777777" w:rsidR="00B91A44" w:rsidRDefault="00B91A44" w:rsidP="00AA63E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7904588F" w14:textId="77777777" w:rsidR="00B91A44" w:rsidRDefault="00B91A44" w:rsidP="00AA63E9">
            <w:pPr>
              <w:spacing w:after="0"/>
              <w:jc w:val="both"/>
            </w:pPr>
            <w:r>
              <w:rPr>
                <w:rFonts w:ascii="Times New Roman" w:hAnsi="Times New Roman"/>
              </w:rPr>
              <w:t>[</w:t>
            </w:r>
            <w:r>
              <w:rPr>
                <w:rFonts w:ascii="Times New Roman" w:hAnsi="Times New Roman"/>
                <w:i/>
              </w:rPr>
              <w:t>parašas</w:t>
            </w:r>
            <w:r>
              <w:rPr>
                <w:rFonts w:ascii="Times New Roman" w:hAnsi="Times New Roman"/>
              </w:rPr>
              <w:t>]</w:t>
            </w:r>
          </w:p>
          <w:p w14:paraId="36C667F3" w14:textId="77777777" w:rsidR="00B91A44" w:rsidRDefault="00B91A44" w:rsidP="00AA63E9">
            <w:pPr>
              <w:spacing w:after="0"/>
              <w:jc w:val="both"/>
              <w:rPr>
                <w:rFonts w:ascii="Times New Roman" w:hAnsi="Times New Roman"/>
              </w:rPr>
            </w:pPr>
          </w:p>
        </w:tc>
      </w:tr>
      <w:tr w:rsidR="00B91A44" w14:paraId="4E2DA656" w14:textId="77777777" w:rsidTr="00AA63E9">
        <w:tc>
          <w:tcPr>
            <w:tcW w:w="4681" w:type="dxa"/>
            <w:shd w:val="clear" w:color="auto" w:fill="auto"/>
            <w:tcMar>
              <w:top w:w="0" w:type="dxa"/>
              <w:left w:w="108" w:type="dxa"/>
              <w:bottom w:w="0" w:type="dxa"/>
              <w:right w:w="108" w:type="dxa"/>
            </w:tcMar>
          </w:tcPr>
          <w:p w14:paraId="21BB59BE" w14:textId="77777777" w:rsidR="00B91A44" w:rsidRDefault="00B91A44" w:rsidP="00AA63E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2B6EA145" w14:textId="77777777" w:rsidR="00B91A44" w:rsidRDefault="00B91A44" w:rsidP="00AA63E9">
            <w:pPr>
              <w:spacing w:after="0"/>
              <w:jc w:val="both"/>
              <w:rPr>
                <w:rFonts w:ascii="Times New Roman" w:hAnsi="Times New Roman"/>
              </w:rPr>
            </w:pPr>
          </w:p>
        </w:tc>
      </w:tr>
    </w:tbl>
    <w:p w14:paraId="48531C04" w14:textId="77777777" w:rsidR="00B91A44" w:rsidRDefault="00B91A44" w:rsidP="00B91A44">
      <w:pPr>
        <w:sectPr w:rsidR="00B91A44" w:rsidSect="00B91A44">
          <w:headerReference w:type="default" r:id="rId45"/>
          <w:footerReference w:type="default" r:id="rId46"/>
          <w:headerReference w:type="first" r:id="rId47"/>
          <w:pgSz w:w="11906" w:h="16838"/>
          <w:pgMar w:top="1134" w:right="567" w:bottom="1134" w:left="1701" w:header="567" w:footer="567" w:gutter="0"/>
          <w:pgNumType w:start="1"/>
          <w:cols w:space="1296"/>
          <w:titlePg/>
        </w:sectPr>
      </w:pPr>
    </w:p>
    <w:p w14:paraId="37669913" w14:textId="77777777" w:rsidR="00B91A44" w:rsidRDefault="00B91A44" w:rsidP="00B91A44">
      <w:pPr>
        <w:spacing w:after="0"/>
        <w:ind w:left="5670"/>
        <w:rPr>
          <w:rFonts w:ascii="Times New Roman" w:hAnsi="Times New Roman"/>
          <w:bCs/>
        </w:rPr>
      </w:pPr>
      <w:r>
        <w:rPr>
          <w:rFonts w:ascii="Times New Roman" w:hAnsi="Times New Roman"/>
          <w:bCs/>
        </w:rPr>
        <w:lastRenderedPageBreak/>
        <w:t>[sutarties data] Sutarties dėl kibernetinio ir duomenų saugumo stiprinimo priemonių pirkimo Nr. [sutarties numeris]</w:t>
      </w:r>
    </w:p>
    <w:p w14:paraId="760B3CA6" w14:textId="77777777" w:rsidR="00B91A44" w:rsidRDefault="00B91A44" w:rsidP="00B91A44">
      <w:pPr>
        <w:spacing w:after="0"/>
        <w:ind w:left="5670"/>
        <w:rPr>
          <w:rFonts w:ascii="Times New Roman" w:hAnsi="Times New Roman"/>
          <w:bCs/>
        </w:rPr>
      </w:pPr>
      <w:r>
        <w:rPr>
          <w:rFonts w:ascii="Times New Roman" w:hAnsi="Times New Roman"/>
          <w:bCs/>
        </w:rPr>
        <w:t>2 priedas</w:t>
      </w:r>
    </w:p>
    <w:p w14:paraId="2822A8D6" w14:textId="77777777" w:rsidR="00B91A44" w:rsidRDefault="00B91A44" w:rsidP="00B91A44">
      <w:pPr>
        <w:spacing w:after="0"/>
        <w:ind w:left="5245"/>
        <w:rPr>
          <w:rFonts w:ascii="Times New Roman" w:hAnsi="Times New Roman"/>
          <w:b/>
        </w:rPr>
      </w:pPr>
    </w:p>
    <w:p w14:paraId="54B3EF62" w14:textId="77777777" w:rsidR="00B91A44" w:rsidRDefault="00B91A44" w:rsidP="00B91A44">
      <w:pPr>
        <w:pStyle w:val="DocumentLabel"/>
        <w:spacing w:before="0" w:after="0"/>
        <w:ind w:left="0"/>
        <w:jc w:val="right"/>
      </w:pPr>
      <w:r>
        <w:rPr>
          <w:rFonts w:ascii="Times New Roman" w:hAnsi="Times New Roman"/>
          <w:sz w:val="22"/>
          <w:szCs w:val="22"/>
        </w:rPr>
        <w:object w:dxaOrig="4555" w:dyaOrig="1123" w14:anchorId="47B74A77">
          <v:shape id="Object 1" o:spid="_x0000_i1026" type="#_x0000_t75" style="width:230.25pt;height:57.75pt;visibility:visible;mso-wrap-style:square" o:ole="">
            <v:imagedata r:id="rId37" o:title=""/>
          </v:shape>
          <o:OLEObject Type="Embed" ProgID="Unknown" ShapeID="Object 1" DrawAspect="Content" ObjectID="_1784115394" r:id="rId48"/>
        </w:object>
      </w:r>
    </w:p>
    <w:p w14:paraId="15F3740C" w14:textId="77777777" w:rsidR="00B91A44" w:rsidRDefault="00B91A44" w:rsidP="00B91A44">
      <w:pPr>
        <w:pStyle w:val="DocumentLabel"/>
        <w:spacing w:before="0" w:after="0"/>
        <w:ind w:left="0"/>
        <w:rPr>
          <w:rFonts w:ascii="Times New Roman" w:hAnsi="Times New Roman"/>
          <w:b/>
          <w:spacing w:val="0"/>
          <w:sz w:val="22"/>
          <w:szCs w:val="22"/>
          <w:lang w:val="lt-LT"/>
        </w:rPr>
      </w:pPr>
    </w:p>
    <w:p w14:paraId="37B7A3FC" w14:textId="77777777" w:rsidR="00B91A44" w:rsidRDefault="00B91A44" w:rsidP="00B91A44">
      <w:pPr>
        <w:pStyle w:val="DocumentLabel"/>
        <w:spacing w:before="0" w:after="0"/>
        <w:ind w:left="0"/>
        <w:rPr>
          <w:rFonts w:ascii="Times New Roman" w:hAnsi="Times New Roman"/>
          <w:b/>
          <w:spacing w:val="0"/>
          <w:sz w:val="22"/>
          <w:szCs w:val="22"/>
          <w:lang w:val="lt-LT"/>
        </w:rPr>
      </w:pPr>
    </w:p>
    <w:p w14:paraId="1B1ADA28" w14:textId="77777777" w:rsidR="00B91A44" w:rsidRDefault="00B91A44" w:rsidP="00B91A44">
      <w:pPr>
        <w:pStyle w:val="DocumentLabel"/>
        <w:spacing w:before="0" w:after="0"/>
        <w:ind w:left="0"/>
        <w:rPr>
          <w:rFonts w:ascii="Times New Roman" w:hAnsi="Times New Roman"/>
          <w:b/>
          <w:spacing w:val="0"/>
          <w:sz w:val="22"/>
          <w:szCs w:val="22"/>
          <w:lang w:val="lt-LT"/>
        </w:rPr>
      </w:pPr>
    </w:p>
    <w:p w14:paraId="703001AD" w14:textId="77777777" w:rsidR="00B91A44" w:rsidRDefault="00B91A44" w:rsidP="00B91A44">
      <w:pPr>
        <w:pStyle w:val="DocumentLabel"/>
        <w:spacing w:before="0" w:after="0"/>
        <w:ind w:left="0"/>
        <w:rPr>
          <w:rFonts w:ascii="Times New Roman" w:hAnsi="Times New Roman"/>
          <w:b/>
          <w:spacing w:val="0"/>
          <w:sz w:val="22"/>
          <w:szCs w:val="22"/>
          <w:lang w:val="lt-LT"/>
        </w:rPr>
      </w:pPr>
    </w:p>
    <w:p w14:paraId="7CBD3F2F" w14:textId="77777777" w:rsidR="00B91A44" w:rsidRDefault="00B91A44" w:rsidP="00B91A44">
      <w:pPr>
        <w:pStyle w:val="DocumentLabel"/>
        <w:spacing w:before="0" w:after="0"/>
        <w:ind w:left="0"/>
        <w:rPr>
          <w:rFonts w:ascii="Times New Roman" w:hAnsi="Times New Roman"/>
          <w:b/>
          <w:spacing w:val="0"/>
          <w:sz w:val="22"/>
          <w:szCs w:val="22"/>
          <w:lang w:val="lt-LT"/>
        </w:rPr>
      </w:pPr>
      <w:r>
        <w:rPr>
          <w:rFonts w:ascii="Times New Roman" w:hAnsi="Times New Roman"/>
          <w:b/>
          <w:spacing w:val="0"/>
          <w:sz w:val="22"/>
          <w:szCs w:val="22"/>
          <w:lang w:val="lt-LT"/>
        </w:rPr>
        <w:t>GEDIMŲ REGISTRAVIMO FORMA</w:t>
      </w:r>
    </w:p>
    <w:p w14:paraId="032DD94D" w14:textId="77777777" w:rsidR="00B91A44" w:rsidRDefault="00B91A44" w:rsidP="00B91A44">
      <w:pPr>
        <w:pStyle w:val="DocumentLabel"/>
        <w:spacing w:before="0" w:after="0"/>
        <w:ind w:left="0"/>
        <w:rPr>
          <w:rFonts w:ascii="Times New Roman" w:hAnsi="Times New Roman"/>
          <w:sz w:val="22"/>
          <w:szCs w:val="22"/>
          <w:lang w:val="lt-LT"/>
        </w:rPr>
      </w:pPr>
    </w:p>
    <w:tbl>
      <w:tblPr>
        <w:tblW w:w="5000" w:type="pct"/>
        <w:tblCellMar>
          <w:left w:w="10" w:type="dxa"/>
          <w:right w:w="10" w:type="dxa"/>
        </w:tblCellMar>
        <w:tblLook w:val="04A0" w:firstRow="1" w:lastRow="0" w:firstColumn="1" w:lastColumn="0" w:noHBand="0" w:noVBand="1"/>
      </w:tblPr>
      <w:tblGrid>
        <w:gridCol w:w="4968"/>
        <w:gridCol w:w="4528"/>
      </w:tblGrid>
      <w:tr w:rsidR="00B91A44" w14:paraId="538E231B" w14:textId="77777777" w:rsidTr="00AA63E9">
        <w:tc>
          <w:tcPr>
            <w:tcW w:w="4968"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F60FC1" w14:textId="77777777" w:rsidR="00B91A44" w:rsidRDefault="00B91A44" w:rsidP="00AA63E9">
            <w:pPr>
              <w:pStyle w:val="Pagrindinistekstas"/>
              <w:spacing w:after="0"/>
            </w:pPr>
            <w:r>
              <w:rPr>
                <w:rStyle w:val="MessageHeaderLabel"/>
                <w:rFonts w:ascii="Times New Roman" w:hAnsi="Times New Roman"/>
                <w:b/>
                <w:sz w:val="22"/>
                <w:szCs w:val="22"/>
              </w:rPr>
              <w:t xml:space="preserve">Kam </w:t>
            </w:r>
          </w:p>
        </w:tc>
        <w:tc>
          <w:tcPr>
            <w:tcW w:w="4528" w:type="dxa"/>
            <w:tcBorders>
              <w:top w:val="single" w:sz="6" w:space="0" w:color="000000"/>
              <w:bottom w:val="single" w:sz="6" w:space="0" w:color="000000"/>
            </w:tcBorders>
            <w:shd w:val="clear" w:color="auto" w:fill="auto"/>
            <w:tcMar>
              <w:top w:w="0" w:type="dxa"/>
              <w:left w:w="108" w:type="dxa"/>
              <w:bottom w:w="0" w:type="dxa"/>
              <w:right w:w="108" w:type="dxa"/>
            </w:tcMar>
          </w:tcPr>
          <w:p w14:paraId="4AC71C1B" w14:textId="77777777" w:rsidR="00B91A44" w:rsidRDefault="00B91A44" w:rsidP="00AA63E9">
            <w:pPr>
              <w:pStyle w:val="Pagrindinistekstas"/>
              <w:spacing w:after="0"/>
            </w:pPr>
            <w:r>
              <w:rPr>
                <w:rStyle w:val="MessageHeaderLabel"/>
                <w:rFonts w:ascii="Times New Roman" w:hAnsi="Times New Roman"/>
                <w:b/>
                <w:sz w:val="22"/>
                <w:szCs w:val="22"/>
              </w:rPr>
              <w:t xml:space="preserve">Nuo </w:t>
            </w:r>
            <w:r>
              <w:rPr>
                <w:rStyle w:val="MessageHeaderLabel"/>
                <w:rFonts w:ascii="Times New Roman" w:hAnsi="Times New Roman"/>
                <w:sz w:val="22"/>
                <w:szCs w:val="22"/>
              </w:rPr>
              <w:t>VšĮ</w:t>
            </w:r>
            <w:r>
              <w:rPr>
                <w:rStyle w:val="MessageHeaderLabel"/>
                <w:rFonts w:ascii="Times New Roman" w:hAnsi="Times New Roman"/>
                <w:b/>
                <w:sz w:val="22"/>
                <w:szCs w:val="22"/>
              </w:rPr>
              <w:t xml:space="preserve"> </w:t>
            </w:r>
            <w:r>
              <w:rPr>
                <w:rStyle w:val="MessageHeaderLabel"/>
                <w:rFonts w:ascii="Times New Roman" w:hAnsi="Times New Roman"/>
                <w:sz w:val="22"/>
                <w:szCs w:val="22"/>
              </w:rPr>
              <w:t>Lietuvos žemės ūkio konsultavimo tarnybos</w:t>
            </w:r>
          </w:p>
        </w:tc>
      </w:tr>
      <w:tr w:rsidR="00B91A44" w14:paraId="4A044316" w14:textId="77777777" w:rsidTr="00AA63E9">
        <w:tc>
          <w:tcPr>
            <w:tcW w:w="4968"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E5A0D9" w14:textId="77777777" w:rsidR="00B91A44" w:rsidRDefault="00B91A44" w:rsidP="00AA63E9">
            <w:pPr>
              <w:pStyle w:val="Pagrindinistekstas"/>
              <w:spacing w:after="0"/>
            </w:pPr>
            <w:r>
              <w:rPr>
                <w:rStyle w:val="MessageHeaderLabel"/>
                <w:rFonts w:ascii="Times New Roman" w:hAnsi="Times New Roman"/>
                <w:b/>
                <w:sz w:val="22"/>
                <w:szCs w:val="22"/>
              </w:rPr>
              <w:t>El. paštas</w:t>
            </w:r>
          </w:p>
        </w:tc>
        <w:tc>
          <w:tcPr>
            <w:tcW w:w="4528" w:type="dxa"/>
            <w:tcBorders>
              <w:top w:val="single" w:sz="6" w:space="0" w:color="000000"/>
              <w:bottom w:val="single" w:sz="6" w:space="0" w:color="000000"/>
            </w:tcBorders>
            <w:shd w:val="clear" w:color="auto" w:fill="auto"/>
            <w:tcMar>
              <w:top w:w="0" w:type="dxa"/>
              <w:left w:w="108" w:type="dxa"/>
              <w:bottom w:w="0" w:type="dxa"/>
              <w:right w:w="108" w:type="dxa"/>
            </w:tcMar>
          </w:tcPr>
          <w:p w14:paraId="1A5856BD" w14:textId="77777777" w:rsidR="00B91A44" w:rsidRDefault="00B91A44" w:rsidP="00AA63E9">
            <w:pPr>
              <w:pStyle w:val="Pagrindinistekstas"/>
              <w:spacing w:after="0"/>
            </w:pPr>
            <w:r>
              <w:rPr>
                <w:rStyle w:val="MessageHeaderLabel"/>
                <w:rFonts w:ascii="Times New Roman" w:hAnsi="Times New Roman"/>
                <w:b/>
                <w:spacing w:val="-15"/>
                <w:sz w:val="22"/>
                <w:szCs w:val="22"/>
              </w:rPr>
              <w:t>Data</w:t>
            </w:r>
            <w:r>
              <w:rPr>
                <w:rStyle w:val="MessageHeaderLabel"/>
                <w:rFonts w:ascii="Times New Roman" w:hAnsi="Times New Roman"/>
                <w:b/>
                <w:sz w:val="22"/>
                <w:szCs w:val="22"/>
              </w:rPr>
              <w:t xml:space="preserve"> </w:t>
            </w:r>
            <w:r>
              <w:rPr>
                <w:rStyle w:val="MessageHeaderLabel"/>
                <w:rFonts w:ascii="Times New Roman" w:hAnsi="Times New Roman"/>
                <w:sz w:val="22"/>
                <w:szCs w:val="22"/>
              </w:rPr>
              <w:t xml:space="preserve"> </w:t>
            </w:r>
          </w:p>
        </w:tc>
      </w:tr>
      <w:tr w:rsidR="00B91A44" w14:paraId="3C2A8572" w14:textId="77777777" w:rsidTr="00AA63E9">
        <w:tc>
          <w:tcPr>
            <w:tcW w:w="4968"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08E8633" w14:textId="77777777" w:rsidR="00B91A44" w:rsidRDefault="00B91A44" w:rsidP="00AA63E9">
            <w:pPr>
              <w:pStyle w:val="Pagrindinistekstas"/>
              <w:spacing w:after="0"/>
            </w:pPr>
            <w:r>
              <w:rPr>
                <w:rStyle w:val="MessageHeaderLabel"/>
                <w:rFonts w:ascii="Times New Roman" w:hAnsi="Times New Roman"/>
                <w:b/>
                <w:sz w:val="22"/>
                <w:szCs w:val="22"/>
              </w:rPr>
              <w:t xml:space="preserve">Telefonas </w:t>
            </w:r>
          </w:p>
        </w:tc>
        <w:tc>
          <w:tcPr>
            <w:tcW w:w="4528" w:type="dxa"/>
            <w:shd w:val="clear" w:color="auto" w:fill="auto"/>
            <w:tcMar>
              <w:top w:w="0" w:type="dxa"/>
              <w:left w:w="108" w:type="dxa"/>
              <w:bottom w:w="0" w:type="dxa"/>
              <w:right w:w="108" w:type="dxa"/>
            </w:tcMar>
          </w:tcPr>
          <w:p w14:paraId="16BF18E3" w14:textId="77777777" w:rsidR="00B91A44" w:rsidRDefault="00B91A44" w:rsidP="00AA63E9">
            <w:pPr>
              <w:pStyle w:val="Pagrindinistekstas"/>
              <w:spacing w:after="0"/>
            </w:pPr>
            <w:r>
              <w:rPr>
                <w:rStyle w:val="MessageHeaderLabel"/>
                <w:rFonts w:ascii="Times New Roman" w:hAnsi="Times New Roman"/>
                <w:b/>
                <w:sz w:val="22"/>
                <w:szCs w:val="22"/>
              </w:rPr>
              <w:t xml:space="preserve">Puslapių sk.  </w:t>
            </w:r>
            <w:r>
              <w:rPr>
                <w:rStyle w:val="MessageHeaderLabel"/>
                <w:rFonts w:ascii="Times New Roman" w:hAnsi="Times New Roman"/>
                <w:sz w:val="22"/>
                <w:szCs w:val="22"/>
              </w:rPr>
              <w:t>1</w:t>
            </w:r>
          </w:p>
        </w:tc>
      </w:tr>
      <w:tr w:rsidR="00B91A44" w14:paraId="428B14B8" w14:textId="77777777" w:rsidTr="00AA63E9">
        <w:trPr>
          <w:trHeight w:val="107"/>
        </w:trPr>
        <w:tc>
          <w:tcPr>
            <w:tcW w:w="9496" w:type="dxa"/>
            <w:gridSpan w:val="2"/>
            <w:tcBorders>
              <w:top w:val="single" w:sz="6" w:space="0" w:color="000000"/>
            </w:tcBorders>
            <w:shd w:val="clear" w:color="auto" w:fill="auto"/>
            <w:tcMar>
              <w:top w:w="0" w:type="dxa"/>
              <w:left w:w="108" w:type="dxa"/>
              <w:bottom w:w="0" w:type="dxa"/>
              <w:right w:w="108" w:type="dxa"/>
            </w:tcMar>
          </w:tcPr>
          <w:p w14:paraId="464E3D1B" w14:textId="77777777" w:rsidR="00B91A44" w:rsidRDefault="00B91A44" w:rsidP="00AA63E9">
            <w:pPr>
              <w:pStyle w:val="Pagrindinistekstas"/>
              <w:spacing w:after="0"/>
            </w:pPr>
            <w:r>
              <w:rPr>
                <w:rFonts w:ascii="Times New Roman" w:hAnsi="Times New Roman"/>
                <w:b/>
                <w:sz w:val="22"/>
                <w:szCs w:val="22"/>
                <w:lang w:val="en-US"/>
              </w:rPr>
              <w:t>DĖL ĮRANGOS</w:t>
            </w:r>
            <w:r>
              <w:rPr>
                <w:rFonts w:ascii="Times New Roman" w:hAnsi="Times New Roman"/>
                <w:sz w:val="22"/>
                <w:szCs w:val="22"/>
                <w:lang w:val="en-US"/>
              </w:rPr>
              <w:t xml:space="preserve"> </w:t>
            </w:r>
            <w:r>
              <w:rPr>
                <w:rFonts w:ascii="Times New Roman" w:hAnsi="Times New Roman"/>
                <w:b/>
                <w:sz w:val="22"/>
                <w:szCs w:val="22"/>
                <w:lang w:val="en-US"/>
              </w:rPr>
              <w:t>REMONTO</w:t>
            </w:r>
            <w:r>
              <w:rPr>
                <w:rFonts w:ascii="Times New Roman" w:hAnsi="Times New Roman"/>
                <w:sz w:val="22"/>
                <w:szCs w:val="22"/>
                <w:lang w:val="en-US"/>
              </w:rPr>
              <w:t xml:space="preserve"> (</w:t>
            </w:r>
            <w:proofErr w:type="spellStart"/>
            <w:r>
              <w:rPr>
                <w:rFonts w:ascii="Times New Roman" w:hAnsi="Times New Roman"/>
                <w:sz w:val="22"/>
                <w:szCs w:val="22"/>
                <w:lang w:val="en-US"/>
              </w:rPr>
              <w:t>pagal</w:t>
            </w:r>
            <w:proofErr w:type="spellEnd"/>
            <w:r>
              <w:rPr>
                <w:rFonts w:ascii="Times New Roman" w:hAnsi="Times New Roman"/>
                <w:sz w:val="22"/>
                <w:szCs w:val="22"/>
                <w:lang w:val="en-US"/>
              </w:rPr>
              <w:t xml:space="preserve"> </w:t>
            </w:r>
            <w:proofErr w:type="spellStart"/>
            <w:proofErr w:type="gramStart"/>
            <w:r>
              <w:rPr>
                <w:rFonts w:ascii="Times New Roman" w:hAnsi="Times New Roman"/>
                <w:sz w:val="22"/>
                <w:szCs w:val="22"/>
                <w:lang w:val="en-US"/>
              </w:rPr>
              <w:t>sutartį</w:t>
            </w:r>
            <w:proofErr w:type="spellEnd"/>
            <w:r>
              <w:rPr>
                <w:rFonts w:ascii="Times New Roman" w:hAnsi="Times New Roman"/>
                <w:sz w:val="22"/>
                <w:szCs w:val="22"/>
                <w:lang w:val="en-US"/>
              </w:rPr>
              <w:t xml:space="preserve">  Nr</w:t>
            </w:r>
            <w:proofErr w:type="gramEnd"/>
            <w:r>
              <w:rPr>
                <w:rFonts w:ascii="Times New Roman" w:hAnsi="Times New Roman"/>
                <w:sz w:val="22"/>
                <w:szCs w:val="22"/>
                <w:lang w:val="en-US"/>
              </w:rPr>
              <w:t xml:space="preserve">. </w:t>
            </w:r>
            <w:r>
              <w:rPr>
                <w:rFonts w:ascii="Times New Roman" w:hAnsi="Times New Roman"/>
                <w:sz w:val="22"/>
                <w:szCs w:val="22"/>
              </w:rPr>
              <w:t>[</w:t>
            </w:r>
            <w:r>
              <w:rPr>
                <w:rFonts w:ascii="Times New Roman" w:hAnsi="Times New Roman"/>
                <w:i/>
                <w:sz w:val="22"/>
                <w:szCs w:val="22"/>
              </w:rPr>
              <w:t>sutarties numeris</w:t>
            </w:r>
            <w:r>
              <w:rPr>
                <w:rFonts w:ascii="Times New Roman" w:hAnsi="Times New Roman"/>
                <w:sz w:val="22"/>
                <w:szCs w:val="22"/>
              </w:rPr>
              <w:t>])</w:t>
            </w:r>
          </w:p>
        </w:tc>
      </w:tr>
    </w:tbl>
    <w:p w14:paraId="6CA69D80" w14:textId="77777777" w:rsidR="00B91A44" w:rsidRDefault="00B91A44" w:rsidP="00B91A44">
      <w:pPr>
        <w:spacing w:after="0"/>
        <w:jc w:val="both"/>
        <w:rPr>
          <w:rFonts w:ascii="Times New Roman" w:hAnsi="Times New Roman"/>
        </w:rPr>
      </w:pPr>
    </w:p>
    <w:tbl>
      <w:tblPr>
        <w:tblW w:w="5000" w:type="pct"/>
        <w:jc w:val="center"/>
        <w:tblCellMar>
          <w:left w:w="10" w:type="dxa"/>
          <w:right w:w="10" w:type="dxa"/>
        </w:tblCellMar>
        <w:tblLook w:val="04A0" w:firstRow="1" w:lastRow="0" w:firstColumn="1" w:lastColumn="0" w:noHBand="0" w:noVBand="1"/>
      </w:tblPr>
      <w:tblGrid>
        <w:gridCol w:w="4745"/>
        <w:gridCol w:w="4741"/>
      </w:tblGrid>
      <w:tr w:rsidR="00B91A44" w14:paraId="3769F2DA" w14:textId="77777777" w:rsidTr="00AA63E9">
        <w:trPr>
          <w:cantSplit/>
          <w:jc w:val="center"/>
        </w:trPr>
        <w:tc>
          <w:tcPr>
            <w:tcW w:w="4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F51C5A" w14:textId="77777777" w:rsidR="00B91A44" w:rsidRDefault="00B91A44" w:rsidP="00AA63E9">
            <w:pPr>
              <w:spacing w:after="0"/>
              <w:rPr>
                <w:rFonts w:ascii="Times New Roman" w:hAnsi="Times New Roman"/>
              </w:rPr>
            </w:pPr>
            <w:r>
              <w:rPr>
                <w:rFonts w:ascii="Times New Roman" w:hAnsi="Times New Roman"/>
              </w:rPr>
              <w:t>Klientas</w:t>
            </w:r>
          </w:p>
        </w:tc>
        <w:tc>
          <w:tcPr>
            <w:tcW w:w="47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4D956B" w14:textId="77777777" w:rsidR="00B91A44" w:rsidRDefault="00B91A44" w:rsidP="00AA63E9">
            <w:pPr>
              <w:spacing w:after="0"/>
              <w:rPr>
                <w:rFonts w:ascii="Times New Roman" w:hAnsi="Times New Roman"/>
              </w:rPr>
            </w:pPr>
          </w:p>
        </w:tc>
      </w:tr>
      <w:tr w:rsidR="00B91A44" w14:paraId="6F150088" w14:textId="77777777" w:rsidTr="00AA63E9">
        <w:trPr>
          <w:cantSplit/>
          <w:jc w:val="center"/>
        </w:trPr>
        <w:tc>
          <w:tcPr>
            <w:tcW w:w="4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966BE2" w14:textId="77777777" w:rsidR="00B91A44" w:rsidRDefault="00B91A44" w:rsidP="00AA63E9">
            <w:pPr>
              <w:spacing w:after="0"/>
              <w:rPr>
                <w:rFonts w:ascii="Times New Roman" w:hAnsi="Times New Roman"/>
              </w:rPr>
            </w:pPr>
            <w:r>
              <w:rPr>
                <w:rFonts w:ascii="Times New Roman" w:hAnsi="Times New Roman"/>
              </w:rPr>
              <w:t>Adresas</w:t>
            </w:r>
          </w:p>
        </w:tc>
        <w:tc>
          <w:tcPr>
            <w:tcW w:w="47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B5C361" w14:textId="77777777" w:rsidR="00B91A44" w:rsidRDefault="00B91A44" w:rsidP="00AA63E9">
            <w:pPr>
              <w:spacing w:after="0"/>
              <w:rPr>
                <w:rFonts w:ascii="Times New Roman" w:hAnsi="Times New Roman"/>
              </w:rPr>
            </w:pPr>
          </w:p>
        </w:tc>
      </w:tr>
      <w:tr w:rsidR="00B91A44" w14:paraId="00882203" w14:textId="77777777" w:rsidTr="00AA63E9">
        <w:trPr>
          <w:cantSplit/>
          <w:jc w:val="center"/>
        </w:trPr>
        <w:tc>
          <w:tcPr>
            <w:tcW w:w="4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C24643" w14:textId="77777777" w:rsidR="00B91A44" w:rsidRDefault="00B91A44" w:rsidP="00AA63E9">
            <w:pPr>
              <w:spacing w:after="0"/>
            </w:pPr>
            <w:r>
              <w:rPr>
                <w:rFonts w:ascii="Times New Roman" w:hAnsi="Times New Roman"/>
              </w:rPr>
              <w:t>VšĮ LŽŪKT darbuotojas, fiksavęs gedimą [</w:t>
            </w:r>
            <w:r>
              <w:rPr>
                <w:rFonts w:ascii="Times New Roman" w:hAnsi="Times New Roman"/>
                <w:i/>
              </w:rPr>
              <w:t>vardas, pavardė, telefono numeris]</w:t>
            </w:r>
          </w:p>
        </w:tc>
        <w:tc>
          <w:tcPr>
            <w:tcW w:w="47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0E3EB3" w14:textId="77777777" w:rsidR="00B91A44" w:rsidRDefault="00B91A44" w:rsidP="00AA63E9">
            <w:pPr>
              <w:spacing w:after="0"/>
              <w:rPr>
                <w:rFonts w:ascii="Times New Roman" w:hAnsi="Times New Roman"/>
              </w:rPr>
            </w:pPr>
          </w:p>
        </w:tc>
      </w:tr>
      <w:tr w:rsidR="00B91A44" w14:paraId="2F7B37D0" w14:textId="77777777" w:rsidTr="00AA63E9">
        <w:trPr>
          <w:cantSplit/>
          <w:jc w:val="center"/>
        </w:trPr>
        <w:tc>
          <w:tcPr>
            <w:tcW w:w="4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8D7D6C" w14:textId="77777777" w:rsidR="00B91A44" w:rsidRDefault="00B91A44" w:rsidP="00AA63E9">
            <w:pPr>
              <w:spacing w:after="0"/>
            </w:pPr>
            <w:r>
              <w:rPr>
                <w:rFonts w:ascii="Times New Roman" w:hAnsi="Times New Roman"/>
              </w:rPr>
              <w:t>Sugedęs įrenginys [</w:t>
            </w:r>
            <w:r>
              <w:rPr>
                <w:rFonts w:ascii="Times New Roman" w:hAnsi="Times New Roman"/>
                <w:i/>
              </w:rPr>
              <w:t>modelis, serijos numeris</w:t>
            </w:r>
            <w:r>
              <w:rPr>
                <w:rFonts w:ascii="Times New Roman" w:hAnsi="Times New Roman"/>
              </w:rPr>
              <w:t>]</w:t>
            </w:r>
          </w:p>
        </w:tc>
        <w:tc>
          <w:tcPr>
            <w:tcW w:w="47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1151C8" w14:textId="77777777" w:rsidR="00B91A44" w:rsidRDefault="00B91A44" w:rsidP="00AA63E9">
            <w:pPr>
              <w:spacing w:after="0"/>
              <w:rPr>
                <w:rFonts w:ascii="Times New Roman" w:hAnsi="Times New Roman"/>
              </w:rPr>
            </w:pPr>
          </w:p>
        </w:tc>
      </w:tr>
      <w:tr w:rsidR="00B91A44" w14:paraId="065E97DE" w14:textId="77777777" w:rsidTr="00AA63E9">
        <w:trPr>
          <w:cantSplit/>
          <w:jc w:val="center"/>
        </w:trPr>
        <w:tc>
          <w:tcPr>
            <w:tcW w:w="4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190310" w14:textId="77777777" w:rsidR="00B91A44" w:rsidRDefault="00B91A44" w:rsidP="00AA63E9">
            <w:pPr>
              <w:spacing w:after="0"/>
              <w:rPr>
                <w:rFonts w:ascii="Times New Roman" w:hAnsi="Times New Roman"/>
              </w:rPr>
            </w:pPr>
            <w:r>
              <w:rPr>
                <w:rFonts w:ascii="Times New Roman" w:hAnsi="Times New Roman"/>
              </w:rPr>
              <w:t>Trumpas gedimo aprašymas</w:t>
            </w:r>
          </w:p>
        </w:tc>
        <w:tc>
          <w:tcPr>
            <w:tcW w:w="47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974C80" w14:textId="77777777" w:rsidR="00B91A44" w:rsidRDefault="00B91A44" w:rsidP="00AA63E9">
            <w:pPr>
              <w:spacing w:after="0"/>
              <w:rPr>
                <w:rFonts w:ascii="Times New Roman" w:hAnsi="Times New Roman"/>
              </w:rPr>
            </w:pPr>
          </w:p>
        </w:tc>
      </w:tr>
    </w:tbl>
    <w:p w14:paraId="75F4D4D8" w14:textId="77777777" w:rsidR="00B91A44" w:rsidRDefault="00B91A44" w:rsidP="00B91A44">
      <w:r>
        <w:rPr>
          <w:rFonts w:ascii="Arial" w:eastAsia="Times New Roman" w:hAnsi="Arial" w:cs="Arial"/>
          <w:noProof/>
          <w:spacing w:val="-2"/>
          <w:sz w:val="16"/>
          <w:szCs w:val="16"/>
          <w:lang w:val="en-US"/>
        </w:rPr>
        <mc:AlternateContent>
          <mc:Choice Requires="wps">
            <w:drawing>
              <wp:anchor distT="0" distB="0" distL="114300" distR="114300" simplePos="0" relativeHeight="251661312" behindDoc="0" locked="0" layoutInCell="1" allowOverlap="1" wp14:anchorId="55951458" wp14:editId="533A6722">
                <wp:simplePos x="0" y="0"/>
                <wp:positionH relativeFrom="page">
                  <wp:posOffset>1076248</wp:posOffset>
                </wp:positionH>
                <wp:positionV relativeFrom="page">
                  <wp:posOffset>1543598</wp:posOffset>
                </wp:positionV>
                <wp:extent cx="2055498" cy="881381"/>
                <wp:effectExtent l="0" t="0" r="1902" b="13969"/>
                <wp:wrapSquare wrapText="bothSides"/>
                <wp:docPr id="1291489768" name="Teksto laukas 1583180449"/>
                <wp:cNvGraphicFramePr/>
                <a:graphic xmlns:a="http://schemas.openxmlformats.org/drawingml/2006/main">
                  <a:graphicData uri="http://schemas.microsoft.com/office/word/2010/wordprocessingShape">
                    <wps:wsp>
                      <wps:cNvSpPr txBox="1"/>
                      <wps:spPr>
                        <a:xfrm>
                          <a:off x="0" y="0"/>
                          <a:ext cx="2055498" cy="881381"/>
                        </a:xfrm>
                        <a:prstGeom prst="rect">
                          <a:avLst/>
                        </a:prstGeom>
                        <a:noFill/>
                        <a:ln>
                          <a:noFill/>
                          <a:prstDash/>
                        </a:ln>
                      </wps:spPr>
                      <wps:txbx>
                        <w:txbxContent>
                          <w:p w14:paraId="5DB092A4" w14:textId="77777777" w:rsidR="00B91A44" w:rsidRDefault="00B91A44" w:rsidP="00B91A44">
                            <w:pPr>
                              <w:pStyle w:val="ReturnAddress"/>
                              <w:rPr>
                                <w:rFonts w:ascii="Times New Roman" w:hAnsi="Times New Roman" w:cs="Times New Roman"/>
                                <w:sz w:val="22"/>
                                <w:szCs w:val="22"/>
                                <w:lang w:val="lt-LT"/>
                              </w:rPr>
                            </w:pPr>
                            <w:r>
                              <w:rPr>
                                <w:rFonts w:ascii="Times New Roman" w:hAnsi="Times New Roman" w:cs="Times New Roman"/>
                                <w:sz w:val="22"/>
                                <w:szCs w:val="22"/>
                                <w:lang w:val="lt-LT"/>
                              </w:rPr>
                              <w:t xml:space="preserve">Stoties g. 5, Akademija, </w:t>
                            </w:r>
                          </w:p>
                          <w:p w14:paraId="59F68E7E" w14:textId="77777777" w:rsidR="00B91A44" w:rsidRDefault="00B91A44" w:rsidP="00B91A44">
                            <w:pPr>
                              <w:pStyle w:val="ReturnAddress"/>
                              <w:rPr>
                                <w:rFonts w:ascii="Times New Roman" w:hAnsi="Times New Roman" w:cs="Times New Roman"/>
                                <w:sz w:val="22"/>
                                <w:szCs w:val="22"/>
                                <w:lang w:val="lt-LT"/>
                              </w:rPr>
                            </w:pPr>
                            <w:r>
                              <w:rPr>
                                <w:rFonts w:ascii="Times New Roman" w:hAnsi="Times New Roman" w:cs="Times New Roman"/>
                                <w:sz w:val="22"/>
                                <w:szCs w:val="22"/>
                                <w:lang w:val="lt-LT"/>
                              </w:rPr>
                              <w:t>Kėdainių r.</w:t>
                            </w:r>
                          </w:p>
                          <w:p w14:paraId="62C56DB5" w14:textId="77777777" w:rsidR="00B91A44" w:rsidRDefault="00B91A44" w:rsidP="00B91A44">
                            <w:pPr>
                              <w:pStyle w:val="ReturnAddress"/>
                              <w:tabs>
                                <w:tab w:val="left" w:pos="851"/>
                              </w:tabs>
                            </w:pPr>
                            <w:r>
                              <w:rPr>
                                <w:rFonts w:ascii="Times New Roman" w:hAnsi="Times New Roman" w:cs="Times New Roman"/>
                                <w:sz w:val="22"/>
                                <w:szCs w:val="22"/>
                                <w:lang w:val="lt-LT"/>
                              </w:rPr>
                              <w:t>Telefonas +370 655 67 569</w:t>
                            </w:r>
                          </w:p>
                          <w:p w14:paraId="4B0EB536" w14:textId="77777777" w:rsidR="00B91A44" w:rsidRDefault="00B91A44" w:rsidP="00B91A44">
                            <w:pPr>
                              <w:pStyle w:val="ReturnAddress"/>
                              <w:tabs>
                                <w:tab w:val="left" w:pos="851"/>
                              </w:tabs>
                              <w:rPr>
                                <w:rFonts w:ascii="Times New Roman" w:hAnsi="Times New Roman" w:cs="Times New Roman"/>
                                <w:sz w:val="22"/>
                                <w:szCs w:val="22"/>
                                <w:lang w:val="lt-LT"/>
                              </w:rPr>
                            </w:pPr>
                            <w:r>
                              <w:rPr>
                                <w:rFonts w:ascii="Times New Roman" w:hAnsi="Times New Roman" w:cs="Times New Roman"/>
                                <w:sz w:val="22"/>
                                <w:szCs w:val="22"/>
                                <w:lang w:val="lt-LT"/>
                              </w:rPr>
                              <w:t>El. paštas  info@lzukt.lt</w:t>
                            </w:r>
                          </w:p>
                        </w:txbxContent>
                      </wps:txbx>
                      <wps:bodyPr vert="horz" wrap="square" lIns="0" tIns="0" rIns="0" bIns="0" anchor="t" anchorCtr="0" compatLnSpc="0">
                        <a:noAutofit/>
                      </wps:bodyPr>
                    </wps:wsp>
                  </a:graphicData>
                </a:graphic>
              </wp:anchor>
            </w:drawing>
          </mc:Choice>
          <mc:Fallback>
            <w:pict>
              <v:shape w14:anchorId="55951458" id="_x0000_s1027" type="#_x0000_t202" style="position:absolute;margin-left:84.75pt;margin-top:121.55pt;width:161.85pt;height:69.4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" filled="f" stroked="f">
                <v:textbox inset="0,0,0,0">
                  <w:txbxContent>
                    <w:p w14:paraId="5DB092A4" w14:textId="77777777" w:rsidR="00B91A44" w:rsidRDefault="00B91A44" w:rsidP="00B91A44">
                      <w:pPr>
                        <w:pStyle w:val="ReturnAddress"/>
                        <w:rPr>
                          <w:rFonts w:ascii="Times New Roman" w:hAnsi="Times New Roman" w:cs="Times New Roman"/>
                          <w:sz w:val="22"/>
                          <w:szCs w:val="22"/>
                          <w:lang w:val="lt-LT"/>
                        </w:rPr>
                      </w:pPr>
                      <w:r>
                        <w:rPr>
                          <w:rFonts w:ascii="Times New Roman" w:hAnsi="Times New Roman" w:cs="Times New Roman"/>
                          <w:sz w:val="22"/>
                          <w:szCs w:val="22"/>
                          <w:lang w:val="lt-LT"/>
                        </w:rPr>
                        <w:t xml:space="preserve">Stoties g. 5, Akademija, </w:t>
                      </w:r>
                    </w:p>
                    <w:p w14:paraId="59F68E7E" w14:textId="77777777" w:rsidR="00B91A44" w:rsidRDefault="00B91A44" w:rsidP="00B91A44">
                      <w:pPr>
                        <w:pStyle w:val="ReturnAddress"/>
                        <w:rPr>
                          <w:rFonts w:ascii="Times New Roman" w:hAnsi="Times New Roman" w:cs="Times New Roman"/>
                          <w:sz w:val="22"/>
                          <w:szCs w:val="22"/>
                          <w:lang w:val="lt-LT"/>
                        </w:rPr>
                      </w:pPr>
                      <w:r>
                        <w:rPr>
                          <w:rFonts w:ascii="Times New Roman" w:hAnsi="Times New Roman" w:cs="Times New Roman"/>
                          <w:sz w:val="22"/>
                          <w:szCs w:val="22"/>
                          <w:lang w:val="lt-LT"/>
                        </w:rPr>
                        <w:t>Kėdainių r.</w:t>
                      </w:r>
                    </w:p>
                    <w:p w14:paraId="62C56DB5" w14:textId="77777777" w:rsidR="00B91A44" w:rsidRDefault="00B91A44" w:rsidP="00B91A44">
                      <w:pPr>
                        <w:pStyle w:val="ReturnAddress"/>
                        <w:tabs>
                          <w:tab w:val="left" w:pos="851"/>
                        </w:tabs>
                      </w:pPr>
                      <w:r>
                        <w:rPr>
                          <w:rFonts w:ascii="Times New Roman" w:hAnsi="Times New Roman" w:cs="Times New Roman"/>
                          <w:sz w:val="22"/>
                          <w:szCs w:val="22"/>
                          <w:lang w:val="lt-LT"/>
                        </w:rPr>
                        <w:t>Telefonas +370 655 67 569</w:t>
                      </w:r>
                    </w:p>
                    <w:p w14:paraId="4B0EB536" w14:textId="77777777" w:rsidR="00B91A44" w:rsidRDefault="00B91A44" w:rsidP="00B91A44">
                      <w:pPr>
                        <w:pStyle w:val="ReturnAddress"/>
                        <w:tabs>
                          <w:tab w:val="left" w:pos="851"/>
                        </w:tabs>
                        <w:rPr>
                          <w:rFonts w:ascii="Times New Roman" w:hAnsi="Times New Roman" w:cs="Times New Roman"/>
                          <w:sz w:val="22"/>
                          <w:szCs w:val="22"/>
                          <w:lang w:val="lt-LT"/>
                        </w:rPr>
                      </w:pPr>
                      <w:r>
                        <w:rPr>
                          <w:rFonts w:ascii="Times New Roman" w:hAnsi="Times New Roman" w:cs="Times New Roman"/>
                          <w:sz w:val="22"/>
                          <w:szCs w:val="22"/>
                          <w:lang w:val="lt-LT"/>
                        </w:rPr>
                        <w:t>El. paštas  info@lzukt.lt</w:t>
                      </w:r>
                    </w:p>
                  </w:txbxContent>
                </v:textbox>
                <w10:wrap type="square" anchorx="page" anchory="page"/>
              </v:shape>
            </w:pict>
          </mc:Fallback>
        </mc:AlternateContent>
      </w:r>
    </w:p>
    <w:tbl>
      <w:tblPr>
        <w:tblW w:w="5000" w:type="pct"/>
        <w:jc w:val="center"/>
        <w:tblCellMar>
          <w:left w:w="10" w:type="dxa"/>
          <w:right w:w="10" w:type="dxa"/>
        </w:tblCellMar>
        <w:tblLook w:val="04A0" w:firstRow="1" w:lastRow="0" w:firstColumn="1" w:lastColumn="0" w:noHBand="0" w:noVBand="1"/>
      </w:tblPr>
      <w:tblGrid>
        <w:gridCol w:w="4743"/>
        <w:gridCol w:w="4743"/>
      </w:tblGrid>
      <w:tr w:rsidR="00B91A44" w14:paraId="6163C14A" w14:textId="77777777" w:rsidTr="00AA63E9">
        <w:trPr>
          <w:cantSplit/>
          <w:jc w:val="center"/>
        </w:trPr>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966152" w14:textId="77777777" w:rsidR="00B91A44" w:rsidRDefault="00B91A44" w:rsidP="00AA63E9">
            <w:pPr>
              <w:spacing w:after="0"/>
              <w:rPr>
                <w:rFonts w:ascii="Times New Roman" w:hAnsi="Times New Roman"/>
              </w:rPr>
            </w:pPr>
            <w:r>
              <w:rPr>
                <w:rFonts w:ascii="Times New Roman" w:hAnsi="Times New Roman"/>
              </w:rPr>
              <w:t xml:space="preserve">Sugedusią įrangą išsiveža </w:t>
            </w:r>
          </w:p>
          <w:p w14:paraId="4020748F" w14:textId="77777777" w:rsidR="00B91A44" w:rsidRDefault="00B91A44" w:rsidP="00AA63E9">
            <w:pPr>
              <w:spacing w:after="0"/>
            </w:pPr>
            <w:r>
              <w:rPr>
                <w:rFonts w:ascii="Times New Roman" w:hAnsi="Times New Roman"/>
              </w:rPr>
              <w:t>[</w:t>
            </w:r>
            <w:r>
              <w:rPr>
                <w:rFonts w:ascii="Times New Roman" w:hAnsi="Times New Roman"/>
                <w:i/>
              </w:rPr>
              <w:t>data, bendrovės pavadinimas, darbuotojo vardas, pavardė, telefono numeris, parašas]</w:t>
            </w:r>
          </w:p>
          <w:p w14:paraId="38246FC3" w14:textId="77777777" w:rsidR="00B91A44" w:rsidRDefault="00B91A44" w:rsidP="00AA63E9">
            <w:pPr>
              <w:spacing w:after="0"/>
            </w:pPr>
            <w:r>
              <w:rPr>
                <w:rFonts w:ascii="Times New Roman" w:hAnsi="Times New Roman"/>
              </w:rPr>
              <w:t>(</w:t>
            </w:r>
            <w:r>
              <w:rPr>
                <w:rFonts w:ascii="Times New Roman" w:hAnsi="Times New Roman"/>
                <w:b/>
              </w:rPr>
              <w:t>pildoma išvežant įrangą</w:t>
            </w:r>
            <w:r>
              <w:rPr>
                <w:rFonts w:ascii="Times New Roman" w:hAnsi="Times New Roman"/>
              </w:rPr>
              <w:t>)</w:t>
            </w:r>
          </w:p>
        </w:tc>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E04F33" w14:textId="77777777" w:rsidR="00B91A44" w:rsidRDefault="00B91A44" w:rsidP="00AA63E9">
            <w:pPr>
              <w:spacing w:after="0"/>
              <w:rPr>
                <w:rFonts w:ascii="Times New Roman" w:hAnsi="Times New Roman"/>
              </w:rPr>
            </w:pPr>
          </w:p>
          <w:p w14:paraId="004B3CAF" w14:textId="77777777" w:rsidR="00B91A44" w:rsidRDefault="00B91A44" w:rsidP="00AA63E9">
            <w:pPr>
              <w:spacing w:after="0"/>
              <w:rPr>
                <w:rFonts w:ascii="Times New Roman" w:hAnsi="Times New Roman"/>
              </w:rPr>
            </w:pPr>
          </w:p>
        </w:tc>
      </w:tr>
      <w:tr w:rsidR="00B91A44" w14:paraId="303E92E9" w14:textId="77777777" w:rsidTr="00AA63E9">
        <w:trPr>
          <w:cantSplit/>
          <w:jc w:val="center"/>
        </w:trPr>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FB2B2B" w14:textId="77777777" w:rsidR="00B91A44" w:rsidRDefault="00B91A44" w:rsidP="00AA63E9">
            <w:pPr>
              <w:spacing w:after="0"/>
              <w:rPr>
                <w:rFonts w:ascii="Times New Roman" w:hAnsi="Times New Roman"/>
              </w:rPr>
            </w:pPr>
            <w:r>
              <w:rPr>
                <w:rFonts w:ascii="Times New Roman" w:hAnsi="Times New Roman"/>
              </w:rPr>
              <w:t>Remontą atliko</w:t>
            </w:r>
          </w:p>
          <w:p w14:paraId="20B3FF71" w14:textId="77777777" w:rsidR="00B91A44" w:rsidRDefault="00B91A44" w:rsidP="00AA63E9">
            <w:pPr>
              <w:spacing w:after="0"/>
            </w:pPr>
            <w:r>
              <w:rPr>
                <w:rFonts w:ascii="Times New Roman" w:hAnsi="Times New Roman"/>
              </w:rPr>
              <w:t>[</w:t>
            </w:r>
            <w:r>
              <w:rPr>
                <w:rFonts w:ascii="Times New Roman" w:hAnsi="Times New Roman"/>
                <w:i/>
              </w:rPr>
              <w:t>bendrovės pavadinimas, darbuotojo vardas, pavardė, telefono numeris, parašas</w:t>
            </w:r>
            <w:r>
              <w:rPr>
                <w:rFonts w:ascii="Times New Roman" w:hAnsi="Times New Roman"/>
              </w:rPr>
              <w:t>]</w:t>
            </w:r>
          </w:p>
        </w:tc>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5B5E54" w14:textId="77777777" w:rsidR="00B91A44" w:rsidRDefault="00B91A44" w:rsidP="00AA63E9">
            <w:pPr>
              <w:spacing w:after="0"/>
              <w:rPr>
                <w:rFonts w:ascii="Times New Roman" w:hAnsi="Times New Roman"/>
              </w:rPr>
            </w:pPr>
          </w:p>
        </w:tc>
      </w:tr>
      <w:tr w:rsidR="00B91A44" w14:paraId="4627DA20" w14:textId="77777777" w:rsidTr="00AA63E9">
        <w:trPr>
          <w:cantSplit/>
          <w:jc w:val="center"/>
        </w:trPr>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96B8AD" w14:textId="77777777" w:rsidR="00B91A44" w:rsidRDefault="00B91A44" w:rsidP="00AA63E9">
            <w:pPr>
              <w:spacing w:after="0"/>
              <w:rPr>
                <w:rFonts w:ascii="Times New Roman" w:hAnsi="Times New Roman"/>
              </w:rPr>
            </w:pPr>
            <w:r>
              <w:rPr>
                <w:rFonts w:ascii="Times New Roman" w:hAnsi="Times New Roman"/>
              </w:rPr>
              <w:t>Pastaba</w:t>
            </w:r>
          </w:p>
        </w:tc>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37C25B" w14:textId="77777777" w:rsidR="00B91A44" w:rsidRDefault="00B91A44" w:rsidP="00AA63E9">
            <w:pPr>
              <w:spacing w:after="0"/>
              <w:rPr>
                <w:rFonts w:ascii="Times New Roman" w:hAnsi="Times New Roman"/>
              </w:rPr>
            </w:pPr>
          </w:p>
        </w:tc>
      </w:tr>
    </w:tbl>
    <w:p w14:paraId="01E7D8E4" w14:textId="77777777" w:rsidR="00B91A44" w:rsidRDefault="00B91A44" w:rsidP="00B91A44">
      <w:pPr>
        <w:tabs>
          <w:tab w:val="left" w:pos="534"/>
          <w:tab w:val="left" w:pos="9288"/>
        </w:tabs>
        <w:spacing w:before="840" w:after="120"/>
        <w:ind w:left="-34"/>
        <w:rPr>
          <w:rFonts w:ascii="Times New Roman" w:hAnsi="Times New Roman"/>
        </w:rPr>
      </w:pPr>
      <w:r>
        <w:rPr>
          <w:rFonts w:ascii="Times New Roman" w:hAnsi="Times New Roman"/>
        </w:rPr>
        <w:t>Parengė V. Pavardė, telefonas, el. paštas</w:t>
      </w:r>
    </w:p>
    <w:tbl>
      <w:tblPr>
        <w:tblW w:w="9510" w:type="dxa"/>
        <w:tblLayout w:type="fixed"/>
        <w:tblCellMar>
          <w:left w:w="10" w:type="dxa"/>
          <w:right w:w="10" w:type="dxa"/>
        </w:tblCellMar>
        <w:tblLook w:val="04A0" w:firstRow="1" w:lastRow="0" w:firstColumn="1" w:lastColumn="0" w:noHBand="0" w:noVBand="1"/>
      </w:tblPr>
      <w:tblGrid>
        <w:gridCol w:w="4681"/>
        <w:gridCol w:w="4829"/>
      </w:tblGrid>
      <w:tr w:rsidR="00B91A44" w14:paraId="69C873C7" w14:textId="77777777" w:rsidTr="00AA63E9">
        <w:tc>
          <w:tcPr>
            <w:tcW w:w="4681" w:type="dxa"/>
            <w:shd w:val="clear" w:color="auto" w:fill="auto"/>
            <w:tcMar>
              <w:top w:w="0" w:type="dxa"/>
              <w:left w:w="108" w:type="dxa"/>
              <w:bottom w:w="0" w:type="dxa"/>
              <w:right w:w="108" w:type="dxa"/>
            </w:tcMar>
          </w:tcPr>
          <w:p w14:paraId="36785F72" w14:textId="77777777" w:rsidR="00B91A44" w:rsidRDefault="00B91A44" w:rsidP="00AA63E9">
            <w:pPr>
              <w:spacing w:after="0"/>
              <w:jc w:val="both"/>
              <w:rPr>
                <w:rFonts w:ascii="Times New Roman" w:hAnsi="Times New Roman"/>
                <w:b/>
              </w:rPr>
            </w:pPr>
            <w:r>
              <w:rPr>
                <w:rFonts w:ascii="Times New Roman" w:hAnsi="Times New Roman"/>
                <w:b/>
              </w:rPr>
              <w:t>Tiekėjas</w:t>
            </w:r>
          </w:p>
        </w:tc>
        <w:tc>
          <w:tcPr>
            <w:tcW w:w="4829" w:type="dxa"/>
            <w:shd w:val="clear" w:color="auto" w:fill="auto"/>
            <w:tcMar>
              <w:top w:w="0" w:type="dxa"/>
              <w:left w:w="108" w:type="dxa"/>
              <w:bottom w:w="0" w:type="dxa"/>
              <w:right w:w="108" w:type="dxa"/>
            </w:tcMar>
          </w:tcPr>
          <w:p w14:paraId="42F2703C" w14:textId="77777777" w:rsidR="00B91A44" w:rsidRDefault="00B91A44" w:rsidP="00AA63E9">
            <w:pPr>
              <w:spacing w:after="0"/>
              <w:jc w:val="both"/>
              <w:rPr>
                <w:rFonts w:ascii="Times New Roman" w:hAnsi="Times New Roman"/>
                <w:b/>
              </w:rPr>
            </w:pPr>
            <w:r>
              <w:rPr>
                <w:rFonts w:ascii="Times New Roman" w:hAnsi="Times New Roman"/>
                <w:b/>
              </w:rPr>
              <w:t>Pirkėjas</w:t>
            </w:r>
          </w:p>
        </w:tc>
      </w:tr>
      <w:tr w:rsidR="00B91A44" w14:paraId="1669340E" w14:textId="77777777" w:rsidTr="00AA63E9">
        <w:tc>
          <w:tcPr>
            <w:tcW w:w="4681" w:type="dxa"/>
            <w:shd w:val="clear" w:color="auto" w:fill="auto"/>
            <w:tcMar>
              <w:top w:w="0" w:type="dxa"/>
              <w:left w:w="108" w:type="dxa"/>
              <w:bottom w:w="0" w:type="dxa"/>
              <w:right w:w="108" w:type="dxa"/>
            </w:tcMar>
          </w:tcPr>
          <w:p w14:paraId="4A0E8C28" w14:textId="77777777" w:rsidR="00B91A44" w:rsidRDefault="00B91A44" w:rsidP="00AA63E9">
            <w:pPr>
              <w:spacing w:after="0"/>
              <w:jc w:val="both"/>
            </w:pPr>
            <w:r>
              <w:rPr>
                <w:rFonts w:ascii="Times New Roman" w:hAnsi="Times New Roman"/>
              </w:rPr>
              <w:t>[</w:t>
            </w:r>
            <w:r>
              <w:rPr>
                <w:rFonts w:ascii="Times New Roman" w:hAnsi="Times New Roman"/>
                <w:i/>
              </w:rPr>
              <w:t>Tiekėjo pavadinimas</w:t>
            </w:r>
            <w:r>
              <w:rPr>
                <w:rFonts w:ascii="Times New Roman" w:hAnsi="Times New Roman"/>
              </w:rPr>
              <w:t>]</w:t>
            </w:r>
          </w:p>
        </w:tc>
        <w:tc>
          <w:tcPr>
            <w:tcW w:w="4829" w:type="dxa"/>
            <w:shd w:val="clear" w:color="auto" w:fill="auto"/>
            <w:tcMar>
              <w:top w:w="0" w:type="dxa"/>
              <w:left w:w="108" w:type="dxa"/>
              <w:bottom w:w="0" w:type="dxa"/>
              <w:right w:w="108" w:type="dxa"/>
            </w:tcMar>
          </w:tcPr>
          <w:p w14:paraId="2B23C5D5" w14:textId="77777777" w:rsidR="00B91A44" w:rsidRDefault="00B91A44" w:rsidP="00AA63E9">
            <w:pPr>
              <w:pStyle w:val="xl34"/>
              <w:spacing w:before="0" w:after="0"/>
              <w:rPr>
                <w:lang w:val="lt-LT"/>
              </w:rPr>
            </w:pPr>
            <w:r>
              <w:rPr>
                <w:lang w:val="lt-LT"/>
              </w:rPr>
              <w:t>VšĮ Lietuvos žemės ūkio konsultavimo tarnyba</w:t>
            </w:r>
          </w:p>
        </w:tc>
      </w:tr>
      <w:tr w:rsidR="00B91A44" w14:paraId="61D0CE3B" w14:textId="77777777" w:rsidTr="00AA63E9">
        <w:tc>
          <w:tcPr>
            <w:tcW w:w="4681" w:type="dxa"/>
            <w:shd w:val="clear" w:color="auto" w:fill="auto"/>
            <w:tcMar>
              <w:top w:w="0" w:type="dxa"/>
              <w:left w:w="108" w:type="dxa"/>
              <w:bottom w:w="0" w:type="dxa"/>
              <w:right w:w="108" w:type="dxa"/>
            </w:tcMar>
          </w:tcPr>
          <w:p w14:paraId="5CFEAEFD" w14:textId="77777777" w:rsidR="00B91A44" w:rsidRDefault="00B91A44" w:rsidP="00AA63E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318BF8B4" w14:textId="77777777" w:rsidR="00B91A44" w:rsidRDefault="00B91A44" w:rsidP="00AA63E9">
            <w:pPr>
              <w:spacing w:after="0"/>
              <w:jc w:val="both"/>
              <w:rPr>
                <w:rFonts w:ascii="Times New Roman" w:hAnsi="Times New Roman"/>
              </w:rPr>
            </w:pPr>
          </w:p>
        </w:tc>
      </w:tr>
      <w:tr w:rsidR="00B91A44" w14:paraId="21A2753C" w14:textId="77777777" w:rsidTr="00AA63E9">
        <w:tc>
          <w:tcPr>
            <w:tcW w:w="4681" w:type="dxa"/>
            <w:shd w:val="clear" w:color="auto" w:fill="auto"/>
            <w:tcMar>
              <w:top w:w="0" w:type="dxa"/>
              <w:left w:w="108" w:type="dxa"/>
              <w:bottom w:w="0" w:type="dxa"/>
              <w:right w:w="108" w:type="dxa"/>
            </w:tcMar>
          </w:tcPr>
          <w:p w14:paraId="22849A28" w14:textId="77777777" w:rsidR="00B91A44" w:rsidRDefault="00B91A44" w:rsidP="00AA63E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541AB983" w14:textId="77777777" w:rsidR="00B91A44" w:rsidRDefault="00B91A44" w:rsidP="00AA63E9">
            <w:pPr>
              <w:spacing w:after="0"/>
              <w:jc w:val="both"/>
            </w:pPr>
            <w:r>
              <w:rPr>
                <w:rFonts w:ascii="Times New Roman" w:hAnsi="Times New Roman"/>
              </w:rPr>
              <w:t>[</w:t>
            </w:r>
            <w:r>
              <w:rPr>
                <w:rFonts w:ascii="Times New Roman" w:hAnsi="Times New Roman"/>
                <w:i/>
              </w:rPr>
              <w:t>parašas</w:t>
            </w:r>
            <w:r>
              <w:rPr>
                <w:rFonts w:ascii="Times New Roman" w:hAnsi="Times New Roman"/>
              </w:rPr>
              <w:t>]</w:t>
            </w:r>
          </w:p>
        </w:tc>
        <w:tc>
          <w:tcPr>
            <w:tcW w:w="4829" w:type="dxa"/>
            <w:shd w:val="clear" w:color="auto" w:fill="auto"/>
            <w:tcMar>
              <w:top w:w="0" w:type="dxa"/>
              <w:left w:w="108" w:type="dxa"/>
              <w:bottom w:w="0" w:type="dxa"/>
              <w:right w:w="108" w:type="dxa"/>
            </w:tcMar>
          </w:tcPr>
          <w:p w14:paraId="204BAD49" w14:textId="77777777" w:rsidR="00B91A44" w:rsidRDefault="00B91A44" w:rsidP="00AA63E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12438311" w14:textId="77777777" w:rsidR="00B91A44" w:rsidRDefault="00B91A44" w:rsidP="00AA63E9">
            <w:pPr>
              <w:spacing w:after="0"/>
              <w:jc w:val="both"/>
            </w:pPr>
            <w:r>
              <w:rPr>
                <w:rFonts w:ascii="Times New Roman" w:hAnsi="Times New Roman"/>
              </w:rPr>
              <w:t>[</w:t>
            </w:r>
            <w:r>
              <w:rPr>
                <w:rFonts w:ascii="Times New Roman" w:hAnsi="Times New Roman"/>
                <w:i/>
              </w:rPr>
              <w:t>parašas</w:t>
            </w:r>
            <w:r>
              <w:rPr>
                <w:rFonts w:ascii="Times New Roman" w:hAnsi="Times New Roman"/>
              </w:rPr>
              <w:t>]</w:t>
            </w:r>
          </w:p>
          <w:p w14:paraId="4307E9D5" w14:textId="77777777" w:rsidR="00B91A44" w:rsidRDefault="00B91A44" w:rsidP="00AA63E9">
            <w:pPr>
              <w:spacing w:after="0"/>
              <w:jc w:val="both"/>
              <w:rPr>
                <w:rFonts w:ascii="Times New Roman" w:hAnsi="Times New Roman"/>
              </w:rPr>
            </w:pPr>
          </w:p>
        </w:tc>
      </w:tr>
      <w:tr w:rsidR="00B91A44" w14:paraId="724F1C7F" w14:textId="77777777" w:rsidTr="00AA63E9">
        <w:tc>
          <w:tcPr>
            <w:tcW w:w="4681" w:type="dxa"/>
            <w:shd w:val="clear" w:color="auto" w:fill="auto"/>
            <w:tcMar>
              <w:top w:w="0" w:type="dxa"/>
              <w:left w:w="108" w:type="dxa"/>
              <w:bottom w:w="0" w:type="dxa"/>
              <w:right w:w="108" w:type="dxa"/>
            </w:tcMar>
          </w:tcPr>
          <w:p w14:paraId="70784501" w14:textId="77777777" w:rsidR="00B91A44" w:rsidRDefault="00B91A44" w:rsidP="00AA63E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50FC18C5" w14:textId="77777777" w:rsidR="00B91A44" w:rsidRDefault="00B91A44" w:rsidP="00AA63E9">
            <w:pPr>
              <w:spacing w:after="0"/>
              <w:jc w:val="both"/>
              <w:rPr>
                <w:rFonts w:ascii="Times New Roman" w:hAnsi="Times New Roman"/>
              </w:rPr>
            </w:pPr>
          </w:p>
        </w:tc>
      </w:tr>
    </w:tbl>
    <w:p w14:paraId="600539A8" w14:textId="77777777" w:rsidR="00B91A44" w:rsidRDefault="00B91A44" w:rsidP="00B91A44">
      <w:pPr>
        <w:sectPr w:rsidR="00B91A44" w:rsidSect="00B91A44">
          <w:headerReference w:type="default" r:id="rId49"/>
          <w:footerReference w:type="default" r:id="rId50"/>
          <w:headerReference w:type="first" r:id="rId51"/>
          <w:pgSz w:w="11906" w:h="16838"/>
          <w:pgMar w:top="1134" w:right="709" w:bottom="1134" w:left="1701" w:header="567" w:footer="567" w:gutter="0"/>
          <w:pgNumType w:start="1"/>
          <w:cols w:space="1296"/>
          <w:titlePg/>
        </w:sectPr>
      </w:pPr>
    </w:p>
    <w:p w14:paraId="4381D63F" w14:textId="77777777" w:rsidR="00B91A44" w:rsidRDefault="00B91A44" w:rsidP="00B91A44">
      <w:pPr>
        <w:spacing w:after="0"/>
        <w:ind w:left="5670"/>
        <w:rPr>
          <w:rFonts w:ascii="Times New Roman" w:hAnsi="Times New Roman"/>
          <w:bCs/>
        </w:rPr>
      </w:pPr>
      <w:r>
        <w:rPr>
          <w:rFonts w:ascii="Times New Roman" w:hAnsi="Times New Roman"/>
          <w:bCs/>
        </w:rPr>
        <w:lastRenderedPageBreak/>
        <w:t>[sutarties data] Sutarties dėl kibernetinio ir duomenų saugumo stiprinimo priemonių pirkimo Nr. [sutarties numeris]</w:t>
      </w:r>
    </w:p>
    <w:p w14:paraId="6704FE29" w14:textId="77777777" w:rsidR="00B91A44" w:rsidRDefault="00B91A44" w:rsidP="00B91A44">
      <w:pPr>
        <w:spacing w:after="0"/>
        <w:ind w:left="5670"/>
        <w:rPr>
          <w:rFonts w:ascii="Times New Roman" w:hAnsi="Times New Roman"/>
          <w:bCs/>
        </w:rPr>
      </w:pPr>
      <w:r>
        <w:rPr>
          <w:rFonts w:ascii="Times New Roman" w:hAnsi="Times New Roman"/>
          <w:bCs/>
        </w:rPr>
        <w:t>3 priedas</w:t>
      </w:r>
    </w:p>
    <w:p w14:paraId="45974B7A" w14:textId="77777777" w:rsidR="00B91A44" w:rsidRDefault="00B91A44" w:rsidP="00B91A44">
      <w:pPr>
        <w:spacing w:after="0"/>
        <w:ind w:left="5245"/>
        <w:rPr>
          <w:rFonts w:ascii="Times New Roman" w:hAnsi="Times New Roman"/>
          <w:b/>
          <w:bCs/>
          <w:caps/>
        </w:rPr>
      </w:pPr>
    </w:p>
    <w:p w14:paraId="58376654" w14:textId="77777777" w:rsidR="00B91A44" w:rsidRDefault="00B91A44" w:rsidP="00B91A44">
      <w:pPr>
        <w:spacing w:after="0"/>
        <w:ind w:right="488"/>
        <w:jc w:val="center"/>
      </w:pPr>
      <w:r>
        <w:rPr>
          <w:rFonts w:ascii="Times New Roman" w:hAnsi="Times New Roman"/>
          <w:bCs/>
          <w:caps/>
        </w:rPr>
        <w:t>(</w:t>
      </w:r>
      <w:r>
        <w:rPr>
          <w:rFonts w:ascii="Times New Roman" w:hAnsi="Times New Roman"/>
          <w:bCs/>
          <w:i/>
          <w:caps/>
        </w:rPr>
        <w:t>FORMA</w:t>
      </w:r>
      <w:r>
        <w:rPr>
          <w:rFonts w:ascii="Times New Roman" w:hAnsi="Times New Roman"/>
          <w:bCs/>
          <w:caps/>
        </w:rPr>
        <w:t>)</w:t>
      </w:r>
    </w:p>
    <w:p w14:paraId="605D8AA4" w14:textId="77777777" w:rsidR="00B91A44" w:rsidRDefault="00B91A44" w:rsidP="00B91A44">
      <w:pPr>
        <w:spacing w:after="0"/>
        <w:ind w:right="488"/>
        <w:jc w:val="center"/>
        <w:rPr>
          <w:rFonts w:ascii="Times New Roman" w:hAnsi="Times New Roman"/>
          <w:b/>
          <w:bCs/>
          <w:caps/>
        </w:rPr>
      </w:pPr>
    </w:p>
    <w:p w14:paraId="7F9CA584" w14:textId="77777777" w:rsidR="00B91A44" w:rsidRDefault="00B91A44" w:rsidP="00B91A44">
      <w:pPr>
        <w:spacing w:after="0"/>
        <w:ind w:right="488"/>
        <w:jc w:val="center"/>
        <w:rPr>
          <w:rFonts w:ascii="Times New Roman" w:hAnsi="Times New Roman"/>
          <w:b/>
          <w:bCs/>
          <w:caps/>
        </w:rPr>
      </w:pPr>
      <w:r>
        <w:rPr>
          <w:rFonts w:ascii="Times New Roman" w:hAnsi="Times New Roman"/>
          <w:b/>
          <w:bCs/>
          <w:caps/>
        </w:rPr>
        <w:t>įrangos PERDAVIMO-PRIĖMIMO AKTAS</w:t>
      </w:r>
    </w:p>
    <w:p w14:paraId="3786C765" w14:textId="77777777" w:rsidR="00B91A44" w:rsidRDefault="00B91A44" w:rsidP="00B91A44">
      <w:pPr>
        <w:spacing w:after="0"/>
        <w:jc w:val="center"/>
      </w:pPr>
      <w:r>
        <w:rPr>
          <w:rFonts w:ascii="Times New Roman" w:hAnsi="Times New Roman"/>
          <w:b/>
        </w:rPr>
        <w:t xml:space="preserve">prie </w:t>
      </w:r>
      <w:r>
        <w:rPr>
          <w:rFonts w:ascii="Times New Roman" w:hAnsi="Times New Roman"/>
          <w:b/>
          <w:bCs/>
          <w:color w:val="000000"/>
        </w:rPr>
        <w:t>[</w:t>
      </w:r>
      <w:r>
        <w:rPr>
          <w:rFonts w:ascii="Times New Roman" w:hAnsi="Times New Roman"/>
          <w:b/>
          <w:bCs/>
          <w:i/>
          <w:iCs/>
          <w:color w:val="000000"/>
        </w:rPr>
        <w:t>sutarties data</w:t>
      </w:r>
      <w:r>
        <w:rPr>
          <w:rFonts w:ascii="Times New Roman" w:hAnsi="Times New Roman"/>
          <w:b/>
          <w:bCs/>
          <w:color w:val="000000"/>
        </w:rPr>
        <w:t xml:space="preserve">] Kibernetinio ir duomenų saugumo stiprinimo priemonių </w:t>
      </w:r>
      <w:r>
        <w:rPr>
          <w:rFonts w:ascii="Times New Roman" w:hAnsi="Times New Roman"/>
          <w:b/>
        </w:rPr>
        <w:t>pirkimo</w:t>
      </w:r>
      <w:r>
        <w:rPr>
          <w:rFonts w:ascii="Times New Roman" w:hAnsi="Times New Roman"/>
          <w:b/>
          <w:bCs/>
          <w:color w:val="000000"/>
        </w:rPr>
        <w:t xml:space="preserve"> sutarties Nr. [</w:t>
      </w:r>
      <w:r>
        <w:rPr>
          <w:rFonts w:ascii="Times New Roman" w:hAnsi="Times New Roman"/>
          <w:b/>
          <w:bCs/>
          <w:i/>
          <w:iCs/>
          <w:color w:val="000000"/>
        </w:rPr>
        <w:t>sutarties numeris</w:t>
      </w:r>
      <w:r>
        <w:rPr>
          <w:rFonts w:ascii="Times New Roman" w:hAnsi="Times New Roman"/>
          <w:b/>
          <w:bCs/>
          <w:color w:val="000000"/>
        </w:rPr>
        <w:t>]</w:t>
      </w:r>
    </w:p>
    <w:p w14:paraId="489C2CB5" w14:textId="77777777" w:rsidR="00B91A44" w:rsidRDefault="00B91A44" w:rsidP="00B91A44">
      <w:pPr>
        <w:spacing w:after="0"/>
        <w:jc w:val="center"/>
      </w:pPr>
      <w:r>
        <w:rPr>
          <w:rFonts w:ascii="Times New Roman" w:hAnsi="Times New Roman"/>
        </w:rPr>
        <w:t>20... m. [</w:t>
      </w:r>
      <w:r>
        <w:rPr>
          <w:rFonts w:ascii="Times New Roman" w:hAnsi="Times New Roman"/>
          <w:i/>
        </w:rPr>
        <w:t>mėnuo</w:t>
      </w:r>
      <w:r>
        <w:rPr>
          <w:rFonts w:ascii="Times New Roman" w:hAnsi="Times New Roman"/>
        </w:rPr>
        <w:t>] [</w:t>
      </w:r>
      <w:r>
        <w:rPr>
          <w:rFonts w:ascii="Times New Roman" w:hAnsi="Times New Roman"/>
          <w:i/>
        </w:rPr>
        <w:t>diena</w:t>
      </w:r>
      <w:r>
        <w:rPr>
          <w:rFonts w:ascii="Times New Roman" w:hAnsi="Times New Roman"/>
        </w:rPr>
        <w:t>] d., Nr. [</w:t>
      </w:r>
      <w:r>
        <w:rPr>
          <w:rFonts w:ascii="Times New Roman" w:hAnsi="Times New Roman"/>
          <w:i/>
        </w:rPr>
        <w:t>numeris</w:t>
      </w:r>
      <w:r>
        <w:rPr>
          <w:rFonts w:ascii="Times New Roman" w:hAnsi="Times New Roman"/>
        </w:rPr>
        <w:t>]</w:t>
      </w:r>
    </w:p>
    <w:p w14:paraId="2A6BEC61" w14:textId="77777777" w:rsidR="00B91A44" w:rsidRDefault="00B91A44" w:rsidP="00B91A44">
      <w:pPr>
        <w:spacing w:after="0"/>
        <w:jc w:val="center"/>
      </w:pPr>
      <w:r>
        <w:rPr>
          <w:rFonts w:ascii="Times New Roman" w:hAnsi="Times New Roman"/>
        </w:rPr>
        <w:t>[</w:t>
      </w:r>
      <w:r>
        <w:rPr>
          <w:rFonts w:ascii="Times New Roman" w:hAnsi="Times New Roman"/>
          <w:i/>
        </w:rPr>
        <w:t>vieta</w:t>
      </w:r>
      <w:r>
        <w:rPr>
          <w:rFonts w:ascii="Times New Roman" w:hAnsi="Times New Roman"/>
        </w:rPr>
        <w:t>]</w:t>
      </w:r>
    </w:p>
    <w:p w14:paraId="095809CD" w14:textId="77777777" w:rsidR="00B91A44" w:rsidRDefault="00B91A44" w:rsidP="00B91A44">
      <w:pPr>
        <w:spacing w:after="0"/>
        <w:jc w:val="center"/>
        <w:rPr>
          <w:rFonts w:ascii="Times New Roman" w:hAnsi="Times New Roman"/>
        </w:rPr>
      </w:pPr>
    </w:p>
    <w:p w14:paraId="117CB8AB" w14:textId="77777777" w:rsidR="00B91A44" w:rsidRDefault="00B91A44" w:rsidP="00B91A44">
      <w:pPr>
        <w:spacing w:after="0"/>
        <w:jc w:val="both"/>
      </w:pPr>
      <w:r>
        <w:rPr>
          <w:rFonts w:ascii="Times New Roman" w:hAnsi="Times New Roman"/>
          <w:b/>
        </w:rPr>
        <w:t>[</w:t>
      </w:r>
      <w:r>
        <w:rPr>
          <w:rFonts w:ascii="Times New Roman" w:hAnsi="Times New Roman"/>
          <w:b/>
          <w:i/>
        </w:rPr>
        <w:t>Tiekėjo pavadinimas</w:t>
      </w:r>
      <w:r>
        <w:rPr>
          <w:rFonts w:ascii="Times New Roman" w:hAnsi="Times New Roman"/>
          <w:b/>
        </w:rPr>
        <w:t>]</w:t>
      </w:r>
      <w:r>
        <w:rPr>
          <w:rFonts w:ascii="Times New Roman" w:hAnsi="Times New Roman"/>
        </w:rPr>
        <w:t>, į. k. [</w:t>
      </w:r>
      <w:r>
        <w:rPr>
          <w:rFonts w:ascii="Times New Roman" w:hAnsi="Times New Roman"/>
          <w:i/>
        </w:rPr>
        <w:t>įmonės kodas</w:t>
      </w:r>
      <w:r>
        <w:rPr>
          <w:rFonts w:ascii="Times New Roman" w:hAnsi="Times New Roman"/>
        </w:rPr>
        <w:t>], registruota buveinė adresu [</w:t>
      </w:r>
      <w:r>
        <w:rPr>
          <w:rFonts w:ascii="Times New Roman" w:hAnsi="Times New Roman"/>
          <w:i/>
        </w:rPr>
        <w:t>adresas</w:t>
      </w:r>
      <w:r>
        <w:rPr>
          <w:rFonts w:ascii="Times New Roman" w:hAnsi="Times New Roman"/>
        </w:rPr>
        <w:t>],</w:t>
      </w:r>
      <w:r>
        <w:rPr>
          <w:rFonts w:ascii="Times New Roman" w:hAnsi="Times New Roman"/>
          <w:bCs/>
        </w:rPr>
        <w:t xml:space="preserve"> atstovaujama [</w:t>
      </w:r>
      <w:r>
        <w:rPr>
          <w:rFonts w:ascii="Times New Roman" w:hAnsi="Times New Roman"/>
          <w:bCs/>
          <w:i/>
        </w:rPr>
        <w:t>pareigos, vardas, pavardė</w:t>
      </w:r>
      <w:r>
        <w:rPr>
          <w:rFonts w:ascii="Times New Roman" w:hAnsi="Times New Roman"/>
          <w:bCs/>
        </w:rPr>
        <w:t>], veikiančio (-</w:t>
      </w:r>
      <w:proofErr w:type="spellStart"/>
      <w:r>
        <w:rPr>
          <w:rFonts w:ascii="Times New Roman" w:hAnsi="Times New Roman"/>
          <w:bCs/>
        </w:rPr>
        <w:t>ios</w:t>
      </w:r>
      <w:proofErr w:type="spellEnd"/>
      <w:r>
        <w:rPr>
          <w:rFonts w:ascii="Times New Roman" w:hAnsi="Times New Roman"/>
          <w:bCs/>
        </w:rPr>
        <w:t>) pagal [</w:t>
      </w:r>
      <w:r>
        <w:rPr>
          <w:rFonts w:ascii="Times New Roman" w:hAnsi="Times New Roman"/>
          <w:bCs/>
          <w:i/>
        </w:rPr>
        <w:t>dokumentas, kurio pagrindu veikia asmuo</w:t>
      </w:r>
      <w:r>
        <w:rPr>
          <w:rFonts w:ascii="Times New Roman" w:hAnsi="Times New Roman"/>
          <w:bCs/>
        </w:rPr>
        <w:t>],</w:t>
      </w:r>
      <w:r>
        <w:rPr>
          <w:rFonts w:ascii="Times New Roman" w:hAnsi="Times New Roman"/>
          <w:b/>
        </w:rPr>
        <w:t xml:space="preserve"> </w:t>
      </w:r>
      <w:r>
        <w:rPr>
          <w:rFonts w:ascii="Times New Roman" w:hAnsi="Times New Roman"/>
          <w:bCs/>
        </w:rPr>
        <w:t xml:space="preserve">toliau vadinama Tiekėju, </w:t>
      </w:r>
      <w:r>
        <w:rPr>
          <w:rFonts w:ascii="Times New Roman" w:hAnsi="Times New Roman"/>
        </w:rPr>
        <w:t xml:space="preserve">ir </w:t>
      </w:r>
      <w:r>
        <w:rPr>
          <w:rFonts w:ascii="Times New Roman" w:hAnsi="Times New Roman"/>
          <w:b/>
        </w:rPr>
        <w:t>VšĮ Lietuvos žemės ūkio konsultavimo tarnyba</w:t>
      </w:r>
      <w:r>
        <w:rPr>
          <w:rFonts w:ascii="Times New Roman" w:hAnsi="Times New Roman"/>
        </w:rPr>
        <w:t xml:space="preserve">, į. k. 110057335, registruota buveinė adresu Stoties g. 5, Akademija, 58343 Kėdainių r., atstovaujama </w:t>
      </w:r>
      <w:r>
        <w:rPr>
          <w:rFonts w:ascii="Times New Roman" w:hAnsi="Times New Roman"/>
          <w:bCs/>
        </w:rPr>
        <w:t>[</w:t>
      </w:r>
      <w:r>
        <w:rPr>
          <w:rFonts w:ascii="Times New Roman" w:hAnsi="Times New Roman"/>
          <w:bCs/>
          <w:i/>
        </w:rPr>
        <w:t>pareigos, vardas, pavardė</w:t>
      </w:r>
      <w:r>
        <w:rPr>
          <w:rFonts w:ascii="Times New Roman" w:hAnsi="Times New Roman"/>
          <w:bCs/>
        </w:rPr>
        <w:t>], veikiančio (-</w:t>
      </w:r>
      <w:proofErr w:type="spellStart"/>
      <w:r>
        <w:rPr>
          <w:rFonts w:ascii="Times New Roman" w:hAnsi="Times New Roman"/>
          <w:bCs/>
        </w:rPr>
        <w:t>ios</w:t>
      </w:r>
      <w:proofErr w:type="spellEnd"/>
      <w:r>
        <w:rPr>
          <w:rFonts w:ascii="Times New Roman" w:hAnsi="Times New Roman"/>
          <w:bCs/>
        </w:rPr>
        <w:t>) pagal [</w:t>
      </w:r>
      <w:r>
        <w:rPr>
          <w:rFonts w:ascii="Times New Roman" w:hAnsi="Times New Roman"/>
          <w:bCs/>
          <w:i/>
        </w:rPr>
        <w:t>dokumentas, kurio pagrindu veikia asmuo</w:t>
      </w:r>
      <w:r>
        <w:rPr>
          <w:rFonts w:ascii="Times New Roman" w:hAnsi="Times New Roman"/>
          <w:bCs/>
        </w:rPr>
        <w:t>]</w:t>
      </w:r>
      <w:r>
        <w:rPr>
          <w:rFonts w:ascii="Times New Roman" w:hAnsi="Times New Roman"/>
        </w:rPr>
        <w:t>, toliau vadinama Pirkėju, toliau abu kartu vadinami Šalimis, o atskirai – Šalimi, vadovaudamiesi [</w:t>
      </w:r>
      <w:r>
        <w:rPr>
          <w:rFonts w:ascii="Times New Roman" w:hAnsi="Times New Roman"/>
          <w:i/>
        </w:rPr>
        <w:t>sutarties data</w:t>
      </w:r>
      <w:r>
        <w:rPr>
          <w:rFonts w:ascii="Times New Roman" w:hAnsi="Times New Roman"/>
        </w:rPr>
        <w:t>] tarp Šalių sudaryta Kibernetinio ir duomenų saugumo stiprinimo priemonių pirkimo</w:t>
      </w:r>
      <w:r>
        <w:rPr>
          <w:rFonts w:ascii="Times New Roman" w:hAnsi="Times New Roman"/>
          <w:b/>
          <w:bCs/>
          <w:color w:val="000000"/>
        </w:rPr>
        <w:t xml:space="preserve"> </w:t>
      </w:r>
      <w:r>
        <w:rPr>
          <w:rFonts w:ascii="Times New Roman" w:hAnsi="Times New Roman"/>
        </w:rPr>
        <w:t>sutartimi Nr. [</w:t>
      </w:r>
      <w:r>
        <w:rPr>
          <w:rFonts w:ascii="Times New Roman" w:hAnsi="Times New Roman"/>
          <w:i/>
        </w:rPr>
        <w:t>numeris</w:t>
      </w:r>
      <w:r>
        <w:rPr>
          <w:rFonts w:ascii="Times New Roman" w:hAnsi="Times New Roman"/>
        </w:rPr>
        <w:t>] (toliau – Sutartis), sudaro šį Įrangos perdavimo-priėmimo aktą (toliau – Aktas):</w:t>
      </w:r>
    </w:p>
    <w:p w14:paraId="78C53EA0" w14:textId="77777777" w:rsidR="00B91A44" w:rsidRDefault="00B91A44" w:rsidP="00B91A44">
      <w:pPr>
        <w:pStyle w:val="Sraopastraipa"/>
        <w:numPr>
          <w:ilvl w:val="0"/>
          <w:numId w:val="21"/>
        </w:numPr>
        <w:spacing w:after="0"/>
        <w:ind w:left="284" w:hanging="284"/>
        <w:jc w:val="both"/>
        <w:rPr>
          <w:rFonts w:ascii="Times New Roman" w:hAnsi="Times New Roman"/>
        </w:rPr>
      </w:pPr>
      <w:r>
        <w:rPr>
          <w:rFonts w:ascii="Times New Roman" w:hAnsi="Times New Roman"/>
        </w:rPr>
        <w:t>Šiuo Aktu Tiekėjas perduoda Pirkėjui, o Pirkėjas priima šią Įrangą:</w:t>
      </w:r>
    </w:p>
    <w:tbl>
      <w:tblPr>
        <w:tblW w:w="5000" w:type="pct"/>
        <w:jc w:val="center"/>
        <w:tblCellMar>
          <w:left w:w="10" w:type="dxa"/>
          <w:right w:w="10" w:type="dxa"/>
        </w:tblCellMar>
        <w:tblLook w:val="04A0" w:firstRow="1" w:lastRow="0" w:firstColumn="1" w:lastColumn="0" w:noHBand="0" w:noVBand="1"/>
      </w:tblPr>
      <w:tblGrid>
        <w:gridCol w:w="1809"/>
        <w:gridCol w:w="1541"/>
        <w:gridCol w:w="1256"/>
        <w:gridCol w:w="1256"/>
        <w:gridCol w:w="1256"/>
        <w:gridCol w:w="1255"/>
        <w:gridCol w:w="1255"/>
      </w:tblGrid>
      <w:tr w:rsidR="00B91A44" w14:paraId="0C7D2100" w14:textId="77777777" w:rsidTr="00AA63E9">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7D68" w14:textId="77777777" w:rsidR="00B91A44" w:rsidRDefault="00B91A44" w:rsidP="00AA63E9">
            <w:pPr>
              <w:spacing w:after="0"/>
              <w:jc w:val="center"/>
              <w:rPr>
                <w:rFonts w:ascii="Times New Roman" w:hAnsi="Times New Roman"/>
              </w:rPr>
            </w:pPr>
            <w:r>
              <w:rPr>
                <w:rFonts w:ascii="Times New Roman" w:hAnsi="Times New Roman"/>
              </w:rPr>
              <w:t>Įranga</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7CD3C" w14:textId="77777777" w:rsidR="00B91A44" w:rsidRDefault="00B91A44" w:rsidP="00AA63E9">
            <w:pPr>
              <w:spacing w:after="0"/>
              <w:jc w:val="center"/>
              <w:rPr>
                <w:rFonts w:ascii="Times New Roman" w:hAnsi="Times New Roman"/>
              </w:rPr>
            </w:pPr>
            <w:r>
              <w:rPr>
                <w:rFonts w:ascii="Times New Roman" w:hAnsi="Times New Roman"/>
              </w:rPr>
              <w:t>Įrangos modelis</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93118" w14:textId="77777777" w:rsidR="00B91A44" w:rsidRDefault="00B91A44" w:rsidP="00AA63E9">
            <w:pPr>
              <w:spacing w:after="0"/>
              <w:jc w:val="center"/>
              <w:rPr>
                <w:rFonts w:ascii="Times New Roman" w:hAnsi="Times New Roman"/>
              </w:rPr>
            </w:pPr>
            <w:r>
              <w:rPr>
                <w:rFonts w:ascii="Times New Roman" w:hAnsi="Times New Roman"/>
              </w:rPr>
              <w:t xml:space="preserve">Įrangos vieneto kaina, </w:t>
            </w:r>
          </w:p>
          <w:p w14:paraId="390D2555" w14:textId="77777777" w:rsidR="00B91A44" w:rsidRDefault="00B91A44" w:rsidP="00AA63E9">
            <w:pPr>
              <w:spacing w:after="0"/>
              <w:jc w:val="center"/>
              <w:rPr>
                <w:rFonts w:ascii="Times New Roman" w:hAnsi="Times New Roman"/>
              </w:rPr>
            </w:pPr>
            <w:r>
              <w:rPr>
                <w:rFonts w:ascii="Times New Roman" w:hAnsi="Times New Roman"/>
              </w:rPr>
              <w:t>Eur be PVM</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E0FE3" w14:textId="77777777" w:rsidR="00B91A44" w:rsidRDefault="00B91A44" w:rsidP="00AA63E9">
            <w:pPr>
              <w:spacing w:after="0"/>
              <w:jc w:val="center"/>
              <w:rPr>
                <w:rFonts w:ascii="Times New Roman" w:hAnsi="Times New Roman"/>
              </w:rPr>
            </w:pPr>
            <w:r>
              <w:rPr>
                <w:rFonts w:ascii="Times New Roman" w:hAnsi="Times New Roman"/>
              </w:rPr>
              <w:t xml:space="preserve">Įrangos vieneto kaina, </w:t>
            </w:r>
          </w:p>
          <w:p w14:paraId="5B94416B" w14:textId="77777777" w:rsidR="00B91A44" w:rsidRDefault="00B91A44" w:rsidP="00AA63E9">
            <w:pPr>
              <w:spacing w:after="0"/>
              <w:jc w:val="center"/>
              <w:rPr>
                <w:rFonts w:ascii="Times New Roman" w:hAnsi="Times New Roman"/>
              </w:rPr>
            </w:pPr>
            <w:r>
              <w:rPr>
                <w:rFonts w:ascii="Times New Roman" w:hAnsi="Times New Roman"/>
              </w:rPr>
              <w:t>Eur su PVM</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E8A6C" w14:textId="77777777" w:rsidR="00B91A44" w:rsidRDefault="00B91A44" w:rsidP="00AA63E9">
            <w:pPr>
              <w:spacing w:after="0"/>
              <w:jc w:val="center"/>
              <w:rPr>
                <w:rFonts w:ascii="Times New Roman" w:hAnsi="Times New Roman"/>
              </w:rPr>
            </w:pPr>
            <w:r>
              <w:rPr>
                <w:rFonts w:ascii="Times New Roman" w:hAnsi="Times New Roman"/>
              </w:rPr>
              <w:t xml:space="preserve">Kiekis, </w:t>
            </w:r>
          </w:p>
          <w:p w14:paraId="1A31484C" w14:textId="77777777" w:rsidR="00B91A44" w:rsidRDefault="00B91A44" w:rsidP="00AA63E9">
            <w:pPr>
              <w:spacing w:after="0"/>
              <w:jc w:val="center"/>
              <w:rPr>
                <w:rFonts w:ascii="Times New Roman" w:hAnsi="Times New Roman"/>
              </w:rPr>
            </w:pPr>
            <w:r>
              <w:rPr>
                <w:rFonts w:ascii="Times New Roman" w:hAnsi="Times New Roman"/>
              </w:rPr>
              <w:t>vnt.</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F5722" w14:textId="77777777" w:rsidR="00B91A44" w:rsidRDefault="00B91A44" w:rsidP="00AA63E9">
            <w:pPr>
              <w:spacing w:after="0"/>
              <w:jc w:val="center"/>
            </w:pPr>
            <w:r>
              <w:rPr>
                <w:rFonts w:ascii="Times New Roman" w:hAnsi="Times New Roman"/>
              </w:rPr>
              <w:t xml:space="preserve">Įrangos </w:t>
            </w:r>
            <w:r>
              <w:rPr>
                <w:rFonts w:ascii="Times New Roman" w:hAnsi="Times New Roman"/>
                <w:sz w:val="24"/>
                <w:szCs w:val="24"/>
              </w:rPr>
              <w:t>viso kiekio</w:t>
            </w:r>
            <w:r>
              <w:rPr>
                <w:rFonts w:ascii="Times New Roman" w:hAnsi="Times New Roman"/>
              </w:rPr>
              <w:t xml:space="preserve"> kaina, </w:t>
            </w:r>
          </w:p>
          <w:p w14:paraId="34AEB727" w14:textId="77777777" w:rsidR="00B91A44" w:rsidRDefault="00B91A44" w:rsidP="00AA63E9">
            <w:pPr>
              <w:spacing w:after="0"/>
              <w:jc w:val="center"/>
              <w:rPr>
                <w:rFonts w:ascii="Times New Roman" w:hAnsi="Times New Roman"/>
              </w:rPr>
            </w:pPr>
            <w:r>
              <w:rPr>
                <w:rFonts w:ascii="Times New Roman" w:hAnsi="Times New Roman"/>
              </w:rPr>
              <w:t>Eur be PVM</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1A20" w14:textId="77777777" w:rsidR="00B91A44" w:rsidRDefault="00B91A44" w:rsidP="00AA63E9">
            <w:pPr>
              <w:spacing w:after="0"/>
              <w:jc w:val="center"/>
            </w:pPr>
            <w:r>
              <w:rPr>
                <w:rFonts w:ascii="Times New Roman" w:hAnsi="Times New Roman"/>
              </w:rPr>
              <w:t xml:space="preserve">Įrangos </w:t>
            </w:r>
            <w:r>
              <w:rPr>
                <w:rFonts w:ascii="Times New Roman" w:hAnsi="Times New Roman"/>
                <w:sz w:val="24"/>
                <w:szCs w:val="24"/>
              </w:rPr>
              <w:t>viso kiekio</w:t>
            </w:r>
            <w:r>
              <w:rPr>
                <w:rFonts w:ascii="Times New Roman" w:hAnsi="Times New Roman"/>
              </w:rPr>
              <w:t xml:space="preserve"> kaina, </w:t>
            </w:r>
          </w:p>
          <w:p w14:paraId="17B817FE" w14:textId="77777777" w:rsidR="00B91A44" w:rsidRDefault="00B91A44" w:rsidP="00AA63E9">
            <w:pPr>
              <w:spacing w:after="0"/>
              <w:jc w:val="center"/>
              <w:rPr>
                <w:rFonts w:ascii="Times New Roman" w:hAnsi="Times New Roman"/>
              </w:rPr>
            </w:pPr>
            <w:r>
              <w:rPr>
                <w:rFonts w:ascii="Times New Roman" w:hAnsi="Times New Roman"/>
              </w:rPr>
              <w:t>Eur su PVM</w:t>
            </w:r>
          </w:p>
        </w:tc>
      </w:tr>
      <w:tr w:rsidR="00B91A44" w14:paraId="2652E90F" w14:textId="77777777" w:rsidTr="00AA63E9">
        <w:trPr>
          <w:trHeight w:val="267"/>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7B98B" w14:textId="77777777" w:rsidR="00B91A44" w:rsidRDefault="00B91A44" w:rsidP="00AA63E9">
            <w:pPr>
              <w:spacing w:after="0"/>
              <w:jc w:val="both"/>
              <w:rPr>
                <w:rFonts w:ascii="Times New Roman" w:hAnsi="Times New Roman"/>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5DA59" w14:textId="77777777" w:rsidR="00B91A44" w:rsidRDefault="00B91A44" w:rsidP="00AA63E9">
            <w:pPr>
              <w:spacing w:after="0"/>
              <w:jc w:val="both"/>
              <w:rPr>
                <w:rFonts w:ascii="Times New Roman" w:hAnsi="Times New Roman"/>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63B70" w14:textId="77777777" w:rsidR="00B91A44" w:rsidRDefault="00B91A44" w:rsidP="00AA63E9">
            <w:pPr>
              <w:spacing w:after="0"/>
              <w:jc w:val="center"/>
              <w:rPr>
                <w:rFonts w:ascii="Times New Roman" w:hAnsi="Times New Roman"/>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2E685" w14:textId="77777777" w:rsidR="00B91A44" w:rsidRDefault="00B91A44" w:rsidP="00AA63E9">
            <w:pPr>
              <w:spacing w:after="0"/>
              <w:jc w:val="center"/>
              <w:rPr>
                <w:rFonts w:ascii="Times New Roman" w:hAnsi="Times New Roman"/>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243F2" w14:textId="77777777" w:rsidR="00B91A44" w:rsidRDefault="00B91A44" w:rsidP="00AA63E9">
            <w:pPr>
              <w:spacing w:after="0"/>
              <w:jc w:val="center"/>
              <w:rPr>
                <w:rFonts w:ascii="Times New Roman" w:hAnsi="Times New Roman"/>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58DA0" w14:textId="77777777" w:rsidR="00B91A44" w:rsidRDefault="00B91A44" w:rsidP="00AA63E9">
            <w:pPr>
              <w:spacing w:after="0"/>
              <w:jc w:val="center"/>
              <w:rPr>
                <w:rFonts w:ascii="Times New Roman" w:hAnsi="Times New Roman"/>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736EC" w14:textId="77777777" w:rsidR="00B91A44" w:rsidRDefault="00B91A44" w:rsidP="00AA63E9">
            <w:pPr>
              <w:spacing w:after="0"/>
              <w:jc w:val="center"/>
              <w:rPr>
                <w:rFonts w:ascii="Times New Roman" w:hAnsi="Times New Roman"/>
              </w:rPr>
            </w:pPr>
          </w:p>
        </w:tc>
      </w:tr>
    </w:tbl>
    <w:p w14:paraId="55C39873" w14:textId="77777777" w:rsidR="00B91A44" w:rsidRDefault="00B91A44" w:rsidP="00B91A44">
      <w:pPr>
        <w:pStyle w:val="Sraopastraipa"/>
        <w:spacing w:after="0"/>
        <w:jc w:val="both"/>
        <w:rPr>
          <w:rFonts w:ascii="Times New Roman" w:hAnsi="Times New Roman"/>
        </w:rPr>
      </w:pPr>
    </w:p>
    <w:p w14:paraId="4BBC4FDD" w14:textId="77777777" w:rsidR="00B91A44" w:rsidRDefault="00B91A44" w:rsidP="00B91A44">
      <w:pPr>
        <w:spacing w:after="0"/>
        <w:jc w:val="both"/>
        <w:rPr>
          <w:rFonts w:ascii="Times New Roman" w:hAnsi="Times New Roman"/>
        </w:rPr>
      </w:pPr>
      <w:r>
        <w:rPr>
          <w:rFonts w:ascii="Times New Roman" w:hAnsi="Times New Roman"/>
        </w:rPr>
        <w:t>2. Pirkėjas neturi pretenzijų Tiekėjui dėl pateiktos Įrangos.</w:t>
      </w:r>
    </w:p>
    <w:p w14:paraId="1250B432" w14:textId="77777777" w:rsidR="00B91A44" w:rsidRDefault="00B91A44" w:rsidP="00B91A44">
      <w:pPr>
        <w:spacing w:after="0"/>
        <w:jc w:val="both"/>
        <w:rPr>
          <w:rFonts w:ascii="Times New Roman" w:hAnsi="Times New Roman"/>
        </w:rPr>
      </w:pPr>
      <w:r>
        <w:rPr>
          <w:rFonts w:ascii="Times New Roman" w:hAnsi="Times New Roman"/>
        </w:rPr>
        <w:t>ARBA:</w:t>
      </w:r>
    </w:p>
    <w:p w14:paraId="3D1D8CA6" w14:textId="77777777" w:rsidR="00B91A44" w:rsidRDefault="00B91A44" w:rsidP="00B91A44">
      <w:pPr>
        <w:spacing w:after="0"/>
        <w:jc w:val="both"/>
        <w:rPr>
          <w:rFonts w:ascii="Times New Roman" w:hAnsi="Times New Roman"/>
        </w:rPr>
      </w:pPr>
      <w:r>
        <w:rPr>
          <w:rFonts w:ascii="Times New Roman" w:hAnsi="Times New Roman"/>
        </w:rPr>
        <w:t>2. Pirkėjas, priimdamas Įrangą, pažymi šiuos trūkumus: _______________________________.</w:t>
      </w:r>
    </w:p>
    <w:p w14:paraId="31A995C5" w14:textId="77777777" w:rsidR="00B91A44" w:rsidRDefault="00B91A44" w:rsidP="00B91A44">
      <w:pPr>
        <w:spacing w:after="0"/>
        <w:jc w:val="both"/>
      </w:pPr>
      <w:r>
        <w:rPr>
          <w:rFonts w:ascii="Times New Roman" w:hAnsi="Times New Roman"/>
        </w:rPr>
        <w:t>Šiuos trūkumus Tiekėjas įsipareigoja pašalinti ne vėliau kaip per [</w:t>
      </w:r>
      <w:r>
        <w:rPr>
          <w:rFonts w:ascii="Times New Roman" w:hAnsi="Times New Roman"/>
          <w:i/>
        </w:rPr>
        <w:t>terminas skaičiais</w:t>
      </w:r>
      <w:r>
        <w:rPr>
          <w:rFonts w:ascii="Times New Roman" w:hAnsi="Times New Roman"/>
        </w:rPr>
        <w:t>] [</w:t>
      </w:r>
      <w:r>
        <w:rPr>
          <w:rFonts w:ascii="Times New Roman" w:hAnsi="Times New Roman"/>
          <w:i/>
        </w:rPr>
        <w:t>terminas žodžiais</w:t>
      </w:r>
      <w:r>
        <w:rPr>
          <w:rFonts w:ascii="Times New Roman" w:hAnsi="Times New Roman"/>
        </w:rPr>
        <w:t>] darbo dienas.</w:t>
      </w:r>
    </w:p>
    <w:p w14:paraId="51E37BC2" w14:textId="77777777" w:rsidR="00B91A44" w:rsidRDefault="00B91A44" w:rsidP="00B91A44">
      <w:pPr>
        <w:spacing w:after="0"/>
        <w:jc w:val="both"/>
      </w:pPr>
      <w:r>
        <w:rPr>
          <w:rFonts w:ascii="Times New Roman" w:hAnsi="Times New Roman"/>
        </w:rPr>
        <w:t>(</w:t>
      </w:r>
      <w:r>
        <w:rPr>
          <w:rFonts w:ascii="Times New Roman" w:hAnsi="Times New Roman"/>
          <w:i/>
        </w:rPr>
        <w:t>kiekvienu atveju pasirenkama viena iš 2 punkto alternatyvų</w:t>
      </w:r>
      <w:r>
        <w:rPr>
          <w:rFonts w:ascii="Times New Roman" w:hAnsi="Times New Roman"/>
        </w:rPr>
        <w:t>)</w:t>
      </w:r>
    </w:p>
    <w:p w14:paraId="1F0FAF79" w14:textId="77777777" w:rsidR="00B91A44" w:rsidRDefault="00B91A44" w:rsidP="00B91A44">
      <w:pPr>
        <w:spacing w:after="0"/>
        <w:jc w:val="both"/>
        <w:rPr>
          <w:rFonts w:ascii="Times New Roman" w:hAnsi="Times New Roman"/>
        </w:rPr>
      </w:pPr>
      <w:r>
        <w:rPr>
          <w:rFonts w:ascii="Times New Roman" w:hAnsi="Times New Roman"/>
        </w:rPr>
        <w:t>3. Už Įrangą Pirkėjas įsipareigoja sumokėti Tiekėjui Sutarties IV skyriuje numatyta tvarka ir terminais.</w:t>
      </w:r>
    </w:p>
    <w:p w14:paraId="37CB814F" w14:textId="77777777" w:rsidR="00B91A44" w:rsidRDefault="00B91A44" w:rsidP="00B91A44">
      <w:pPr>
        <w:tabs>
          <w:tab w:val="left" w:pos="284"/>
          <w:tab w:val="right" w:pos="9600"/>
        </w:tabs>
        <w:spacing w:after="0"/>
        <w:jc w:val="both"/>
        <w:rPr>
          <w:rFonts w:ascii="Times New Roman" w:hAnsi="Times New Roman"/>
          <w:color w:val="000000"/>
        </w:rPr>
      </w:pPr>
      <w:r>
        <w:rPr>
          <w:rFonts w:ascii="Times New Roman" w:hAnsi="Times New Roman"/>
          <w:color w:val="000000"/>
        </w:rPr>
        <w:t>4. Pasirašydamos šį Aktą, Šalys patvirtina, kad jį perskaitė, suprato Akto turinį ir sąlygas, Aktas atitinka Šalių išreikštą valią.</w:t>
      </w:r>
    </w:p>
    <w:p w14:paraId="152C9110" w14:textId="77777777" w:rsidR="00B91A44" w:rsidRPr="008D445E" w:rsidRDefault="00B91A44" w:rsidP="00B91A44">
      <w:pPr>
        <w:tabs>
          <w:tab w:val="left" w:pos="284"/>
          <w:tab w:val="right" w:pos="9600"/>
        </w:tabs>
        <w:spacing w:after="0"/>
        <w:jc w:val="both"/>
      </w:pPr>
      <w:r>
        <w:rPr>
          <w:rFonts w:ascii="Times New Roman" w:hAnsi="Times New Roman"/>
          <w:color w:val="000000"/>
        </w:rPr>
        <w:t xml:space="preserve">5. Pirkėjas perka, o Tiekėjas parduoda Įrangą tikslu įgyvendinti Pirkėjo </w:t>
      </w:r>
      <w:r>
        <w:rPr>
          <w:rFonts w:ascii="Times New Roman" w:hAnsi="Times New Roman"/>
        </w:rPr>
        <w:t>projektą Nr. 02-086-P-0002 „Informavimo, konsultavimo ir mokymų elektroninių paslaugų vykdant integruotą augalų apsaugą modernizavimas ir plėtra“.</w:t>
      </w:r>
    </w:p>
    <w:p w14:paraId="69C5D2B9" w14:textId="77777777" w:rsidR="00B91A44" w:rsidRDefault="00B91A44" w:rsidP="00B91A44">
      <w:pPr>
        <w:tabs>
          <w:tab w:val="left" w:pos="284"/>
          <w:tab w:val="right" w:pos="9600"/>
        </w:tabs>
        <w:spacing w:after="0"/>
        <w:jc w:val="both"/>
        <w:rPr>
          <w:rFonts w:ascii="Times New Roman" w:hAnsi="Times New Roman"/>
        </w:rPr>
      </w:pPr>
      <w:r>
        <w:rPr>
          <w:rFonts w:ascii="Times New Roman" w:hAnsi="Times New Roman"/>
        </w:rPr>
        <w:t>6. Šis Aktas pasirašytas kvalifikuotais elektroniniais parašais, vienu egzemplioriumi, turinčiu vienodą teisinę galią abiem Sutarties Šalims.</w:t>
      </w:r>
    </w:p>
    <w:p w14:paraId="65320116" w14:textId="77777777" w:rsidR="00B91A44" w:rsidRDefault="00B91A44" w:rsidP="00B91A44">
      <w:pPr>
        <w:spacing w:after="0"/>
        <w:rPr>
          <w:rFonts w:ascii="Times New Roman" w:hAnsi="Times New Roman"/>
        </w:rPr>
      </w:pPr>
    </w:p>
    <w:tbl>
      <w:tblPr>
        <w:tblW w:w="9510" w:type="dxa"/>
        <w:tblLayout w:type="fixed"/>
        <w:tblCellMar>
          <w:left w:w="10" w:type="dxa"/>
          <w:right w:w="10" w:type="dxa"/>
        </w:tblCellMar>
        <w:tblLook w:val="04A0" w:firstRow="1" w:lastRow="0" w:firstColumn="1" w:lastColumn="0" w:noHBand="0" w:noVBand="1"/>
      </w:tblPr>
      <w:tblGrid>
        <w:gridCol w:w="4681"/>
        <w:gridCol w:w="4829"/>
      </w:tblGrid>
      <w:tr w:rsidR="00B91A44" w14:paraId="381E9E5E" w14:textId="77777777" w:rsidTr="00AA63E9">
        <w:tc>
          <w:tcPr>
            <w:tcW w:w="4681" w:type="dxa"/>
            <w:shd w:val="clear" w:color="auto" w:fill="auto"/>
            <w:tcMar>
              <w:top w:w="0" w:type="dxa"/>
              <w:left w:w="108" w:type="dxa"/>
              <w:bottom w:w="0" w:type="dxa"/>
              <w:right w:w="108" w:type="dxa"/>
            </w:tcMar>
          </w:tcPr>
          <w:p w14:paraId="4A6088D3" w14:textId="77777777" w:rsidR="00B91A44" w:rsidRDefault="00B91A44" w:rsidP="00AA63E9">
            <w:pPr>
              <w:spacing w:after="0"/>
              <w:jc w:val="both"/>
              <w:rPr>
                <w:rFonts w:ascii="Times New Roman" w:hAnsi="Times New Roman"/>
                <w:b/>
              </w:rPr>
            </w:pPr>
            <w:r>
              <w:rPr>
                <w:rFonts w:ascii="Times New Roman" w:hAnsi="Times New Roman"/>
                <w:b/>
              </w:rPr>
              <w:t>Tiekėjas</w:t>
            </w:r>
          </w:p>
        </w:tc>
        <w:tc>
          <w:tcPr>
            <w:tcW w:w="4829" w:type="dxa"/>
            <w:shd w:val="clear" w:color="auto" w:fill="auto"/>
            <w:tcMar>
              <w:top w:w="0" w:type="dxa"/>
              <w:left w:w="108" w:type="dxa"/>
              <w:bottom w:w="0" w:type="dxa"/>
              <w:right w:w="108" w:type="dxa"/>
            </w:tcMar>
          </w:tcPr>
          <w:p w14:paraId="746DECB4" w14:textId="77777777" w:rsidR="00B91A44" w:rsidRDefault="00B91A44" w:rsidP="00AA63E9">
            <w:pPr>
              <w:spacing w:after="0"/>
              <w:jc w:val="both"/>
              <w:rPr>
                <w:rFonts w:ascii="Times New Roman" w:hAnsi="Times New Roman"/>
                <w:b/>
              </w:rPr>
            </w:pPr>
            <w:r>
              <w:rPr>
                <w:rFonts w:ascii="Times New Roman" w:hAnsi="Times New Roman"/>
                <w:b/>
              </w:rPr>
              <w:t>Pirkėjas</w:t>
            </w:r>
          </w:p>
        </w:tc>
      </w:tr>
      <w:tr w:rsidR="00B91A44" w14:paraId="28CAD29B" w14:textId="77777777" w:rsidTr="00AA63E9">
        <w:tc>
          <w:tcPr>
            <w:tcW w:w="4681" w:type="dxa"/>
            <w:shd w:val="clear" w:color="auto" w:fill="auto"/>
            <w:tcMar>
              <w:top w:w="0" w:type="dxa"/>
              <w:left w:w="108" w:type="dxa"/>
              <w:bottom w:w="0" w:type="dxa"/>
              <w:right w:w="108" w:type="dxa"/>
            </w:tcMar>
          </w:tcPr>
          <w:p w14:paraId="09AE420F" w14:textId="77777777" w:rsidR="00B91A44" w:rsidRDefault="00B91A44" w:rsidP="00AA63E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7D28FEFB" w14:textId="77777777" w:rsidR="00B91A44" w:rsidRDefault="00B91A44" w:rsidP="00AA63E9">
            <w:pPr>
              <w:spacing w:after="0"/>
              <w:jc w:val="both"/>
              <w:rPr>
                <w:rFonts w:ascii="Times New Roman" w:hAnsi="Times New Roman"/>
              </w:rPr>
            </w:pPr>
          </w:p>
        </w:tc>
      </w:tr>
      <w:tr w:rsidR="00B91A44" w14:paraId="3DE24101" w14:textId="77777777" w:rsidTr="00AA63E9">
        <w:tc>
          <w:tcPr>
            <w:tcW w:w="4681" w:type="dxa"/>
            <w:shd w:val="clear" w:color="auto" w:fill="auto"/>
            <w:tcMar>
              <w:top w:w="0" w:type="dxa"/>
              <w:left w:w="108" w:type="dxa"/>
              <w:bottom w:w="0" w:type="dxa"/>
              <w:right w:w="108" w:type="dxa"/>
            </w:tcMar>
          </w:tcPr>
          <w:p w14:paraId="07FE3BAF" w14:textId="77777777" w:rsidR="00B91A44" w:rsidRDefault="00B91A44" w:rsidP="00AA63E9">
            <w:pPr>
              <w:spacing w:after="0"/>
              <w:jc w:val="both"/>
            </w:pPr>
            <w:r>
              <w:rPr>
                <w:rFonts w:ascii="Times New Roman" w:hAnsi="Times New Roman"/>
              </w:rPr>
              <w:t>[</w:t>
            </w:r>
            <w:r>
              <w:rPr>
                <w:rFonts w:ascii="Times New Roman" w:hAnsi="Times New Roman"/>
                <w:i/>
              </w:rPr>
              <w:t>Tiekėjo rekvizitai</w:t>
            </w:r>
            <w:r>
              <w:rPr>
                <w:rFonts w:ascii="Times New Roman" w:hAnsi="Times New Roman"/>
              </w:rPr>
              <w:t>]</w:t>
            </w:r>
          </w:p>
        </w:tc>
        <w:tc>
          <w:tcPr>
            <w:tcW w:w="4829" w:type="dxa"/>
            <w:shd w:val="clear" w:color="auto" w:fill="auto"/>
            <w:tcMar>
              <w:top w:w="0" w:type="dxa"/>
              <w:left w:w="108" w:type="dxa"/>
              <w:bottom w:w="0" w:type="dxa"/>
              <w:right w:w="108" w:type="dxa"/>
            </w:tcMar>
          </w:tcPr>
          <w:p w14:paraId="3F4464F7" w14:textId="77777777" w:rsidR="00B91A44" w:rsidRDefault="00B91A44" w:rsidP="00AA63E9">
            <w:pPr>
              <w:pStyle w:val="xl34"/>
              <w:spacing w:before="0" w:after="0"/>
              <w:rPr>
                <w:lang w:val="lt-LT"/>
              </w:rPr>
            </w:pPr>
            <w:r>
              <w:rPr>
                <w:lang w:val="lt-LT"/>
              </w:rPr>
              <w:t>VšĮ Lietuvos žemės ūkio konsultavimo tarnyba</w:t>
            </w:r>
          </w:p>
        </w:tc>
      </w:tr>
      <w:tr w:rsidR="00B91A44" w14:paraId="1D10CD39" w14:textId="77777777" w:rsidTr="00AA63E9">
        <w:tc>
          <w:tcPr>
            <w:tcW w:w="4681" w:type="dxa"/>
            <w:shd w:val="clear" w:color="auto" w:fill="auto"/>
            <w:tcMar>
              <w:top w:w="0" w:type="dxa"/>
              <w:left w:w="108" w:type="dxa"/>
              <w:bottom w:w="0" w:type="dxa"/>
              <w:right w:w="108" w:type="dxa"/>
            </w:tcMar>
          </w:tcPr>
          <w:p w14:paraId="2BE4A512" w14:textId="77777777" w:rsidR="00B91A44" w:rsidRDefault="00B91A44" w:rsidP="00AA63E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7D9D77FB" w14:textId="77777777" w:rsidR="00B91A44" w:rsidRDefault="00B91A44" w:rsidP="00AA63E9">
            <w:pPr>
              <w:spacing w:after="0"/>
              <w:jc w:val="both"/>
              <w:rPr>
                <w:rFonts w:ascii="Times New Roman" w:hAnsi="Times New Roman"/>
              </w:rPr>
            </w:pPr>
            <w:r>
              <w:rPr>
                <w:rFonts w:ascii="Times New Roman" w:hAnsi="Times New Roman"/>
              </w:rPr>
              <w:t>Stoties g. 5, Akademija, 58343 Kėdainių r.</w:t>
            </w:r>
          </w:p>
        </w:tc>
      </w:tr>
      <w:tr w:rsidR="00B91A44" w14:paraId="7F49F319" w14:textId="77777777" w:rsidTr="00AA63E9">
        <w:tc>
          <w:tcPr>
            <w:tcW w:w="4681" w:type="dxa"/>
            <w:shd w:val="clear" w:color="auto" w:fill="auto"/>
            <w:tcMar>
              <w:top w:w="0" w:type="dxa"/>
              <w:left w:w="108" w:type="dxa"/>
              <w:bottom w:w="0" w:type="dxa"/>
              <w:right w:w="108" w:type="dxa"/>
            </w:tcMar>
          </w:tcPr>
          <w:p w14:paraId="289DD30F" w14:textId="77777777" w:rsidR="00B91A44" w:rsidRDefault="00B91A44" w:rsidP="00AA63E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49B6A7A3" w14:textId="77777777" w:rsidR="00B91A44" w:rsidRDefault="00B91A44" w:rsidP="00AA63E9">
            <w:pPr>
              <w:autoSpaceDE w:val="0"/>
              <w:spacing w:after="0"/>
              <w:rPr>
                <w:rFonts w:ascii="Times New Roman" w:hAnsi="Times New Roman"/>
              </w:rPr>
            </w:pPr>
            <w:r>
              <w:rPr>
                <w:rFonts w:ascii="Times New Roman" w:hAnsi="Times New Roman"/>
              </w:rPr>
              <w:t>Tel. +370 655 67 569</w:t>
            </w:r>
          </w:p>
        </w:tc>
      </w:tr>
      <w:tr w:rsidR="00B91A44" w14:paraId="48B1DBB0" w14:textId="77777777" w:rsidTr="00AA63E9">
        <w:trPr>
          <w:trHeight w:val="1317"/>
        </w:trPr>
        <w:tc>
          <w:tcPr>
            <w:tcW w:w="4681" w:type="dxa"/>
            <w:shd w:val="clear" w:color="auto" w:fill="auto"/>
            <w:tcMar>
              <w:top w:w="0" w:type="dxa"/>
              <w:left w:w="108" w:type="dxa"/>
              <w:bottom w:w="0" w:type="dxa"/>
              <w:right w:w="108" w:type="dxa"/>
            </w:tcMar>
          </w:tcPr>
          <w:p w14:paraId="530012F2" w14:textId="77777777" w:rsidR="00B91A44" w:rsidRDefault="00B91A44" w:rsidP="00AA63E9">
            <w:pPr>
              <w:spacing w:after="0"/>
              <w:rPr>
                <w:rFonts w:ascii="Times New Roman" w:hAnsi="Times New Roman"/>
              </w:rPr>
            </w:pPr>
          </w:p>
        </w:tc>
        <w:tc>
          <w:tcPr>
            <w:tcW w:w="4829" w:type="dxa"/>
            <w:shd w:val="clear" w:color="auto" w:fill="auto"/>
            <w:tcMar>
              <w:top w:w="0" w:type="dxa"/>
              <w:left w:w="108" w:type="dxa"/>
              <w:bottom w:w="0" w:type="dxa"/>
              <w:right w:w="108" w:type="dxa"/>
            </w:tcMar>
          </w:tcPr>
          <w:p w14:paraId="44E3BA56" w14:textId="77777777" w:rsidR="00B91A44" w:rsidRDefault="00B91A44" w:rsidP="00AA63E9">
            <w:pPr>
              <w:spacing w:after="0"/>
              <w:jc w:val="both"/>
              <w:rPr>
                <w:rFonts w:ascii="Times New Roman" w:hAnsi="Times New Roman"/>
              </w:rPr>
            </w:pPr>
            <w:r>
              <w:rPr>
                <w:rFonts w:ascii="Times New Roman" w:hAnsi="Times New Roman"/>
              </w:rPr>
              <w:t>Įmonės kodas 110057335</w:t>
            </w:r>
          </w:p>
          <w:p w14:paraId="6F7048B6" w14:textId="77777777" w:rsidR="00B91A44" w:rsidRDefault="00B91A44" w:rsidP="00AA63E9">
            <w:pPr>
              <w:tabs>
                <w:tab w:val="left" w:pos="5245"/>
              </w:tabs>
              <w:spacing w:after="0"/>
              <w:contextualSpacing/>
              <w:rPr>
                <w:rFonts w:ascii="Times New Roman" w:hAnsi="Times New Roman"/>
              </w:rPr>
            </w:pPr>
            <w:r>
              <w:rPr>
                <w:rFonts w:ascii="Times New Roman" w:hAnsi="Times New Roman"/>
              </w:rPr>
              <w:t>PVM mokėtojo kodas LT100573314</w:t>
            </w:r>
          </w:p>
          <w:p w14:paraId="41A2554B" w14:textId="77777777" w:rsidR="00B91A44" w:rsidRDefault="00B91A44" w:rsidP="00B91A44">
            <w:pPr>
              <w:pStyle w:val="Sraopastraipa"/>
              <w:numPr>
                <w:ilvl w:val="0"/>
                <w:numId w:val="22"/>
              </w:numPr>
              <w:tabs>
                <w:tab w:val="left" w:pos="319"/>
              </w:tabs>
              <w:spacing w:after="0"/>
              <w:ind w:hanging="720"/>
            </w:pPr>
            <w:r>
              <w:rPr>
                <w:rFonts w:ascii="Times New Roman" w:hAnsi="Times New Roman"/>
              </w:rPr>
              <w:t xml:space="preserve">s. </w:t>
            </w:r>
            <w:r>
              <w:rPr>
                <w:rFonts w:ascii="Times New Roman" w:hAnsi="Times New Roman"/>
                <w:iCs/>
              </w:rPr>
              <w:t>LT29 7044 0600 0181 4058</w:t>
            </w:r>
          </w:p>
          <w:p w14:paraId="0BAEFCBC" w14:textId="77777777" w:rsidR="00B91A44" w:rsidRDefault="00B91A44" w:rsidP="00AA63E9">
            <w:pPr>
              <w:spacing w:after="0"/>
              <w:rPr>
                <w:rFonts w:ascii="Times New Roman" w:hAnsi="Times New Roman"/>
              </w:rPr>
            </w:pPr>
            <w:r>
              <w:rPr>
                <w:rFonts w:ascii="Times New Roman" w:hAnsi="Times New Roman"/>
              </w:rPr>
              <w:t>AB SEB bankas, kodas 70440</w:t>
            </w:r>
          </w:p>
          <w:p w14:paraId="53226DA5" w14:textId="77777777" w:rsidR="00B91A44" w:rsidRDefault="00B91A44" w:rsidP="00AA63E9">
            <w:pPr>
              <w:spacing w:after="0"/>
            </w:pPr>
            <w:r>
              <w:rPr>
                <w:rFonts w:ascii="Times New Roman" w:hAnsi="Times New Roman"/>
              </w:rPr>
              <w:t xml:space="preserve">El. p. </w:t>
            </w:r>
            <w:hyperlink r:id="rId52" w:history="1">
              <w:r>
                <w:rPr>
                  <w:rStyle w:val="Hipersaitas"/>
                </w:rPr>
                <w:t>info@lzukt.lt</w:t>
              </w:r>
            </w:hyperlink>
          </w:p>
          <w:p w14:paraId="6AD5395E" w14:textId="77777777" w:rsidR="00B91A44" w:rsidRDefault="00B91A44" w:rsidP="00AA63E9">
            <w:pPr>
              <w:spacing w:after="0"/>
              <w:rPr>
                <w:rFonts w:ascii="Times New Roman" w:hAnsi="Times New Roman"/>
              </w:rPr>
            </w:pPr>
            <w:r>
              <w:rPr>
                <w:rFonts w:ascii="Times New Roman" w:hAnsi="Times New Roman"/>
              </w:rPr>
              <w:t xml:space="preserve">Duomenys kaupiami ir saugomi </w:t>
            </w:r>
          </w:p>
          <w:p w14:paraId="1106B09B" w14:textId="77777777" w:rsidR="00B91A44" w:rsidRDefault="00B91A44" w:rsidP="00AA63E9">
            <w:pPr>
              <w:spacing w:after="0"/>
              <w:rPr>
                <w:rFonts w:ascii="Times New Roman" w:hAnsi="Times New Roman"/>
              </w:rPr>
            </w:pPr>
            <w:r>
              <w:rPr>
                <w:rFonts w:ascii="Times New Roman" w:hAnsi="Times New Roman"/>
              </w:rPr>
              <w:t>Juridinių asmenų registre</w:t>
            </w:r>
          </w:p>
        </w:tc>
      </w:tr>
      <w:tr w:rsidR="00B91A44" w14:paraId="133DD2DA" w14:textId="77777777" w:rsidTr="00AA63E9">
        <w:tc>
          <w:tcPr>
            <w:tcW w:w="4681" w:type="dxa"/>
            <w:shd w:val="clear" w:color="auto" w:fill="auto"/>
            <w:tcMar>
              <w:top w:w="0" w:type="dxa"/>
              <w:left w:w="108" w:type="dxa"/>
              <w:bottom w:w="0" w:type="dxa"/>
              <w:right w:w="108" w:type="dxa"/>
            </w:tcMar>
          </w:tcPr>
          <w:p w14:paraId="6A45BD4F" w14:textId="77777777" w:rsidR="00B91A44" w:rsidRDefault="00B91A44" w:rsidP="00AA63E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107C7FC1" w14:textId="77777777" w:rsidR="00B91A44" w:rsidRDefault="00B91A44" w:rsidP="00AA63E9">
            <w:pPr>
              <w:spacing w:after="0"/>
              <w:jc w:val="both"/>
              <w:rPr>
                <w:rFonts w:ascii="Times New Roman" w:hAnsi="Times New Roman"/>
              </w:rPr>
            </w:pPr>
          </w:p>
        </w:tc>
      </w:tr>
    </w:tbl>
    <w:p w14:paraId="45CEB077" w14:textId="77777777" w:rsidR="00B91A44" w:rsidRDefault="00B91A44" w:rsidP="00B91A44">
      <w:pPr>
        <w:spacing w:after="0"/>
        <w:rPr>
          <w:rFonts w:ascii="Times New Roman" w:eastAsia="Times New Roman" w:hAnsi="Times New Roman"/>
          <w:i/>
          <w:lang w:eastAsia="lt-LT"/>
        </w:rPr>
      </w:pPr>
    </w:p>
    <w:p w14:paraId="255492B5" w14:textId="77777777" w:rsidR="00B91A44" w:rsidRDefault="00B91A44" w:rsidP="00B91A44">
      <w:pPr>
        <w:spacing w:after="0"/>
        <w:rPr>
          <w:rFonts w:ascii="Times New Roman" w:eastAsia="Times New Roman" w:hAnsi="Times New Roman"/>
          <w:i/>
          <w:lang w:eastAsia="lt-LT"/>
        </w:rPr>
      </w:pPr>
    </w:p>
    <w:p w14:paraId="388CFC8D" w14:textId="77777777" w:rsidR="00B91A44" w:rsidRDefault="00B91A44" w:rsidP="00B91A44">
      <w:pPr>
        <w:spacing w:after="0"/>
        <w:rPr>
          <w:rFonts w:ascii="Times New Roman" w:eastAsia="Times New Roman" w:hAnsi="Times New Roman"/>
          <w:i/>
          <w:lang w:eastAsia="lt-LT"/>
        </w:rPr>
      </w:pPr>
    </w:p>
    <w:p w14:paraId="13C17C0D" w14:textId="77777777" w:rsidR="00B91A44" w:rsidRDefault="00B91A44" w:rsidP="00B91A44">
      <w:pPr>
        <w:spacing w:after="0"/>
        <w:rPr>
          <w:rFonts w:ascii="Times New Roman" w:eastAsia="Times New Roman" w:hAnsi="Times New Roman"/>
          <w:i/>
          <w:lang w:eastAsia="lt-LT"/>
        </w:rPr>
      </w:pPr>
    </w:p>
    <w:tbl>
      <w:tblPr>
        <w:tblW w:w="9510" w:type="dxa"/>
        <w:tblLayout w:type="fixed"/>
        <w:tblCellMar>
          <w:left w:w="10" w:type="dxa"/>
          <w:right w:w="10" w:type="dxa"/>
        </w:tblCellMar>
        <w:tblLook w:val="04A0" w:firstRow="1" w:lastRow="0" w:firstColumn="1" w:lastColumn="0" w:noHBand="0" w:noVBand="1"/>
      </w:tblPr>
      <w:tblGrid>
        <w:gridCol w:w="4681"/>
        <w:gridCol w:w="4829"/>
      </w:tblGrid>
      <w:tr w:rsidR="00B91A44" w14:paraId="17D7511C" w14:textId="77777777" w:rsidTr="00AA63E9">
        <w:tc>
          <w:tcPr>
            <w:tcW w:w="4681" w:type="dxa"/>
            <w:shd w:val="clear" w:color="auto" w:fill="auto"/>
            <w:tcMar>
              <w:top w:w="0" w:type="dxa"/>
              <w:left w:w="108" w:type="dxa"/>
              <w:bottom w:w="0" w:type="dxa"/>
              <w:right w:w="108" w:type="dxa"/>
            </w:tcMar>
          </w:tcPr>
          <w:p w14:paraId="00C0B580" w14:textId="77777777" w:rsidR="00B91A44" w:rsidRDefault="00B91A44" w:rsidP="00AA63E9">
            <w:pPr>
              <w:spacing w:after="0"/>
              <w:jc w:val="both"/>
              <w:rPr>
                <w:rFonts w:ascii="Times New Roman" w:hAnsi="Times New Roman"/>
                <w:b/>
              </w:rPr>
            </w:pPr>
            <w:r>
              <w:rPr>
                <w:rFonts w:ascii="Times New Roman" w:hAnsi="Times New Roman"/>
                <w:b/>
              </w:rPr>
              <w:t>Tiekėjas</w:t>
            </w:r>
          </w:p>
        </w:tc>
        <w:tc>
          <w:tcPr>
            <w:tcW w:w="4829" w:type="dxa"/>
            <w:shd w:val="clear" w:color="auto" w:fill="auto"/>
            <w:tcMar>
              <w:top w:w="0" w:type="dxa"/>
              <w:left w:w="108" w:type="dxa"/>
              <w:bottom w:w="0" w:type="dxa"/>
              <w:right w:w="108" w:type="dxa"/>
            </w:tcMar>
          </w:tcPr>
          <w:p w14:paraId="7BFF9A81" w14:textId="77777777" w:rsidR="00B91A44" w:rsidRDefault="00B91A44" w:rsidP="00AA63E9">
            <w:pPr>
              <w:spacing w:after="0"/>
              <w:jc w:val="both"/>
              <w:rPr>
                <w:rFonts w:ascii="Times New Roman" w:hAnsi="Times New Roman"/>
                <w:b/>
              </w:rPr>
            </w:pPr>
            <w:r>
              <w:rPr>
                <w:rFonts w:ascii="Times New Roman" w:hAnsi="Times New Roman"/>
                <w:b/>
              </w:rPr>
              <w:t>Pirkėjas</w:t>
            </w:r>
          </w:p>
        </w:tc>
      </w:tr>
      <w:tr w:rsidR="00B91A44" w14:paraId="5A7DFF28" w14:textId="77777777" w:rsidTr="00AA63E9">
        <w:tc>
          <w:tcPr>
            <w:tcW w:w="4681" w:type="dxa"/>
            <w:shd w:val="clear" w:color="auto" w:fill="auto"/>
            <w:tcMar>
              <w:top w:w="0" w:type="dxa"/>
              <w:left w:w="108" w:type="dxa"/>
              <w:bottom w:w="0" w:type="dxa"/>
              <w:right w:w="108" w:type="dxa"/>
            </w:tcMar>
          </w:tcPr>
          <w:p w14:paraId="3A4F6322" w14:textId="77777777" w:rsidR="00B91A44" w:rsidRDefault="00B91A44" w:rsidP="00AA63E9">
            <w:pPr>
              <w:spacing w:after="0"/>
              <w:jc w:val="both"/>
            </w:pPr>
            <w:r>
              <w:rPr>
                <w:rFonts w:ascii="Times New Roman" w:hAnsi="Times New Roman"/>
              </w:rPr>
              <w:t>[</w:t>
            </w:r>
            <w:r>
              <w:rPr>
                <w:rFonts w:ascii="Times New Roman" w:hAnsi="Times New Roman"/>
                <w:i/>
              </w:rPr>
              <w:t>Tiekėjo pavadinimas</w:t>
            </w:r>
            <w:r>
              <w:rPr>
                <w:rFonts w:ascii="Times New Roman" w:hAnsi="Times New Roman"/>
              </w:rPr>
              <w:t>]</w:t>
            </w:r>
          </w:p>
        </w:tc>
        <w:tc>
          <w:tcPr>
            <w:tcW w:w="4829" w:type="dxa"/>
            <w:shd w:val="clear" w:color="auto" w:fill="auto"/>
            <w:tcMar>
              <w:top w:w="0" w:type="dxa"/>
              <w:left w:w="108" w:type="dxa"/>
              <w:bottom w:w="0" w:type="dxa"/>
              <w:right w:w="108" w:type="dxa"/>
            </w:tcMar>
          </w:tcPr>
          <w:p w14:paraId="129ADF87" w14:textId="77777777" w:rsidR="00B91A44" w:rsidRDefault="00B91A44" w:rsidP="00AA63E9">
            <w:pPr>
              <w:pStyle w:val="xl34"/>
              <w:spacing w:before="0" w:after="0"/>
              <w:rPr>
                <w:lang w:val="lt-LT"/>
              </w:rPr>
            </w:pPr>
            <w:r>
              <w:rPr>
                <w:lang w:val="lt-LT"/>
              </w:rPr>
              <w:t>VšĮ Lietuvos žemės ūkio konsultavimo tarnyba</w:t>
            </w:r>
          </w:p>
        </w:tc>
      </w:tr>
      <w:tr w:rsidR="00B91A44" w14:paraId="2432E01A" w14:textId="77777777" w:rsidTr="00AA63E9">
        <w:tc>
          <w:tcPr>
            <w:tcW w:w="4681" w:type="dxa"/>
            <w:shd w:val="clear" w:color="auto" w:fill="auto"/>
            <w:tcMar>
              <w:top w:w="0" w:type="dxa"/>
              <w:left w:w="108" w:type="dxa"/>
              <w:bottom w:w="0" w:type="dxa"/>
              <w:right w:w="108" w:type="dxa"/>
            </w:tcMar>
          </w:tcPr>
          <w:p w14:paraId="2EB27574" w14:textId="77777777" w:rsidR="00B91A44" w:rsidRDefault="00B91A44" w:rsidP="00AA63E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0F50A767" w14:textId="77777777" w:rsidR="00B91A44" w:rsidRDefault="00B91A44" w:rsidP="00AA63E9">
            <w:pPr>
              <w:spacing w:after="0"/>
              <w:jc w:val="both"/>
              <w:rPr>
                <w:rFonts w:ascii="Times New Roman" w:hAnsi="Times New Roman"/>
              </w:rPr>
            </w:pPr>
          </w:p>
        </w:tc>
      </w:tr>
      <w:tr w:rsidR="00B91A44" w14:paraId="44BE9924" w14:textId="77777777" w:rsidTr="00AA63E9">
        <w:tc>
          <w:tcPr>
            <w:tcW w:w="4681" w:type="dxa"/>
            <w:shd w:val="clear" w:color="auto" w:fill="auto"/>
            <w:tcMar>
              <w:top w:w="0" w:type="dxa"/>
              <w:left w:w="108" w:type="dxa"/>
              <w:bottom w:w="0" w:type="dxa"/>
              <w:right w:w="108" w:type="dxa"/>
            </w:tcMar>
          </w:tcPr>
          <w:p w14:paraId="4ECC1C70" w14:textId="77777777" w:rsidR="00B91A44" w:rsidRDefault="00B91A44" w:rsidP="00AA63E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076BCA1C" w14:textId="77777777" w:rsidR="00B91A44" w:rsidRDefault="00B91A44" w:rsidP="00AA63E9">
            <w:pPr>
              <w:spacing w:after="0"/>
              <w:jc w:val="both"/>
            </w:pPr>
            <w:r>
              <w:rPr>
                <w:rFonts w:ascii="Times New Roman" w:hAnsi="Times New Roman"/>
              </w:rPr>
              <w:t>[</w:t>
            </w:r>
            <w:r>
              <w:rPr>
                <w:rFonts w:ascii="Times New Roman" w:hAnsi="Times New Roman"/>
                <w:i/>
              </w:rPr>
              <w:t>parašas</w:t>
            </w:r>
            <w:r>
              <w:rPr>
                <w:rFonts w:ascii="Times New Roman" w:hAnsi="Times New Roman"/>
              </w:rPr>
              <w:t>]</w:t>
            </w:r>
          </w:p>
        </w:tc>
        <w:tc>
          <w:tcPr>
            <w:tcW w:w="4829" w:type="dxa"/>
            <w:shd w:val="clear" w:color="auto" w:fill="auto"/>
            <w:tcMar>
              <w:top w:w="0" w:type="dxa"/>
              <w:left w:w="108" w:type="dxa"/>
              <w:bottom w:w="0" w:type="dxa"/>
              <w:right w:w="108" w:type="dxa"/>
            </w:tcMar>
          </w:tcPr>
          <w:p w14:paraId="4D354A58" w14:textId="77777777" w:rsidR="00B91A44" w:rsidRDefault="00B91A44" w:rsidP="00AA63E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1071F853" w14:textId="77777777" w:rsidR="00B91A44" w:rsidRDefault="00B91A44" w:rsidP="00AA63E9">
            <w:pPr>
              <w:spacing w:after="0"/>
              <w:jc w:val="both"/>
            </w:pPr>
            <w:r>
              <w:rPr>
                <w:rFonts w:ascii="Times New Roman" w:hAnsi="Times New Roman"/>
              </w:rPr>
              <w:t>[</w:t>
            </w:r>
            <w:r>
              <w:rPr>
                <w:rFonts w:ascii="Times New Roman" w:hAnsi="Times New Roman"/>
                <w:i/>
              </w:rPr>
              <w:t>parašas</w:t>
            </w:r>
            <w:r>
              <w:rPr>
                <w:rFonts w:ascii="Times New Roman" w:hAnsi="Times New Roman"/>
              </w:rPr>
              <w:t>]</w:t>
            </w:r>
          </w:p>
          <w:p w14:paraId="7F504045" w14:textId="77777777" w:rsidR="00B91A44" w:rsidRDefault="00B91A44" w:rsidP="00AA63E9">
            <w:pPr>
              <w:spacing w:after="0"/>
              <w:jc w:val="both"/>
              <w:rPr>
                <w:rFonts w:ascii="Times New Roman" w:hAnsi="Times New Roman"/>
              </w:rPr>
            </w:pPr>
          </w:p>
        </w:tc>
      </w:tr>
      <w:tr w:rsidR="00B91A44" w14:paraId="5066ED04" w14:textId="77777777" w:rsidTr="00AA63E9">
        <w:tc>
          <w:tcPr>
            <w:tcW w:w="4681" w:type="dxa"/>
            <w:shd w:val="clear" w:color="auto" w:fill="auto"/>
            <w:tcMar>
              <w:top w:w="0" w:type="dxa"/>
              <w:left w:w="108" w:type="dxa"/>
              <w:bottom w:w="0" w:type="dxa"/>
              <w:right w:w="108" w:type="dxa"/>
            </w:tcMar>
          </w:tcPr>
          <w:p w14:paraId="5F05E081" w14:textId="77777777" w:rsidR="00B91A44" w:rsidRDefault="00B91A44" w:rsidP="00AA63E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7F829A50" w14:textId="77777777" w:rsidR="00B91A44" w:rsidRDefault="00B91A44" w:rsidP="00AA63E9">
            <w:pPr>
              <w:spacing w:after="0"/>
              <w:jc w:val="both"/>
              <w:rPr>
                <w:rFonts w:ascii="Times New Roman" w:hAnsi="Times New Roman"/>
              </w:rPr>
            </w:pPr>
          </w:p>
        </w:tc>
      </w:tr>
    </w:tbl>
    <w:p w14:paraId="179F9955" w14:textId="77777777" w:rsidR="00B91A44" w:rsidRDefault="00B91A44" w:rsidP="00B91A44">
      <w:pPr>
        <w:spacing w:after="0"/>
        <w:rPr>
          <w:rFonts w:ascii="Times New Roman" w:hAnsi="Times New Roman"/>
        </w:rPr>
      </w:pPr>
    </w:p>
    <w:p w14:paraId="60CA146A" w14:textId="77777777" w:rsidR="00B91A44" w:rsidRDefault="00B91A44" w:rsidP="00B91A44">
      <w:pPr>
        <w:rPr>
          <w:rFonts w:ascii="Times New Roman" w:hAnsi="Times New Roman"/>
          <w:sz w:val="24"/>
          <w:szCs w:val="24"/>
        </w:rPr>
      </w:pPr>
    </w:p>
    <w:p w14:paraId="437E0BBC" w14:textId="77777777" w:rsidR="00B91A44" w:rsidRDefault="00B91A44" w:rsidP="00B91A44"/>
    <w:p w14:paraId="39FE3328" w14:textId="77777777" w:rsidR="00D635EE" w:rsidRDefault="00D635EE" w:rsidP="00623D35">
      <w:pPr>
        <w:sectPr w:rsidR="00D635EE" w:rsidSect="00B91A44">
          <w:pgSz w:w="11906" w:h="16838"/>
          <w:pgMar w:top="1701" w:right="567" w:bottom="1134" w:left="1701" w:header="567" w:footer="567" w:gutter="0"/>
          <w:cols w:space="1296"/>
          <w:docGrid w:linePitch="360"/>
        </w:sectPr>
      </w:pPr>
    </w:p>
    <w:p w14:paraId="6133D245" w14:textId="144998BA" w:rsidR="00D635EE" w:rsidRDefault="00D635EE" w:rsidP="00D635EE">
      <w:pPr>
        <w:jc w:val="right"/>
        <w:rPr>
          <w:rFonts w:ascii="Times New Roman" w:hAnsi="Times New Roman"/>
        </w:rPr>
      </w:pPr>
      <w:r>
        <w:rPr>
          <w:rFonts w:ascii="Times New Roman" w:hAnsi="Times New Roman"/>
        </w:rPr>
        <w:lastRenderedPageBreak/>
        <w:t>Konkurso sąlygų priedas Nr. 4</w:t>
      </w:r>
    </w:p>
    <w:p w14:paraId="7D158CE8" w14:textId="77777777" w:rsidR="00FA7E5D" w:rsidRDefault="00FA7E5D" w:rsidP="00FA7E5D">
      <w:pPr>
        <w:spacing w:after="0"/>
        <w:jc w:val="center"/>
        <w:rPr>
          <w:rFonts w:ascii="Times New Roman" w:eastAsia="Times New Roman" w:hAnsi="Times New Roman"/>
          <w:color w:val="000000"/>
          <w:sz w:val="21"/>
          <w:szCs w:val="21"/>
          <w:u w:val="single"/>
          <w:lang w:eastAsia="lt-LT"/>
        </w:rPr>
      </w:pPr>
      <w:r w:rsidRPr="006157AF">
        <w:rPr>
          <w:rFonts w:ascii="Times New Roman" w:eastAsia="Times New Roman" w:hAnsi="Times New Roman"/>
          <w:color w:val="000000"/>
          <w:sz w:val="21"/>
          <w:szCs w:val="21"/>
          <w:u w:val="single"/>
          <w:lang w:eastAsia="lt-LT"/>
        </w:rPr>
        <w:t>___________________________________</w:t>
      </w:r>
    </w:p>
    <w:p w14:paraId="3ECB95C5" w14:textId="77777777" w:rsidR="00FA7E5D" w:rsidRPr="006157AF" w:rsidRDefault="00FA7E5D" w:rsidP="00FA7E5D">
      <w:pPr>
        <w:spacing w:after="0"/>
        <w:jc w:val="center"/>
        <w:rPr>
          <w:rFonts w:ascii="Times New Roman" w:eastAsia="Times New Roman" w:hAnsi="Times New Roman"/>
          <w:sz w:val="21"/>
          <w:szCs w:val="21"/>
          <w:u w:val="single"/>
          <w:lang w:eastAsia="lt-LT"/>
        </w:rPr>
      </w:pPr>
    </w:p>
    <w:p w14:paraId="233D7937" w14:textId="77777777" w:rsidR="00FA7E5D" w:rsidRPr="006157AF" w:rsidRDefault="00FA7E5D" w:rsidP="00FA7E5D">
      <w:pPr>
        <w:spacing w:after="0"/>
        <w:jc w:val="center"/>
        <w:rPr>
          <w:rFonts w:ascii="Times New Roman" w:eastAsia="Times New Roman" w:hAnsi="Times New Roman"/>
          <w:sz w:val="18"/>
          <w:szCs w:val="18"/>
          <w:lang w:eastAsia="lt-LT"/>
        </w:rPr>
      </w:pPr>
      <w:r w:rsidRPr="006157AF">
        <w:rPr>
          <w:rFonts w:ascii="Times New Roman" w:eastAsia="Times New Roman" w:hAnsi="Times New Roman"/>
          <w:color w:val="000000"/>
          <w:sz w:val="18"/>
          <w:szCs w:val="18"/>
          <w:lang w:eastAsia="lt-LT"/>
        </w:rPr>
        <w:t> (</w:t>
      </w:r>
      <w:r>
        <w:rPr>
          <w:rFonts w:ascii="Times New Roman" w:eastAsia="Times New Roman" w:hAnsi="Times New Roman"/>
          <w:color w:val="000000"/>
          <w:sz w:val="18"/>
          <w:szCs w:val="18"/>
          <w:lang w:eastAsia="lt-LT"/>
        </w:rPr>
        <w:t>T</w:t>
      </w:r>
      <w:r w:rsidRPr="006157AF">
        <w:rPr>
          <w:rFonts w:ascii="Times New Roman" w:eastAsia="Times New Roman" w:hAnsi="Times New Roman"/>
          <w:color w:val="000000"/>
          <w:sz w:val="18"/>
          <w:szCs w:val="18"/>
          <w:lang w:eastAsia="lt-LT"/>
        </w:rPr>
        <w:t>iekėjo/sub</w:t>
      </w:r>
      <w:r>
        <w:rPr>
          <w:rFonts w:ascii="Times New Roman" w:eastAsia="Times New Roman" w:hAnsi="Times New Roman"/>
          <w:color w:val="000000"/>
          <w:sz w:val="18"/>
          <w:szCs w:val="18"/>
          <w:lang w:eastAsia="lt-LT"/>
        </w:rPr>
        <w:t xml:space="preserve">tiekėjo </w:t>
      </w:r>
      <w:r w:rsidRPr="006157AF">
        <w:rPr>
          <w:rFonts w:ascii="Times New Roman" w:eastAsia="Times New Roman" w:hAnsi="Times New Roman"/>
          <w:color w:val="000000"/>
          <w:sz w:val="18"/>
          <w:szCs w:val="18"/>
          <w:lang w:eastAsia="lt-LT"/>
        </w:rPr>
        <w:t>pavadinimas)</w:t>
      </w:r>
    </w:p>
    <w:p w14:paraId="085FF3DF" w14:textId="77777777" w:rsidR="00FA7E5D" w:rsidRPr="006157AF" w:rsidRDefault="00FA7E5D" w:rsidP="00FA7E5D">
      <w:pPr>
        <w:spacing w:after="0"/>
        <w:rPr>
          <w:rFonts w:ascii="Times New Roman" w:eastAsia="Times New Roman" w:hAnsi="Times New Roman"/>
          <w:sz w:val="21"/>
          <w:szCs w:val="21"/>
          <w:lang w:eastAsia="lt-LT"/>
        </w:rPr>
      </w:pPr>
    </w:p>
    <w:p w14:paraId="641B7106" w14:textId="77777777" w:rsidR="00FA7E5D" w:rsidRPr="006157AF" w:rsidRDefault="00FA7E5D" w:rsidP="00FA7E5D">
      <w:pPr>
        <w:spacing w:after="0"/>
        <w:rPr>
          <w:rFonts w:ascii="Times New Roman" w:eastAsia="Times New Roman" w:hAnsi="Times New Roman"/>
          <w:sz w:val="21"/>
          <w:szCs w:val="21"/>
          <w:lang w:eastAsia="lt-LT"/>
        </w:rPr>
      </w:pPr>
    </w:p>
    <w:p w14:paraId="0BCBEA2B" w14:textId="77777777" w:rsidR="00FA7E5D" w:rsidRPr="006157AF" w:rsidRDefault="00FA7E5D" w:rsidP="00FA7E5D">
      <w:pPr>
        <w:spacing w:after="0"/>
        <w:rPr>
          <w:rFonts w:ascii="Times New Roman" w:eastAsia="Times New Roman" w:hAnsi="Times New Roman"/>
          <w:color w:val="000000"/>
          <w:sz w:val="21"/>
          <w:szCs w:val="21"/>
          <w:lang w:eastAsia="lt-LT"/>
        </w:rPr>
      </w:pPr>
      <w:r w:rsidRPr="006157AF">
        <w:rPr>
          <w:rFonts w:ascii="Times New Roman" w:eastAsia="Times New Roman" w:hAnsi="Times New Roman"/>
          <w:color w:val="000000"/>
          <w:sz w:val="21"/>
          <w:szCs w:val="21"/>
          <w:lang w:eastAsia="lt-LT"/>
        </w:rPr>
        <w:t>___________________________________</w:t>
      </w:r>
    </w:p>
    <w:p w14:paraId="28E3382F" w14:textId="1D62CA9C" w:rsidR="00FA7E5D" w:rsidRPr="006157AF" w:rsidRDefault="00FA7E5D" w:rsidP="00FA7E5D">
      <w:pPr>
        <w:spacing w:after="0"/>
        <w:rPr>
          <w:rFonts w:ascii="Times New Roman" w:eastAsia="Times New Roman" w:hAnsi="Times New Roman"/>
          <w:color w:val="000000"/>
          <w:sz w:val="18"/>
          <w:szCs w:val="18"/>
          <w:lang w:eastAsia="lt-LT"/>
        </w:rPr>
      </w:pPr>
      <w:r w:rsidRPr="006157AF">
        <w:rPr>
          <w:rFonts w:ascii="Times New Roman" w:eastAsia="Times New Roman" w:hAnsi="Times New Roman"/>
          <w:color w:val="000000"/>
          <w:sz w:val="18"/>
          <w:szCs w:val="18"/>
          <w:lang w:eastAsia="lt-LT"/>
        </w:rPr>
        <w:t xml:space="preserve"> (</w:t>
      </w:r>
      <w:r w:rsidR="00730812">
        <w:rPr>
          <w:rFonts w:ascii="Times New Roman" w:eastAsia="Times New Roman" w:hAnsi="Times New Roman"/>
          <w:color w:val="000000"/>
          <w:sz w:val="18"/>
          <w:szCs w:val="18"/>
          <w:lang w:eastAsia="lt-LT"/>
        </w:rPr>
        <w:t>Pirkė</w:t>
      </w:r>
      <w:r w:rsidRPr="006157AF">
        <w:rPr>
          <w:rFonts w:ascii="Times New Roman" w:eastAsia="Times New Roman" w:hAnsi="Times New Roman"/>
          <w:color w:val="000000"/>
          <w:sz w:val="18"/>
          <w:szCs w:val="18"/>
          <w:lang w:eastAsia="lt-LT"/>
        </w:rPr>
        <w:t>jo pavadinimas)</w:t>
      </w:r>
    </w:p>
    <w:p w14:paraId="2FEF1E45" w14:textId="77777777" w:rsidR="00FA7E5D" w:rsidRPr="006157AF" w:rsidRDefault="00FA7E5D" w:rsidP="00FA7E5D">
      <w:pPr>
        <w:spacing w:after="0"/>
        <w:jc w:val="center"/>
        <w:rPr>
          <w:rFonts w:ascii="Times New Roman" w:eastAsia="Times New Roman" w:hAnsi="Times New Roman"/>
          <w:b/>
          <w:bCs/>
          <w:smallCaps/>
          <w:color w:val="000000"/>
          <w:sz w:val="24"/>
          <w:szCs w:val="24"/>
          <w:lang w:eastAsia="lt-LT"/>
        </w:rPr>
      </w:pPr>
    </w:p>
    <w:p w14:paraId="03690394" w14:textId="77777777" w:rsidR="00FA7E5D" w:rsidRPr="006157AF" w:rsidRDefault="00FA7E5D" w:rsidP="00FA7E5D">
      <w:pPr>
        <w:spacing w:after="0"/>
        <w:jc w:val="center"/>
        <w:rPr>
          <w:rFonts w:ascii="Times New Roman" w:eastAsia="Times New Roman" w:hAnsi="Times New Roman"/>
          <w:b/>
          <w:bCs/>
          <w:smallCaps/>
          <w:color w:val="000000"/>
          <w:sz w:val="24"/>
          <w:szCs w:val="24"/>
          <w:lang w:eastAsia="lt-LT"/>
        </w:rPr>
      </w:pPr>
    </w:p>
    <w:p w14:paraId="6EBAF551" w14:textId="77777777" w:rsidR="00FA7E5D" w:rsidRPr="006157AF" w:rsidRDefault="00FA7E5D" w:rsidP="00FA7E5D">
      <w:pPr>
        <w:spacing w:after="0"/>
        <w:jc w:val="center"/>
        <w:rPr>
          <w:rFonts w:ascii="Times New Roman" w:eastAsia="Times New Roman" w:hAnsi="Times New Roman"/>
          <w:sz w:val="24"/>
          <w:szCs w:val="24"/>
          <w:lang w:eastAsia="lt-LT"/>
        </w:rPr>
      </w:pPr>
      <w:r w:rsidRPr="006157AF">
        <w:rPr>
          <w:rFonts w:ascii="Times New Roman" w:eastAsia="Times New Roman" w:hAnsi="Times New Roman"/>
          <w:b/>
          <w:bCs/>
          <w:smallCaps/>
          <w:color w:val="000000"/>
          <w:sz w:val="24"/>
          <w:szCs w:val="24"/>
          <w:lang w:eastAsia="lt-LT"/>
        </w:rPr>
        <w:t xml:space="preserve">TIEKĖJO/ </w:t>
      </w:r>
      <w:r>
        <w:rPr>
          <w:rFonts w:ascii="Times New Roman" w:eastAsia="Times New Roman" w:hAnsi="Times New Roman"/>
          <w:b/>
          <w:bCs/>
          <w:smallCaps/>
          <w:color w:val="000000"/>
          <w:sz w:val="24"/>
          <w:szCs w:val="24"/>
          <w:lang w:eastAsia="lt-LT"/>
        </w:rPr>
        <w:t xml:space="preserve">SUBTIEKĖJO </w:t>
      </w:r>
      <w:r w:rsidRPr="006157AF">
        <w:rPr>
          <w:rFonts w:ascii="Times New Roman" w:eastAsia="Times New Roman" w:hAnsi="Times New Roman"/>
          <w:b/>
          <w:bCs/>
          <w:smallCaps/>
          <w:color w:val="000000"/>
          <w:sz w:val="24"/>
          <w:szCs w:val="24"/>
          <w:lang w:eastAsia="lt-LT"/>
        </w:rPr>
        <w:t xml:space="preserve"> DEKLARACIJA</w:t>
      </w:r>
    </w:p>
    <w:p w14:paraId="1562193E" w14:textId="77777777" w:rsidR="00FA7E5D" w:rsidRPr="006157AF" w:rsidRDefault="00FA7E5D" w:rsidP="00FA7E5D">
      <w:pPr>
        <w:shd w:val="clear" w:color="auto" w:fill="FFFFFF"/>
        <w:spacing w:after="0"/>
        <w:jc w:val="center"/>
        <w:rPr>
          <w:rFonts w:ascii="Times New Roman" w:eastAsia="Times New Roman" w:hAnsi="Times New Roman"/>
          <w:sz w:val="21"/>
          <w:szCs w:val="21"/>
          <w:lang w:eastAsia="lt-LT"/>
        </w:rPr>
      </w:pPr>
      <w:r w:rsidRPr="006157AF">
        <w:rPr>
          <w:rFonts w:ascii="Times New Roman" w:eastAsia="Times New Roman" w:hAnsi="Times New Roman"/>
          <w:sz w:val="21"/>
          <w:szCs w:val="21"/>
          <w:lang w:eastAsia="lt-LT"/>
        </w:rPr>
        <w:t> </w:t>
      </w:r>
    </w:p>
    <w:p w14:paraId="6F6F19E4" w14:textId="77777777" w:rsidR="00FA7E5D" w:rsidRPr="006157AF" w:rsidRDefault="00FA7E5D" w:rsidP="00FA7E5D">
      <w:pPr>
        <w:spacing w:after="0"/>
        <w:jc w:val="center"/>
        <w:rPr>
          <w:rFonts w:ascii="Times New Roman" w:eastAsia="Times New Roman" w:hAnsi="Times New Roman"/>
          <w:sz w:val="21"/>
          <w:szCs w:val="21"/>
          <w:lang w:eastAsia="lt-LT"/>
        </w:rPr>
      </w:pPr>
      <w:r w:rsidRPr="006157AF">
        <w:rPr>
          <w:rFonts w:ascii="Times New Roman" w:eastAsia="Times New Roman" w:hAnsi="Times New Roman"/>
          <w:color w:val="000000"/>
          <w:sz w:val="21"/>
          <w:szCs w:val="21"/>
          <w:lang w:eastAsia="lt-LT"/>
        </w:rPr>
        <w:t>__________________</w:t>
      </w:r>
    </w:p>
    <w:p w14:paraId="14412CC7" w14:textId="77777777" w:rsidR="00FA7E5D" w:rsidRPr="006157AF" w:rsidRDefault="00FA7E5D" w:rsidP="00FA7E5D">
      <w:pPr>
        <w:spacing w:after="0"/>
        <w:jc w:val="center"/>
        <w:rPr>
          <w:rFonts w:ascii="Times New Roman" w:eastAsia="Times New Roman" w:hAnsi="Times New Roman"/>
          <w:sz w:val="18"/>
          <w:szCs w:val="18"/>
          <w:lang w:eastAsia="lt-LT"/>
        </w:rPr>
      </w:pPr>
      <w:r w:rsidRPr="006157AF">
        <w:rPr>
          <w:rFonts w:ascii="Times New Roman" w:eastAsia="Times New Roman" w:hAnsi="Times New Roman"/>
          <w:color w:val="000000"/>
          <w:sz w:val="18"/>
          <w:szCs w:val="18"/>
          <w:lang w:eastAsia="lt-LT"/>
        </w:rPr>
        <w:t>(Data)</w:t>
      </w:r>
    </w:p>
    <w:p w14:paraId="235F85F7" w14:textId="77777777" w:rsidR="00FA7E5D" w:rsidRPr="006157AF" w:rsidRDefault="00FA7E5D" w:rsidP="00FA7E5D">
      <w:pPr>
        <w:spacing w:after="0"/>
        <w:rPr>
          <w:rFonts w:ascii="Times New Roman" w:eastAsia="Times New Roman" w:hAnsi="Times New Roman"/>
          <w:sz w:val="21"/>
          <w:szCs w:val="21"/>
          <w:lang w:eastAsia="lt-LT"/>
        </w:rPr>
      </w:pPr>
    </w:p>
    <w:p w14:paraId="22A32D00" w14:textId="77777777" w:rsidR="00FA7E5D" w:rsidRPr="006157AF" w:rsidRDefault="00FA7E5D" w:rsidP="00FA7E5D">
      <w:pPr>
        <w:spacing w:after="150"/>
        <w:jc w:val="both"/>
        <w:rPr>
          <w:rFonts w:ascii="Times New Roman" w:eastAsia="Times New Roman" w:hAnsi="Times New Roman"/>
          <w:color w:val="000000"/>
          <w:sz w:val="24"/>
          <w:szCs w:val="24"/>
          <w:lang w:eastAsia="lt-LT"/>
        </w:rPr>
      </w:pPr>
      <w:r w:rsidRPr="006157AF">
        <w:rPr>
          <w:rFonts w:ascii="Times New Roman" w:eastAsia="Times New Roman" w:hAnsi="Times New Roman"/>
          <w:color w:val="000000"/>
          <w:sz w:val="24"/>
          <w:szCs w:val="24"/>
          <w:lang w:eastAsia="lt-LT"/>
        </w:rPr>
        <w:t>Patvirtinu, kad mano atstovaujamo tiekėjo/</w:t>
      </w:r>
      <w:r>
        <w:rPr>
          <w:rFonts w:ascii="Times New Roman" w:eastAsia="Times New Roman" w:hAnsi="Times New Roman"/>
          <w:color w:val="000000"/>
          <w:sz w:val="24"/>
          <w:szCs w:val="24"/>
          <w:lang w:eastAsia="lt-LT"/>
        </w:rPr>
        <w:t>subtiekėjo</w:t>
      </w:r>
      <w:r w:rsidRPr="006157AF">
        <w:rPr>
          <w:rFonts w:ascii="Times New Roman" w:eastAsia="Times New Roman" w:hAnsi="Times New Roman"/>
          <w:color w:val="000000"/>
          <w:sz w:val="24"/>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sz w:val="21"/>
          <w:szCs w:val="21"/>
          <w:lang w:eastAsia="lt-LT"/>
        </w:rPr>
        <w:t xml:space="preserve"> </w:t>
      </w:r>
      <w:r w:rsidRPr="00190FC2">
        <w:rPr>
          <w:rFonts w:ascii="Times New Roman" w:eastAsia="Times New Roman" w:hAnsi="Times New Roman"/>
          <w:color w:val="000000"/>
          <w:sz w:val="24"/>
          <w:szCs w:val="24"/>
          <w:lang w:eastAsia="lt-LT"/>
        </w:rPr>
        <w:t>nustatytas ribas</w:t>
      </w:r>
      <w:r w:rsidRPr="006157AF">
        <w:rPr>
          <w:rFonts w:ascii="Times New Roman" w:eastAsia="Times New Roman" w:hAnsi="Times New Roman"/>
          <w:color w:val="000000"/>
          <w:sz w:val="24"/>
          <w:szCs w:val="24"/>
          <w:lang w:eastAsia="lt-LT"/>
        </w:rPr>
        <w:t xml:space="preserve"> </w:t>
      </w:r>
      <w:proofErr w:type="spellStart"/>
      <w:r w:rsidRPr="006157AF">
        <w:rPr>
          <w:rFonts w:ascii="Times New Roman" w:eastAsia="Times New Roman" w:hAnsi="Times New Roman"/>
          <w:color w:val="000000"/>
          <w:sz w:val="24"/>
          <w:szCs w:val="24"/>
          <w:lang w:eastAsia="lt-LT"/>
        </w:rPr>
        <w:t>t.y</w:t>
      </w:r>
      <w:proofErr w:type="spellEnd"/>
      <w:r w:rsidRPr="006157AF">
        <w:rPr>
          <w:rFonts w:ascii="Times New Roman" w:eastAsia="Times New Roman" w:hAnsi="Times New Roman"/>
          <w:color w:val="000000"/>
          <w:sz w:val="24"/>
          <w:szCs w:val="24"/>
          <w:lang w:eastAsia="lt-LT"/>
        </w:rPr>
        <w:t>.:</w:t>
      </w:r>
    </w:p>
    <w:p w14:paraId="69020B6D" w14:textId="77777777" w:rsidR="00FA7E5D" w:rsidRPr="006157AF" w:rsidRDefault="00FA7E5D" w:rsidP="00FA7E5D">
      <w:pPr>
        <w:spacing w:after="150"/>
        <w:jc w:val="both"/>
        <w:rPr>
          <w:rFonts w:ascii="Times New Roman" w:eastAsia="Times New Roman" w:hAnsi="Times New Roman"/>
          <w:color w:val="000000"/>
          <w:sz w:val="24"/>
          <w:szCs w:val="24"/>
          <w:lang w:eastAsia="lt-LT"/>
        </w:rPr>
      </w:pPr>
      <w:r w:rsidRPr="006157AF">
        <w:rPr>
          <w:rFonts w:ascii="Times New Roman" w:eastAsia="Times New Roman" w:hAnsi="Times New Roman"/>
          <w:color w:val="000000" w:themeColor="text1"/>
          <w:sz w:val="24"/>
          <w:szCs w:val="24"/>
          <w:lang w:eastAsia="lt-LT"/>
        </w:rPr>
        <w:t xml:space="preserve">(a) mano atstovaujamas </w:t>
      </w:r>
      <w:r w:rsidRPr="006157AF">
        <w:rPr>
          <w:rFonts w:ascii="Times New Roman" w:eastAsia="Times New Roman" w:hAnsi="Times New Roman"/>
          <w:color w:val="000000"/>
          <w:sz w:val="24"/>
          <w:szCs w:val="24"/>
          <w:lang w:eastAsia="lt-LT"/>
        </w:rPr>
        <w:t>tiekėjas/</w:t>
      </w:r>
      <w:r>
        <w:rPr>
          <w:rFonts w:ascii="Times New Roman" w:eastAsia="Times New Roman" w:hAnsi="Times New Roman"/>
          <w:color w:val="000000"/>
          <w:sz w:val="24"/>
          <w:szCs w:val="24"/>
          <w:lang w:eastAsia="lt-LT"/>
        </w:rPr>
        <w:t>subtiekėjas</w:t>
      </w:r>
      <w:r w:rsidRPr="006157AF" w:rsidDel="006157AF">
        <w:rPr>
          <w:rFonts w:ascii="Times New Roman" w:eastAsia="Times New Roman" w:hAnsi="Times New Roman"/>
          <w:color w:val="000000" w:themeColor="text1"/>
          <w:sz w:val="24"/>
          <w:szCs w:val="24"/>
          <w:lang w:eastAsia="lt-LT"/>
        </w:rPr>
        <w:t xml:space="preserve"> </w:t>
      </w:r>
      <w:r w:rsidRPr="006157AF">
        <w:rPr>
          <w:rFonts w:ascii="Times New Roman" w:eastAsia="Times New Roman" w:hAnsi="Times New Roman"/>
          <w:color w:val="000000" w:themeColor="text1"/>
          <w:sz w:val="24"/>
          <w:szCs w:val="24"/>
          <w:lang w:eastAsia="lt-LT"/>
        </w:rPr>
        <w:t>(ir nė vienas iš tiekėjų grupės narių) nėra Rusijos pilietis arba Rusijoje įsisteigęs fizinis ar juridinis asmuo, subjektas ar įstaiga;</w:t>
      </w:r>
    </w:p>
    <w:p w14:paraId="0E7D37CE" w14:textId="77777777" w:rsidR="00FA7E5D" w:rsidRPr="006157AF" w:rsidRDefault="00FA7E5D" w:rsidP="00FA7E5D">
      <w:pPr>
        <w:spacing w:after="150"/>
        <w:jc w:val="both"/>
        <w:rPr>
          <w:rFonts w:ascii="Times New Roman" w:eastAsia="Times New Roman" w:hAnsi="Times New Roman"/>
          <w:color w:val="000000"/>
          <w:sz w:val="24"/>
          <w:szCs w:val="24"/>
          <w:lang w:eastAsia="lt-LT"/>
        </w:rPr>
      </w:pPr>
      <w:r w:rsidRPr="006157AF">
        <w:rPr>
          <w:rFonts w:ascii="Times New Roman" w:eastAsia="Times New Roman" w:hAnsi="Times New Roman"/>
          <w:color w:val="000000" w:themeColor="text1"/>
          <w:sz w:val="24"/>
          <w:szCs w:val="24"/>
          <w:lang w:eastAsia="lt-LT"/>
        </w:rPr>
        <w:t xml:space="preserve">(b) mano atstovaujamas </w:t>
      </w:r>
      <w:r w:rsidRPr="006157AF">
        <w:rPr>
          <w:rFonts w:ascii="Times New Roman" w:eastAsia="Times New Roman" w:hAnsi="Times New Roman"/>
          <w:color w:val="000000"/>
          <w:sz w:val="24"/>
          <w:szCs w:val="24"/>
          <w:lang w:eastAsia="lt-LT"/>
        </w:rPr>
        <w:t>tiekėjas/</w:t>
      </w:r>
      <w:r>
        <w:rPr>
          <w:rFonts w:ascii="Times New Roman" w:eastAsia="Times New Roman" w:hAnsi="Times New Roman"/>
          <w:color w:val="000000"/>
          <w:sz w:val="24"/>
          <w:szCs w:val="24"/>
          <w:lang w:eastAsia="lt-LT"/>
        </w:rPr>
        <w:t>subtiekėjas</w:t>
      </w:r>
      <w:r w:rsidRPr="006157AF" w:rsidDel="006157AF">
        <w:rPr>
          <w:rFonts w:ascii="Times New Roman" w:eastAsia="Times New Roman" w:hAnsi="Times New Roman"/>
          <w:color w:val="000000" w:themeColor="text1"/>
          <w:sz w:val="24"/>
          <w:szCs w:val="24"/>
          <w:lang w:eastAsia="lt-LT"/>
        </w:rPr>
        <w:t xml:space="preserve"> </w:t>
      </w:r>
      <w:r w:rsidRPr="006157AF">
        <w:rPr>
          <w:rFonts w:ascii="Times New Roman" w:eastAsia="Times New Roman" w:hAnsi="Times New Roman"/>
          <w:color w:val="000000" w:themeColor="text1"/>
          <w:sz w:val="24"/>
          <w:szCs w:val="24"/>
          <w:lang w:eastAsia="lt-LT"/>
        </w:rPr>
        <w:t>(ir nė vienas iš tiekėjų grupės narių) nėra juridinis asmuo, subjektas ar įstaiga, kurio nuosavybės teisės tiesiogiai ar netiesiogiai daugiau kaip 50 % priklauso šios dalies a) punkte nurodytam subjektui;</w:t>
      </w:r>
    </w:p>
    <w:p w14:paraId="74D2A031" w14:textId="77777777" w:rsidR="00FA7E5D" w:rsidRPr="006157AF" w:rsidRDefault="00FA7E5D" w:rsidP="00FA7E5D">
      <w:pPr>
        <w:spacing w:after="150"/>
        <w:jc w:val="both"/>
        <w:rPr>
          <w:rFonts w:ascii="Times New Roman" w:eastAsia="Times New Roman" w:hAnsi="Times New Roman"/>
          <w:color w:val="000000"/>
          <w:sz w:val="24"/>
          <w:szCs w:val="24"/>
          <w:lang w:eastAsia="lt-LT"/>
        </w:rPr>
      </w:pPr>
      <w:r w:rsidRPr="006157AF">
        <w:rPr>
          <w:rFonts w:ascii="Times New Roman" w:eastAsia="Times New Roman" w:hAnsi="Times New Roman"/>
          <w:color w:val="000000"/>
          <w:sz w:val="24"/>
          <w:szCs w:val="24"/>
          <w:lang w:eastAsia="lt-LT"/>
        </w:rPr>
        <w:t>(c) nei aš, nei mano atstovaujama bendrovė nėra fizinis ar juridinis asmuo, subjektas ar įstaiga, veikianti a) arba b) punkte nurodyto subjekto vardu ar jo nurodymu;</w:t>
      </w:r>
    </w:p>
    <w:p w14:paraId="4F586725" w14:textId="77777777" w:rsidR="00FA7E5D" w:rsidRPr="006157AF" w:rsidRDefault="00FA7E5D" w:rsidP="00FA7E5D">
      <w:pPr>
        <w:spacing w:after="150"/>
        <w:jc w:val="both"/>
        <w:rPr>
          <w:rFonts w:ascii="Times New Roman" w:eastAsia="Times New Roman" w:hAnsi="Times New Roman"/>
          <w:color w:val="000000"/>
          <w:sz w:val="24"/>
          <w:szCs w:val="24"/>
          <w:lang w:eastAsia="lt-LT"/>
        </w:rPr>
      </w:pPr>
      <w:r w:rsidRPr="006157AF">
        <w:rPr>
          <w:rFonts w:ascii="Times New Roman" w:eastAsia="Times New Roman" w:hAnsi="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0D79CD49" w14:textId="77777777" w:rsidR="00FA7E5D" w:rsidRPr="006157AF" w:rsidRDefault="00FA7E5D" w:rsidP="00FA7E5D">
      <w:pPr>
        <w:spacing w:after="0"/>
        <w:jc w:val="both"/>
        <w:rPr>
          <w:rStyle w:val="normaltextrun"/>
          <w:rFonts w:ascii="Times New Roman" w:hAnsi="Times New Roman"/>
          <w:color w:val="000000"/>
          <w:sz w:val="24"/>
          <w:szCs w:val="24"/>
          <w:shd w:val="clear" w:color="auto" w:fill="FFFFFF"/>
        </w:rPr>
      </w:pPr>
      <w:r w:rsidRPr="006157AF">
        <w:rPr>
          <w:rFonts w:ascii="Times New Roman" w:eastAsia="Times New Roman" w:hAnsi="Times New Roman"/>
          <w:color w:val="000000"/>
          <w:sz w:val="24"/>
          <w:szCs w:val="24"/>
          <w:lang w:eastAsia="lt-LT"/>
        </w:rPr>
        <w:t>Patvirtinu, kad tiekėjui/</w:t>
      </w:r>
      <w:r>
        <w:rPr>
          <w:rFonts w:ascii="Times New Roman" w:eastAsia="Times New Roman" w:hAnsi="Times New Roman"/>
          <w:color w:val="000000"/>
          <w:sz w:val="24"/>
          <w:szCs w:val="24"/>
          <w:lang w:eastAsia="lt-LT"/>
        </w:rPr>
        <w:t>subtiekėjui</w:t>
      </w:r>
      <w:r w:rsidRPr="006157AF">
        <w:rPr>
          <w:rFonts w:ascii="Times New Roman" w:eastAsia="Times New Roman" w:hAnsi="Times New Roman"/>
          <w:color w:val="000000"/>
          <w:sz w:val="24"/>
          <w:szCs w:val="24"/>
          <w:lang w:eastAsia="lt-LT"/>
        </w:rPr>
        <w:t xml:space="preserve"> kuriuos esu pasitelkęs ar pasitelksiu ateityje, </w:t>
      </w:r>
      <w:r w:rsidRPr="006157AF">
        <w:rPr>
          <w:rFonts w:ascii="Times New Roman" w:hAnsi="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olor w:val="000000"/>
          <w:sz w:val="24"/>
          <w:szCs w:val="24"/>
          <w:lang w:eastAsia="lt-LT"/>
        </w:rPr>
        <w:t>netaikomos</w:t>
      </w:r>
      <w:r w:rsidRPr="006157AF">
        <w:rPr>
          <w:rFonts w:ascii="Times New Roman" w:hAnsi="Times New Roman"/>
          <w:sz w:val="24"/>
          <w:szCs w:val="24"/>
        </w:rPr>
        <w:t xml:space="preserve"> Lietuvos Respublikoje įgyvendinamos tarptautinės sankcijos, kaip tai apibrėžta Lietuvos Respublikos tarptautinių sankcijų įstatyme.</w:t>
      </w:r>
    </w:p>
    <w:p w14:paraId="14C53101" w14:textId="77777777" w:rsidR="00FA7E5D" w:rsidRPr="006157AF" w:rsidRDefault="00FA7E5D" w:rsidP="00FA7E5D">
      <w:pPr>
        <w:tabs>
          <w:tab w:val="left" w:pos="284"/>
          <w:tab w:val="left" w:pos="426"/>
        </w:tabs>
        <w:spacing w:after="150"/>
        <w:jc w:val="both"/>
        <w:rPr>
          <w:rFonts w:ascii="Times New Roman" w:eastAsia="Times New Roman" w:hAnsi="Times New Roman"/>
          <w:color w:val="000000"/>
          <w:sz w:val="24"/>
          <w:szCs w:val="24"/>
          <w:lang w:eastAsia="lt-LT"/>
        </w:rPr>
      </w:pPr>
    </w:p>
    <w:p w14:paraId="6BF5B1C7" w14:textId="77777777" w:rsidR="00FA7E5D" w:rsidRDefault="00FA7E5D" w:rsidP="00FA7E5D">
      <w:pPr>
        <w:tabs>
          <w:tab w:val="left" w:pos="284"/>
          <w:tab w:val="left" w:pos="426"/>
        </w:tabs>
        <w:spacing w:after="150"/>
        <w:jc w:val="both"/>
        <w:rPr>
          <w:rFonts w:ascii="Times New Roman" w:eastAsia="Times New Roman" w:hAnsi="Times New Roman"/>
          <w:color w:val="000000"/>
          <w:sz w:val="24"/>
          <w:szCs w:val="24"/>
          <w:lang w:eastAsia="lt-LT"/>
        </w:rPr>
      </w:pPr>
      <w:r w:rsidRPr="006157AF">
        <w:rPr>
          <w:rFonts w:ascii="Times New Roman" w:eastAsia="Times New Roman" w:hAnsi="Times New Roman"/>
          <w:color w:val="000000"/>
          <w:sz w:val="24"/>
          <w:szCs w:val="24"/>
          <w:lang w:eastAsia="lt-LT"/>
        </w:rPr>
        <w:t xml:space="preserve">Deklaruojamoms aplinkybėms pasikeitus, įsipareigoju nedelsiant apie tai informuoti Pirkimo vykdytoją. </w:t>
      </w:r>
    </w:p>
    <w:p w14:paraId="48442CD1" w14:textId="77777777" w:rsidR="00730812" w:rsidRPr="006157AF" w:rsidRDefault="00730812" w:rsidP="00FA7E5D">
      <w:pPr>
        <w:tabs>
          <w:tab w:val="left" w:pos="284"/>
          <w:tab w:val="left" w:pos="426"/>
        </w:tabs>
        <w:spacing w:after="150"/>
        <w:jc w:val="both"/>
        <w:rPr>
          <w:rFonts w:ascii="Times New Roman" w:eastAsia="Times New Roman" w:hAnsi="Times New Roman"/>
          <w:color w:val="000000"/>
          <w:sz w:val="24"/>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FA7E5D" w:rsidRPr="006157AF" w14:paraId="0772AAB9" w14:textId="77777777" w:rsidTr="00AA63E9">
        <w:trPr>
          <w:jc w:val="center"/>
        </w:trPr>
        <w:tc>
          <w:tcPr>
            <w:tcW w:w="0" w:type="auto"/>
            <w:gridSpan w:val="6"/>
            <w:tcMar>
              <w:top w:w="0" w:type="dxa"/>
              <w:left w:w="108" w:type="dxa"/>
              <w:bottom w:w="0" w:type="dxa"/>
              <w:right w:w="108" w:type="dxa"/>
            </w:tcMar>
            <w:hideMark/>
          </w:tcPr>
          <w:p w14:paraId="4BB204E5" w14:textId="77777777" w:rsidR="00FA7E5D" w:rsidRPr="006157AF" w:rsidRDefault="00FA7E5D" w:rsidP="00AA63E9">
            <w:pPr>
              <w:tabs>
                <w:tab w:val="left" w:pos="284"/>
                <w:tab w:val="left" w:pos="426"/>
              </w:tabs>
              <w:spacing w:after="150"/>
              <w:jc w:val="both"/>
              <w:rPr>
                <w:rFonts w:ascii="Times New Roman" w:eastAsia="Times New Roman" w:hAnsi="Times New Roman"/>
                <w:color w:val="000000"/>
                <w:sz w:val="21"/>
                <w:szCs w:val="21"/>
                <w:lang w:eastAsia="lt-LT"/>
              </w:rPr>
            </w:pPr>
          </w:p>
        </w:tc>
      </w:tr>
      <w:tr w:rsidR="00FA7E5D" w:rsidRPr="006157AF" w14:paraId="4D3E91F6" w14:textId="77777777" w:rsidTr="00AA63E9">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550C3367" w14:textId="77777777" w:rsidR="00FA7E5D" w:rsidRPr="006157AF" w:rsidRDefault="00FA7E5D" w:rsidP="00AA63E9">
            <w:pPr>
              <w:spacing w:after="0"/>
              <w:rPr>
                <w:rFonts w:ascii="Times New Roman" w:eastAsia="Times New Roman" w:hAnsi="Times New Roman"/>
                <w:sz w:val="21"/>
                <w:szCs w:val="21"/>
                <w:lang w:eastAsia="lt-LT"/>
              </w:rPr>
            </w:pPr>
          </w:p>
        </w:tc>
        <w:tc>
          <w:tcPr>
            <w:tcW w:w="0" w:type="auto"/>
            <w:tcMar>
              <w:top w:w="0" w:type="dxa"/>
              <w:left w:w="108" w:type="dxa"/>
              <w:bottom w:w="0" w:type="dxa"/>
              <w:right w:w="108" w:type="dxa"/>
            </w:tcMar>
            <w:hideMark/>
          </w:tcPr>
          <w:p w14:paraId="501CD919" w14:textId="77777777" w:rsidR="00FA7E5D" w:rsidRPr="006157AF" w:rsidRDefault="00FA7E5D" w:rsidP="00AA63E9">
            <w:pPr>
              <w:spacing w:after="0"/>
              <w:rPr>
                <w:rFonts w:ascii="Times New Roman" w:eastAsia="Times New Roman" w:hAnsi="Times New Roman"/>
                <w:sz w:val="21"/>
                <w:szCs w:val="21"/>
                <w:lang w:eastAsia="lt-LT"/>
              </w:rPr>
            </w:pPr>
          </w:p>
        </w:tc>
        <w:tc>
          <w:tcPr>
            <w:tcW w:w="0" w:type="auto"/>
            <w:tcMar>
              <w:top w:w="0" w:type="dxa"/>
              <w:left w:w="108" w:type="dxa"/>
              <w:bottom w:w="0" w:type="dxa"/>
              <w:right w:w="108" w:type="dxa"/>
            </w:tcMar>
            <w:hideMark/>
          </w:tcPr>
          <w:p w14:paraId="7DC17662" w14:textId="77777777" w:rsidR="00FA7E5D" w:rsidRPr="006157AF" w:rsidRDefault="00FA7E5D" w:rsidP="00AA63E9">
            <w:pPr>
              <w:spacing w:after="0"/>
              <w:rPr>
                <w:rFonts w:ascii="Times New Roman" w:eastAsia="Times New Roman" w:hAnsi="Times New Roman"/>
                <w:sz w:val="21"/>
                <w:szCs w:val="21"/>
                <w:lang w:eastAsia="lt-LT"/>
              </w:rPr>
            </w:pPr>
          </w:p>
        </w:tc>
        <w:tc>
          <w:tcPr>
            <w:tcW w:w="0" w:type="auto"/>
            <w:tcMar>
              <w:top w:w="0" w:type="dxa"/>
              <w:left w:w="108" w:type="dxa"/>
              <w:bottom w:w="0" w:type="dxa"/>
              <w:right w:w="108" w:type="dxa"/>
            </w:tcMar>
            <w:hideMark/>
          </w:tcPr>
          <w:p w14:paraId="01E799CC" w14:textId="77777777" w:rsidR="00FA7E5D" w:rsidRPr="006157AF" w:rsidRDefault="00FA7E5D" w:rsidP="00AA63E9">
            <w:pPr>
              <w:spacing w:after="0"/>
              <w:rPr>
                <w:rFonts w:ascii="Times New Roman" w:eastAsia="Times New Roman" w:hAnsi="Times New Roman"/>
                <w:sz w:val="21"/>
                <w:szCs w:val="21"/>
                <w:lang w:eastAsia="lt-LT"/>
              </w:rPr>
            </w:pPr>
          </w:p>
        </w:tc>
        <w:tc>
          <w:tcPr>
            <w:tcW w:w="0" w:type="auto"/>
            <w:tcBorders>
              <w:bottom w:val="single" w:sz="4" w:space="0" w:color="000000" w:themeColor="text1"/>
            </w:tcBorders>
            <w:tcMar>
              <w:top w:w="0" w:type="dxa"/>
              <w:left w:w="108" w:type="dxa"/>
              <w:bottom w:w="0" w:type="dxa"/>
              <w:right w:w="108" w:type="dxa"/>
            </w:tcMar>
            <w:hideMark/>
          </w:tcPr>
          <w:p w14:paraId="2D03D4E4" w14:textId="77777777" w:rsidR="00FA7E5D" w:rsidRPr="006157AF" w:rsidRDefault="00FA7E5D" w:rsidP="00AA63E9">
            <w:pPr>
              <w:spacing w:after="0"/>
              <w:rPr>
                <w:rFonts w:ascii="Times New Roman" w:eastAsia="Times New Roman" w:hAnsi="Times New Roman"/>
                <w:sz w:val="21"/>
                <w:szCs w:val="21"/>
                <w:lang w:eastAsia="lt-LT"/>
              </w:rPr>
            </w:pPr>
          </w:p>
        </w:tc>
        <w:tc>
          <w:tcPr>
            <w:tcW w:w="0" w:type="auto"/>
            <w:tcMar>
              <w:top w:w="0" w:type="dxa"/>
              <w:left w:w="108" w:type="dxa"/>
              <w:bottom w:w="0" w:type="dxa"/>
              <w:right w:w="108" w:type="dxa"/>
            </w:tcMar>
            <w:hideMark/>
          </w:tcPr>
          <w:p w14:paraId="070B0800" w14:textId="77777777" w:rsidR="00FA7E5D" w:rsidRPr="006157AF" w:rsidRDefault="00FA7E5D" w:rsidP="00AA63E9">
            <w:pPr>
              <w:spacing w:after="0"/>
              <w:rPr>
                <w:rFonts w:ascii="Times New Roman" w:eastAsia="Times New Roman" w:hAnsi="Times New Roman"/>
                <w:sz w:val="21"/>
                <w:szCs w:val="21"/>
                <w:lang w:eastAsia="lt-LT"/>
              </w:rPr>
            </w:pPr>
          </w:p>
        </w:tc>
      </w:tr>
      <w:tr w:rsidR="00FA7E5D" w:rsidRPr="006157AF" w14:paraId="76154DD9" w14:textId="77777777" w:rsidTr="00AA63E9">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7472596A" w14:textId="77777777" w:rsidR="00FA7E5D" w:rsidRPr="006157AF" w:rsidRDefault="00FA7E5D" w:rsidP="00AA63E9">
            <w:pPr>
              <w:spacing w:after="150"/>
              <w:rPr>
                <w:rFonts w:ascii="Times New Roman" w:eastAsia="Times New Roman" w:hAnsi="Times New Roman"/>
                <w:sz w:val="18"/>
                <w:szCs w:val="18"/>
                <w:lang w:eastAsia="lt-LT"/>
              </w:rPr>
            </w:pPr>
            <w:r w:rsidRPr="006157AF">
              <w:rPr>
                <w:rFonts w:ascii="Times New Roman" w:eastAsia="Times New Roman" w:hAnsi="Times New Roman"/>
                <w:color w:val="000000"/>
                <w:sz w:val="18"/>
                <w:szCs w:val="18"/>
                <w:lang w:eastAsia="lt-LT"/>
              </w:rPr>
              <w:t>(Parašas)</w:t>
            </w:r>
          </w:p>
        </w:tc>
        <w:tc>
          <w:tcPr>
            <w:tcW w:w="0" w:type="auto"/>
            <w:tcMar>
              <w:top w:w="0" w:type="dxa"/>
              <w:left w:w="108" w:type="dxa"/>
              <w:bottom w:w="0" w:type="dxa"/>
              <w:right w:w="108" w:type="dxa"/>
            </w:tcMar>
            <w:hideMark/>
          </w:tcPr>
          <w:p w14:paraId="61DD298C" w14:textId="77777777" w:rsidR="00FA7E5D" w:rsidRPr="006157AF" w:rsidRDefault="00FA7E5D" w:rsidP="00AA63E9">
            <w:pPr>
              <w:spacing w:after="0"/>
              <w:rPr>
                <w:rFonts w:ascii="Times New Roman" w:eastAsia="Times New Roman" w:hAnsi="Times New Roman"/>
                <w:sz w:val="18"/>
                <w:szCs w:val="18"/>
                <w:lang w:eastAsia="lt-LT"/>
              </w:rPr>
            </w:pPr>
          </w:p>
        </w:tc>
        <w:tc>
          <w:tcPr>
            <w:tcW w:w="0" w:type="auto"/>
            <w:tcMar>
              <w:top w:w="0" w:type="dxa"/>
              <w:left w:w="108" w:type="dxa"/>
              <w:bottom w:w="0" w:type="dxa"/>
              <w:right w:w="108" w:type="dxa"/>
            </w:tcMar>
            <w:hideMark/>
          </w:tcPr>
          <w:p w14:paraId="7C8FCB61" w14:textId="77777777" w:rsidR="00FA7E5D" w:rsidRPr="006157AF" w:rsidRDefault="00FA7E5D" w:rsidP="00AA63E9">
            <w:pPr>
              <w:spacing w:after="0"/>
              <w:rPr>
                <w:rFonts w:ascii="Times New Roman" w:eastAsia="Times New Roman" w:hAnsi="Times New Roman"/>
                <w:sz w:val="18"/>
                <w:szCs w:val="18"/>
                <w:lang w:eastAsia="lt-LT"/>
              </w:rPr>
            </w:pPr>
          </w:p>
        </w:tc>
        <w:tc>
          <w:tcPr>
            <w:tcW w:w="0" w:type="auto"/>
            <w:tcMar>
              <w:top w:w="0" w:type="dxa"/>
              <w:left w:w="108" w:type="dxa"/>
              <w:bottom w:w="0" w:type="dxa"/>
              <w:right w:w="108" w:type="dxa"/>
            </w:tcMar>
            <w:hideMark/>
          </w:tcPr>
          <w:p w14:paraId="337A3B2E" w14:textId="77777777" w:rsidR="00FA7E5D" w:rsidRPr="006157AF" w:rsidRDefault="00FA7E5D" w:rsidP="00AA63E9">
            <w:pPr>
              <w:spacing w:after="0"/>
              <w:rPr>
                <w:rFonts w:ascii="Times New Roman" w:eastAsia="Times New Roman" w:hAnsi="Times New Roman"/>
                <w:sz w:val="18"/>
                <w:szCs w:val="18"/>
                <w:lang w:eastAsia="lt-LT"/>
              </w:rPr>
            </w:pPr>
          </w:p>
        </w:tc>
        <w:tc>
          <w:tcPr>
            <w:tcW w:w="0" w:type="auto"/>
            <w:tcBorders>
              <w:top w:val="single" w:sz="4" w:space="0" w:color="000000" w:themeColor="text1"/>
            </w:tcBorders>
            <w:tcMar>
              <w:top w:w="0" w:type="dxa"/>
              <w:left w:w="108" w:type="dxa"/>
              <w:bottom w:w="0" w:type="dxa"/>
              <w:right w:w="108" w:type="dxa"/>
            </w:tcMar>
            <w:hideMark/>
          </w:tcPr>
          <w:p w14:paraId="733D1FC3" w14:textId="77777777" w:rsidR="00FA7E5D" w:rsidRPr="006157AF" w:rsidRDefault="00FA7E5D" w:rsidP="00AA63E9">
            <w:pPr>
              <w:spacing w:after="150"/>
              <w:rPr>
                <w:rFonts w:ascii="Times New Roman" w:eastAsia="Times New Roman" w:hAnsi="Times New Roman"/>
                <w:sz w:val="18"/>
                <w:szCs w:val="18"/>
                <w:lang w:eastAsia="lt-LT"/>
              </w:rPr>
            </w:pPr>
            <w:r w:rsidRPr="006157AF">
              <w:rPr>
                <w:rFonts w:ascii="Times New Roman" w:eastAsia="Times New Roman" w:hAnsi="Times New Roman"/>
                <w:color w:val="000000"/>
                <w:sz w:val="18"/>
                <w:szCs w:val="18"/>
                <w:lang w:eastAsia="lt-LT"/>
              </w:rPr>
              <w:t>(Vardas, pavardė, pareigos)</w:t>
            </w:r>
          </w:p>
        </w:tc>
        <w:tc>
          <w:tcPr>
            <w:tcW w:w="0" w:type="auto"/>
            <w:tcMar>
              <w:top w:w="0" w:type="dxa"/>
              <w:left w:w="108" w:type="dxa"/>
              <w:bottom w:w="0" w:type="dxa"/>
              <w:right w:w="108" w:type="dxa"/>
            </w:tcMar>
            <w:hideMark/>
          </w:tcPr>
          <w:p w14:paraId="0AF863B2" w14:textId="77777777" w:rsidR="00FA7E5D" w:rsidRPr="006157AF" w:rsidRDefault="00FA7E5D" w:rsidP="00AA63E9">
            <w:pPr>
              <w:spacing w:after="0"/>
              <w:rPr>
                <w:rFonts w:ascii="Times New Roman" w:eastAsia="Times New Roman" w:hAnsi="Times New Roman"/>
                <w:sz w:val="18"/>
                <w:szCs w:val="18"/>
                <w:lang w:eastAsia="lt-LT"/>
              </w:rPr>
            </w:pPr>
          </w:p>
        </w:tc>
      </w:tr>
    </w:tbl>
    <w:p w14:paraId="2A5861CA" w14:textId="77777777" w:rsidR="00FA7E5D" w:rsidRPr="006157AF" w:rsidRDefault="00FA7E5D" w:rsidP="00FA7E5D">
      <w:pPr>
        <w:rPr>
          <w:rFonts w:ascii="Times New Roman" w:hAnsi="Times New Roman"/>
        </w:rPr>
      </w:pPr>
    </w:p>
    <w:p w14:paraId="61B9856F" w14:textId="77777777" w:rsidR="00623D35" w:rsidRDefault="00623D35" w:rsidP="00623D35"/>
    <w:sectPr w:rsidR="00623D35" w:rsidSect="00D635EE">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333A8" w14:textId="77777777" w:rsidR="000C0E35" w:rsidRDefault="000C0E35">
      <w:pPr>
        <w:spacing w:after="0"/>
      </w:pPr>
      <w:r>
        <w:separator/>
      </w:r>
    </w:p>
  </w:endnote>
  <w:endnote w:type="continuationSeparator" w:id="0">
    <w:p w14:paraId="031EA96B" w14:textId="77777777" w:rsidR="000C0E35" w:rsidRDefault="000C0E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13D81" w14:textId="77777777" w:rsidR="00E924B1" w:rsidRDefault="00E924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7163A" w14:textId="77777777" w:rsidR="00E924B1" w:rsidRDefault="00E924B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168C6" w14:textId="77777777" w:rsidR="00E924B1" w:rsidRDefault="00E924B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45C1B" w14:textId="77777777" w:rsidR="00623D35" w:rsidRDefault="00623D35">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5880C" w14:textId="77777777" w:rsidR="00623D35" w:rsidRDefault="00623D35">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3B717" w14:textId="77777777" w:rsidR="00623D35" w:rsidRDefault="00623D35">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AB2A0" w14:textId="77777777" w:rsidR="00B91A44" w:rsidRDefault="00B91A44">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2B293" w14:textId="77777777" w:rsidR="00B91A44" w:rsidRDefault="00B91A44">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59917" w14:textId="77777777" w:rsidR="00B91A44" w:rsidRDefault="00B91A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CF1A4" w14:textId="77777777" w:rsidR="000C0E35" w:rsidRDefault="000C0E35">
      <w:pPr>
        <w:spacing w:after="0"/>
      </w:pPr>
      <w:r>
        <w:rPr>
          <w:color w:val="000000"/>
        </w:rPr>
        <w:separator/>
      </w:r>
    </w:p>
  </w:footnote>
  <w:footnote w:type="continuationSeparator" w:id="0">
    <w:p w14:paraId="340344EA" w14:textId="77777777" w:rsidR="000C0E35" w:rsidRDefault="000C0E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87BF5" w14:textId="77777777" w:rsidR="00E924B1" w:rsidRDefault="00E924B1">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4EBFE" w14:textId="77777777" w:rsidR="00B91A44" w:rsidRDefault="00B91A44">
    <w:pPr>
      <w:pStyle w:val="Antrats"/>
      <w:jc w:val="center"/>
    </w:pPr>
    <w:r>
      <w:fldChar w:fldCharType="begin"/>
    </w:r>
    <w:r>
      <w:instrText xml:space="preserve"> PAGE </w:instrText>
    </w:r>
    <w:r>
      <w:fldChar w:fldCharType="separate"/>
    </w:r>
    <w:r>
      <w:t>2</w:t>
    </w:r>
    <w:r>
      <w:fldChar w:fldCharType="end"/>
    </w:r>
  </w:p>
  <w:p w14:paraId="4CBE3ED9" w14:textId="77777777" w:rsidR="00B91A44" w:rsidRDefault="00B91A44">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568D2" w14:textId="77777777" w:rsidR="00B91A44" w:rsidRDefault="00B91A44">
    <w:pPr>
      <w:pStyle w:val="Antrats"/>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5E6EA" w14:textId="77777777" w:rsidR="00B91A44" w:rsidRDefault="00B91A44">
    <w:pPr>
      <w:pStyle w:val="Antrats"/>
      <w:jc w:val="center"/>
    </w:pPr>
    <w:r>
      <w:fldChar w:fldCharType="begin"/>
    </w:r>
    <w:r>
      <w:instrText xml:space="preserve"> PAGE </w:instrText>
    </w:r>
    <w:r>
      <w:fldChar w:fldCharType="separate"/>
    </w:r>
    <w:r>
      <w:t>2</w:t>
    </w:r>
    <w:r>
      <w:fldChar w:fldCharType="end"/>
    </w:r>
  </w:p>
  <w:p w14:paraId="66389551" w14:textId="77777777" w:rsidR="00B91A44" w:rsidRDefault="00B91A44">
    <w:pPr>
      <w:pStyle w:val="Antrat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A4748" w14:textId="77777777" w:rsidR="00B91A44" w:rsidRDefault="00B91A44">
    <w:pPr>
      <w:pStyle w:val="Antrats"/>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7A30A" w14:textId="53887D98" w:rsidR="00B91A44" w:rsidRDefault="00D635EE">
    <w:pPr>
      <w:pStyle w:val="Antrats"/>
      <w:jc w:val="center"/>
    </w:pPr>
    <w:r>
      <w:fldChar w:fldCharType="begin"/>
    </w:r>
    <w:r>
      <w:instrText xml:space="preserve"> PAGE  </w:instrText>
    </w:r>
    <w:r>
      <w:fldChar w:fldCharType="separate"/>
    </w:r>
    <w:r>
      <w:rPr>
        <w:noProof/>
      </w:rPr>
      <w:t>4</w:t>
    </w:r>
    <w:r>
      <w:fldChar w:fldCharType="end"/>
    </w:r>
  </w:p>
  <w:p w14:paraId="3DB67D24" w14:textId="77777777" w:rsidR="00B91A44" w:rsidRDefault="00B91A44">
    <w:pPr>
      <w:pStyle w:val="Antrat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7E348" w14:textId="77777777" w:rsidR="00B91A44" w:rsidRPr="00E924B1" w:rsidRDefault="00B91A44" w:rsidP="00E924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FCD02" w14:textId="77777777" w:rsidR="00BC0E72" w:rsidRDefault="00BC0E72">
    <w:pPr>
      <w:pStyle w:val="Antrats"/>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p w14:paraId="01B88D23" w14:textId="77777777" w:rsidR="00BC0E72" w:rsidRDefault="00BC0E7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56E9A" w14:textId="77777777" w:rsidR="00BC0E72" w:rsidRDefault="00BC0E72">
    <w:pPr>
      <w:pStyle w:val="Antrats"/>
      <w:jc w:val="center"/>
    </w:pPr>
  </w:p>
  <w:p w14:paraId="7C30DBB0" w14:textId="77777777" w:rsidR="00BC0E72" w:rsidRDefault="00BC0E7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47E61" w14:textId="77777777" w:rsidR="00623D35" w:rsidRDefault="00623D35">
    <w:pPr>
      <w:pStyle w:val="Antrats"/>
      <w:jc w:val="center"/>
    </w:pPr>
    <w:r>
      <w:fldChar w:fldCharType="begin"/>
    </w:r>
    <w:r>
      <w:instrText xml:space="preserve"> PAGE </w:instrText>
    </w:r>
    <w:r>
      <w:fldChar w:fldCharType="separate"/>
    </w:r>
    <w:r>
      <w:t>2</w:t>
    </w:r>
    <w:r>
      <w:fldChar w:fldCharType="end"/>
    </w:r>
  </w:p>
  <w:p w14:paraId="15E119A5" w14:textId="77777777" w:rsidR="00623D35" w:rsidRDefault="00623D3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375E2" w14:textId="77777777" w:rsidR="00623D35" w:rsidRDefault="00623D35">
    <w:pPr>
      <w:pStyle w:val="Antrats"/>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DFB96" w14:textId="77777777" w:rsidR="00623D35" w:rsidRDefault="00623D35">
    <w:pPr>
      <w:pStyle w:val="Antrats"/>
      <w:jc w:val="center"/>
    </w:pPr>
    <w:r>
      <w:fldChar w:fldCharType="begin"/>
    </w:r>
    <w:r>
      <w:instrText xml:space="preserve"> PAGE </w:instrText>
    </w:r>
    <w:r>
      <w:fldChar w:fldCharType="separate"/>
    </w:r>
    <w:r>
      <w:t>2</w:t>
    </w:r>
    <w:r>
      <w:fldChar w:fldCharType="end"/>
    </w:r>
  </w:p>
  <w:p w14:paraId="7F196941" w14:textId="77777777" w:rsidR="00623D35" w:rsidRDefault="00623D35">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A60B0" w14:textId="77777777" w:rsidR="00623D35" w:rsidRDefault="00623D35">
    <w:pPr>
      <w:pStyle w:val="Antrats"/>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B53A5" w14:textId="77777777" w:rsidR="00623D35" w:rsidRDefault="00623D35">
    <w:pPr>
      <w:pStyle w:val="Antrats"/>
      <w:jc w:val="center"/>
    </w:pPr>
    <w:r>
      <w:fldChar w:fldCharType="begin"/>
    </w:r>
    <w:r>
      <w:instrText xml:space="preserve"> PAGE </w:instrText>
    </w:r>
    <w:r>
      <w:fldChar w:fldCharType="separate"/>
    </w:r>
    <w:r>
      <w:t>2</w:t>
    </w:r>
    <w:r>
      <w:fldChar w:fldCharType="end"/>
    </w:r>
  </w:p>
  <w:p w14:paraId="34E4C379" w14:textId="77777777" w:rsidR="00623D35" w:rsidRDefault="00623D35">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52B0F" w14:textId="77777777" w:rsidR="00623D35" w:rsidRDefault="00623D3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254D9"/>
    <w:multiLevelType w:val="multilevel"/>
    <w:tmpl w:val="C6BEE112"/>
    <w:lvl w:ilvl="0">
      <w:start w:val="1"/>
      <w:numFmt w:val="upp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93A2E48"/>
    <w:multiLevelType w:val="multilevel"/>
    <w:tmpl w:val="8D8A7B0A"/>
    <w:styleLink w:val="WWOutlineListStyle8"/>
    <w:lvl w:ilvl="0">
      <w:start w:val="1"/>
      <w:numFmt w:val="none"/>
      <w:lvlText w:val="%1"/>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9DD19A2"/>
    <w:multiLevelType w:val="multilevel"/>
    <w:tmpl w:val="92E87B10"/>
    <w:lvl w:ilvl="0">
      <w:start w:val="1"/>
      <w:numFmt w:val="upperRoman"/>
      <w:lvlText w:val="%1."/>
      <w:lvlJc w:val="left"/>
      <w:pPr>
        <w:ind w:left="340" w:firstLine="0"/>
      </w:pPr>
      <w:rPr>
        <w:rFonts w:ascii="Times New Roman" w:hAnsi="Times New Roman" w:hint="default"/>
        <w:b/>
        <w:i w:val="0"/>
        <w:sz w:val="24"/>
        <w:szCs w:val="24"/>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AB9058F"/>
    <w:multiLevelType w:val="multilevel"/>
    <w:tmpl w:val="FF3EA5C6"/>
    <w:styleLink w:val="WWOutlineListStyle9"/>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E5E6D19"/>
    <w:multiLevelType w:val="multilevel"/>
    <w:tmpl w:val="27F2FD84"/>
    <w:styleLink w:val="WWOutlineListStyle"/>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00414BC"/>
    <w:multiLevelType w:val="multilevel"/>
    <w:tmpl w:val="5D6422B4"/>
    <w:lvl w:ilvl="0">
      <w:start w:val="1"/>
      <w:numFmt w:val="upp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12DF2BE1"/>
    <w:multiLevelType w:val="multilevel"/>
    <w:tmpl w:val="425AFCD2"/>
    <w:styleLink w:val="WWOutlineListStyle7"/>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14524014"/>
    <w:multiLevelType w:val="multilevel"/>
    <w:tmpl w:val="E556AFB0"/>
    <w:styleLink w:val="WWOutlineListStyle5"/>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1CF06AC7"/>
    <w:multiLevelType w:val="multilevel"/>
    <w:tmpl w:val="4B9631EA"/>
    <w:styleLink w:val="WWOutlineListStyle10"/>
    <w:lvl w:ilvl="0">
      <w:start w:val="1"/>
      <w:numFmt w:val="none"/>
      <w:lvlText w:val=""/>
      <w:lvlJc w:val="left"/>
    </w:lvl>
    <w:lvl w:ilvl="1">
      <w:start w:val="1"/>
      <w:numFmt w:val="decimal"/>
      <w:pStyle w:val="modPunktai"/>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210F0611"/>
    <w:multiLevelType w:val="hybridMultilevel"/>
    <w:tmpl w:val="2C368800"/>
    <w:lvl w:ilvl="0" w:tplc="04270015">
      <w:start w:val="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E07AC5"/>
    <w:multiLevelType w:val="multilevel"/>
    <w:tmpl w:val="732E1182"/>
    <w:styleLink w:val="LFO2"/>
    <w:lvl w:ilvl="0">
      <w:start w:val="1"/>
      <w:numFmt w:val="decimal"/>
      <w:pStyle w:val="Punktai11"/>
      <w:suff w:val="space"/>
      <w:lvlText w:val="%1."/>
      <w:lvlJc w:val="left"/>
      <w:pPr>
        <w:ind w:left="1070" w:hanging="360"/>
      </w:pPr>
      <w:rPr>
        <w:rFonts w:cs="Times New Roman"/>
        <w:b w:val="0"/>
      </w:rPr>
    </w:lvl>
    <w:lvl w:ilvl="1">
      <w:start w:val="1"/>
      <w:numFmt w:val="decimal"/>
      <w:lvlText w:val="%1.%2."/>
      <w:lvlJc w:val="left"/>
      <w:pPr>
        <w:ind w:left="139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11" w15:restartNumberingAfterBreak="0">
    <w:nsid w:val="24370403"/>
    <w:multiLevelType w:val="multilevel"/>
    <w:tmpl w:val="3FA6291E"/>
    <w:styleLink w:val="WWOutlineListStyle1"/>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24463BEE"/>
    <w:multiLevelType w:val="multilevel"/>
    <w:tmpl w:val="A7E6C30C"/>
    <w:lvl w:ilvl="0">
      <w:numFmt w:val="bullet"/>
      <w:lvlText w:val="-"/>
      <w:lvlJc w:val="left"/>
      <w:pPr>
        <w:ind w:left="720" w:hanging="360"/>
      </w:pPr>
      <w:rPr>
        <w:rFonts w:ascii="Times New Roman" w:hAnsi="Times New Roman" w:cs="Times New Roman"/>
        <w:i/>
        <w:spacing w:val="0"/>
        <w:position w:val="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48A6BDE"/>
    <w:multiLevelType w:val="multilevel"/>
    <w:tmpl w:val="CD06D30C"/>
    <w:lvl w:ilvl="0">
      <w:start w:val="1"/>
      <w:numFmt w:val="decimal"/>
      <w:suff w:val="space"/>
      <w:lvlText w:val="%1."/>
      <w:lvlJc w:val="left"/>
      <w:pPr>
        <w:ind w:left="5606" w:hanging="360"/>
      </w:pPr>
      <w:rPr>
        <w:b w:val="0"/>
        <w:i w:val="0"/>
        <w:sz w:val="24"/>
        <w:szCs w:val="24"/>
      </w:rPr>
    </w:lvl>
    <w:lvl w:ilvl="1">
      <w:start w:val="1"/>
      <w:numFmt w:val="decimal"/>
      <w:suff w:val="space"/>
      <w:lvlText w:val="%1.%2."/>
      <w:lvlJc w:val="left"/>
      <w:pPr>
        <w:ind w:left="4544"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7F32E6"/>
    <w:multiLevelType w:val="multilevel"/>
    <w:tmpl w:val="C944F172"/>
    <w:lvl w:ilvl="0">
      <w:start w:val="1"/>
      <w:numFmt w:val="decimal"/>
      <w:suff w:val="space"/>
      <w:lvlText w:val="%1."/>
      <w:lvlJc w:val="left"/>
      <w:pPr>
        <w:ind w:left="5606" w:hanging="360"/>
      </w:pPr>
      <w:rPr>
        <w:rFonts w:ascii="Times New Roman" w:hAnsi="Times New Roman" w:cs="Times New Roman" w:hint="default"/>
        <w:b w:val="0"/>
        <w:i w:val="0"/>
        <w:sz w:val="22"/>
        <w:szCs w:val="22"/>
      </w:rPr>
    </w:lvl>
    <w:lvl w:ilvl="1">
      <w:start w:val="1"/>
      <w:numFmt w:val="decimal"/>
      <w:suff w:val="space"/>
      <w:lvlText w:val="%1.%2."/>
      <w:lvlJc w:val="left"/>
      <w:pPr>
        <w:ind w:left="4544"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D04626"/>
    <w:multiLevelType w:val="multilevel"/>
    <w:tmpl w:val="AA505520"/>
    <w:styleLink w:val="WWOutlineListStyle4"/>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2720412E"/>
    <w:multiLevelType w:val="hybridMultilevel"/>
    <w:tmpl w:val="57CA543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9F184F"/>
    <w:multiLevelType w:val="multilevel"/>
    <w:tmpl w:val="A62699E8"/>
    <w:lvl w:ilvl="0">
      <w:start w:val="1"/>
      <w:numFmt w:val="upperRoman"/>
      <w:lvlText w:val="%1."/>
      <w:lvlJc w:val="left"/>
      <w:pPr>
        <w:ind w:left="340" w:firstLine="0"/>
      </w:pPr>
      <w:rPr>
        <w:rFonts w:ascii="Times New Roman" w:hAnsi="Times New Roman"/>
        <w:b/>
        <w:i w:val="0"/>
        <w:sz w:val="24"/>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2AAE1663"/>
    <w:multiLevelType w:val="multilevel"/>
    <w:tmpl w:val="B37ACFF6"/>
    <w:lvl w:ilvl="0">
      <w:start w:val="1"/>
      <w:numFmt w:val="decimal"/>
      <w:lvlText w:val="%1."/>
      <w:lvlJc w:val="left"/>
      <w:pPr>
        <w:ind w:left="1211" w:hanging="360"/>
      </w:pPr>
      <w:rPr>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DA6B18"/>
    <w:multiLevelType w:val="multilevel"/>
    <w:tmpl w:val="B9743C5E"/>
    <w:lvl w:ilvl="0">
      <w:start w:val="1"/>
      <w:numFmt w:val="decimal"/>
      <w:suff w:val="space"/>
      <w:lvlText w:val="%1."/>
      <w:lvlJc w:val="left"/>
      <w:pPr>
        <w:ind w:left="5606" w:hanging="360"/>
      </w:pPr>
      <w:rPr>
        <w:rFonts w:ascii="Times New Roman" w:hAnsi="Times New Roman" w:cs="Times New Roman" w:hint="default"/>
        <w:b w:val="0"/>
        <w:i w:val="0"/>
        <w:sz w:val="22"/>
        <w:szCs w:val="22"/>
      </w:rPr>
    </w:lvl>
    <w:lvl w:ilvl="1">
      <w:start w:val="1"/>
      <w:numFmt w:val="decimal"/>
      <w:suff w:val="space"/>
      <w:lvlText w:val="%1.%2."/>
      <w:lvlJc w:val="left"/>
      <w:pPr>
        <w:ind w:left="4544"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F9576E9"/>
    <w:multiLevelType w:val="multilevel"/>
    <w:tmpl w:val="4D1C8378"/>
    <w:lvl w:ilvl="0">
      <w:start w:val="1"/>
      <w:numFmt w:val="decimal"/>
      <w:lvlText w:val="%1."/>
      <w:lvlJc w:val="left"/>
      <w:pPr>
        <w:ind w:left="1020" w:hanging="360"/>
      </w:pPr>
    </w:lvl>
    <w:lvl w:ilvl="1">
      <w:start w:val="1"/>
      <w:numFmt w:val="decimal"/>
      <w:lvlText w:val="."/>
      <w:lvlJc w:val="left"/>
      <w:pPr>
        <w:ind w:left="1020" w:hanging="360"/>
      </w:pPr>
    </w:lvl>
    <w:lvl w:ilvl="2">
      <w:start w:val="1"/>
      <w:numFmt w:val="decimal"/>
      <w:lvlText w:val="."/>
      <w:lvlJc w:val="left"/>
      <w:pPr>
        <w:ind w:left="1020" w:hanging="360"/>
      </w:pPr>
    </w:lvl>
    <w:lvl w:ilvl="3">
      <w:start w:val="1"/>
      <w:numFmt w:val="decimal"/>
      <w:lvlText w:val="."/>
      <w:lvlJc w:val="left"/>
      <w:pPr>
        <w:ind w:left="1020" w:hanging="360"/>
      </w:pPr>
    </w:lvl>
    <w:lvl w:ilvl="4">
      <w:start w:val="1"/>
      <w:numFmt w:val="decimal"/>
      <w:lvlText w:val="."/>
      <w:lvlJc w:val="left"/>
      <w:pPr>
        <w:ind w:left="1020" w:hanging="360"/>
      </w:pPr>
    </w:lvl>
    <w:lvl w:ilvl="5">
      <w:start w:val="1"/>
      <w:numFmt w:val="decimal"/>
      <w:lvlText w:val="."/>
      <w:lvlJc w:val="left"/>
      <w:pPr>
        <w:ind w:left="1020" w:hanging="360"/>
      </w:pPr>
    </w:lvl>
    <w:lvl w:ilvl="6">
      <w:start w:val="1"/>
      <w:numFmt w:val="decimal"/>
      <w:lvlText w:val="."/>
      <w:lvlJc w:val="left"/>
      <w:pPr>
        <w:ind w:left="1020" w:hanging="360"/>
      </w:pPr>
    </w:lvl>
    <w:lvl w:ilvl="7">
      <w:start w:val="1"/>
      <w:numFmt w:val="decimal"/>
      <w:lvlText w:val="."/>
      <w:lvlJc w:val="left"/>
      <w:pPr>
        <w:ind w:left="1020" w:hanging="360"/>
      </w:pPr>
    </w:lvl>
    <w:lvl w:ilvl="8">
      <w:start w:val="1"/>
      <w:numFmt w:val="decimal"/>
      <w:lvlText w:val="."/>
      <w:lvlJc w:val="left"/>
      <w:pPr>
        <w:ind w:left="1020" w:hanging="360"/>
      </w:pPr>
    </w:lvl>
  </w:abstractNum>
  <w:abstractNum w:abstractNumId="22" w15:restartNumberingAfterBreak="0">
    <w:nsid w:val="3FD6242C"/>
    <w:multiLevelType w:val="multilevel"/>
    <w:tmpl w:val="A62699E8"/>
    <w:lvl w:ilvl="0">
      <w:start w:val="1"/>
      <w:numFmt w:val="upperRoman"/>
      <w:lvlText w:val="%1."/>
      <w:lvlJc w:val="left"/>
      <w:pPr>
        <w:ind w:left="340" w:firstLine="0"/>
      </w:pPr>
      <w:rPr>
        <w:rFonts w:ascii="Times New Roman" w:hAnsi="Times New Roman"/>
        <w:b/>
        <w:i w:val="0"/>
        <w:sz w:val="24"/>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429F00FE"/>
    <w:multiLevelType w:val="multilevel"/>
    <w:tmpl w:val="8ACC3920"/>
    <w:styleLink w:val="WWOutlineListStyle3"/>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4E7B0BD2"/>
    <w:multiLevelType w:val="multilevel"/>
    <w:tmpl w:val="657CD7F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 w15:restartNumberingAfterBreak="0">
    <w:nsid w:val="5063282E"/>
    <w:multiLevelType w:val="multilevel"/>
    <w:tmpl w:val="191CABAA"/>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20" w:hanging="720"/>
      </w:pPr>
      <w:rPr>
        <w:rFonts w:ascii="Times New Roman" w:hAnsi="Times New Roman" w:cs="Times New Roman" w:hint="default"/>
        <w:b w:val="0"/>
        <w:strike w:val="0"/>
        <w:dstrike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54B603A1"/>
    <w:multiLevelType w:val="multilevel"/>
    <w:tmpl w:val="DA6E4220"/>
    <w:styleLink w:val="WWOutlineListStyle2"/>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55CCD84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C13005A"/>
    <w:multiLevelType w:val="hybridMultilevel"/>
    <w:tmpl w:val="40D0BE2A"/>
    <w:lvl w:ilvl="0" w:tplc="7FBA7C0C">
      <w:start w:val="2"/>
      <w:numFmt w:val="upperRoman"/>
      <w:lvlText w:val="%1."/>
      <w:lvlJc w:val="left"/>
      <w:pPr>
        <w:ind w:left="1080" w:hanging="720"/>
      </w:pPr>
      <w:rPr>
        <w:rFonts w:ascii="Times New Roman" w:hAnsi="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586A18"/>
    <w:multiLevelType w:val="multilevel"/>
    <w:tmpl w:val="CA24779C"/>
    <w:styleLink w:val="WWOutlineListStyle6"/>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3811204"/>
    <w:multiLevelType w:val="multilevel"/>
    <w:tmpl w:val="AC7EF21C"/>
    <w:lvl w:ilvl="0">
      <w:start w:val="11"/>
      <w:numFmt w:val="decimal"/>
      <w:lvlText w:val="%1."/>
      <w:lvlJc w:val="left"/>
      <w:pPr>
        <w:ind w:left="600" w:hanging="600"/>
      </w:pPr>
      <w:rPr>
        <w:b w:val="0"/>
      </w:rPr>
    </w:lvl>
    <w:lvl w:ilvl="1">
      <w:start w:val="1"/>
      <w:numFmt w:val="decimal"/>
      <w:lvlText w:val="%1.%2."/>
      <w:lvlJc w:val="left"/>
      <w:pPr>
        <w:ind w:left="1877" w:hanging="600"/>
      </w:pPr>
      <w:rPr>
        <w:b w:val="0"/>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2" w15:restartNumberingAfterBreak="0">
    <w:nsid w:val="63B4359B"/>
    <w:multiLevelType w:val="multilevel"/>
    <w:tmpl w:val="6BE0D090"/>
    <w:lvl w:ilvl="0">
      <w:start w:val="2"/>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3" w15:restartNumberingAfterBreak="0">
    <w:nsid w:val="756613DE"/>
    <w:multiLevelType w:val="hybridMultilevel"/>
    <w:tmpl w:val="CBF4D784"/>
    <w:lvl w:ilvl="0" w:tplc="72A0EE9C">
      <w:start w:val="2015"/>
      <w:numFmt w:val="bullet"/>
      <w:lvlText w:val="-"/>
      <w:lvlJc w:val="left"/>
      <w:pPr>
        <w:ind w:left="720" w:hanging="360"/>
      </w:pPr>
      <w:rPr>
        <w:rFonts w:ascii="Times New Roman" w:hAnsi="Times New Roman" w:cs="Times New Roman" w:hint="default"/>
        <w:i/>
        <w:spacing w:val="0"/>
        <w:position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53391585">
    <w:abstractNumId w:val="8"/>
  </w:num>
  <w:num w:numId="2" w16cid:durableId="104926945">
    <w:abstractNumId w:val="3"/>
  </w:num>
  <w:num w:numId="3" w16cid:durableId="1779980901">
    <w:abstractNumId w:val="1"/>
  </w:num>
  <w:num w:numId="4" w16cid:durableId="1302884001">
    <w:abstractNumId w:val="6"/>
  </w:num>
  <w:num w:numId="5" w16cid:durableId="195579839">
    <w:abstractNumId w:val="30"/>
  </w:num>
  <w:num w:numId="6" w16cid:durableId="893351020">
    <w:abstractNumId w:val="7"/>
  </w:num>
  <w:num w:numId="7" w16cid:durableId="528378735">
    <w:abstractNumId w:val="15"/>
  </w:num>
  <w:num w:numId="8" w16cid:durableId="2140217110">
    <w:abstractNumId w:val="23"/>
  </w:num>
  <w:num w:numId="9" w16cid:durableId="559291938">
    <w:abstractNumId w:val="26"/>
  </w:num>
  <w:num w:numId="10" w16cid:durableId="1421289424">
    <w:abstractNumId w:val="11"/>
  </w:num>
  <w:num w:numId="11" w16cid:durableId="1032464924">
    <w:abstractNumId w:val="4"/>
  </w:num>
  <w:num w:numId="12" w16cid:durableId="2061900204">
    <w:abstractNumId w:val="10"/>
  </w:num>
  <w:num w:numId="13" w16cid:durableId="116995423">
    <w:abstractNumId w:val="25"/>
  </w:num>
  <w:num w:numId="14" w16cid:durableId="313491225">
    <w:abstractNumId w:val="21"/>
  </w:num>
  <w:num w:numId="15" w16cid:durableId="664013633">
    <w:abstractNumId w:val="12"/>
  </w:num>
  <w:num w:numId="16" w16cid:durableId="1463038538">
    <w:abstractNumId w:val="32"/>
  </w:num>
  <w:num w:numId="17" w16cid:durableId="1988315958">
    <w:abstractNumId w:val="22"/>
  </w:num>
  <w:num w:numId="18" w16cid:durableId="256866322">
    <w:abstractNumId w:val="22"/>
    <w:lvlOverride w:ilvl="0">
      <w:startOverride w:val="1"/>
    </w:lvlOverride>
  </w:num>
  <w:num w:numId="19" w16cid:durableId="242377994">
    <w:abstractNumId w:val="13"/>
  </w:num>
  <w:num w:numId="20" w16cid:durableId="1682779486">
    <w:abstractNumId w:val="5"/>
  </w:num>
  <w:num w:numId="21" w16cid:durableId="1140344192">
    <w:abstractNumId w:val="24"/>
  </w:num>
  <w:num w:numId="22" w16cid:durableId="437337280">
    <w:abstractNumId w:val="0"/>
  </w:num>
  <w:num w:numId="23" w16cid:durableId="223683839">
    <w:abstractNumId w:val="33"/>
  </w:num>
  <w:num w:numId="24" w16cid:durableId="1123423297">
    <w:abstractNumId w:val="27"/>
  </w:num>
  <w:num w:numId="25" w16cid:durableId="1825929706">
    <w:abstractNumId w:val="20"/>
  </w:num>
  <w:num w:numId="26" w16cid:durableId="160437322">
    <w:abstractNumId w:val="3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250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1110035">
    <w:abstractNumId w:val="28"/>
  </w:num>
  <w:num w:numId="29" w16cid:durableId="438139082">
    <w:abstractNumId w:val="16"/>
  </w:num>
  <w:num w:numId="30" w16cid:durableId="1001350624">
    <w:abstractNumId w:val="2"/>
  </w:num>
  <w:num w:numId="31" w16cid:durableId="221796591">
    <w:abstractNumId w:val="9"/>
  </w:num>
  <w:num w:numId="32" w16cid:durableId="659116535">
    <w:abstractNumId w:val="14"/>
  </w:num>
  <w:num w:numId="33" w16cid:durableId="1143349354">
    <w:abstractNumId w:val="29"/>
  </w:num>
  <w:num w:numId="34" w16cid:durableId="1218123905">
    <w:abstractNumId w:val="19"/>
  </w:num>
  <w:num w:numId="35" w16cid:durableId="14077228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3E6"/>
    <w:rsid w:val="0000052B"/>
    <w:rsid w:val="0000106A"/>
    <w:rsid w:val="00007C50"/>
    <w:rsid w:val="00010365"/>
    <w:rsid w:val="00012DC4"/>
    <w:rsid w:val="00014399"/>
    <w:rsid w:val="00016675"/>
    <w:rsid w:val="00016EBC"/>
    <w:rsid w:val="00022FC9"/>
    <w:rsid w:val="00025CE7"/>
    <w:rsid w:val="0002684D"/>
    <w:rsid w:val="00033334"/>
    <w:rsid w:val="00034356"/>
    <w:rsid w:val="0003520E"/>
    <w:rsid w:val="000379BB"/>
    <w:rsid w:val="000505AE"/>
    <w:rsid w:val="000524F8"/>
    <w:rsid w:val="00056A71"/>
    <w:rsid w:val="000615EC"/>
    <w:rsid w:val="000620F8"/>
    <w:rsid w:val="00062FDA"/>
    <w:rsid w:val="00067A42"/>
    <w:rsid w:val="00072EB3"/>
    <w:rsid w:val="000845BA"/>
    <w:rsid w:val="00093840"/>
    <w:rsid w:val="000963F9"/>
    <w:rsid w:val="000A5220"/>
    <w:rsid w:val="000B1846"/>
    <w:rsid w:val="000B5027"/>
    <w:rsid w:val="000B5A0E"/>
    <w:rsid w:val="000C0E35"/>
    <w:rsid w:val="000C1551"/>
    <w:rsid w:val="000C2423"/>
    <w:rsid w:val="000D1094"/>
    <w:rsid w:val="000D1715"/>
    <w:rsid w:val="000D45D1"/>
    <w:rsid w:val="000D51D2"/>
    <w:rsid w:val="000E2043"/>
    <w:rsid w:val="000E2E53"/>
    <w:rsid w:val="000E337F"/>
    <w:rsid w:val="000E47F5"/>
    <w:rsid w:val="000F1AA6"/>
    <w:rsid w:val="000F6086"/>
    <w:rsid w:val="000F6E32"/>
    <w:rsid w:val="001000BD"/>
    <w:rsid w:val="00101D15"/>
    <w:rsid w:val="00103A52"/>
    <w:rsid w:val="00103D74"/>
    <w:rsid w:val="00104B22"/>
    <w:rsid w:val="00110F68"/>
    <w:rsid w:val="00112EDF"/>
    <w:rsid w:val="00114DF1"/>
    <w:rsid w:val="00116051"/>
    <w:rsid w:val="00122DF7"/>
    <w:rsid w:val="001261DF"/>
    <w:rsid w:val="001272C3"/>
    <w:rsid w:val="00141E99"/>
    <w:rsid w:val="00143F05"/>
    <w:rsid w:val="00144B87"/>
    <w:rsid w:val="00144D55"/>
    <w:rsid w:val="001464D7"/>
    <w:rsid w:val="00155B6C"/>
    <w:rsid w:val="00161860"/>
    <w:rsid w:val="001619AE"/>
    <w:rsid w:val="00162120"/>
    <w:rsid w:val="00164510"/>
    <w:rsid w:val="00167B80"/>
    <w:rsid w:val="00171469"/>
    <w:rsid w:val="00171917"/>
    <w:rsid w:val="00173F07"/>
    <w:rsid w:val="001828EF"/>
    <w:rsid w:val="00191381"/>
    <w:rsid w:val="001976C2"/>
    <w:rsid w:val="00197BC8"/>
    <w:rsid w:val="001A061A"/>
    <w:rsid w:val="001A0A21"/>
    <w:rsid w:val="001A0E45"/>
    <w:rsid w:val="001A357A"/>
    <w:rsid w:val="001A763C"/>
    <w:rsid w:val="001A7927"/>
    <w:rsid w:val="001B1796"/>
    <w:rsid w:val="001B6404"/>
    <w:rsid w:val="001C3FAE"/>
    <w:rsid w:val="001C48F6"/>
    <w:rsid w:val="001D63E7"/>
    <w:rsid w:val="001E027F"/>
    <w:rsid w:val="001E46EE"/>
    <w:rsid w:val="001E6C1A"/>
    <w:rsid w:val="001F09F4"/>
    <w:rsid w:val="001F43DD"/>
    <w:rsid w:val="001F4864"/>
    <w:rsid w:val="00203C10"/>
    <w:rsid w:val="0021278B"/>
    <w:rsid w:val="002132F7"/>
    <w:rsid w:val="00225E14"/>
    <w:rsid w:val="00227F17"/>
    <w:rsid w:val="00230A84"/>
    <w:rsid w:val="002323D4"/>
    <w:rsid w:val="00237FD0"/>
    <w:rsid w:val="002438EB"/>
    <w:rsid w:val="0024472F"/>
    <w:rsid w:val="00246D40"/>
    <w:rsid w:val="00261BBE"/>
    <w:rsid w:val="0026311B"/>
    <w:rsid w:val="00266B67"/>
    <w:rsid w:val="00276C6C"/>
    <w:rsid w:val="00287D37"/>
    <w:rsid w:val="002940CD"/>
    <w:rsid w:val="00294FFD"/>
    <w:rsid w:val="002A3362"/>
    <w:rsid w:val="002B1020"/>
    <w:rsid w:val="002B1A53"/>
    <w:rsid w:val="002B74BD"/>
    <w:rsid w:val="002B79C8"/>
    <w:rsid w:val="002C407E"/>
    <w:rsid w:val="002C6952"/>
    <w:rsid w:val="002D0FFA"/>
    <w:rsid w:val="002D3664"/>
    <w:rsid w:val="002D3719"/>
    <w:rsid w:val="002D4F28"/>
    <w:rsid w:val="002D50DB"/>
    <w:rsid w:val="002D64A4"/>
    <w:rsid w:val="002E043A"/>
    <w:rsid w:val="002E3DF4"/>
    <w:rsid w:val="002E5F86"/>
    <w:rsid w:val="002F39C4"/>
    <w:rsid w:val="002F3CC4"/>
    <w:rsid w:val="002F487C"/>
    <w:rsid w:val="00300C84"/>
    <w:rsid w:val="00300D1A"/>
    <w:rsid w:val="00301CBF"/>
    <w:rsid w:val="003059EE"/>
    <w:rsid w:val="00307903"/>
    <w:rsid w:val="00310C5C"/>
    <w:rsid w:val="00311B9F"/>
    <w:rsid w:val="00317F72"/>
    <w:rsid w:val="00321D4D"/>
    <w:rsid w:val="0032670E"/>
    <w:rsid w:val="00327AFC"/>
    <w:rsid w:val="00333C72"/>
    <w:rsid w:val="003407A2"/>
    <w:rsid w:val="003448BA"/>
    <w:rsid w:val="003473D2"/>
    <w:rsid w:val="00351274"/>
    <w:rsid w:val="003519F8"/>
    <w:rsid w:val="00353367"/>
    <w:rsid w:val="00362405"/>
    <w:rsid w:val="0036284A"/>
    <w:rsid w:val="003634B8"/>
    <w:rsid w:val="003715C5"/>
    <w:rsid w:val="00376316"/>
    <w:rsid w:val="00380C2E"/>
    <w:rsid w:val="00386619"/>
    <w:rsid w:val="00386A79"/>
    <w:rsid w:val="00390D38"/>
    <w:rsid w:val="0039223F"/>
    <w:rsid w:val="003944AA"/>
    <w:rsid w:val="00397B04"/>
    <w:rsid w:val="003A0757"/>
    <w:rsid w:val="003A10A9"/>
    <w:rsid w:val="003A155F"/>
    <w:rsid w:val="003A6F18"/>
    <w:rsid w:val="003B54A2"/>
    <w:rsid w:val="003B65DB"/>
    <w:rsid w:val="003C0962"/>
    <w:rsid w:val="003C4254"/>
    <w:rsid w:val="003D49E1"/>
    <w:rsid w:val="003E2CAF"/>
    <w:rsid w:val="003E7522"/>
    <w:rsid w:val="003F2FFB"/>
    <w:rsid w:val="003F3CC5"/>
    <w:rsid w:val="003F7F35"/>
    <w:rsid w:val="004028A2"/>
    <w:rsid w:val="00403926"/>
    <w:rsid w:val="00407867"/>
    <w:rsid w:val="00412AAE"/>
    <w:rsid w:val="00415DE1"/>
    <w:rsid w:val="0041659D"/>
    <w:rsid w:val="00422A33"/>
    <w:rsid w:val="00426233"/>
    <w:rsid w:val="0043493E"/>
    <w:rsid w:val="00447562"/>
    <w:rsid w:val="00451747"/>
    <w:rsid w:val="00453A08"/>
    <w:rsid w:val="004545ED"/>
    <w:rsid w:val="0045526D"/>
    <w:rsid w:val="00456450"/>
    <w:rsid w:val="00462E6C"/>
    <w:rsid w:val="00467289"/>
    <w:rsid w:val="004766BE"/>
    <w:rsid w:val="00482F3E"/>
    <w:rsid w:val="004830F7"/>
    <w:rsid w:val="00483E15"/>
    <w:rsid w:val="004A07FC"/>
    <w:rsid w:val="004A345D"/>
    <w:rsid w:val="004A3952"/>
    <w:rsid w:val="004A4314"/>
    <w:rsid w:val="004B3CF2"/>
    <w:rsid w:val="004B7803"/>
    <w:rsid w:val="004C014C"/>
    <w:rsid w:val="004C06E6"/>
    <w:rsid w:val="004C072F"/>
    <w:rsid w:val="004C6439"/>
    <w:rsid w:val="004D1658"/>
    <w:rsid w:val="004D2639"/>
    <w:rsid w:val="004E2731"/>
    <w:rsid w:val="004E36DB"/>
    <w:rsid w:val="004E5712"/>
    <w:rsid w:val="004E781C"/>
    <w:rsid w:val="004F00CD"/>
    <w:rsid w:val="004F0582"/>
    <w:rsid w:val="004F7922"/>
    <w:rsid w:val="0050210A"/>
    <w:rsid w:val="00502B77"/>
    <w:rsid w:val="005047B0"/>
    <w:rsid w:val="005069CD"/>
    <w:rsid w:val="005135AA"/>
    <w:rsid w:val="00521017"/>
    <w:rsid w:val="005211C2"/>
    <w:rsid w:val="00523492"/>
    <w:rsid w:val="005238D5"/>
    <w:rsid w:val="00524A95"/>
    <w:rsid w:val="00530359"/>
    <w:rsid w:val="0053192B"/>
    <w:rsid w:val="00535335"/>
    <w:rsid w:val="00542EA7"/>
    <w:rsid w:val="005449AB"/>
    <w:rsid w:val="005473FB"/>
    <w:rsid w:val="00550381"/>
    <w:rsid w:val="00552D35"/>
    <w:rsid w:val="005537D4"/>
    <w:rsid w:val="00554037"/>
    <w:rsid w:val="00560159"/>
    <w:rsid w:val="005677C1"/>
    <w:rsid w:val="00570959"/>
    <w:rsid w:val="00576F72"/>
    <w:rsid w:val="00585B5B"/>
    <w:rsid w:val="00594E7E"/>
    <w:rsid w:val="00595E16"/>
    <w:rsid w:val="005A751C"/>
    <w:rsid w:val="005A7EDC"/>
    <w:rsid w:val="005C1A5A"/>
    <w:rsid w:val="005C3619"/>
    <w:rsid w:val="005D3087"/>
    <w:rsid w:val="005E45CD"/>
    <w:rsid w:val="005E53B3"/>
    <w:rsid w:val="005E74FA"/>
    <w:rsid w:val="005F03DF"/>
    <w:rsid w:val="00600E9E"/>
    <w:rsid w:val="0060454B"/>
    <w:rsid w:val="006149D1"/>
    <w:rsid w:val="0061663A"/>
    <w:rsid w:val="006177BE"/>
    <w:rsid w:val="00623D35"/>
    <w:rsid w:val="006271DD"/>
    <w:rsid w:val="006378A1"/>
    <w:rsid w:val="006404C2"/>
    <w:rsid w:val="006405F4"/>
    <w:rsid w:val="006414A4"/>
    <w:rsid w:val="00642030"/>
    <w:rsid w:val="00643CD5"/>
    <w:rsid w:val="00652F03"/>
    <w:rsid w:val="00653899"/>
    <w:rsid w:val="00655806"/>
    <w:rsid w:val="00655A25"/>
    <w:rsid w:val="00655FF2"/>
    <w:rsid w:val="006600AD"/>
    <w:rsid w:val="00664C43"/>
    <w:rsid w:val="006652E8"/>
    <w:rsid w:val="00675CFC"/>
    <w:rsid w:val="0067759D"/>
    <w:rsid w:val="0068302A"/>
    <w:rsid w:val="006847C8"/>
    <w:rsid w:val="006913E6"/>
    <w:rsid w:val="006923B7"/>
    <w:rsid w:val="00696E7B"/>
    <w:rsid w:val="006A386F"/>
    <w:rsid w:val="006A49BD"/>
    <w:rsid w:val="006B177D"/>
    <w:rsid w:val="006B48F5"/>
    <w:rsid w:val="006B699D"/>
    <w:rsid w:val="006C153F"/>
    <w:rsid w:val="006C2C36"/>
    <w:rsid w:val="006D70D8"/>
    <w:rsid w:val="00702C4D"/>
    <w:rsid w:val="00711EF5"/>
    <w:rsid w:val="007238BA"/>
    <w:rsid w:val="00726A9B"/>
    <w:rsid w:val="00730582"/>
    <w:rsid w:val="00730812"/>
    <w:rsid w:val="007316D8"/>
    <w:rsid w:val="00735ADB"/>
    <w:rsid w:val="00742603"/>
    <w:rsid w:val="007450EF"/>
    <w:rsid w:val="00763449"/>
    <w:rsid w:val="007635F8"/>
    <w:rsid w:val="00763C46"/>
    <w:rsid w:val="00765686"/>
    <w:rsid w:val="00765ECC"/>
    <w:rsid w:val="00772653"/>
    <w:rsid w:val="00774341"/>
    <w:rsid w:val="007750A7"/>
    <w:rsid w:val="00777B77"/>
    <w:rsid w:val="00780E54"/>
    <w:rsid w:val="00785D55"/>
    <w:rsid w:val="00791276"/>
    <w:rsid w:val="00796394"/>
    <w:rsid w:val="00796E81"/>
    <w:rsid w:val="007A3513"/>
    <w:rsid w:val="007B2297"/>
    <w:rsid w:val="007B4755"/>
    <w:rsid w:val="007B673D"/>
    <w:rsid w:val="007B7436"/>
    <w:rsid w:val="007C1A81"/>
    <w:rsid w:val="007C2813"/>
    <w:rsid w:val="007C7D5E"/>
    <w:rsid w:val="007D1AAA"/>
    <w:rsid w:val="007D21EE"/>
    <w:rsid w:val="007D6EC7"/>
    <w:rsid w:val="007E0373"/>
    <w:rsid w:val="007E3564"/>
    <w:rsid w:val="007E6533"/>
    <w:rsid w:val="007E6C59"/>
    <w:rsid w:val="007F02D4"/>
    <w:rsid w:val="007F03AF"/>
    <w:rsid w:val="007F2301"/>
    <w:rsid w:val="007F29BC"/>
    <w:rsid w:val="007F593C"/>
    <w:rsid w:val="0080250E"/>
    <w:rsid w:val="00804AF6"/>
    <w:rsid w:val="00804D13"/>
    <w:rsid w:val="00810A40"/>
    <w:rsid w:val="00816BD7"/>
    <w:rsid w:val="00825BD1"/>
    <w:rsid w:val="00826825"/>
    <w:rsid w:val="00826DAB"/>
    <w:rsid w:val="00833183"/>
    <w:rsid w:val="008333AA"/>
    <w:rsid w:val="008342CB"/>
    <w:rsid w:val="00841E13"/>
    <w:rsid w:val="00845658"/>
    <w:rsid w:val="00850156"/>
    <w:rsid w:val="008560FA"/>
    <w:rsid w:val="00857103"/>
    <w:rsid w:val="00864E83"/>
    <w:rsid w:val="008656DA"/>
    <w:rsid w:val="00870F42"/>
    <w:rsid w:val="00871615"/>
    <w:rsid w:val="008775EB"/>
    <w:rsid w:val="0088280E"/>
    <w:rsid w:val="008839F1"/>
    <w:rsid w:val="008846C0"/>
    <w:rsid w:val="0088547B"/>
    <w:rsid w:val="00886F6A"/>
    <w:rsid w:val="00890BEB"/>
    <w:rsid w:val="00890D25"/>
    <w:rsid w:val="00892058"/>
    <w:rsid w:val="008924B8"/>
    <w:rsid w:val="00894CD3"/>
    <w:rsid w:val="00897700"/>
    <w:rsid w:val="008A156B"/>
    <w:rsid w:val="008A514E"/>
    <w:rsid w:val="008A5563"/>
    <w:rsid w:val="008A639A"/>
    <w:rsid w:val="008B6AB7"/>
    <w:rsid w:val="008B6E1A"/>
    <w:rsid w:val="008C3122"/>
    <w:rsid w:val="008D1BBD"/>
    <w:rsid w:val="008D4974"/>
    <w:rsid w:val="008D6188"/>
    <w:rsid w:val="008E4135"/>
    <w:rsid w:val="008E7569"/>
    <w:rsid w:val="008F03A3"/>
    <w:rsid w:val="008F2E76"/>
    <w:rsid w:val="008F5DBE"/>
    <w:rsid w:val="009022D5"/>
    <w:rsid w:val="00905BF5"/>
    <w:rsid w:val="00906A5B"/>
    <w:rsid w:val="0091224C"/>
    <w:rsid w:val="009223AD"/>
    <w:rsid w:val="00922F31"/>
    <w:rsid w:val="00925BF4"/>
    <w:rsid w:val="00930D37"/>
    <w:rsid w:val="00941727"/>
    <w:rsid w:val="009428EB"/>
    <w:rsid w:val="009435DE"/>
    <w:rsid w:val="00944E3F"/>
    <w:rsid w:val="00947D84"/>
    <w:rsid w:val="00950094"/>
    <w:rsid w:val="0095115F"/>
    <w:rsid w:val="00956507"/>
    <w:rsid w:val="009627E9"/>
    <w:rsid w:val="009637C9"/>
    <w:rsid w:val="0096494E"/>
    <w:rsid w:val="00970ACF"/>
    <w:rsid w:val="00970C73"/>
    <w:rsid w:val="00974950"/>
    <w:rsid w:val="00981263"/>
    <w:rsid w:val="009829CF"/>
    <w:rsid w:val="00986622"/>
    <w:rsid w:val="00990B4D"/>
    <w:rsid w:val="00991A61"/>
    <w:rsid w:val="00997352"/>
    <w:rsid w:val="009A0996"/>
    <w:rsid w:val="009A0B92"/>
    <w:rsid w:val="009A5997"/>
    <w:rsid w:val="009A5B1A"/>
    <w:rsid w:val="009A711D"/>
    <w:rsid w:val="009B485D"/>
    <w:rsid w:val="009B66F0"/>
    <w:rsid w:val="009B7CB6"/>
    <w:rsid w:val="009D4E97"/>
    <w:rsid w:val="009D5E04"/>
    <w:rsid w:val="009D7D80"/>
    <w:rsid w:val="009E0B90"/>
    <w:rsid w:val="009F23BA"/>
    <w:rsid w:val="009F4258"/>
    <w:rsid w:val="009F5544"/>
    <w:rsid w:val="00A00E03"/>
    <w:rsid w:val="00A01686"/>
    <w:rsid w:val="00A02038"/>
    <w:rsid w:val="00A0444A"/>
    <w:rsid w:val="00A05432"/>
    <w:rsid w:val="00A16429"/>
    <w:rsid w:val="00A21F81"/>
    <w:rsid w:val="00A23398"/>
    <w:rsid w:val="00A27976"/>
    <w:rsid w:val="00A3269B"/>
    <w:rsid w:val="00A34FED"/>
    <w:rsid w:val="00A36D14"/>
    <w:rsid w:val="00A50853"/>
    <w:rsid w:val="00A61D4A"/>
    <w:rsid w:val="00A640F8"/>
    <w:rsid w:val="00A64276"/>
    <w:rsid w:val="00A75CBB"/>
    <w:rsid w:val="00A87F9E"/>
    <w:rsid w:val="00A908F1"/>
    <w:rsid w:val="00A92151"/>
    <w:rsid w:val="00A9315C"/>
    <w:rsid w:val="00AA7F34"/>
    <w:rsid w:val="00AB3B55"/>
    <w:rsid w:val="00AD356E"/>
    <w:rsid w:val="00AD69E8"/>
    <w:rsid w:val="00AE1261"/>
    <w:rsid w:val="00AE4119"/>
    <w:rsid w:val="00AE4CAC"/>
    <w:rsid w:val="00AF0BC5"/>
    <w:rsid w:val="00AF4139"/>
    <w:rsid w:val="00AF50D9"/>
    <w:rsid w:val="00B05CAD"/>
    <w:rsid w:val="00B11A2F"/>
    <w:rsid w:val="00B12A8C"/>
    <w:rsid w:val="00B23068"/>
    <w:rsid w:val="00B239C4"/>
    <w:rsid w:val="00B33076"/>
    <w:rsid w:val="00B34D05"/>
    <w:rsid w:val="00B47487"/>
    <w:rsid w:val="00B549B0"/>
    <w:rsid w:val="00B55DCD"/>
    <w:rsid w:val="00B62D5B"/>
    <w:rsid w:val="00B6385C"/>
    <w:rsid w:val="00B71214"/>
    <w:rsid w:val="00B73A5C"/>
    <w:rsid w:val="00B77965"/>
    <w:rsid w:val="00B803A3"/>
    <w:rsid w:val="00B83C3D"/>
    <w:rsid w:val="00B91A44"/>
    <w:rsid w:val="00B97EF2"/>
    <w:rsid w:val="00BA72DE"/>
    <w:rsid w:val="00BA7A1F"/>
    <w:rsid w:val="00BB608A"/>
    <w:rsid w:val="00BC0E72"/>
    <w:rsid w:val="00BC5F6C"/>
    <w:rsid w:val="00BD059D"/>
    <w:rsid w:val="00BD2BE9"/>
    <w:rsid w:val="00BE3E3A"/>
    <w:rsid w:val="00BE4E90"/>
    <w:rsid w:val="00BE50A1"/>
    <w:rsid w:val="00BF1E2F"/>
    <w:rsid w:val="00C015D4"/>
    <w:rsid w:val="00C06252"/>
    <w:rsid w:val="00C16000"/>
    <w:rsid w:val="00C20C1B"/>
    <w:rsid w:val="00C22FD4"/>
    <w:rsid w:val="00C243C5"/>
    <w:rsid w:val="00C2792C"/>
    <w:rsid w:val="00C27B4F"/>
    <w:rsid w:val="00C507FD"/>
    <w:rsid w:val="00C6281F"/>
    <w:rsid w:val="00C64D1E"/>
    <w:rsid w:val="00C650D9"/>
    <w:rsid w:val="00C663B1"/>
    <w:rsid w:val="00C67B96"/>
    <w:rsid w:val="00C7200B"/>
    <w:rsid w:val="00C820B9"/>
    <w:rsid w:val="00C851F4"/>
    <w:rsid w:val="00C8673E"/>
    <w:rsid w:val="00C869E2"/>
    <w:rsid w:val="00C87740"/>
    <w:rsid w:val="00C935D2"/>
    <w:rsid w:val="00CA085B"/>
    <w:rsid w:val="00CA0BEA"/>
    <w:rsid w:val="00CA28EB"/>
    <w:rsid w:val="00CB3520"/>
    <w:rsid w:val="00CB420B"/>
    <w:rsid w:val="00CC1165"/>
    <w:rsid w:val="00CC64DF"/>
    <w:rsid w:val="00CD4114"/>
    <w:rsid w:val="00CD7EF4"/>
    <w:rsid w:val="00CE0817"/>
    <w:rsid w:val="00CF0918"/>
    <w:rsid w:val="00CF4671"/>
    <w:rsid w:val="00CF53DC"/>
    <w:rsid w:val="00CF753D"/>
    <w:rsid w:val="00D0127D"/>
    <w:rsid w:val="00D030D9"/>
    <w:rsid w:val="00D15DB3"/>
    <w:rsid w:val="00D16453"/>
    <w:rsid w:val="00D240E8"/>
    <w:rsid w:val="00D3024A"/>
    <w:rsid w:val="00D32732"/>
    <w:rsid w:val="00D45DDD"/>
    <w:rsid w:val="00D46B76"/>
    <w:rsid w:val="00D57556"/>
    <w:rsid w:val="00D635EE"/>
    <w:rsid w:val="00D652B3"/>
    <w:rsid w:val="00D74AEA"/>
    <w:rsid w:val="00D85921"/>
    <w:rsid w:val="00D9321E"/>
    <w:rsid w:val="00D97015"/>
    <w:rsid w:val="00DA6085"/>
    <w:rsid w:val="00DA6DA7"/>
    <w:rsid w:val="00DA7DD3"/>
    <w:rsid w:val="00DB1558"/>
    <w:rsid w:val="00DB1E3C"/>
    <w:rsid w:val="00DB3AED"/>
    <w:rsid w:val="00DB58C6"/>
    <w:rsid w:val="00DC4C96"/>
    <w:rsid w:val="00DD000B"/>
    <w:rsid w:val="00DD258E"/>
    <w:rsid w:val="00DE3018"/>
    <w:rsid w:val="00DF1253"/>
    <w:rsid w:val="00DF2C4B"/>
    <w:rsid w:val="00DF3F03"/>
    <w:rsid w:val="00E00780"/>
    <w:rsid w:val="00E102AF"/>
    <w:rsid w:val="00E126C3"/>
    <w:rsid w:val="00E1690D"/>
    <w:rsid w:val="00E20457"/>
    <w:rsid w:val="00E208F3"/>
    <w:rsid w:val="00E23471"/>
    <w:rsid w:val="00E31CE5"/>
    <w:rsid w:val="00E45EAC"/>
    <w:rsid w:val="00E5023A"/>
    <w:rsid w:val="00E5495A"/>
    <w:rsid w:val="00E54E71"/>
    <w:rsid w:val="00E56BC4"/>
    <w:rsid w:val="00E57878"/>
    <w:rsid w:val="00E611B5"/>
    <w:rsid w:val="00E62A48"/>
    <w:rsid w:val="00E649E5"/>
    <w:rsid w:val="00E6664C"/>
    <w:rsid w:val="00E72308"/>
    <w:rsid w:val="00E74B1C"/>
    <w:rsid w:val="00E778A8"/>
    <w:rsid w:val="00E83AC8"/>
    <w:rsid w:val="00E849AC"/>
    <w:rsid w:val="00E87BE9"/>
    <w:rsid w:val="00E924B1"/>
    <w:rsid w:val="00EA25C2"/>
    <w:rsid w:val="00EA442D"/>
    <w:rsid w:val="00EB32E9"/>
    <w:rsid w:val="00EB4013"/>
    <w:rsid w:val="00EC0FBF"/>
    <w:rsid w:val="00EC1085"/>
    <w:rsid w:val="00EC2324"/>
    <w:rsid w:val="00EC2E95"/>
    <w:rsid w:val="00EC37A2"/>
    <w:rsid w:val="00EC3FAF"/>
    <w:rsid w:val="00ED3B8A"/>
    <w:rsid w:val="00ED4B24"/>
    <w:rsid w:val="00EE4CA7"/>
    <w:rsid w:val="00EE609A"/>
    <w:rsid w:val="00EF13AE"/>
    <w:rsid w:val="00EF18EA"/>
    <w:rsid w:val="00EF498A"/>
    <w:rsid w:val="00F06D85"/>
    <w:rsid w:val="00F255DC"/>
    <w:rsid w:val="00F3341A"/>
    <w:rsid w:val="00F40C56"/>
    <w:rsid w:val="00F433AF"/>
    <w:rsid w:val="00F44984"/>
    <w:rsid w:val="00F468A1"/>
    <w:rsid w:val="00F52692"/>
    <w:rsid w:val="00F54523"/>
    <w:rsid w:val="00F6548C"/>
    <w:rsid w:val="00F65B32"/>
    <w:rsid w:val="00F664F2"/>
    <w:rsid w:val="00F72AD0"/>
    <w:rsid w:val="00F77D9F"/>
    <w:rsid w:val="00F85855"/>
    <w:rsid w:val="00F86B4C"/>
    <w:rsid w:val="00FA156D"/>
    <w:rsid w:val="00FA21B3"/>
    <w:rsid w:val="00FA5AA7"/>
    <w:rsid w:val="00FA7E5D"/>
    <w:rsid w:val="00FC30C7"/>
    <w:rsid w:val="00FC6EA1"/>
    <w:rsid w:val="00FD068A"/>
    <w:rsid w:val="00FD1F42"/>
    <w:rsid w:val="00FD5E66"/>
    <w:rsid w:val="00FD749A"/>
    <w:rsid w:val="00FE4F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3AE587"/>
  <w15:docId w15:val="{2AC2943F-37C8-4605-9CA3-653E8528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qFormat/>
    <w:pPr>
      <w:keepNext/>
      <w:spacing w:before="240" w:after="60"/>
      <w:jc w:val="center"/>
      <w:outlineLvl w:val="0"/>
    </w:pPr>
    <w:rPr>
      <w:rFonts w:ascii="Times New Roman" w:eastAsia="Times New Roman" w:hAnsi="Times New Roman"/>
      <w:bCs/>
      <w:kern w:val="3"/>
      <w:sz w:val="28"/>
      <w:szCs w:val="32"/>
    </w:rPr>
  </w:style>
  <w:style w:type="paragraph" w:styleId="Antrat2">
    <w:name w:val="heading 2"/>
    <w:basedOn w:val="prastasis"/>
    <w:next w:val="prastasis"/>
    <w:uiPriority w:val="9"/>
    <w:unhideWhenUsed/>
    <w:qFormat/>
    <w:pPr>
      <w:keepNext/>
      <w:keepLines/>
      <w:spacing w:before="40" w:after="0"/>
      <w:outlineLvl w:val="1"/>
    </w:pPr>
    <w:rPr>
      <w:rFonts w:ascii="Calibri Light" w:eastAsia="Yu Gothic Light" w:hAnsi="Calibri Light"/>
      <w:color w:val="2E74B5"/>
      <w:sz w:val="26"/>
      <w:szCs w:val="26"/>
    </w:rPr>
  </w:style>
  <w:style w:type="paragraph" w:styleId="Antrat3">
    <w:name w:val="heading 3"/>
    <w:basedOn w:val="prastasis"/>
    <w:next w:val="prastasis"/>
    <w:uiPriority w:val="9"/>
    <w:unhideWhenUsed/>
    <w:qFormat/>
    <w:pPr>
      <w:keepNext/>
      <w:keepLines/>
      <w:spacing w:before="40" w:after="0"/>
      <w:outlineLvl w:val="2"/>
    </w:pPr>
    <w:rPr>
      <w:rFonts w:ascii="Calibri Light" w:eastAsia="Yu Gothic Light" w:hAnsi="Calibri Light"/>
      <w:color w:val="1F4D78"/>
      <w:sz w:val="24"/>
      <w:szCs w:val="24"/>
    </w:rPr>
  </w:style>
  <w:style w:type="paragraph" w:styleId="Antrat4">
    <w:name w:val="heading 4"/>
    <w:basedOn w:val="prastasis"/>
    <w:next w:val="prastasis"/>
    <w:uiPriority w:val="9"/>
    <w:semiHidden/>
    <w:unhideWhenUsed/>
    <w:qFormat/>
    <w:pPr>
      <w:keepNext/>
      <w:tabs>
        <w:tab w:val="left" w:pos="1584"/>
      </w:tabs>
      <w:spacing w:after="0"/>
      <w:ind w:left="1584" w:hanging="864"/>
      <w:outlineLvl w:val="3"/>
    </w:pPr>
    <w:rPr>
      <w:rFonts w:ascii="Times New Roman" w:eastAsia="Times New Roman" w:hAnsi="Times New Roman"/>
      <w:b/>
      <w:sz w:val="44"/>
      <w:szCs w:val="20"/>
      <w:lang w:eastAsia="lt-LT"/>
    </w:rPr>
  </w:style>
  <w:style w:type="paragraph" w:styleId="Antrat5">
    <w:name w:val="heading 5"/>
    <w:basedOn w:val="prastasis"/>
    <w:next w:val="prastasis"/>
    <w:uiPriority w:val="9"/>
    <w:semiHidden/>
    <w:unhideWhenUsed/>
    <w:qFormat/>
    <w:pPr>
      <w:keepNext/>
      <w:tabs>
        <w:tab w:val="left" w:pos="1728"/>
      </w:tabs>
      <w:spacing w:after="0"/>
      <w:ind w:left="1728" w:hanging="1008"/>
      <w:outlineLvl w:val="4"/>
    </w:pPr>
    <w:rPr>
      <w:rFonts w:ascii="Times New Roman" w:eastAsia="Times New Roman" w:hAnsi="Times New Roman"/>
      <w:b/>
      <w:sz w:val="40"/>
      <w:szCs w:val="20"/>
      <w:lang w:eastAsia="lt-LT"/>
    </w:rPr>
  </w:style>
  <w:style w:type="paragraph" w:styleId="Antrat6">
    <w:name w:val="heading 6"/>
    <w:basedOn w:val="prastasis"/>
    <w:next w:val="prastasis"/>
    <w:uiPriority w:val="9"/>
    <w:semiHidden/>
    <w:unhideWhenUsed/>
    <w:qFormat/>
    <w:pPr>
      <w:keepNext/>
      <w:tabs>
        <w:tab w:val="left" w:pos="1872"/>
      </w:tabs>
      <w:spacing w:after="0"/>
      <w:ind w:left="1872" w:hanging="1152"/>
      <w:outlineLvl w:val="5"/>
    </w:pPr>
    <w:rPr>
      <w:rFonts w:ascii="Times New Roman" w:eastAsia="Times New Roman" w:hAnsi="Times New Roman"/>
      <w:b/>
      <w:sz w:val="36"/>
      <w:szCs w:val="20"/>
      <w:lang w:eastAsia="lt-LT"/>
    </w:rPr>
  </w:style>
  <w:style w:type="paragraph" w:styleId="Antrat7">
    <w:name w:val="heading 7"/>
    <w:basedOn w:val="prastasis"/>
    <w:next w:val="prastasis"/>
    <w:pPr>
      <w:keepNext/>
      <w:tabs>
        <w:tab w:val="left" w:pos="2016"/>
      </w:tabs>
      <w:spacing w:after="0"/>
      <w:ind w:left="2016" w:hanging="1296"/>
      <w:outlineLvl w:val="6"/>
    </w:pPr>
    <w:rPr>
      <w:rFonts w:ascii="Times New Roman" w:eastAsia="Times New Roman" w:hAnsi="Times New Roman"/>
      <w:sz w:val="48"/>
      <w:szCs w:val="20"/>
      <w:lang w:eastAsia="lt-LT"/>
    </w:rPr>
  </w:style>
  <w:style w:type="paragraph" w:styleId="Antrat8">
    <w:name w:val="heading 8"/>
    <w:basedOn w:val="prastasis"/>
    <w:next w:val="prastasis"/>
    <w:pPr>
      <w:keepNext/>
      <w:tabs>
        <w:tab w:val="left" w:pos="2160"/>
      </w:tabs>
      <w:spacing w:after="0"/>
      <w:ind w:left="2160" w:hanging="1440"/>
      <w:outlineLvl w:val="7"/>
    </w:pPr>
    <w:rPr>
      <w:rFonts w:ascii="Times New Roman" w:eastAsia="Times New Roman" w:hAnsi="Times New Roman"/>
      <w:b/>
      <w:sz w:val="18"/>
      <w:szCs w:val="20"/>
      <w:lang w:eastAsia="lt-LT"/>
    </w:rPr>
  </w:style>
  <w:style w:type="paragraph" w:styleId="Antrat9">
    <w:name w:val="heading 9"/>
    <w:basedOn w:val="prastasis"/>
    <w:next w:val="prastasis"/>
    <w:pPr>
      <w:keepNext/>
      <w:tabs>
        <w:tab w:val="left" w:pos="2304"/>
      </w:tabs>
      <w:spacing w:after="0"/>
      <w:ind w:left="2304" w:hanging="1584"/>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0">
    <w:name w:val="WW_OutlineListStyle_10"/>
    <w:basedOn w:val="Sraonra"/>
    <w:pPr>
      <w:numPr>
        <w:numId w:val="1"/>
      </w:numPr>
    </w:pPr>
  </w:style>
  <w:style w:type="paragraph" w:customStyle="1" w:styleId="modPunktai">
    <w:name w:val="mod: Punktai"/>
    <w:basedOn w:val="Antrat2"/>
    <w:pPr>
      <w:keepNext w:val="0"/>
      <w:keepLines w:val="0"/>
      <w:widowControl w:val="0"/>
      <w:numPr>
        <w:ilvl w:val="1"/>
        <w:numId w:val="1"/>
      </w:numPr>
      <w:spacing w:before="0" w:line="360" w:lineRule="auto"/>
      <w:jc w:val="both"/>
    </w:pPr>
    <w:rPr>
      <w:rFonts w:ascii="Times New Roman" w:eastAsia="Times New Roman" w:hAnsi="Times New Roman"/>
      <w:bCs/>
      <w:iCs/>
      <w:color w:val="auto"/>
      <w:sz w:val="24"/>
      <w:szCs w:val="24"/>
    </w:rPr>
  </w:style>
  <w:style w:type="character" w:customStyle="1" w:styleId="apple-converted-space">
    <w:name w:val="apple-converted-space"/>
    <w:basedOn w:val="Numatytasispastraiposriftas"/>
  </w:style>
  <w:style w:type="paragraph" w:styleId="Sraopastraipa">
    <w:name w:val="List Paragraph"/>
    <w:aliases w:val="Bullet EY,List not in Table,lp1,Bullet 1,Use Case List Paragraph,Buletai,List Paragraph21,List Paragraph1,List Paragraph2,Numbering,ERP-List Paragraph,List Paragraph11,List Paragraph111,Paragraph,List Paragraph Red,Sąrašo pastraipa.Bull"/>
    <w:basedOn w:val="prastasis"/>
    <w:uiPriority w:val="34"/>
    <w:qFormat/>
    <w:pPr>
      <w:ind w:left="720"/>
      <w:contextualSpacing/>
    </w:p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after="0"/>
      <w:ind w:firstLine="720"/>
    </w:pPr>
    <w:rPr>
      <w:rFonts w:ascii="Times New Roman" w:eastAsia="Times New Roman" w:hAnsi="Times New Roman"/>
      <w:sz w:val="20"/>
      <w:szCs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rPr>
  </w:style>
  <w:style w:type="character" w:customStyle="1" w:styleId="SraopastraipaDiagrama">
    <w:name w:val="Sąrašo pastraipa Diagrama"/>
    <w:aliases w:val="Bullet EY Diagrama,List not in Table Diagrama,lp1 Diagrama,Bullet 1 Diagrama,Use Case List Paragraph Diagrama,Buletai Diagrama,List Paragraph21 Diagrama,List Paragraph1 Diagrama,List Paragraph2 Diagrama,Numbering Diagrama"/>
    <w:basedOn w:val="Numatytasispastraiposriftas"/>
    <w:uiPriority w:val="34"/>
    <w:qFormat/>
  </w:style>
  <w:style w:type="paragraph" w:styleId="Debesliotekstas">
    <w:name w:val="Balloon Text"/>
    <w:basedOn w:val="prastasis"/>
    <w:pPr>
      <w:spacing w:after="0"/>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customStyle="1" w:styleId="FontStyle15">
    <w:name w:val="Font Style15"/>
    <w:basedOn w:val="Numatytasispastraiposriftas"/>
    <w:rPr>
      <w:rFonts w:ascii="Times New Roman" w:hAnsi="Times New Roman" w:cs="Times New Roman"/>
      <w:sz w:val="20"/>
      <w:szCs w:val="20"/>
    </w:rPr>
  </w:style>
  <w:style w:type="character" w:customStyle="1" w:styleId="longtext">
    <w:name w:val="long_text"/>
    <w:basedOn w:val="Numatytasispastraiposriftas"/>
  </w:style>
  <w:style w:type="paragraph" w:styleId="Komentarotema">
    <w:name w:val="annotation subject"/>
    <w:basedOn w:val="Komentarotekstas"/>
    <w:next w:val="Komentarotekstas"/>
    <w:pPr>
      <w:spacing w:after="160"/>
      <w:ind w:firstLine="0"/>
    </w:pPr>
    <w:rPr>
      <w:rFonts w:ascii="Calibri" w:eastAsia="Calibri" w:hAnsi="Calibri"/>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rPr>
  </w:style>
  <w:style w:type="character" w:customStyle="1" w:styleId="Antrat1Diagrama">
    <w:name w:val="Antraštė 1 Diagrama"/>
    <w:basedOn w:val="Numatytasispastraiposriftas"/>
    <w:rPr>
      <w:rFonts w:ascii="Times New Roman" w:eastAsia="Times New Roman" w:hAnsi="Times New Roman" w:cs="Times New Roman"/>
      <w:bCs/>
      <w:kern w:val="3"/>
      <w:sz w:val="28"/>
      <w:szCs w:val="32"/>
    </w:rPr>
  </w:style>
  <w:style w:type="paragraph" w:styleId="Puslapioinaostekstas">
    <w:name w:val="footnote text"/>
    <w:basedOn w:val="prastasis"/>
    <w:pPr>
      <w:spacing w:after="0"/>
      <w:jc w:val="both"/>
    </w:pPr>
    <w:rPr>
      <w:rFonts w:ascii="Times New Roman" w:eastAsia="Times New Roman" w:hAnsi="Times New Roman"/>
      <w:sz w:val="20"/>
      <w:szCs w:val="20"/>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rPr>
  </w:style>
  <w:style w:type="character" w:styleId="Puslapioinaosnuoroda">
    <w:name w:val="footnote reference"/>
    <w:aliases w:val="fr"/>
    <w:basedOn w:val="Numatytasispastraiposriftas"/>
    <w:rPr>
      <w:rFonts w:cs="Times New Roman"/>
      <w:position w:val="0"/>
      <w:vertAlign w:val="superscript"/>
    </w:rPr>
  </w:style>
  <w:style w:type="character" w:styleId="Emfaz">
    <w:name w:val="Emphasis"/>
    <w:basedOn w:val="Numatytasispastraiposriftas"/>
    <w:rPr>
      <w:i/>
      <w:iCs/>
    </w:rPr>
  </w:style>
  <w:style w:type="paragraph" w:styleId="Pataisymai">
    <w:name w:val="Revision"/>
    <w:pPr>
      <w:suppressAutoHyphens/>
      <w:spacing w:after="0"/>
    </w:pPr>
  </w:style>
  <w:style w:type="paragraph" w:styleId="Antrats">
    <w:name w:val="header"/>
    <w:basedOn w:val="prastasis"/>
    <w:pPr>
      <w:tabs>
        <w:tab w:val="center" w:pos="4513"/>
        <w:tab w:val="right" w:pos="9026"/>
      </w:tabs>
      <w:suppressAutoHyphens w:val="0"/>
      <w:spacing w:after="0"/>
    </w:pPr>
  </w:style>
  <w:style w:type="character" w:customStyle="1" w:styleId="AntratsDiagrama">
    <w:name w:val="Antraštės Diagrama"/>
    <w:basedOn w:val="Numatytasispastraiposriftas"/>
  </w:style>
  <w:style w:type="paragraph" w:styleId="Porat">
    <w:name w:val="footer"/>
    <w:basedOn w:val="prastasis"/>
    <w:pPr>
      <w:tabs>
        <w:tab w:val="center" w:pos="4513"/>
        <w:tab w:val="right" w:pos="9026"/>
      </w:tabs>
      <w:suppressAutoHyphens w:val="0"/>
      <w:spacing w:after="0"/>
    </w:pPr>
  </w:style>
  <w:style w:type="character" w:customStyle="1" w:styleId="PoratDiagrama">
    <w:name w:val="Poraštė Diagrama"/>
    <w:basedOn w:val="Numatytasispastraiposriftas"/>
  </w:style>
  <w:style w:type="character" w:customStyle="1" w:styleId="FontStyle66">
    <w:name w:val="Font Style66"/>
    <w:rPr>
      <w:rFonts w:ascii="Times New Roman" w:hAnsi="Times New Roman"/>
      <w:sz w:val="22"/>
    </w:rPr>
  </w:style>
  <w:style w:type="paragraph" w:customStyle="1" w:styleId="Default">
    <w:name w:val="Default"/>
    <w:pPr>
      <w:suppressAutoHyphens/>
      <w:autoSpaceDE w:val="0"/>
      <w:spacing w:after="0"/>
    </w:pPr>
    <w:rPr>
      <w:rFonts w:ascii="Times New Roman" w:hAnsi="Times New Roman"/>
      <w:color w:val="000000"/>
      <w:sz w:val="24"/>
      <w:szCs w:val="24"/>
    </w:rPr>
  </w:style>
  <w:style w:type="character" w:customStyle="1" w:styleId="ELEXCStraipsnioPavadinimas">
    <w:name w:val="ELEX_C_StraipsnioPavadinimas"/>
    <w:rPr>
      <w:rFonts w:ascii="Arial" w:hAnsi="Arial"/>
      <w:sz w:val="20"/>
    </w:rPr>
  </w:style>
  <w:style w:type="character" w:customStyle="1" w:styleId="Antrat2Diagrama">
    <w:name w:val="Antraštė 2 Diagrama"/>
    <w:basedOn w:val="Numatytasispastraiposriftas"/>
    <w:rPr>
      <w:rFonts w:ascii="Calibri Light" w:eastAsia="Yu Gothic Light" w:hAnsi="Calibri Light" w:cs="Times New Roman"/>
      <w:color w:val="2E74B5"/>
      <w:sz w:val="26"/>
      <w:szCs w:val="26"/>
    </w:rPr>
  </w:style>
  <w:style w:type="character" w:styleId="Hipersaitas">
    <w:name w:val="Hyperlink"/>
    <w:rPr>
      <w:color w:val="0000FF"/>
      <w:u w:val="single"/>
    </w:rPr>
  </w:style>
  <w:style w:type="character" w:styleId="Puslapionumeris">
    <w:name w:val="page number"/>
    <w:basedOn w:val="Numatytasispastraiposriftas"/>
  </w:style>
  <w:style w:type="paragraph" w:styleId="Pagrindinistekstas">
    <w:name w:val="Body Text"/>
    <w:basedOn w:val="prastasis"/>
    <w:pPr>
      <w:snapToGrid w:val="0"/>
      <w:spacing w:before="120" w:after="120"/>
    </w:pPr>
    <w:rPr>
      <w:rFonts w:ascii="Arial" w:eastAsia="Times New Roman" w:hAnsi="Arial"/>
      <w:sz w:val="20"/>
      <w:szCs w:val="20"/>
      <w:lang w:val="sv-SE"/>
    </w:rPr>
  </w:style>
  <w:style w:type="character" w:customStyle="1" w:styleId="PagrindinistekstasDiagrama">
    <w:name w:val="Pagrindinis tekstas Diagrama"/>
    <w:basedOn w:val="Numatytasispastraiposriftas"/>
    <w:rPr>
      <w:rFonts w:ascii="Arial" w:eastAsia="Times New Roman" w:hAnsi="Arial" w:cs="Times New Roman"/>
      <w:sz w:val="20"/>
      <w:szCs w:val="20"/>
      <w:lang w:val="sv-SE"/>
    </w:rPr>
  </w:style>
  <w:style w:type="paragraph" w:customStyle="1" w:styleId="Pagrindinistekstas1">
    <w:name w:val="Pagrindinis tekstas1"/>
    <w:pPr>
      <w:suppressAutoHyphens/>
      <w:snapToGrid w:val="0"/>
      <w:spacing w:after="0"/>
      <w:ind w:firstLine="312"/>
      <w:jc w:val="both"/>
    </w:pPr>
    <w:rPr>
      <w:rFonts w:ascii="TimesLT" w:eastAsia="Times New Roman" w:hAnsi="TimesLT"/>
      <w:sz w:val="20"/>
      <w:szCs w:val="20"/>
      <w:lang w:val="en-US"/>
    </w:rPr>
  </w:style>
  <w:style w:type="paragraph" w:customStyle="1" w:styleId="CentrBoldm">
    <w:name w:val="CentrBoldm"/>
    <w:basedOn w:val="prastasis"/>
    <w:pPr>
      <w:autoSpaceDE w:val="0"/>
      <w:spacing w:after="0"/>
      <w:jc w:val="center"/>
    </w:pPr>
    <w:rPr>
      <w:rFonts w:ascii="TimesLT" w:eastAsia="Times New Roman" w:hAnsi="TimesLT"/>
      <w:b/>
      <w:bCs/>
      <w:sz w:val="20"/>
      <w:szCs w:val="24"/>
      <w:lang w:val="en-US"/>
    </w:rPr>
  </w:style>
  <w:style w:type="character" w:customStyle="1" w:styleId="Antrat3Diagrama">
    <w:name w:val="Antraštė 3 Diagrama"/>
    <w:basedOn w:val="Numatytasispastraiposriftas"/>
    <w:rPr>
      <w:rFonts w:ascii="Calibri Light" w:eastAsia="Yu Gothic Light" w:hAnsi="Calibri Light" w:cs="Times New Roman"/>
      <w:color w:val="1F4D78"/>
      <w:sz w:val="24"/>
      <w:szCs w:val="24"/>
    </w:rPr>
  </w:style>
  <w:style w:type="character" w:customStyle="1" w:styleId="Antrat4Diagrama">
    <w:name w:val="Antraštė 4 Diagrama"/>
    <w:basedOn w:val="Numatytasispastraiposriftas"/>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rPr>
      <w:rFonts w:ascii="Times New Roman" w:eastAsia="Times New Roman" w:hAnsi="Times New Roman" w:cs="Times New Roman"/>
      <w:sz w:val="40"/>
      <w:szCs w:val="20"/>
      <w:lang w:eastAsia="lt-LT"/>
    </w:rPr>
  </w:style>
  <w:style w:type="character" w:customStyle="1" w:styleId="Pagrindiniotekstotrauka3Diagrama">
    <w:name w:val="Pagrindinio teksto įtrauka 3 Diagrama"/>
    <w:basedOn w:val="Numatytasispastraiposriftas"/>
    <w:rPr>
      <w:rFonts w:eastAsia="Calibri"/>
      <w:sz w:val="24"/>
    </w:rPr>
  </w:style>
  <w:style w:type="paragraph" w:styleId="Pagrindiniotekstotrauka3">
    <w:name w:val="Body Text Indent 3"/>
    <w:basedOn w:val="prastasis"/>
    <w:pPr>
      <w:tabs>
        <w:tab w:val="left" w:pos="4536"/>
      </w:tabs>
      <w:spacing w:after="0"/>
      <w:ind w:firstLine="2268"/>
      <w:jc w:val="both"/>
    </w:pPr>
    <w:rPr>
      <w:sz w:val="24"/>
    </w:rPr>
  </w:style>
  <w:style w:type="character" w:customStyle="1" w:styleId="Pagrindiniotekstotrauka3Diagrama1">
    <w:name w:val="Pagrindinio teksto įtrauka 3 Diagrama1"/>
    <w:basedOn w:val="Numatytasispastraiposriftas"/>
    <w:rPr>
      <w:sz w:val="16"/>
      <w:szCs w:val="16"/>
    </w:rPr>
  </w:style>
  <w:style w:type="character" w:customStyle="1" w:styleId="PaprastasistekstasDiagrama">
    <w:name w:val="Paprastasis tekstas Diagrama"/>
    <w:basedOn w:val="Numatytasispastraiposriftas"/>
    <w:rPr>
      <w:rFonts w:ascii="Courier New" w:eastAsia="Calibri" w:hAnsi="Courier New"/>
      <w:sz w:val="24"/>
    </w:rPr>
  </w:style>
  <w:style w:type="paragraph" w:styleId="Paprastasistekstas">
    <w:name w:val="Plain Text"/>
    <w:basedOn w:val="prastasis"/>
    <w:pPr>
      <w:spacing w:after="0"/>
    </w:pPr>
    <w:rPr>
      <w:rFonts w:ascii="Courier New" w:hAnsi="Courier New"/>
      <w:sz w:val="24"/>
    </w:rPr>
  </w:style>
  <w:style w:type="character" w:customStyle="1" w:styleId="PaprastasistekstasDiagrama1">
    <w:name w:val="Paprastasis tekstas Diagrama1"/>
    <w:basedOn w:val="Numatytasispastraiposriftas"/>
    <w:rPr>
      <w:rFonts w:ascii="Consolas" w:hAnsi="Consolas" w:cs="Consolas"/>
      <w:sz w:val="21"/>
      <w:szCs w:val="21"/>
    </w:rPr>
  </w:style>
  <w:style w:type="paragraph" w:customStyle="1" w:styleId="Patvirtinta">
    <w:name w:val="Patvirtinta"/>
    <w:pPr>
      <w:tabs>
        <w:tab w:val="left" w:pos="1304"/>
        <w:tab w:val="left" w:pos="1457"/>
        <w:tab w:val="left" w:pos="1604"/>
        <w:tab w:val="left" w:pos="1757"/>
      </w:tabs>
      <w:suppressAutoHyphens/>
      <w:autoSpaceDE w:val="0"/>
      <w:spacing w:after="0"/>
      <w:ind w:left="5953"/>
    </w:pPr>
    <w:rPr>
      <w:rFonts w:ascii="TimesLT" w:eastAsia="Times New Roman" w:hAnsi="TimesLT"/>
      <w:sz w:val="20"/>
      <w:szCs w:val="20"/>
      <w:lang w:val="en-US"/>
    </w:rPr>
  </w:style>
  <w:style w:type="paragraph" w:customStyle="1" w:styleId="linija">
    <w:name w:val="linija"/>
    <w:basedOn w:val="prastasis"/>
    <w:pPr>
      <w:spacing w:before="100" w:after="100"/>
    </w:pPr>
    <w:rPr>
      <w:rFonts w:ascii="Times New Roman" w:eastAsia="Times New Roman" w:hAnsi="Times New Roman"/>
      <w:sz w:val="24"/>
      <w:szCs w:val="24"/>
      <w:lang w:eastAsia="lt-LT"/>
    </w:rPr>
  </w:style>
  <w:style w:type="character" w:customStyle="1" w:styleId="tblrowlbl1">
    <w:name w:val="tblrowlbl1"/>
    <w:basedOn w:val="Numatytasispastraiposriftas"/>
    <w:rPr>
      <w:rFonts w:ascii="Arial" w:hAnsi="Arial" w:cs="Arial"/>
      <w:b/>
      <w:bCs/>
      <w:color w:val="000000"/>
      <w:sz w:val="18"/>
      <w:szCs w:val="18"/>
      <w:shd w:val="clear" w:color="auto" w:fill="FFFFFF"/>
    </w:rPr>
  </w:style>
  <w:style w:type="character" w:customStyle="1" w:styleId="parahead1">
    <w:name w:val="parahead1"/>
    <w:basedOn w:val="Numatytasispastraiposriftas"/>
    <w:rPr>
      <w:rFonts w:ascii="Verdana" w:hAnsi="Verdana"/>
      <w:b/>
      <w:bCs/>
      <w:color w:val="000000"/>
      <w:sz w:val="17"/>
      <w:szCs w:val="17"/>
    </w:rPr>
  </w:style>
  <w:style w:type="character" w:customStyle="1" w:styleId="tblrowlbl">
    <w:name w:val="tblrowlbl"/>
    <w:basedOn w:val="Numatytasispastraiposriftas"/>
  </w:style>
  <w:style w:type="paragraph" w:customStyle="1" w:styleId="Point1">
    <w:name w:val="Point 1"/>
    <w:basedOn w:val="prastasis"/>
    <w:pPr>
      <w:spacing w:before="120" w:after="120"/>
      <w:ind w:left="1418" w:hanging="567"/>
      <w:jc w:val="both"/>
    </w:pPr>
    <w:rPr>
      <w:rFonts w:ascii="Times New Roman" w:eastAsia="Times New Roman" w:hAnsi="Times New Roman"/>
      <w:sz w:val="24"/>
      <w:szCs w:val="20"/>
      <w:lang w:val="en-GB" w:eastAsia="lt-LT"/>
    </w:rPr>
  </w:style>
  <w:style w:type="character" w:customStyle="1" w:styleId="FontStyle78">
    <w:name w:val="Font Style78"/>
    <w:basedOn w:val="Numatytasispastraiposriftas"/>
    <w:rPr>
      <w:rFonts w:ascii="Times New Roman" w:hAnsi="Times New Roman" w:cs="Times New Roman"/>
      <w:i/>
      <w:iCs/>
      <w:sz w:val="20"/>
      <w:szCs w:val="20"/>
    </w:rPr>
  </w:style>
  <w:style w:type="paragraph" w:customStyle="1" w:styleId="tactin">
    <w:name w:val="tactin"/>
    <w:basedOn w:val="prastasis"/>
    <w:pPr>
      <w:spacing w:before="100" w:after="100"/>
    </w:pPr>
    <w:rPr>
      <w:rFonts w:ascii="Times New Roman" w:eastAsia="Times New Roman" w:hAnsi="Times New Roman"/>
      <w:sz w:val="24"/>
      <w:szCs w:val="24"/>
      <w:lang w:eastAsia="lt-LT"/>
    </w:rPr>
  </w:style>
  <w:style w:type="paragraph" w:customStyle="1" w:styleId="BodyText1">
    <w:name w:val="Body Text1"/>
    <w:pPr>
      <w:suppressAutoHyphens/>
      <w:snapToGrid w:val="0"/>
      <w:spacing w:after="0"/>
      <w:ind w:firstLine="312"/>
      <w:jc w:val="both"/>
    </w:pPr>
    <w:rPr>
      <w:rFonts w:ascii="TimesLT" w:eastAsia="Times New Roman" w:hAnsi="TimesLT"/>
      <w:sz w:val="20"/>
      <w:szCs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MAZAS">
    <w:name w:val="MAZAS"/>
    <w:pPr>
      <w:suppressAutoHyphens/>
      <w:autoSpaceDE w:val="0"/>
      <w:spacing w:after="0"/>
      <w:ind w:firstLine="312"/>
      <w:jc w:val="both"/>
    </w:pPr>
    <w:rPr>
      <w:rFonts w:ascii="TimesLT" w:eastAsia="Times New Roman" w:hAnsi="TimesLT"/>
      <w:color w:val="000000"/>
      <w:sz w:val="8"/>
      <w:szCs w:val="8"/>
      <w:lang w:val="en-US"/>
    </w:rPr>
  </w:style>
  <w:style w:type="paragraph" w:customStyle="1" w:styleId="bodytext">
    <w:name w:val="bodytext"/>
    <w:basedOn w:val="prastasis"/>
    <w:pPr>
      <w:spacing w:before="100" w:after="100"/>
    </w:pPr>
    <w:rPr>
      <w:rFonts w:ascii="Times New Roman" w:eastAsia="Times New Roman" w:hAnsi="Times New Roman"/>
      <w:sz w:val="24"/>
      <w:szCs w:val="24"/>
      <w:lang w:eastAsia="lt-LT"/>
    </w:rPr>
  </w:style>
  <w:style w:type="paragraph" w:customStyle="1" w:styleId="HSPunktai">
    <w:name w:val="HSPunktai"/>
    <w:basedOn w:val="Sraopastraipa"/>
    <w:pPr>
      <w:spacing w:after="0" w:line="360" w:lineRule="auto"/>
      <w:jc w:val="both"/>
    </w:pPr>
    <w:rPr>
      <w:rFonts w:ascii="Times New Roman" w:eastAsia="Times New Roman" w:hAnsi="Times New Roman"/>
      <w:sz w:val="24"/>
      <w:szCs w:val="20"/>
    </w:rPr>
  </w:style>
  <w:style w:type="paragraph" w:customStyle="1" w:styleId="Punktai11">
    <w:name w:val="Punktai 1.1"/>
    <w:basedOn w:val="HSPunktai"/>
    <w:pPr>
      <w:numPr>
        <w:numId w:val="12"/>
      </w:numPr>
      <w:tabs>
        <w:tab w:val="left" w:pos="-2224"/>
        <w:tab w:val="left" w:pos="-2060"/>
      </w:tabs>
    </w:pPr>
  </w:style>
  <w:style w:type="paragraph" w:styleId="Pavadinimas">
    <w:name w:val="Title"/>
    <w:basedOn w:val="prastasis"/>
    <w:uiPriority w:val="10"/>
    <w:qFormat/>
    <w:pPr>
      <w:widowControl w:val="0"/>
      <w:spacing w:after="0"/>
      <w:jc w:val="center"/>
    </w:pPr>
    <w:rPr>
      <w:rFonts w:ascii="Times New Roman" w:eastAsia="Times New Roman" w:hAnsi="Times New Roman"/>
      <w:b/>
      <w:sz w:val="20"/>
      <w:szCs w:val="20"/>
      <w:lang w:val="en-US"/>
    </w:rPr>
  </w:style>
  <w:style w:type="character" w:customStyle="1" w:styleId="PavadinimasDiagrama">
    <w:name w:val="Pavadinimas Diagrama"/>
    <w:basedOn w:val="Numatytasispastraiposriftas"/>
    <w:rPr>
      <w:rFonts w:ascii="Times New Roman" w:eastAsia="Times New Roman" w:hAnsi="Times New Roman" w:cs="Times New Roman"/>
      <w:b/>
      <w:sz w:val="20"/>
      <w:szCs w:val="20"/>
      <w:lang w:val="en-US"/>
    </w:rPr>
  </w:style>
  <w:style w:type="paragraph" w:customStyle="1" w:styleId="MPapunktis1lygis">
    <w:name w:val="M. Papunktis 1 lygis"/>
    <w:basedOn w:val="modPunktai"/>
    <w:pPr>
      <w:numPr>
        <w:ilvl w:val="0"/>
        <w:numId w:val="0"/>
      </w:numPr>
      <w:tabs>
        <w:tab w:val="left" w:pos="0"/>
        <w:tab w:val="left" w:pos="348"/>
      </w:tabs>
    </w:pPr>
  </w:style>
  <w:style w:type="paragraph" w:customStyle="1" w:styleId="xl35">
    <w:name w:val="xl35"/>
    <w:basedOn w:val="prastasis"/>
    <w:pPr>
      <w:spacing w:before="100" w:after="100"/>
      <w:jc w:val="center"/>
    </w:pPr>
    <w:rPr>
      <w:rFonts w:ascii="Arial" w:eastAsia="Arial Unicode MS" w:hAnsi="Arial"/>
      <w:b/>
      <w:sz w:val="24"/>
      <w:szCs w:val="20"/>
      <w:lang w:val="en-GB"/>
    </w:rPr>
  </w:style>
  <w:style w:type="paragraph" w:styleId="Pasveikinimas">
    <w:name w:val="Salutation"/>
    <w:basedOn w:val="prastasis"/>
    <w:pPr>
      <w:spacing w:after="0"/>
    </w:pPr>
    <w:rPr>
      <w:rFonts w:ascii="TimesLT" w:eastAsia="Times New Roman" w:hAnsi="TimesLT"/>
      <w:sz w:val="24"/>
      <w:szCs w:val="20"/>
    </w:rPr>
  </w:style>
  <w:style w:type="character" w:customStyle="1" w:styleId="PasveikinimasDiagrama">
    <w:name w:val="Pasveikinimas Diagrama"/>
    <w:basedOn w:val="Numatytasispastraiposriftas"/>
    <w:rPr>
      <w:rFonts w:ascii="TimesLT" w:eastAsia="Times New Roman" w:hAnsi="TimesLT" w:cs="Times New Roman"/>
      <w:sz w:val="24"/>
      <w:szCs w:val="20"/>
    </w:rPr>
  </w:style>
  <w:style w:type="paragraph" w:customStyle="1" w:styleId="xl34">
    <w:name w:val="xl34"/>
    <w:basedOn w:val="prastasis"/>
    <w:pPr>
      <w:spacing w:before="100" w:after="100"/>
    </w:pPr>
    <w:rPr>
      <w:rFonts w:ascii="Times New Roman" w:eastAsia="Times New Roman" w:hAnsi="Times New Roman"/>
      <w:lang w:val="en-GB"/>
    </w:rPr>
  </w:style>
  <w:style w:type="paragraph" w:customStyle="1" w:styleId="stilius">
    <w:name w:val="stilius"/>
    <w:basedOn w:val="prastasis"/>
    <w:pPr>
      <w:spacing w:before="100" w:after="100"/>
    </w:pPr>
    <w:rPr>
      <w:rFonts w:ascii="Times New Roman" w:hAnsi="Times New Roman"/>
      <w:sz w:val="24"/>
      <w:szCs w:val="24"/>
      <w:lang w:eastAsia="lt-LT"/>
    </w:rPr>
  </w:style>
  <w:style w:type="character" w:customStyle="1" w:styleId="MessageHeaderLabel">
    <w:name w:val="Message Header Label"/>
    <w:rPr>
      <w:rFonts w:ascii="Arial Black" w:hAnsi="Arial Black"/>
      <w:sz w:val="18"/>
    </w:rPr>
  </w:style>
  <w:style w:type="paragraph" w:customStyle="1" w:styleId="ReturnAddress">
    <w:name w:val="Return Address"/>
    <w:basedOn w:val="prastasis"/>
    <w:pPr>
      <w:keepLines/>
      <w:tabs>
        <w:tab w:val="left" w:pos="2640"/>
      </w:tabs>
      <w:spacing w:after="0" w:line="200" w:lineRule="atLeast"/>
    </w:pPr>
    <w:rPr>
      <w:rFonts w:ascii="Arial" w:eastAsia="Times New Roman" w:hAnsi="Arial" w:cs="Arial"/>
      <w:spacing w:val="-2"/>
      <w:sz w:val="16"/>
      <w:szCs w:val="16"/>
      <w:lang w:val="en-US"/>
    </w:rPr>
  </w:style>
  <w:style w:type="paragraph" w:customStyle="1" w:styleId="DocumentLabel">
    <w:name w:val="Document Label"/>
    <w:basedOn w:val="prastasis"/>
    <w:pPr>
      <w:keepNext/>
      <w:keepLines/>
      <w:spacing w:before="400" w:after="120" w:line="240" w:lineRule="atLeast"/>
      <w:ind w:left="-840"/>
    </w:pPr>
    <w:rPr>
      <w:rFonts w:ascii="Arial Black" w:eastAsia="Times New Roman" w:hAnsi="Arial Black"/>
      <w:spacing w:val="-100"/>
      <w:kern w:val="3"/>
      <w:sz w:val="108"/>
      <w:szCs w:val="20"/>
      <w:lang w:val="en-US"/>
    </w:rPr>
  </w:style>
  <w:style w:type="character" w:styleId="Grietas">
    <w:name w:val="Strong"/>
    <w:basedOn w:val="Numatytasispastraiposriftas"/>
    <w:rPr>
      <w:b/>
      <w:bCs/>
    </w:rPr>
  </w:style>
  <w:style w:type="paragraph" w:customStyle="1" w:styleId="western">
    <w:name w:val="western"/>
    <w:basedOn w:val="prastasis"/>
    <w:pPr>
      <w:spacing w:before="100" w:after="119"/>
      <w:textAlignment w:val="baseline"/>
    </w:pPr>
    <w:rPr>
      <w:rFonts w:ascii="Times New Roman" w:eastAsia="Times New Roman" w:hAnsi="Times New Roman"/>
      <w:sz w:val="24"/>
      <w:szCs w:val="24"/>
      <w:lang w:eastAsia="lt-LT"/>
    </w:rPr>
  </w:style>
  <w:style w:type="paragraph" w:styleId="Turinys2">
    <w:name w:val="toc 2"/>
    <w:basedOn w:val="prastasis"/>
    <w:next w:val="prastasis"/>
    <w:autoRedefine/>
    <w:pPr>
      <w:tabs>
        <w:tab w:val="right" w:leader="dot" w:pos="9627"/>
      </w:tabs>
      <w:spacing w:after="0"/>
      <w:ind w:firstLine="567"/>
      <w:jc w:val="both"/>
      <w:textAlignment w:val="baseline"/>
    </w:pPr>
    <w:rPr>
      <w:rFonts w:ascii="Times New Roman" w:hAnsi="Times New Roman"/>
      <w:szCs w:val="20"/>
      <w:lang w:eastAsia="lt-LT"/>
    </w:rPr>
  </w:style>
  <w:style w:type="character" w:styleId="Neapdorotaspaminjimas">
    <w:name w:val="Unresolved Mention"/>
    <w:basedOn w:val="Numatytasispastraiposriftas"/>
    <w:rPr>
      <w:color w:val="605E5C"/>
      <w:shd w:val="clear" w:color="auto" w:fill="E1DFDD"/>
    </w:rPr>
  </w:style>
  <w:style w:type="paragraph" w:customStyle="1" w:styleId="Pagrindinistekstas2">
    <w:name w:val="Pagrindinis tekstas2"/>
    <w:pPr>
      <w:suppressAutoHyphens/>
      <w:snapToGrid w:val="0"/>
      <w:spacing w:after="0"/>
      <w:ind w:firstLine="312"/>
      <w:jc w:val="both"/>
    </w:pPr>
    <w:rPr>
      <w:rFonts w:ascii="TimesLT" w:eastAsia="Times New Roman" w:hAnsi="TimesLT"/>
      <w:sz w:val="20"/>
      <w:szCs w:val="20"/>
      <w:lang w:val="en-US"/>
    </w:rPr>
  </w:style>
  <w:style w:type="paragraph" w:styleId="Pagrindinistekstas20">
    <w:name w:val="Body Text 2"/>
    <w:basedOn w:val="prastasis"/>
    <w:pPr>
      <w:spacing w:after="120" w:line="480" w:lineRule="auto"/>
    </w:pPr>
  </w:style>
  <w:style w:type="character" w:customStyle="1" w:styleId="Pagrindinistekstas2Diagrama">
    <w:name w:val="Pagrindinis tekstas 2 Diagrama"/>
    <w:basedOn w:val="Numatytasispastraiposriftas"/>
    <w:rPr>
      <w:rFonts w:ascii="Calibri" w:eastAsia="Calibri" w:hAnsi="Calibri" w:cs="Times New Roman"/>
    </w:rPr>
  </w:style>
  <w:style w:type="paragraph" w:styleId="prastasiniatinklio">
    <w:name w:val="Normal (Web)"/>
    <w:basedOn w:val="prastasis"/>
    <w:pPr>
      <w:spacing w:before="100" w:after="100"/>
    </w:pPr>
    <w:rPr>
      <w:rFonts w:ascii="Times New Roman" w:hAnsi="Times New Roman"/>
      <w:sz w:val="24"/>
      <w:szCs w:val="24"/>
      <w:lang w:eastAsia="lt-LT"/>
    </w:rPr>
  </w:style>
  <w:style w:type="character" w:customStyle="1" w:styleId="Neapdorotaspaminjimas1">
    <w:name w:val="Neapdorotas paminėjimas1"/>
    <w:basedOn w:val="Numatytasispastraiposriftas"/>
    <w:rPr>
      <w:color w:val="605E5C"/>
      <w:shd w:val="clear" w:color="auto" w:fill="E1DFDD"/>
    </w:rPr>
  </w:style>
  <w:style w:type="character" w:styleId="Perirtashipersaitas">
    <w:name w:val="FollowedHyperlink"/>
    <w:basedOn w:val="Numatytasispastraiposriftas"/>
    <w:rPr>
      <w:color w:val="954F72"/>
      <w:u w:val="single"/>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paragraph" w:customStyle="1" w:styleId="CommentText1">
    <w:name w:val="Comment Text1"/>
    <w:basedOn w:val="prastasis"/>
    <w:pPr>
      <w:suppressAutoHyphens w:val="0"/>
    </w:pPr>
    <w:rPr>
      <w:sz w:val="20"/>
      <w:szCs w:val="20"/>
    </w:rPr>
  </w:style>
  <w:style w:type="character" w:customStyle="1" w:styleId="CommentTextChar">
    <w:name w:val="Comment Text Char"/>
    <w:basedOn w:val="Numatytasispastraiposriftas"/>
    <w:rPr>
      <w:sz w:val="20"/>
      <w:szCs w:val="20"/>
    </w:rPr>
  </w:style>
  <w:style w:type="character" w:customStyle="1" w:styleId="CommentReference1">
    <w:name w:val="Comment Reference1"/>
    <w:basedOn w:val="Numatytasispastraiposriftas"/>
    <w:rPr>
      <w:sz w:val="16"/>
      <w:szCs w:val="16"/>
    </w:rPr>
  </w:style>
  <w:style w:type="character" w:customStyle="1" w:styleId="HeaderChar">
    <w:name w:val="Header Char"/>
    <w:basedOn w:val="Numatytasispastraiposriftas"/>
  </w:style>
  <w:style w:type="character" w:customStyle="1" w:styleId="FooterChar">
    <w:name w:val="Footer Char"/>
    <w:basedOn w:val="Numatytasispastraiposriftas"/>
  </w:style>
  <w:style w:type="numbering" w:customStyle="1" w:styleId="WWOutlineListStyle9">
    <w:name w:val="WW_OutlineListStyle_9"/>
    <w:basedOn w:val="Sraonra"/>
    <w:pPr>
      <w:numPr>
        <w:numId w:val="2"/>
      </w:numPr>
    </w:pPr>
  </w:style>
  <w:style w:type="numbering" w:customStyle="1" w:styleId="WWOutlineListStyle8">
    <w:name w:val="WW_OutlineListStyle_8"/>
    <w:basedOn w:val="Sraonra"/>
    <w:pPr>
      <w:numPr>
        <w:numId w:val="3"/>
      </w:numPr>
    </w:pPr>
  </w:style>
  <w:style w:type="numbering" w:customStyle="1" w:styleId="WWOutlineListStyle7">
    <w:name w:val="WW_OutlineListStyle_7"/>
    <w:basedOn w:val="Sraonra"/>
    <w:pPr>
      <w:numPr>
        <w:numId w:val="4"/>
      </w:numPr>
    </w:pPr>
  </w:style>
  <w:style w:type="numbering" w:customStyle="1" w:styleId="WWOutlineListStyle6">
    <w:name w:val="WW_OutlineListStyle_6"/>
    <w:basedOn w:val="Sraonra"/>
    <w:pPr>
      <w:numPr>
        <w:numId w:val="5"/>
      </w:numPr>
    </w:pPr>
  </w:style>
  <w:style w:type="numbering" w:customStyle="1" w:styleId="WWOutlineListStyle5">
    <w:name w:val="WW_OutlineListStyle_5"/>
    <w:basedOn w:val="Sraonra"/>
    <w:pPr>
      <w:numPr>
        <w:numId w:val="6"/>
      </w:numPr>
    </w:pPr>
  </w:style>
  <w:style w:type="numbering" w:customStyle="1" w:styleId="WWOutlineListStyle4">
    <w:name w:val="WW_OutlineListStyle_4"/>
    <w:basedOn w:val="Sraonra"/>
    <w:pPr>
      <w:numPr>
        <w:numId w:val="7"/>
      </w:numPr>
    </w:pPr>
  </w:style>
  <w:style w:type="numbering" w:customStyle="1" w:styleId="WWOutlineListStyle3">
    <w:name w:val="WW_OutlineListStyle_3"/>
    <w:basedOn w:val="Sraonra"/>
    <w:pPr>
      <w:numPr>
        <w:numId w:val="8"/>
      </w:numPr>
    </w:pPr>
  </w:style>
  <w:style w:type="numbering" w:customStyle="1" w:styleId="WWOutlineListStyle2">
    <w:name w:val="WW_OutlineListStyle_2"/>
    <w:basedOn w:val="Sraonra"/>
    <w:pPr>
      <w:numPr>
        <w:numId w:val="9"/>
      </w:numPr>
    </w:pPr>
  </w:style>
  <w:style w:type="numbering" w:customStyle="1" w:styleId="WWOutlineListStyle1">
    <w:name w:val="WW_OutlineListStyle_1"/>
    <w:basedOn w:val="Sraonra"/>
    <w:pPr>
      <w:numPr>
        <w:numId w:val="10"/>
      </w:numPr>
    </w:pPr>
  </w:style>
  <w:style w:type="numbering" w:customStyle="1" w:styleId="WWOutlineListStyle">
    <w:name w:val="WW_OutlineListStyle"/>
    <w:basedOn w:val="Sraonra"/>
    <w:pPr>
      <w:numPr>
        <w:numId w:val="11"/>
      </w:numPr>
    </w:pPr>
  </w:style>
  <w:style w:type="numbering" w:customStyle="1" w:styleId="LFO2">
    <w:name w:val="LFO2"/>
    <w:basedOn w:val="Sraonra"/>
    <w:pPr>
      <w:numPr>
        <w:numId w:val="12"/>
      </w:numPr>
    </w:pPr>
  </w:style>
  <w:style w:type="table" w:customStyle="1" w:styleId="Lentelstinklelis2">
    <w:name w:val="Lentelės tinklelis2"/>
    <w:basedOn w:val="prastojilentel"/>
    <w:next w:val="Lentelstinklelis"/>
    <w:uiPriority w:val="39"/>
    <w:rsid w:val="000D45D1"/>
    <w:pPr>
      <w:autoSpaceDN/>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D45D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6B48F5"/>
    <w:pPr>
      <w:autoSpaceDN/>
      <w:spacing w:after="0"/>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FA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4115">
      <w:bodyDiv w:val="1"/>
      <w:marLeft w:val="0"/>
      <w:marRight w:val="0"/>
      <w:marTop w:val="0"/>
      <w:marBottom w:val="0"/>
      <w:divBdr>
        <w:top w:val="none" w:sz="0" w:space="0" w:color="auto"/>
        <w:left w:val="none" w:sz="0" w:space="0" w:color="auto"/>
        <w:bottom w:val="none" w:sz="0" w:space="0" w:color="auto"/>
        <w:right w:val="none" w:sz="0" w:space="0" w:color="auto"/>
      </w:divBdr>
    </w:div>
    <w:div w:id="401683981">
      <w:bodyDiv w:val="1"/>
      <w:marLeft w:val="0"/>
      <w:marRight w:val="0"/>
      <w:marTop w:val="0"/>
      <w:marBottom w:val="0"/>
      <w:divBdr>
        <w:top w:val="none" w:sz="0" w:space="0" w:color="auto"/>
        <w:left w:val="none" w:sz="0" w:space="0" w:color="auto"/>
        <w:bottom w:val="none" w:sz="0" w:space="0" w:color="auto"/>
        <w:right w:val="none" w:sz="0" w:space="0" w:color="auto"/>
      </w:divBdr>
    </w:div>
    <w:div w:id="423378937">
      <w:bodyDiv w:val="1"/>
      <w:marLeft w:val="0"/>
      <w:marRight w:val="0"/>
      <w:marTop w:val="0"/>
      <w:marBottom w:val="0"/>
      <w:divBdr>
        <w:top w:val="none" w:sz="0" w:space="0" w:color="auto"/>
        <w:left w:val="none" w:sz="0" w:space="0" w:color="auto"/>
        <w:bottom w:val="none" w:sz="0" w:space="0" w:color="auto"/>
        <w:right w:val="none" w:sz="0" w:space="0" w:color="auto"/>
      </w:divBdr>
    </w:div>
    <w:div w:id="670642387">
      <w:bodyDiv w:val="1"/>
      <w:marLeft w:val="0"/>
      <w:marRight w:val="0"/>
      <w:marTop w:val="0"/>
      <w:marBottom w:val="0"/>
      <w:divBdr>
        <w:top w:val="none" w:sz="0" w:space="0" w:color="auto"/>
        <w:left w:val="none" w:sz="0" w:space="0" w:color="auto"/>
        <w:bottom w:val="none" w:sz="0" w:space="0" w:color="auto"/>
        <w:right w:val="none" w:sz="0" w:space="0" w:color="auto"/>
      </w:divBdr>
    </w:div>
    <w:div w:id="1982419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sinvesticijos.lt" TargetMode="External"/><Relationship Id="rId18" Type="http://schemas.openxmlformats.org/officeDocument/2006/relationships/hyperlink" Target="http://www.spec.org" TargetMode="External"/><Relationship Id="rId26" Type="http://schemas.openxmlformats.org/officeDocument/2006/relationships/footer" Target="footer3.xml"/><Relationship Id="rId39" Type="http://schemas.openxmlformats.org/officeDocument/2006/relationships/header" Target="header8.xml"/><Relationship Id="rId21" Type="http://schemas.openxmlformats.org/officeDocument/2006/relationships/header" Target="header1.xml"/><Relationship Id="rId34" Type="http://schemas.openxmlformats.org/officeDocument/2006/relationships/header" Target="header6.xml"/><Relationship Id="rId42" Type="http://schemas.openxmlformats.org/officeDocument/2006/relationships/header" Target="header10.xml"/><Relationship Id="rId47" Type="http://schemas.openxmlformats.org/officeDocument/2006/relationships/header" Target="header13.xml"/><Relationship Id="rId50"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sinvesticijos.lt" TargetMode="External"/><Relationship Id="rId29" Type="http://schemas.openxmlformats.org/officeDocument/2006/relationships/hyperlink" Target="http://www.spec.org/auto/cpu2017/Docs/result-fields.html" TargetMode="External"/><Relationship Id="rId11" Type="http://schemas.openxmlformats.org/officeDocument/2006/relationships/hyperlink" Target="file:///C:\Users\sandciza\Desktop\Pirkimo%20s&#261;lygos%20su%20ekonominiu.docx" TargetMode="External"/><Relationship Id="rId24" Type="http://schemas.openxmlformats.org/officeDocument/2006/relationships/footer" Target="footer2.xml"/><Relationship Id="rId32" Type="http://schemas.openxmlformats.org/officeDocument/2006/relationships/footer" Target="footer4.xml"/><Relationship Id="rId37" Type="http://schemas.openxmlformats.org/officeDocument/2006/relationships/image" Target="media/image2.wmf"/><Relationship Id="rId40" Type="http://schemas.openxmlformats.org/officeDocument/2006/relationships/footer" Target="footer6.xml"/><Relationship Id="rId45" Type="http://schemas.openxmlformats.org/officeDocument/2006/relationships/header" Target="header12.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ndra.cizauskiene@lzukt.lt" TargetMode="External"/><Relationship Id="rId19" Type="http://schemas.openxmlformats.org/officeDocument/2006/relationships/hyperlink" Target="http://www.spec.org/auto/cpu2017/Docs/result-fields.html" TargetMode="External"/><Relationship Id="rId31" Type="http://schemas.openxmlformats.org/officeDocument/2006/relationships/header" Target="header4.xml"/><Relationship Id="rId44" Type="http://schemas.openxmlformats.org/officeDocument/2006/relationships/header" Target="header11.xml"/><Relationship Id="rId52" Type="http://schemas.openxmlformats.org/officeDocument/2006/relationships/hyperlink" Target="mailto:adminja@lzukt.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header" Target="header2.xml"/><Relationship Id="rId27" Type="http://schemas.openxmlformats.org/officeDocument/2006/relationships/hyperlink" Target="http://www.esinvesticijos.lt" TargetMode="External"/><Relationship Id="rId30" Type="http://schemas.openxmlformats.org/officeDocument/2006/relationships/hyperlink" Target="http://www.spec.org/auto/cpu2017/Docs/result-fields.html" TargetMode="External"/><Relationship Id="rId35" Type="http://schemas.openxmlformats.org/officeDocument/2006/relationships/footer" Target="footer5.xml"/><Relationship Id="rId43" Type="http://schemas.openxmlformats.org/officeDocument/2006/relationships/footer" Target="footer7.xml"/><Relationship Id="rId48" Type="http://schemas.openxmlformats.org/officeDocument/2006/relationships/oleObject" Target="embeddings/oleObject2.bin"/><Relationship Id="rId8" Type="http://schemas.openxmlformats.org/officeDocument/2006/relationships/image" Target="media/image1.png"/><Relationship Id="rId51" Type="http://schemas.openxmlformats.org/officeDocument/2006/relationships/header" Target="header15.xml"/><Relationship Id="rId3" Type="http://schemas.openxmlformats.org/officeDocument/2006/relationships/styles" Target="styles.xml"/><Relationship Id="rId12" Type="http://schemas.openxmlformats.org/officeDocument/2006/relationships/hyperlink" Target="mailto:sandra.cizauskiene@lzukt.lt" TargetMode="External"/><Relationship Id="rId17" Type="http://schemas.openxmlformats.org/officeDocument/2006/relationships/hyperlink" Target="http://www.esinvesticijos.lt" TargetMode="External"/><Relationship Id="rId25" Type="http://schemas.openxmlformats.org/officeDocument/2006/relationships/header" Target="header3.xml"/><Relationship Id="rId33" Type="http://schemas.openxmlformats.org/officeDocument/2006/relationships/header" Target="header5.xml"/><Relationship Id="rId38" Type="http://schemas.openxmlformats.org/officeDocument/2006/relationships/oleObject" Target="embeddings/oleObject1.bin"/><Relationship Id="rId46" Type="http://schemas.openxmlformats.org/officeDocument/2006/relationships/footer" Target="footer8.xml"/><Relationship Id="rId20" Type="http://schemas.openxmlformats.org/officeDocument/2006/relationships/hyperlink" Target="http://www.spec.org/auto/cpu2017/Docs/result-fields.html" TargetMode="External"/><Relationship Id="rId41" Type="http://schemas.openxmlformats.org/officeDocument/2006/relationships/header" Target="header9.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sinvesticijos.lt" TargetMode="External"/><Relationship Id="rId23" Type="http://schemas.openxmlformats.org/officeDocument/2006/relationships/footer" Target="footer1.xml"/><Relationship Id="rId28" Type="http://schemas.openxmlformats.org/officeDocument/2006/relationships/hyperlink" Target="http://www.spec.org" TargetMode="External"/><Relationship Id="rId36" Type="http://schemas.openxmlformats.org/officeDocument/2006/relationships/header" Target="header7.xml"/><Relationship Id="rId49"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4B41A-C50F-4F67-85F1-D57E6737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78765</Words>
  <Characters>44897</Characters>
  <Application>Microsoft Office Word</Application>
  <DocSecurity>0</DocSecurity>
  <Lines>374</Lines>
  <Paragraphs>246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Januleviciute</dc:creator>
  <dc:description/>
  <cp:lastModifiedBy>Sandra Čižauskienė</cp:lastModifiedBy>
  <cp:revision>4</cp:revision>
  <cp:lastPrinted>2018-05-02T07:59:00Z</cp:lastPrinted>
  <dcterms:created xsi:type="dcterms:W3CDTF">2024-08-02T11:49:00Z</dcterms:created>
  <dcterms:modified xsi:type="dcterms:W3CDTF">2024-08-02T11:50:00Z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1165;#Kristina Gaižutienė;#96;#Gintaras Maželis</vt:lpwstr>
  </property>
  <property fmtid="{D5CDD505-2E9C-101B-9397-08002B2CF9AE}" pid="7" name="DmsCommChanPerm">
    <vt:lpwstr/>
  </property>
  <property fmtid="{D5CDD505-2E9C-101B-9397-08002B2CF9AE}" pid="8" name="DmsPermissionsConfid">
    <vt:bool>false</vt:bool>
  </property>
</Properties>
</file>