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92884" w14:textId="77777777" w:rsidR="008436AD" w:rsidRPr="00D9152D" w:rsidRDefault="008436AD">
      <w:pPr>
        <w:tabs>
          <w:tab w:val="left" w:pos="567"/>
        </w:tabs>
        <w:jc w:val="center"/>
        <w:rPr>
          <w:rFonts w:ascii="Times New Roman" w:hAnsi="Times New Roman"/>
          <w:b/>
          <w:iCs/>
          <w:sz w:val="24"/>
        </w:rPr>
      </w:pPr>
    </w:p>
    <w:p w14:paraId="07D6F0A9" w14:textId="10C600CB" w:rsidR="004E0BAF" w:rsidRPr="00D9152D" w:rsidRDefault="008436AD">
      <w:pPr>
        <w:tabs>
          <w:tab w:val="left" w:pos="567"/>
        </w:tabs>
        <w:jc w:val="center"/>
        <w:rPr>
          <w:rFonts w:ascii="Times New Roman" w:hAnsi="Times New Roman"/>
          <w:b/>
          <w:iCs/>
          <w:sz w:val="24"/>
        </w:rPr>
      </w:pPr>
      <w:r w:rsidRPr="00D9152D">
        <w:rPr>
          <w:rFonts w:ascii="Times New Roman" w:hAnsi="Times New Roman"/>
          <w:b/>
          <w:iCs/>
          <w:sz w:val="24"/>
        </w:rPr>
        <w:t>ŠILUMOS SIURBLIŲ (2 VNT. ORAS-VANDUO) PIRKIMAS</w:t>
      </w:r>
    </w:p>
    <w:p w14:paraId="2AD9CFC3" w14:textId="77777777" w:rsidR="008436AD" w:rsidRPr="00D9152D" w:rsidRDefault="008436AD">
      <w:pPr>
        <w:tabs>
          <w:tab w:val="left" w:pos="567"/>
        </w:tabs>
        <w:jc w:val="center"/>
        <w:rPr>
          <w:rFonts w:ascii="Times New Roman" w:hAnsi="Times New Roman"/>
          <w:b/>
          <w:iCs/>
          <w:sz w:val="24"/>
        </w:rPr>
      </w:pPr>
    </w:p>
    <w:p w14:paraId="1A0F0B9D" w14:textId="2BEE0397" w:rsidR="008436AD" w:rsidRPr="00D9152D" w:rsidRDefault="008436AD">
      <w:pPr>
        <w:tabs>
          <w:tab w:val="left" w:pos="567"/>
        </w:tabs>
        <w:jc w:val="center"/>
        <w:rPr>
          <w:rFonts w:ascii="Times New Roman" w:hAnsi="Times New Roman"/>
          <w:b/>
          <w:iCs/>
          <w:sz w:val="24"/>
        </w:rPr>
      </w:pPr>
      <w:r w:rsidRPr="00D9152D">
        <w:rPr>
          <w:rFonts w:ascii="Times New Roman" w:hAnsi="Times New Roman"/>
          <w:b/>
          <w:iCs/>
          <w:sz w:val="24"/>
        </w:rPr>
        <w:t>ATSAKYMA</w:t>
      </w:r>
      <w:r w:rsidR="001E05D3" w:rsidRPr="00D9152D">
        <w:rPr>
          <w:rFonts w:ascii="Times New Roman" w:hAnsi="Times New Roman"/>
          <w:b/>
          <w:iCs/>
          <w:sz w:val="24"/>
        </w:rPr>
        <w:t>I</w:t>
      </w:r>
      <w:r w:rsidRPr="00D9152D">
        <w:rPr>
          <w:rFonts w:ascii="Times New Roman" w:hAnsi="Times New Roman"/>
          <w:b/>
          <w:iCs/>
          <w:sz w:val="24"/>
        </w:rPr>
        <w:t xml:space="preserve"> Į TIEKĖJO KLAUSIM</w:t>
      </w:r>
      <w:r w:rsidR="001E05D3" w:rsidRPr="00D9152D">
        <w:rPr>
          <w:rFonts w:ascii="Times New Roman" w:hAnsi="Times New Roman"/>
          <w:b/>
          <w:iCs/>
          <w:sz w:val="24"/>
        </w:rPr>
        <w:t>US</w:t>
      </w:r>
    </w:p>
    <w:p w14:paraId="54CFC82C" w14:textId="77777777" w:rsidR="008436AD" w:rsidRPr="00D9152D" w:rsidRDefault="008436AD">
      <w:pPr>
        <w:tabs>
          <w:tab w:val="left" w:pos="567"/>
        </w:tabs>
        <w:jc w:val="center"/>
        <w:rPr>
          <w:rFonts w:ascii="Times New Roman" w:hAnsi="Times New Roman"/>
          <w:b/>
          <w:iCs/>
          <w:sz w:val="24"/>
        </w:rPr>
      </w:pPr>
    </w:p>
    <w:p w14:paraId="0DE7B620" w14:textId="3E8DF579" w:rsidR="008436AD" w:rsidRPr="00D9152D" w:rsidRDefault="008436AD">
      <w:pPr>
        <w:tabs>
          <w:tab w:val="left" w:pos="567"/>
        </w:tabs>
        <w:jc w:val="center"/>
        <w:rPr>
          <w:rFonts w:ascii="Times New Roman" w:hAnsi="Times New Roman"/>
          <w:bCs/>
          <w:iCs/>
          <w:sz w:val="24"/>
        </w:rPr>
      </w:pPr>
      <w:r w:rsidRPr="00D9152D">
        <w:rPr>
          <w:rFonts w:ascii="Times New Roman" w:hAnsi="Times New Roman"/>
          <w:bCs/>
          <w:iCs/>
          <w:sz w:val="24"/>
        </w:rPr>
        <w:t>2024-09-</w:t>
      </w:r>
      <w:r w:rsidR="001E05D3" w:rsidRPr="00D9152D">
        <w:rPr>
          <w:rFonts w:ascii="Times New Roman" w:hAnsi="Times New Roman"/>
          <w:bCs/>
          <w:iCs/>
          <w:sz w:val="24"/>
        </w:rPr>
        <w:t>2</w:t>
      </w:r>
      <w:r w:rsidR="003E1D56" w:rsidRPr="00D9152D">
        <w:rPr>
          <w:rFonts w:ascii="Times New Roman" w:hAnsi="Times New Roman"/>
          <w:bCs/>
          <w:iCs/>
          <w:sz w:val="24"/>
        </w:rPr>
        <w:t>5</w:t>
      </w:r>
    </w:p>
    <w:p w14:paraId="2EB6BB5D" w14:textId="77777777" w:rsidR="008436AD" w:rsidRPr="00D9152D" w:rsidRDefault="008436AD">
      <w:pPr>
        <w:tabs>
          <w:tab w:val="left" w:pos="567"/>
        </w:tabs>
        <w:jc w:val="center"/>
        <w:rPr>
          <w:rFonts w:ascii="Times New Roman" w:hAnsi="Times New Roman"/>
          <w:b/>
          <w:iCs/>
          <w:sz w:val="24"/>
        </w:rPr>
      </w:pPr>
    </w:p>
    <w:p w14:paraId="06915712" w14:textId="7D6691FE" w:rsidR="008436AD" w:rsidRPr="00D9152D" w:rsidRDefault="008436AD" w:rsidP="008436AD">
      <w:pPr>
        <w:tabs>
          <w:tab w:val="left" w:pos="567"/>
        </w:tabs>
        <w:jc w:val="both"/>
        <w:rPr>
          <w:rFonts w:ascii="Times New Roman" w:hAnsi="Times New Roman"/>
          <w:bCs/>
          <w:iCs/>
          <w:sz w:val="24"/>
        </w:rPr>
      </w:pPr>
      <w:r w:rsidRPr="00D9152D">
        <w:rPr>
          <w:rFonts w:ascii="Times New Roman" w:hAnsi="Times New Roman"/>
          <w:bCs/>
          <w:iCs/>
          <w:sz w:val="24"/>
        </w:rPr>
        <w:t>Teikiame atsakymą į iš tiekėjo gautą klausimą.</w:t>
      </w:r>
    </w:p>
    <w:p w14:paraId="10AD91A6" w14:textId="77777777" w:rsidR="008436AD" w:rsidRPr="00D9152D" w:rsidRDefault="008436AD" w:rsidP="008436AD">
      <w:pPr>
        <w:tabs>
          <w:tab w:val="left" w:pos="567"/>
        </w:tabs>
        <w:jc w:val="both"/>
        <w:rPr>
          <w:rFonts w:ascii="Times New Roman" w:hAnsi="Times New Roman"/>
          <w:bCs/>
          <w:iCs/>
          <w:sz w:val="24"/>
        </w:rPr>
      </w:pPr>
    </w:p>
    <w:p w14:paraId="2F3A62D7" w14:textId="02C3240E" w:rsidR="008436AD" w:rsidRPr="00D9152D" w:rsidRDefault="008436AD" w:rsidP="001E05D3">
      <w:pPr>
        <w:pStyle w:val="Sraopastraipa"/>
        <w:numPr>
          <w:ilvl w:val="0"/>
          <w:numId w:val="13"/>
        </w:numPr>
        <w:rPr>
          <w:rFonts w:ascii="Times New Roman" w:hAnsi="Times New Roman"/>
          <w:bCs/>
          <w:iCs/>
          <w:sz w:val="24"/>
          <w:u w:val="single"/>
        </w:rPr>
      </w:pPr>
      <w:r w:rsidRPr="00D9152D">
        <w:rPr>
          <w:rFonts w:ascii="Times New Roman" w:hAnsi="Times New Roman"/>
          <w:bCs/>
          <w:iCs/>
          <w:sz w:val="24"/>
          <w:u w:val="single"/>
        </w:rPr>
        <w:t>Klausimas:</w:t>
      </w:r>
    </w:p>
    <w:p w14:paraId="556E3F1C" w14:textId="3B03A4E9"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 xml:space="preserve">„Atsižvelgiant į tai, kad iki šiol nesulaukėme prašomos informacijos - įmonėje atliko energijos vartojimo audito ataskaitos kopijos, nesulaukėme atsakymų į laiku teiktus klausimus, patikslintų konkurso sąlygų, prašomos informacijos, </w:t>
      </w:r>
      <w:proofErr w:type="spellStart"/>
      <w:r w:rsidRPr="00D9152D">
        <w:rPr>
          <w:rFonts w:ascii="Times New Roman" w:hAnsi="Times New Roman"/>
          <w:bCs/>
          <w:iCs/>
          <w:sz w:val="24"/>
        </w:rPr>
        <w:t>Pirkėjasnenurodė</w:t>
      </w:r>
      <w:proofErr w:type="spellEnd"/>
      <w:r w:rsidRPr="00D9152D">
        <w:rPr>
          <w:rFonts w:ascii="Times New Roman" w:hAnsi="Times New Roman"/>
          <w:bCs/>
          <w:iCs/>
          <w:sz w:val="24"/>
        </w:rPr>
        <w:t xml:space="preserve"> kokie yra minimalūs reikalavimai, taikomi pirkimo objektui dėl kurių nebus deramasi ir Pirkėjui sistemingai ignoruojant tiekėjo pranešimus, paklausimus, prašymus, tiekėjui nebeliko kito pasirinkimo kaip tik reikšti pretenziją Pirkėjui. </w:t>
      </w:r>
    </w:p>
    <w:p w14:paraId="01780B57" w14:textId="638B78B1"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Pateikta energetinio audito ataskaitos dalis tokia pati kaip ir anksčiau teikta, reikšminga informacija apie energijos vartojimą yra įslaptinta, ataskaitos dalis nėra pasirašyta auditoriaus. Pakartotinai raginame pateikti pilną energetinio audito ataskaitos kopiją.“</w:t>
      </w:r>
    </w:p>
    <w:p w14:paraId="7AA7B881" w14:textId="77777777" w:rsidR="001E05D3" w:rsidRPr="00D9152D" w:rsidRDefault="001E05D3" w:rsidP="001E05D3">
      <w:pPr>
        <w:tabs>
          <w:tab w:val="left" w:pos="567"/>
        </w:tabs>
        <w:jc w:val="both"/>
        <w:rPr>
          <w:rFonts w:ascii="Times New Roman" w:hAnsi="Times New Roman"/>
          <w:bCs/>
          <w:iCs/>
          <w:sz w:val="24"/>
        </w:rPr>
      </w:pPr>
    </w:p>
    <w:p w14:paraId="282AD6FF" w14:textId="1F01FC14" w:rsidR="001E05D3" w:rsidRPr="00D9152D" w:rsidRDefault="001E05D3" w:rsidP="001E05D3">
      <w:pPr>
        <w:tabs>
          <w:tab w:val="left" w:pos="567"/>
        </w:tabs>
        <w:jc w:val="both"/>
        <w:rPr>
          <w:rFonts w:ascii="Times New Roman" w:hAnsi="Times New Roman"/>
          <w:bCs/>
          <w:iCs/>
          <w:sz w:val="24"/>
          <w:u w:val="single"/>
        </w:rPr>
      </w:pPr>
      <w:r w:rsidRPr="00D9152D">
        <w:rPr>
          <w:rFonts w:ascii="Times New Roman" w:hAnsi="Times New Roman"/>
          <w:bCs/>
          <w:iCs/>
          <w:sz w:val="24"/>
          <w:u w:val="single"/>
        </w:rPr>
        <w:t>Atsakymas:</w:t>
      </w:r>
    </w:p>
    <w:p w14:paraId="1BD4C34E" w14:textId="421CB725" w:rsidR="001E05D3" w:rsidRPr="00D9152D" w:rsidRDefault="00D16EE4" w:rsidP="001E05D3">
      <w:pPr>
        <w:tabs>
          <w:tab w:val="left" w:pos="567"/>
        </w:tabs>
        <w:jc w:val="both"/>
        <w:rPr>
          <w:rFonts w:ascii="Times New Roman" w:hAnsi="Times New Roman"/>
          <w:bCs/>
          <w:iCs/>
          <w:sz w:val="24"/>
        </w:rPr>
      </w:pPr>
      <w:r w:rsidRPr="00D9152D">
        <w:rPr>
          <w:rFonts w:ascii="Times New Roman" w:hAnsi="Times New Roman"/>
          <w:bCs/>
          <w:iCs/>
          <w:sz w:val="24"/>
        </w:rPr>
        <w:t>Kartu su ankstesniu atsakymu į paklausimą pateikėme</w:t>
      </w:r>
      <w:r w:rsidR="00EA54BE" w:rsidRPr="00D9152D">
        <w:rPr>
          <w:rFonts w:ascii="Times New Roman" w:hAnsi="Times New Roman"/>
          <w:bCs/>
          <w:iCs/>
          <w:sz w:val="24"/>
        </w:rPr>
        <w:t xml:space="preserve"> tik su pirkimo objektu susijusi</w:t>
      </w:r>
      <w:r w:rsidRPr="00D9152D">
        <w:rPr>
          <w:rFonts w:ascii="Times New Roman" w:hAnsi="Times New Roman"/>
          <w:bCs/>
          <w:iCs/>
          <w:sz w:val="24"/>
        </w:rPr>
        <w:t>ą</w:t>
      </w:r>
      <w:r w:rsidR="00EA54BE" w:rsidRPr="00D9152D">
        <w:rPr>
          <w:rFonts w:ascii="Times New Roman" w:hAnsi="Times New Roman"/>
          <w:bCs/>
          <w:iCs/>
          <w:sz w:val="24"/>
        </w:rPr>
        <w:t xml:space="preserve"> informacij</w:t>
      </w:r>
      <w:r w:rsidRPr="00D9152D">
        <w:rPr>
          <w:rFonts w:ascii="Times New Roman" w:hAnsi="Times New Roman"/>
          <w:bCs/>
          <w:iCs/>
          <w:sz w:val="24"/>
        </w:rPr>
        <w:t>ą. Likusi energetiniame</w:t>
      </w:r>
      <w:r w:rsidR="00EA54BE" w:rsidRPr="00D9152D">
        <w:rPr>
          <w:rFonts w:ascii="Times New Roman" w:hAnsi="Times New Roman"/>
          <w:bCs/>
          <w:iCs/>
          <w:sz w:val="24"/>
        </w:rPr>
        <w:t xml:space="preserve"> audit</w:t>
      </w:r>
      <w:r w:rsidRPr="00D9152D">
        <w:rPr>
          <w:rFonts w:ascii="Times New Roman" w:hAnsi="Times New Roman"/>
          <w:bCs/>
          <w:iCs/>
          <w:sz w:val="24"/>
        </w:rPr>
        <w:t>e</w:t>
      </w:r>
      <w:r w:rsidR="00EA54BE" w:rsidRPr="00D9152D">
        <w:rPr>
          <w:rFonts w:ascii="Times New Roman" w:hAnsi="Times New Roman"/>
          <w:bCs/>
          <w:iCs/>
          <w:sz w:val="24"/>
        </w:rPr>
        <w:t xml:space="preserve"> </w:t>
      </w:r>
      <w:r w:rsidRPr="00D9152D">
        <w:rPr>
          <w:rFonts w:ascii="Times New Roman" w:hAnsi="Times New Roman"/>
          <w:bCs/>
          <w:iCs/>
          <w:sz w:val="24"/>
        </w:rPr>
        <w:t xml:space="preserve">nurodyta </w:t>
      </w:r>
      <w:r w:rsidR="00EA54BE" w:rsidRPr="00D9152D">
        <w:rPr>
          <w:rFonts w:ascii="Times New Roman" w:hAnsi="Times New Roman"/>
          <w:bCs/>
          <w:iCs/>
          <w:sz w:val="24"/>
        </w:rPr>
        <w:t>informacija yra konfidenciali</w:t>
      </w:r>
      <w:r w:rsidRPr="00D9152D">
        <w:rPr>
          <w:rFonts w:ascii="Times New Roman" w:hAnsi="Times New Roman"/>
          <w:bCs/>
          <w:iCs/>
          <w:sz w:val="24"/>
        </w:rPr>
        <w:t>, todėl negali būti viešai skelbiama.</w:t>
      </w:r>
    </w:p>
    <w:p w14:paraId="7E5EDC7B" w14:textId="77777777" w:rsidR="001E05D3" w:rsidRPr="00D9152D" w:rsidRDefault="001E05D3" w:rsidP="001E05D3">
      <w:pPr>
        <w:tabs>
          <w:tab w:val="left" w:pos="567"/>
        </w:tabs>
        <w:jc w:val="both"/>
        <w:rPr>
          <w:rFonts w:ascii="Times New Roman" w:hAnsi="Times New Roman"/>
          <w:bCs/>
          <w:iCs/>
          <w:sz w:val="24"/>
        </w:rPr>
      </w:pPr>
    </w:p>
    <w:p w14:paraId="01734F38" w14:textId="1948DBAC" w:rsidR="001E05D3" w:rsidRPr="00D9152D" w:rsidRDefault="001E05D3" w:rsidP="001E05D3">
      <w:pPr>
        <w:pStyle w:val="Sraopastraipa"/>
        <w:numPr>
          <w:ilvl w:val="0"/>
          <w:numId w:val="13"/>
        </w:numPr>
        <w:rPr>
          <w:rFonts w:ascii="Times New Roman" w:hAnsi="Times New Roman"/>
          <w:bCs/>
          <w:iCs/>
          <w:sz w:val="24"/>
          <w:u w:val="single"/>
        </w:rPr>
      </w:pPr>
      <w:r w:rsidRPr="00D9152D">
        <w:rPr>
          <w:rFonts w:ascii="Times New Roman" w:hAnsi="Times New Roman"/>
          <w:bCs/>
          <w:iCs/>
          <w:sz w:val="24"/>
          <w:u w:val="single"/>
        </w:rPr>
        <w:t>Klausimas:</w:t>
      </w:r>
    </w:p>
    <w:p w14:paraId="7557A6E0" w14:textId="74A6405B"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„Nurodote „Medžiagos fizinės charakteristikos“, patikslinkite kurio įrenginio, kurios medžiagos?“</w:t>
      </w:r>
    </w:p>
    <w:p w14:paraId="7D023113" w14:textId="77777777" w:rsidR="001E05D3" w:rsidRPr="00D9152D" w:rsidRDefault="001E05D3" w:rsidP="001E05D3">
      <w:pPr>
        <w:tabs>
          <w:tab w:val="left" w:pos="567"/>
        </w:tabs>
        <w:jc w:val="both"/>
        <w:rPr>
          <w:rFonts w:ascii="Times New Roman" w:hAnsi="Times New Roman"/>
          <w:bCs/>
          <w:iCs/>
          <w:sz w:val="24"/>
        </w:rPr>
      </w:pPr>
    </w:p>
    <w:p w14:paraId="1D4A5301" w14:textId="76098333"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u w:val="single"/>
        </w:rPr>
        <w:t>Atsakymas</w:t>
      </w:r>
      <w:r w:rsidRPr="00D9152D">
        <w:rPr>
          <w:rFonts w:ascii="Times New Roman" w:hAnsi="Times New Roman"/>
          <w:bCs/>
          <w:iCs/>
          <w:sz w:val="24"/>
        </w:rPr>
        <w:t>:</w:t>
      </w:r>
    </w:p>
    <w:p w14:paraId="7382776B" w14:textId="1EC0AC35" w:rsidR="001E05D3" w:rsidRPr="00D9152D" w:rsidRDefault="00D16EE4" w:rsidP="001E05D3">
      <w:pPr>
        <w:tabs>
          <w:tab w:val="left" w:pos="567"/>
        </w:tabs>
        <w:jc w:val="both"/>
        <w:rPr>
          <w:rFonts w:ascii="Times New Roman" w:hAnsi="Times New Roman"/>
          <w:bCs/>
          <w:iCs/>
          <w:sz w:val="24"/>
        </w:rPr>
      </w:pPr>
      <w:r w:rsidRPr="00D9152D">
        <w:rPr>
          <w:rFonts w:ascii="Times New Roman" w:hAnsi="Times New Roman"/>
          <w:bCs/>
          <w:iCs/>
          <w:sz w:val="24"/>
        </w:rPr>
        <w:t>Konkurso sąlygų priede Nr.1 Techninė specifikacija Šilumos siurblių pirkimas 3.16. punkte nurodomi reikalavimai vamzdyn</w:t>
      </w:r>
      <w:r w:rsidR="003E1D56" w:rsidRPr="00D9152D">
        <w:rPr>
          <w:rFonts w:ascii="Times New Roman" w:hAnsi="Times New Roman"/>
          <w:bCs/>
          <w:iCs/>
          <w:sz w:val="24"/>
        </w:rPr>
        <w:t>ų medžiagoms.</w:t>
      </w:r>
    </w:p>
    <w:p w14:paraId="0D53E013" w14:textId="77777777" w:rsidR="001E05D3" w:rsidRPr="00D9152D" w:rsidRDefault="001E05D3" w:rsidP="001E05D3">
      <w:pPr>
        <w:tabs>
          <w:tab w:val="left" w:pos="567"/>
        </w:tabs>
        <w:jc w:val="both"/>
        <w:rPr>
          <w:rFonts w:ascii="Times New Roman" w:hAnsi="Times New Roman"/>
          <w:bCs/>
          <w:iCs/>
          <w:sz w:val="24"/>
        </w:rPr>
      </w:pPr>
    </w:p>
    <w:p w14:paraId="3EA9C7E7" w14:textId="06E270AF" w:rsidR="001E05D3" w:rsidRPr="00D9152D" w:rsidRDefault="001E05D3" w:rsidP="001E05D3">
      <w:pPr>
        <w:pStyle w:val="Sraopastraipa"/>
        <w:numPr>
          <w:ilvl w:val="0"/>
          <w:numId w:val="13"/>
        </w:numPr>
        <w:rPr>
          <w:rFonts w:ascii="Times New Roman" w:hAnsi="Times New Roman"/>
          <w:bCs/>
          <w:iCs/>
          <w:sz w:val="24"/>
        </w:rPr>
      </w:pPr>
      <w:r w:rsidRPr="00D9152D">
        <w:rPr>
          <w:rFonts w:ascii="Times New Roman" w:hAnsi="Times New Roman"/>
          <w:bCs/>
          <w:iCs/>
          <w:sz w:val="24"/>
          <w:u w:val="single"/>
        </w:rPr>
        <w:t>Klausimas</w:t>
      </w:r>
      <w:r w:rsidRPr="00D9152D">
        <w:rPr>
          <w:rFonts w:ascii="Times New Roman" w:hAnsi="Times New Roman"/>
          <w:bCs/>
          <w:iCs/>
          <w:sz w:val="24"/>
        </w:rPr>
        <w:t>:</w:t>
      </w:r>
    </w:p>
    <w:p w14:paraId="1266B6EC" w14:textId="2F049BE1"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„Kartu su įranga turi būti pristatyti visi įrengimų montavimui ir eksploatacijai numatyti reikalingi įrankiai bei kiti reikmenys. Prašome paaiškinti kokiu tikslu keliamas šis reikalavimas? Įrankiai nėra pristatomi kartu su įranga, tai darbuotojų darbo priemonės, už kurias darbuotojas materialiai atsakingas. Ar Pirkėjas užtikrins tinkamą įrankių saugojimą ir atlygins žalą dingus įrankiams? Montavimui numatyti reikmenys pristatomi pagal poreikį. Eksploatacijos paslaugos nėra perkamos.</w:t>
      </w:r>
    </w:p>
    <w:p w14:paraId="09843296" w14:textId="617B43CD"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Raginame pašalinti perteklinius reikalavimus.“</w:t>
      </w:r>
    </w:p>
    <w:p w14:paraId="5A30447B" w14:textId="77777777" w:rsidR="001E05D3" w:rsidRPr="00D9152D" w:rsidRDefault="001E05D3" w:rsidP="001E05D3">
      <w:pPr>
        <w:tabs>
          <w:tab w:val="left" w:pos="567"/>
        </w:tabs>
        <w:jc w:val="both"/>
        <w:rPr>
          <w:rFonts w:ascii="Times New Roman" w:hAnsi="Times New Roman"/>
          <w:bCs/>
          <w:iCs/>
          <w:sz w:val="24"/>
        </w:rPr>
      </w:pPr>
    </w:p>
    <w:p w14:paraId="494D0695" w14:textId="7F1E8C96"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u w:val="single"/>
        </w:rPr>
        <w:t>Atsakymas</w:t>
      </w:r>
      <w:r w:rsidRPr="00D9152D">
        <w:rPr>
          <w:rFonts w:ascii="Times New Roman" w:hAnsi="Times New Roman"/>
          <w:bCs/>
          <w:iCs/>
          <w:sz w:val="24"/>
        </w:rPr>
        <w:t>:</w:t>
      </w:r>
    </w:p>
    <w:p w14:paraId="0AACE5EE" w14:textId="726108C5" w:rsidR="001E05D3" w:rsidRPr="00D9152D" w:rsidRDefault="00336F94" w:rsidP="001E05D3">
      <w:pPr>
        <w:tabs>
          <w:tab w:val="left" w:pos="567"/>
        </w:tabs>
        <w:jc w:val="both"/>
        <w:rPr>
          <w:rFonts w:ascii="Times New Roman" w:hAnsi="Times New Roman"/>
          <w:bCs/>
          <w:iCs/>
          <w:sz w:val="24"/>
        </w:rPr>
      </w:pPr>
      <w:r w:rsidRPr="00D9152D">
        <w:rPr>
          <w:rFonts w:ascii="Times New Roman" w:hAnsi="Times New Roman"/>
          <w:bCs/>
          <w:iCs/>
          <w:sz w:val="24"/>
        </w:rPr>
        <w:t xml:space="preserve">Konkurso sąlygų priede Nr.1 Techninė specifikacija Šilumos siurblių pirkimas 3.4. </w:t>
      </w:r>
      <w:r w:rsidR="00DB47FB" w:rsidRPr="00D9152D">
        <w:rPr>
          <w:rFonts w:ascii="Times New Roman" w:hAnsi="Times New Roman"/>
          <w:bCs/>
          <w:iCs/>
          <w:sz w:val="24"/>
        </w:rPr>
        <w:t xml:space="preserve">punkte nurodomas reikalavimas dėl </w:t>
      </w:r>
      <w:r w:rsidR="00EA54BE" w:rsidRPr="00D9152D">
        <w:rPr>
          <w:rFonts w:ascii="Times New Roman" w:hAnsi="Times New Roman"/>
          <w:bCs/>
          <w:iCs/>
          <w:sz w:val="24"/>
        </w:rPr>
        <w:t>speci</w:t>
      </w:r>
      <w:r w:rsidR="00DB47FB" w:rsidRPr="00D9152D">
        <w:rPr>
          <w:rFonts w:ascii="Times New Roman" w:hAnsi="Times New Roman"/>
          <w:bCs/>
          <w:iCs/>
          <w:sz w:val="24"/>
        </w:rPr>
        <w:t>alių</w:t>
      </w:r>
      <w:r w:rsidR="00536740" w:rsidRPr="00D9152D">
        <w:rPr>
          <w:rFonts w:ascii="Times New Roman" w:hAnsi="Times New Roman"/>
          <w:bCs/>
          <w:iCs/>
          <w:sz w:val="24"/>
        </w:rPr>
        <w:t>,</w:t>
      </w:r>
      <w:r w:rsidR="00EA54BE" w:rsidRPr="00D9152D">
        <w:rPr>
          <w:rFonts w:ascii="Times New Roman" w:hAnsi="Times New Roman"/>
          <w:bCs/>
          <w:iCs/>
          <w:sz w:val="24"/>
        </w:rPr>
        <w:t xml:space="preserve"> eksploatavimo metu</w:t>
      </w:r>
      <w:r w:rsidR="00536740" w:rsidRPr="00D9152D">
        <w:rPr>
          <w:rFonts w:ascii="Times New Roman" w:hAnsi="Times New Roman"/>
          <w:bCs/>
          <w:iCs/>
          <w:sz w:val="24"/>
        </w:rPr>
        <w:t>,</w:t>
      </w:r>
      <w:r w:rsidR="00EA54BE" w:rsidRPr="00D9152D">
        <w:rPr>
          <w:rFonts w:ascii="Times New Roman" w:hAnsi="Times New Roman"/>
          <w:bCs/>
          <w:iCs/>
          <w:sz w:val="24"/>
        </w:rPr>
        <w:t xml:space="preserve"> naudojam</w:t>
      </w:r>
      <w:r w:rsidR="00536740" w:rsidRPr="00D9152D">
        <w:rPr>
          <w:rFonts w:ascii="Times New Roman" w:hAnsi="Times New Roman"/>
          <w:bCs/>
          <w:iCs/>
          <w:sz w:val="24"/>
        </w:rPr>
        <w:t>ų</w:t>
      </w:r>
      <w:r w:rsidR="00EA54BE" w:rsidRPr="00D9152D">
        <w:rPr>
          <w:rFonts w:ascii="Times New Roman" w:hAnsi="Times New Roman"/>
          <w:bCs/>
          <w:iCs/>
          <w:sz w:val="24"/>
        </w:rPr>
        <w:t xml:space="preserve"> įranki</w:t>
      </w:r>
      <w:r w:rsidR="00536740" w:rsidRPr="00D9152D">
        <w:rPr>
          <w:rFonts w:ascii="Times New Roman" w:hAnsi="Times New Roman"/>
          <w:bCs/>
          <w:iCs/>
          <w:sz w:val="24"/>
        </w:rPr>
        <w:t>ų</w:t>
      </w:r>
      <w:r w:rsidR="00EA54BE" w:rsidRPr="00D9152D">
        <w:rPr>
          <w:rFonts w:ascii="Times New Roman" w:hAnsi="Times New Roman"/>
          <w:bCs/>
          <w:iCs/>
          <w:sz w:val="24"/>
        </w:rPr>
        <w:t xml:space="preserve">, pvz. </w:t>
      </w:r>
      <w:r w:rsidR="00536740" w:rsidRPr="00D9152D">
        <w:rPr>
          <w:rFonts w:ascii="Times New Roman" w:hAnsi="Times New Roman"/>
          <w:bCs/>
          <w:iCs/>
          <w:sz w:val="24"/>
        </w:rPr>
        <w:t>specialūs</w:t>
      </w:r>
      <w:r w:rsidR="00EA54BE" w:rsidRPr="00D9152D">
        <w:rPr>
          <w:rFonts w:ascii="Times New Roman" w:hAnsi="Times New Roman"/>
          <w:bCs/>
          <w:iCs/>
          <w:sz w:val="24"/>
        </w:rPr>
        <w:t xml:space="preserve"> raktai.</w:t>
      </w:r>
    </w:p>
    <w:p w14:paraId="2F955678" w14:textId="77777777" w:rsidR="001E05D3" w:rsidRPr="00D9152D" w:rsidRDefault="001E05D3" w:rsidP="001E05D3">
      <w:pPr>
        <w:tabs>
          <w:tab w:val="left" w:pos="567"/>
        </w:tabs>
        <w:jc w:val="both"/>
        <w:rPr>
          <w:rFonts w:ascii="Times New Roman" w:hAnsi="Times New Roman"/>
          <w:bCs/>
          <w:iCs/>
          <w:sz w:val="24"/>
        </w:rPr>
      </w:pPr>
    </w:p>
    <w:p w14:paraId="0C7DF20F" w14:textId="2F5C03A2" w:rsidR="001E05D3" w:rsidRPr="00D9152D" w:rsidRDefault="001E05D3" w:rsidP="001E05D3">
      <w:pPr>
        <w:pStyle w:val="Sraopastraipa"/>
        <w:numPr>
          <w:ilvl w:val="0"/>
          <w:numId w:val="13"/>
        </w:numPr>
        <w:rPr>
          <w:rFonts w:ascii="Times New Roman" w:hAnsi="Times New Roman"/>
          <w:bCs/>
          <w:iCs/>
          <w:sz w:val="24"/>
          <w:u w:val="single"/>
        </w:rPr>
      </w:pPr>
      <w:r w:rsidRPr="00D9152D">
        <w:rPr>
          <w:rFonts w:ascii="Times New Roman" w:hAnsi="Times New Roman"/>
          <w:bCs/>
          <w:iCs/>
          <w:sz w:val="24"/>
          <w:u w:val="single"/>
        </w:rPr>
        <w:t>Klausimas:</w:t>
      </w:r>
    </w:p>
    <w:p w14:paraId="0F23195B" w14:textId="458D91C0"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 xml:space="preserve">„Prašome nurodyti pastato šildymo prietaisus (gamintojas, modelis, tipas ir pan.), kiekvieno prietaiso šildymo galią (nurodant prie kokių temperatūrų parinkti), pateikti praėjusių dviejų metų pastato suvartotą šilumos energijos kiekį, vidutinę patalpų temperatūrą, energinio naudingumo sertifikatą su </w:t>
      </w:r>
      <w:r w:rsidRPr="00D9152D">
        <w:rPr>
          <w:rFonts w:ascii="Times New Roman" w:hAnsi="Times New Roman"/>
          <w:bCs/>
          <w:iCs/>
          <w:sz w:val="24"/>
        </w:rPr>
        <w:lastRenderedPageBreak/>
        <w:t xml:space="preserve">skaičiavimų byla (angl. </w:t>
      </w:r>
      <w:proofErr w:type="spellStart"/>
      <w:r w:rsidRPr="00D9152D">
        <w:rPr>
          <w:rFonts w:ascii="Times New Roman" w:hAnsi="Times New Roman"/>
          <w:bCs/>
          <w:iCs/>
          <w:sz w:val="24"/>
        </w:rPr>
        <w:t>file</w:t>
      </w:r>
      <w:proofErr w:type="spellEnd"/>
      <w:r w:rsidRPr="00D9152D">
        <w:rPr>
          <w:rFonts w:ascii="Times New Roman" w:hAnsi="Times New Roman"/>
          <w:bCs/>
          <w:iCs/>
          <w:sz w:val="24"/>
        </w:rPr>
        <w:t>), katilinės schemą, darbinių rėžimų (</w:t>
      </w:r>
      <w:proofErr w:type="spellStart"/>
      <w:r w:rsidRPr="00D9152D">
        <w:rPr>
          <w:rFonts w:ascii="Times New Roman" w:hAnsi="Times New Roman"/>
          <w:bCs/>
          <w:iCs/>
          <w:sz w:val="24"/>
        </w:rPr>
        <w:t>šilumnešio</w:t>
      </w:r>
      <w:proofErr w:type="spellEnd"/>
      <w:r w:rsidRPr="00D9152D">
        <w:rPr>
          <w:rFonts w:ascii="Times New Roman" w:hAnsi="Times New Roman"/>
          <w:bCs/>
          <w:iCs/>
          <w:sz w:val="24"/>
        </w:rPr>
        <w:t>) grafiką. Pateikite esamos saulės elektrinės techninė (darbo) projektą, pajungimo schemą, esamos katilinės schemą, katilų techninę dokumentaciją, darbo rėžimų grafiką ir kt. informaciją.“</w:t>
      </w:r>
    </w:p>
    <w:p w14:paraId="509070C7" w14:textId="77777777" w:rsidR="001E05D3" w:rsidRPr="00D9152D" w:rsidRDefault="001E05D3" w:rsidP="001E05D3">
      <w:pPr>
        <w:tabs>
          <w:tab w:val="left" w:pos="567"/>
        </w:tabs>
        <w:jc w:val="both"/>
        <w:rPr>
          <w:rFonts w:ascii="Times New Roman" w:hAnsi="Times New Roman"/>
          <w:bCs/>
          <w:iCs/>
          <w:sz w:val="24"/>
        </w:rPr>
      </w:pPr>
    </w:p>
    <w:p w14:paraId="240AFE83" w14:textId="159888FF"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u w:val="single"/>
        </w:rPr>
        <w:t>Atsakymas</w:t>
      </w:r>
      <w:r w:rsidRPr="00D9152D">
        <w:rPr>
          <w:rFonts w:ascii="Times New Roman" w:hAnsi="Times New Roman"/>
          <w:bCs/>
          <w:iCs/>
          <w:sz w:val="24"/>
        </w:rPr>
        <w:t>:</w:t>
      </w:r>
    </w:p>
    <w:p w14:paraId="389A10C5" w14:textId="5F1BF513" w:rsidR="00057E97" w:rsidRPr="00D9152D" w:rsidRDefault="00057E97" w:rsidP="001E05D3">
      <w:pPr>
        <w:tabs>
          <w:tab w:val="left" w:pos="567"/>
        </w:tabs>
        <w:jc w:val="both"/>
        <w:rPr>
          <w:rFonts w:ascii="Times New Roman" w:hAnsi="Times New Roman"/>
          <w:bCs/>
          <w:iCs/>
          <w:sz w:val="24"/>
        </w:rPr>
      </w:pPr>
      <w:r w:rsidRPr="00D9152D">
        <w:rPr>
          <w:rFonts w:ascii="Times New Roman" w:hAnsi="Times New Roman"/>
          <w:bCs/>
          <w:iCs/>
          <w:sz w:val="24"/>
        </w:rPr>
        <w:t xml:space="preserve">Informacija neteikiama, nes dalis informacijos yra konfidenciali (susijusi su </w:t>
      </w:r>
      <w:r w:rsidR="00DA73CF" w:rsidRPr="00D9152D">
        <w:rPr>
          <w:rFonts w:ascii="Times New Roman" w:hAnsi="Times New Roman"/>
          <w:bCs/>
          <w:iCs/>
          <w:sz w:val="24"/>
        </w:rPr>
        <w:t>gamybiniais</w:t>
      </w:r>
      <w:r w:rsidRPr="00D9152D">
        <w:rPr>
          <w:rFonts w:ascii="Times New Roman" w:hAnsi="Times New Roman"/>
          <w:bCs/>
          <w:iCs/>
          <w:sz w:val="24"/>
        </w:rPr>
        <w:t xml:space="preserve"> proc</w:t>
      </w:r>
      <w:r w:rsidR="00DA73CF" w:rsidRPr="00D9152D">
        <w:rPr>
          <w:rFonts w:ascii="Times New Roman" w:hAnsi="Times New Roman"/>
          <w:bCs/>
          <w:iCs/>
          <w:sz w:val="24"/>
        </w:rPr>
        <w:t>e</w:t>
      </w:r>
      <w:r w:rsidRPr="00D9152D">
        <w:rPr>
          <w:rFonts w:ascii="Times New Roman" w:hAnsi="Times New Roman"/>
          <w:bCs/>
          <w:iCs/>
          <w:sz w:val="24"/>
        </w:rPr>
        <w:t>sais) arba nesusijusi su pirkimo objektu.</w:t>
      </w:r>
    </w:p>
    <w:p w14:paraId="15C46535" w14:textId="77777777" w:rsidR="001E05D3" w:rsidRPr="00D9152D" w:rsidRDefault="001E05D3" w:rsidP="001E05D3">
      <w:pPr>
        <w:tabs>
          <w:tab w:val="left" w:pos="567"/>
        </w:tabs>
        <w:jc w:val="both"/>
        <w:rPr>
          <w:rFonts w:ascii="Times New Roman" w:hAnsi="Times New Roman"/>
          <w:bCs/>
          <w:iCs/>
          <w:sz w:val="24"/>
        </w:rPr>
      </w:pPr>
    </w:p>
    <w:p w14:paraId="6CDD9712" w14:textId="1CB11544" w:rsidR="001E05D3" w:rsidRPr="00D9152D" w:rsidRDefault="001E05D3" w:rsidP="001E05D3">
      <w:pPr>
        <w:tabs>
          <w:tab w:val="left" w:pos="567"/>
        </w:tabs>
        <w:ind w:left="567"/>
        <w:jc w:val="both"/>
        <w:rPr>
          <w:rFonts w:ascii="Times New Roman" w:hAnsi="Times New Roman"/>
          <w:bCs/>
          <w:iCs/>
          <w:sz w:val="24"/>
        </w:rPr>
      </w:pPr>
      <w:r w:rsidRPr="00D9152D">
        <w:rPr>
          <w:rFonts w:ascii="Times New Roman" w:hAnsi="Times New Roman"/>
          <w:bCs/>
          <w:iCs/>
          <w:sz w:val="24"/>
        </w:rPr>
        <w:t xml:space="preserve">5. </w:t>
      </w:r>
      <w:r w:rsidRPr="00D9152D">
        <w:rPr>
          <w:rFonts w:ascii="Times New Roman" w:hAnsi="Times New Roman"/>
          <w:bCs/>
          <w:iCs/>
          <w:sz w:val="24"/>
          <w:u w:val="single"/>
        </w:rPr>
        <w:t>Klausimas:</w:t>
      </w:r>
    </w:p>
    <w:p w14:paraId="50436F63" w14:textId="167526FA"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 xml:space="preserve">„3.1. p. nurodote „Standartiniai gaminiai: medžiagos ir įrengimai turi būti standartinė gamintojo gaminama </w:t>
      </w:r>
      <w:proofErr w:type="spellStart"/>
      <w:r w:rsidRPr="00D9152D">
        <w:rPr>
          <w:rFonts w:ascii="Times New Roman" w:hAnsi="Times New Roman"/>
          <w:bCs/>
          <w:iCs/>
          <w:sz w:val="24"/>
        </w:rPr>
        <w:t>produkcija“.Jeigu</w:t>
      </w:r>
      <w:proofErr w:type="spellEnd"/>
      <w:r w:rsidRPr="00D9152D">
        <w:rPr>
          <w:rFonts w:ascii="Times New Roman" w:hAnsi="Times New Roman"/>
          <w:bCs/>
          <w:iCs/>
          <w:sz w:val="24"/>
        </w:rPr>
        <w:t xml:space="preserve"> gamintojas gamina nestandartinius įrenginius, t. y. pagal užsakymus, ar bus laikoma, kad gamintojo įranga - 45 kW oras-vanduo šilumos siurblys yra standartinė įranga, produkcija? Raginame detaliau paaiškinti sąvoką „medžiagos ir įrengimai turi būti standartinė gamintojo gaminama produkcija“</w:t>
      </w:r>
    </w:p>
    <w:p w14:paraId="461514C9" w14:textId="77777777" w:rsidR="001E05D3" w:rsidRPr="00D9152D" w:rsidRDefault="001E05D3" w:rsidP="001E05D3">
      <w:pPr>
        <w:tabs>
          <w:tab w:val="left" w:pos="567"/>
        </w:tabs>
        <w:jc w:val="both"/>
        <w:rPr>
          <w:rFonts w:ascii="Times New Roman" w:hAnsi="Times New Roman"/>
          <w:bCs/>
          <w:iCs/>
          <w:sz w:val="24"/>
        </w:rPr>
      </w:pPr>
    </w:p>
    <w:p w14:paraId="5CB9DB61" w14:textId="6E000702"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u w:val="single"/>
        </w:rPr>
        <w:t>Atsakymas</w:t>
      </w:r>
      <w:r w:rsidRPr="00D9152D">
        <w:rPr>
          <w:rFonts w:ascii="Times New Roman" w:hAnsi="Times New Roman"/>
          <w:bCs/>
          <w:iCs/>
          <w:sz w:val="24"/>
        </w:rPr>
        <w:t>:</w:t>
      </w:r>
    </w:p>
    <w:p w14:paraId="7AA48427" w14:textId="77777777" w:rsidR="003E1D56" w:rsidRPr="00D9152D" w:rsidRDefault="005C36C6" w:rsidP="003E1D56">
      <w:pPr>
        <w:tabs>
          <w:tab w:val="left" w:pos="567"/>
        </w:tabs>
        <w:jc w:val="both"/>
        <w:rPr>
          <w:rFonts w:ascii="Times New Roman" w:hAnsi="Times New Roman"/>
          <w:bCs/>
          <w:iCs/>
          <w:sz w:val="24"/>
        </w:rPr>
      </w:pPr>
      <w:r w:rsidRPr="00D9152D">
        <w:rPr>
          <w:rFonts w:ascii="Times New Roman" w:hAnsi="Times New Roman"/>
          <w:bCs/>
          <w:iCs/>
          <w:sz w:val="24"/>
        </w:rPr>
        <w:t xml:space="preserve">Konkurso sąlygų priede Nr.1 Techninė specifikacija Šilumos siurblių pirkimas 3.1. punkte nurodoma, kad </w:t>
      </w:r>
      <w:r w:rsidR="00466C29" w:rsidRPr="00D9152D">
        <w:rPr>
          <w:rFonts w:ascii="Times New Roman" w:hAnsi="Times New Roman"/>
          <w:bCs/>
          <w:iCs/>
          <w:sz w:val="24"/>
        </w:rPr>
        <w:t xml:space="preserve"> siūlomi šilumos siurbliai </w:t>
      </w:r>
      <w:r w:rsidR="00057E97" w:rsidRPr="00D9152D">
        <w:rPr>
          <w:rFonts w:ascii="Times New Roman" w:hAnsi="Times New Roman"/>
          <w:bCs/>
          <w:iCs/>
          <w:sz w:val="24"/>
        </w:rPr>
        <w:t>neturi būti eksperimentinė ar vienetinė gamyba, ji</w:t>
      </w:r>
      <w:r w:rsidR="00466C29" w:rsidRPr="00D9152D">
        <w:rPr>
          <w:rFonts w:ascii="Times New Roman" w:hAnsi="Times New Roman"/>
          <w:bCs/>
          <w:iCs/>
          <w:sz w:val="24"/>
        </w:rPr>
        <w:t>e</w:t>
      </w:r>
      <w:r w:rsidR="00057E97" w:rsidRPr="00D9152D">
        <w:rPr>
          <w:rFonts w:ascii="Times New Roman" w:hAnsi="Times New Roman"/>
          <w:bCs/>
          <w:iCs/>
          <w:sz w:val="24"/>
        </w:rPr>
        <w:t xml:space="preserve"> turi būti išbandyt</w:t>
      </w:r>
      <w:r w:rsidR="00466C29" w:rsidRPr="00D9152D">
        <w:rPr>
          <w:rFonts w:ascii="Times New Roman" w:hAnsi="Times New Roman"/>
          <w:bCs/>
          <w:iCs/>
          <w:sz w:val="24"/>
        </w:rPr>
        <w:t>i</w:t>
      </w:r>
      <w:r w:rsidR="00057E97" w:rsidRPr="00D9152D">
        <w:rPr>
          <w:rFonts w:ascii="Times New Roman" w:hAnsi="Times New Roman"/>
          <w:bCs/>
          <w:iCs/>
          <w:sz w:val="24"/>
        </w:rPr>
        <w:t xml:space="preserve"> ir patikrint</w:t>
      </w:r>
      <w:r w:rsidR="00466C29" w:rsidRPr="00D9152D">
        <w:rPr>
          <w:rFonts w:ascii="Times New Roman" w:hAnsi="Times New Roman"/>
          <w:bCs/>
          <w:iCs/>
          <w:sz w:val="24"/>
        </w:rPr>
        <w:t>i</w:t>
      </w:r>
      <w:r w:rsidR="00057E97" w:rsidRPr="00D9152D">
        <w:rPr>
          <w:rFonts w:ascii="Times New Roman" w:hAnsi="Times New Roman"/>
          <w:bCs/>
          <w:iCs/>
          <w:sz w:val="24"/>
        </w:rPr>
        <w:t xml:space="preserve">, įvertintas patikimumas. </w:t>
      </w:r>
      <w:r w:rsidR="003E1D56" w:rsidRPr="00D9152D">
        <w:rPr>
          <w:rFonts w:ascii="Times New Roman" w:hAnsi="Times New Roman"/>
          <w:bCs/>
          <w:iCs/>
          <w:sz w:val="24"/>
        </w:rPr>
        <w:t>Šis reikalavimas keliamas dėl patikimumo, nes numatoma įrangą eksploatuoti &gt;10 metų.</w:t>
      </w:r>
    </w:p>
    <w:p w14:paraId="005BC6CE" w14:textId="77777777" w:rsidR="001E05D3" w:rsidRPr="00D9152D" w:rsidRDefault="001E05D3" w:rsidP="001E05D3">
      <w:pPr>
        <w:tabs>
          <w:tab w:val="left" w:pos="567"/>
        </w:tabs>
        <w:jc w:val="both"/>
        <w:rPr>
          <w:rFonts w:ascii="Times New Roman" w:hAnsi="Times New Roman"/>
          <w:bCs/>
          <w:iCs/>
          <w:sz w:val="24"/>
        </w:rPr>
      </w:pPr>
    </w:p>
    <w:p w14:paraId="331D8286" w14:textId="7E947900" w:rsidR="001E05D3" w:rsidRPr="00D9152D" w:rsidRDefault="001E05D3" w:rsidP="001E05D3">
      <w:pPr>
        <w:pStyle w:val="Sraopastraipa"/>
        <w:numPr>
          <w:ilvl w:val="0"/>
          <w:numId w:val="14"/>
        </w:numPr>
        <w:rPr>
          <w:rFonts w:ascii="Times New Roman" w:hAnsi="Times New Roman"/>
          <w:bCs/>
          <w:iCs/>
          <w:sz w:val="24"/>
          <w:u w:val="single"/>
        </w:rPr>
      </w:pPr>
      <w:r w:rsidRPr="00D9152D">
        <w:rPr>
          <w:rFonts w:ascii="Times New Roman" w:hAnsi="Times New Roman"/>
          <w:bCs/>
          <w:iCs/>
          <w:sz w:val="24"/>
          <w:u w:val="single"/>
        </w:rPr>
        <w:t>Klausimas:</w:t>
      </w:r>
    </w:p>
    <w:p w14:paraId="31CB4B79" w14:textId="3D52F447"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„Raginame papildyti konkurso sąlyga nurodant „Dokumentų, patvirtinančių atitiktį nustatytiems kvalifikacijos reikalavimus, bus prašoma tik iš galimo laimėtojo. Tiekėjas pasiūlymo formoje patvirtina, kad jis atitinka nurodytus kvalifikacijos reikalavimus“. Tokiu būdu Pirkėjas nebus apkrautas kiekvieno tiekėjo dokumentacijos tikrinimu, tiekėjams nebus papildomo krūvio ir išlaidų parengti ir teikti dokumentus. Dokumentai bus teikiami tik iš galimo laimėtojo, kurio kaina bus mažiausia. Iš Tiekėjo gali būti prašoma pateikti kvalifikacinių reikalavimų atitikties deklaracijos.“</w:t>
      </w:r>
    </w:p>
    <w:p w14:paraId="5F1B1C60" w14:textId="77777777" w:rsidR="001E05D3" w:rsidRPr="00D9152D" w:rsidRDefault="001E05D3" w:rsidP="001E05D3">
      <w:pPr>
        <w:tabs>
          <w:tab w:val="left" w:pos="567"/>
        </w:tabs>
        <w:jc w:val="both"/>
        <w:rPr>
          <w:rFonts w:ascii="Times New Roman" w:hAnsi="Times New Roman"/>
          <w:bCs/>
          <w:iCs/>
          <w:sz w:val="24"/>
        </w:rPr>
      </w:pPr>
    </w:p>
    <w:p w14:paraId="0C232E2D" w14:textId="2C01CF72"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u w:val="single"/>
        </w:rPr>
        <w:t>Atsakymas</w:t>
      </w:r>
      <w:r w:rsidRPr="00D9152D">
        <w:rPr>
          <w:rFonts w:ascii="Times New Roman" w:hAnsi="Times New Roman"/>
          <w:bCs/>
          <w:iCs/>
          <w:sz w:val="24"/>
        </w:rPr>
        <w:t>:</w:t>
      </w:r>
    </w:p>
    <w:p w14:paraId="11F9627A" w14:textId="542A6EF0" w:rsidR="00057E97" w:rsidRPr="00D9152D" w:rsidRDefault="00057E97" w:rsidP="001E05D3">
      <w:pPr>
        <w:tabs>
          <w:tab w:val="left" w:pos="567"/>
        </w:tabs>
        <w:jc w:val="both"/>
        <w:rPr>
          <w:rFonts w:ascii="Times New Roman" w:hAnsi="Times New Roman"/>
          <w:bCs/>
          <w:iCs/>
          <w:sz w:val="24"/>
        </w:rPr>
      </w:pPr>
      <w:r w:rsidRPr="00D9152D">
        <w:rPr>
          <w:rFonts w:ascii="Times New Roman" w:hAnsi="Times New Roman"/>
          <w:bCs/>
          <w:iCs/>
          <w:sz w:val="24"/>
        </w:rPr>
        <w:t xml:space="preserve">Jūsų prašymas nėra tenkinamas, </w:t>
      </w:r>
      <w:r w:rsidR="003E1D56" w:rsidRPr="00D9152D">
        <w:rPr>
          <w:rFonts w:ascii="Times New Roman" w:hAnsi="Times New Roman"/>
          <w:bCs/>
          <w:iCs/>
          <w:sz w:val="24"/>
        </w:rPr>
        <w:t xml:space="preserve">konkurso </w:t>
      </w:r>
      <w:r w:rsidRPr="00D9152D">
        <w:rPr>
          <w:rFonts w:ascii="Times New Roman" w:hAnsi="Times New Roman"/>
          <w:bCs/>
          <w:iCs/>
          <w:sz w:val="24"/>
        </w:rPr>
        <w:t>sąlygos nėra keičiamos.</w:t>
      </w:r>
    </w:p>
    <w:p w14:paraId="3927FAE0" w14:textId="77777777" w:rsidR="001E05D3" w:rsidRPr="00D9152D" w:rsidRDefault="001E05D3" w:rsidP="001E05D3">
      <w:pPr>
        <w:tabs>
          <w:tab w:val="left" w:pos="567"/>
        </w:tabs>
        <w:jc w:val="both"/>
        <w:rPr>
          <w:rFonts w:ascii="Times New Roman" w:hAnsi="Times New Roman"/>
          <w:bCs/>
          <w:iCs/>
          <w:sz w:val="24"/>
        </w:rPr>
      </w:pPr>
    </w:p>
    <w:p w14:paraId="4679134B" w14:textId="77777777" w:rsidR="001E05D3" w:rsidRPr="00D9152D" w:rsidRDefault="001E05D3" w:rsidP="001E05D3">
      <w:pPr>
        <w:tabs>
          <w:tab w:val="left" w:pos="567"/>
        </w:tabs>
        <w:jc w:val="both"/>
        <w:rPr>
          <w:rFonts w:ascii="Times New Roman" w:hAnsi="Times New Roman"/>
          <w:bCs/>
          <w:iCs/>
          <w:sz w:val="24"/>
        </w:rPr>
      </w:pPr>
    </w:p>
    <w:p w14:paraId="6BFDDBE7" w14:textId="6B82CEB1" w:rsidR="001E05D3" w:rsidRPr="00D9152D" w:rsidRDefault="001E05D3" w:rsidP="001E05D3">
      <w:pPr>
        <w:pStyle w:val="Sraopastraipa"/>
        <w:numPr>
          <w:ilvl w:val="0"/>
          <w:numId w:val="14"/>
        </w:numPr>
        <w:rPr>
          <w:rFonts w:ascii="Times New Roman" w:hAnsi="Times New Roman"/>
          <w:bCs/>
          <w:iCs/>
          <w:sz w:val="24"/>
          <w:u w:val="single"/>
        </w:rPr>
      </w:pPr>
      <w:r w:rsidRPr="00D9152D">
        <w:rPr>
          <w:rFonts w:ascii="Times New Roman" w:hAnsi="Times New Roman"/>
          <w:bCs/>
          <w:iCs/>
          <w:sz w:val="24"/>
          <w:u w:val="single"/>
        </w:rPr>
        <w:t>Klausimas:</w:t>
      </w:r>
    </w:p>
    <w:p w14:paraId="2E1C6A4A" w14:textId="5835F731"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 xml:space="preserve">„Nurodykite kokių teisės dokumentų nuostatomis vadovaujantis reikalaujate tiekėjo per pastaruosius 5 (penkis) metus arba per laiką nuo tiekėjo įregistravimo dienos (jeigu tiekėjas vykdė veiklą mažiau nei 5 (penkis) metus) būti įvykdžius projektavimo paslaugas, užbaigimo (montavimo) ir perdavimo darbus ne mažiau kaip 1 (vieną) ne mažesnį kaip 45 kW galios šilumos siurblį? Tiekėjas (rangovas) gali remtis kitų subtiekėjų ar </w:t>
      </w:r>
      <w:proofErr w:type="spellStart"/>
      <w:r w:rsidRPr="00D9152D">
        <w:rPr>
          <w:rFonts w:ascii="Times New Roman" w:hAnsi="Times New Roman"/>
          <w:bCs/>
          <w:iCs/>
          <w:sz w:val="24"/>
        </w:rPr>
        <w:t>kvazisubtiekėjų</w:t>
      </w:r>
      <w:proofErr w:type="spellEnd"/>
      <w:r w:rsidRPr="00D9152D">
        <w:rPr>
          <w:rFonts w:ascii="Times New Roman" w:hAnsi="Times New Roman"/>
          <w:bCs/>
          <w:iCs/>
          <w:sz w:val="24"/>
        </w:rPr>
        <w:t xml:space="preserve"> projektavimo paslaugomis, kurie nėra rangovai ir neturi montavimo patirties kaip reikalaujate ne mažesnį kaip 45 kW. Tokiu būdu dirbtinai </w:t>
      </w:r>
      <w:proofErr w:type="spellStart"/>
      <w:r w:rsidRPr="00D9152D">
        <w:rPr>
          <w:rFonts w:ascii="Times New Roman" w:hAnsi="Times New Roman"/>
          <w:bCs/>
          <w:iCs/>
          <w:sz w:val="24"/>
        </w:rPr>
        <w:t>robojate</w:t>
      </w:r>
      <w:proofErr w:type="spellEnd"/>
      <w:r w:rsidRPr="00D9152D">
        <w:rPr>
          <w:rFonts w:ascii="Times New Roman" w:hAnsi="Times New Roman"/>
          <w:bCs/>
          <w:iCs/>
          <w:sz w:val="24"/>
        </w:rPr>
        <w:t xml:space="preserve"> konkurenciją, sudarote šališkas sąlygas išskirtinai tiekėjams, kurie montuoja ir projektuoja. Prašome pašalinti šį perteklinį reikalavimą arba raginame tikslinti 3.2.2 kvalifikacinį reikalavimą išdėstant naujai „Tiekėjas per pastaruosius 5 (penkis) metus arba per laiką nuo tiekėjo įregistravimo dienos (jeigu tiekėjas vykdė veiklą mažiau nei 5 (penkis) metus) turi būti tinkamai sumontavęs ir perdavęs ne mažiau kaip 1 (vieną) šilumos siurblių sistemą, kurią sudarė ne mažiau kaip 2šilumos siurbliai“. Tiekėjas galintis montuoti daugiau kaip du šilumos siurblius vienoje sistemoje (vienoje katilinėje veikiant kaskados, rotacijos būdu, ar pan.), galės tinkamai sumontuoti šilumos siurblius pritaikant prie esamos sistemos.</w:t>
      </w:r>
    </w:p>
    <w:p w14:paraId="13266371" w14:textId="43841E84"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lastRenderedPageBreak/>
        <w:t xml:space="preserve">Priešingu atveju raginame papildyti kvalifikacinį reikalavimą kitame pirkime (SAULĖS ELEKTRINĖS PIRKIMAS) nurodant, kad tiekėjas būtų </w:t>
      </w:r>
      <w:proofErr w:type="spellStart"/>
      <w:r w:rsidRPr="00D9152D">
        <w:rPr>
          <w:rFonts w:ascii="Times New Roman" w:hAnsi="Times New Roman"/>
          <w:bCs/>
          <w:iCs/>
          <w:sz w:val="24"/>
        </w:rPr>
        <w:t>įvygdęs</w:t>
      </w:r>
      <w:proofErr w:type="spellEnd"/>
      <w:r w:rsidRPr="00D9152D">
        <w:rPr>
          <w:rFonts w:ascii="Times New Roman" w:hAnsi="Times New Roman"/>
          <w:bCs/>
          <w:iCs/>
          <w:sz w:val="24"/>
        </w:rPr>
        <w:t xml:space="preserve"> bent vieną ne mažesnės kaip 75 kW saulės elektrinės objektą“</w:t>
      </w:r>
    </w:p>
    <w:p w14:paraId="42C18F43" w14:textId="77777777" w:rsidR="001E05D3" w:rsidRPr="00D9152D" w:rsidRDefault="001E05D3" w:rsidP="001E05D3">
      <w:pPr>
        <w:tabs>
          <w:tab w:val="left" w:pos="567"/>
        </w:tabs>
        <w:jc w:val="both"/>
        <w:rPr>
          <w:rFonts w:ascii="Times New Roman" w:hAnsi="Times New Roman"/>
          <w:bCs/>
          <w:iCs/>
          <w:sz w:val="24"/>
        </w:rPr>
      </w:pPr>
    </w:p>
    <w:p w14:paraId="6572669B" w14:textId="5BB43D8F"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u w:val="single"/>
        </w:rPr>
        <w:t>Atsakymas</w:t>
      </w:r>
      <w:r w:rsidRPr="00D9152D">
        <w:rPr>
          <w:rFonts w:ascii="Times New Roman" w:hAnsi="Times New Roman"/>
          <w:bCs/>
          <w:iCs/>
          <w:sz w:val="24"/>
        </w:rPr>
        <w:t>:</w:t>
      </w:r>
    </w:p>
    <w:p w14:paraId="27409B43" w14:textId="717768E9" w:rsidR="00535A0E" w:rsidRPr="00D9152D" w:rsidRDefault="00206061" w:rsidP="00535A0E">
      <w:pPr>
        <w:tabs>
          <w:tab w:val="left" w:pos="567"/>
        </w:tabs>
        <w:jc w:val="both"/>
        <w:rPr>
          <w:rFonts w:ascii="Times New Roman" w:hAnsi="Times New Roman"/>
          <w:bCs/>
          <w:iCs/>
          <w:sz w:val="24"/>
        </w:rPr>
      </w:pPr>
      <w:r w:rsidRPr="00D9152D">
        <w:rPr>
          <w:rFonts w:ascii="Times New Roman" w:hAnsi="Times New Roman"/>
          <w:bCs/>
          <w:iCs/>
          <w:sz w:val="24"/>
        </w:rPr>
        <w:t xml:space="preserve">Reikalavimas iškeltas vadovaujantis </w:t>
      </w:r>
      <w:r w:rsidR="00587E27" w:rsidRPr="00D9152D">
        <w:rPr>
          <w:rFonts w:ascii="Times New Roman" w:hAnsi="Times New Roman"/>
          <w:bCs/>
          <w:iCs/>
          <w:sz w:val="24"/>
        </w:rPr>
        <w:t>Tiekėjo kvalifikacijos reikalavimų nustatymo metodik</w:t>
      </w:r>
      <w:r w:rsidR="003E1D56" w:rsidRPr="00D9152D">
        <w:rPr>
          <w:rFonts w:ascii="Times New Roman" w:hAnsi="Times New Roman"/>
          <w:bCs/>
          <w:iCs/>
          <w:sz w:val="24"/>
        </w:rPr>
        <w:t>os</w:t>
      </w:r>
      <w:r w:rsidR="00535A0E" w:rsidRPr="00D9152D">
        <w:rPr>
          <w:rStyle w:val="Puslapioinaosnuoroda"/>
          <w:rFonts w:ascii="Times New Roman" w:hAnsi="Times New Roman"/>
          <w:bCs/>
          <w:iCs/>
          <w:sz w:val="24"/>
        </w:rPr>
        <w:footnoteReference w:id="1"/>
      </w:r>
      <w:r w:rsidR="00535A0E" w:rsidRPr="00D9152D">
        <w:rPr>
          <w:rFonts w:ascii="Times New Roman" w:hAnsi="Times New Roman"/>
          <w:bCs/>
          <w:iCs/>
          <w:sz w:val="24"/>
        </w:rPr>
        <w:t xml:space="preserve"> </w:t>
      </w:r>
      <w:r w:rsidR="00587E27" w:rsidRPr="00D9152D">
        <w:rPr>
          <w:rFonts w:ascii="Times New Roman" w:hAnsi="Times New Roman"/>
          <w:bCs/>
          <w:iCs/>
          <w:sz w:val="24"/>
        </w:rPr>
        <w:t>patvirtint</w:t>
      </w:r>
      <w:r w:rsidR="003E1D56" w:rsidRPr="00D9152D">
        <w:rPr>
          <w:rFonts w:ascii="Times New Roman" w:hAnsi="Times New Roman"/>
          <w:bCs/>
          <w:iCs/>
          <w:sz w:val="24"/>
        </w:rPr>
        <w:t xml:space="preserve">os </w:t>
      </w:r>
      <w:r w:rsidR="00587E27" w:rsidRPr="00D9152D">
        <w:rPr>
          <w:rFonts w:ascii="Times New Roman" w:hAnsi="Times New Roman"/>
          <w:bCs/>
          <w:iCs/>
          <w:sz w:val="24"/>
        </w:rPr>
        <w:t xml:space="preserve">Viešųjų pirkimų tarnybos direktoriaus </w:t>
      </w:r>
      <w:r w:rsidR="003E1D56" w:rsidRPr="00D9152D">
        <w:rPr>
          <w:rFonts w:ascii="Times New Roman" w:hAnsi="Times New Roman"/>
          <w:bCs/>
          <w:iCs/>
          <w:sz w:val="24"/>
        </w:rPr>
        <w:t xml:space="preserve">2017 m. birželio 29 d. </w:t>
      </w:r>
      <w:r w:rsidR="00587E27" w:rsidRPr="00D9152D">
        <w:rPr>
          <w:rFonts w:ascii="Times New Roman" w:hAnsi="Times New Roman"/>
          <w:bCs/>
          <w:iCs/>
          <w:sz w:val="24"/>
        </w:rPr>
        <w:t xml:space="preserve">įsakymu </w:t>
      </w:r>
      <w:r w:rsidR="003E1D56" w:rsidRPr="00D9152D">
        <w:rPr>
          <w:rFonts w:ascii="Times New Roman" w:hAnsi="Times New Roman"/>
          <w:bCs/>
          <w:iCs/>
          <w:sz w:val="24"/>
        </w:rPr>
        <w:t xml:space="preserve">Nr. 1S-105 „Dėl tiekėjų kvalifikacijos reikalavimų nustatymo metodikos patvirtinimo“ 16 p. </w:t>
      </w:r>
      <w:r w:rsidR="00535A0E" w:rsidRPr="00D9152D">
        <w:rPr>
          <w:rFonts w:ascii="Times New Roman" w:hAnsi="Times New Roman"/>
          <w:bCs/>
          <w:iCs/>
          <w:sz w:val="24"/>
        </w:rPr>
        <w:t>„</w:t>
      </w:r>
      <w:r w:rsidR="00535A0E" w:rsidRPr="00D9152D">
        <w:rPr>
          <w:rFonts w:ascii="Times New Roman" w:hAnsi="Times New Roman"/>
          <w:b/>
          <w:bCs/>
          <w:iCs/>
          <w:sz w:val="24"/>
        </w:rPr>
        <w:t>Tiekėjo patirtis.</w:t>
      </w:r>
      <w:r w:rsidR="00535A0E" w:rsidRPr="00D9152D">
        <w:rPr>
          <w:rFonts w:ascii="Times New Roman" w:hAnsi="Times New Roman"/>
          <w:bCs/>
          <w:iCs/>
          <w:sz w:val="24"/>
        </w:rPr>
        <w:t> Vertinama tiekėjo patirtis tiekiant panašias prekes, teikiant panašias paslaugas, atliekant panašius darbus. Panašiomis prekėmis, paslaugomis, darbais laikomos atitinkamai prekės, paslaugos ar darbai, kurių pobūdis, paskirtis, kiekis ar apimtis, įvykdymo (atlikimo) sąlygos ir (ar) vertė yra panašūs į perkamo objekto (toliau – panašus pirkimo objektas). </w:t>
      </w:r>
      <w:r w:rsidR="00535A0E" w:rsidRPr="00D9152D">
        <w:rPr>
          <w:rFonts w:ascii="Times New Roman" w:hAnsi="Times New Roman"/>
          <w:bCs/>
          <w:i/>
          <w:iCs/>
          <w:sz w:val="24"/>
        </w:rPr>
        <w:t>Pavyzdžiui, tam tikros apimties ar vertės</w:t>
      </w:r>
      <w:r w:rsidR="00535A0E" w:rsidRPr="00D9152D">
        <w:rPr>
          <w:rFonts w:ascii="Times New Roman" w:hAnsi="Times New Roman"/>
          <w:bCs/>
          <w:iCs/>
          <w:sz w:val="24"/>
        </w:rPr>
        <w:t> </w:t>
      </w:r>
      <w:r w:rsidR="00535A0E" w:rsidRPr="00D9152D">
        <w:rPr>
          <w:rFonts w:ascii="Times New Roman" w:hAnsi="Times New Roman"/>
          <w:bCs/>
          <w:i/>
          <w:iCs/>
          <w:sz w:val="24"/>
        </w:rPr>
        <w:t>medicinos įranga, automobilių nuoma ar pardavimas, patalpų valymo paslaugos, mokymo paslaugos, atliekų surinkimo ir išvežimo paslaugos, informacinės sistemos kūrimas ir (ar) įdiegimas ir (ar) modernizavimas, ypatingo statinio suprojektavimas ir pan</w:t>
      </w:r>
      <w:r w:rsidR="00535A0E" w:rsidRPr="00D9152D">
        <w:rPr>
          <w:rFonts w:ascii="Times New Roman" w:hAnsi="Times New Roman"/>
          <w:bCs/>
          <w:iCs/>
          <w:sz w:val="24"/>
        </w:rPr>
        <w:t>. Nustatant, kas konkrečiu atveju laikoma panašiu pirkimo objektu, neleistina pernelyg susiaurinti vertinamo dalyko, </w:t>
      </w:r>
      <w:r w:rsidR="00535A0E" w:rsidRPr="00D9152D">
        <w:rPr>
          <w:rFonts w:ascii="Times New Roman" w:hAnsi="Times New Roman"/>
          <w:bCs/>
          <w:i/>
          <w:iCs/>
          <w:sz w:val="24"/>
        </w:rPr>
        <w:t>pavyzdžiui, jei perkamos maitinimo paslaugos moksleiviams, pirkimo dokumentuose negalima reikalauti, kad tiekėjas būtų įvykdęs (vykdytų) sutartį dėl moksleivių maitinimo paslaugų teikimo, pakanka nurodyti, jog tiekėjas turi būti suteikęs (teikęs tam tikrą laiką) tam tikros apimties maitinimo paslaugas.</w:t>
      </w:r>
    </w:p>
    <w:p w14:paraId="74911667" w14:textId="79B210A2" w:rsidR="00535A0E" w:rsidRPr="00535A0E" w:rsidRDefault="00535A0E" w:rsidP="00535A0E">
      <w:pPr>
        <w:tabs>
          <w:tab w:val="left" w:pos="567"/>
        </w:tabs>
        <w:jc w:val="both"/>
        <w:rPr>
          <w:rFonts w:ascii="Times New Roman" w:hAnsi="Times New Roman"/>
          <w:bCs/>
          <w:iCs/>
          <w:sz w:val="24"/>
        </w:rPr>
      </w:pPr>
      <w:r w:rsidRPr="00D9152D">
        <w:rPr>
          <w:rFonts w:ascii="Times New Roman" w:hAnsi="Times New Roman"/>
          <w:bCs/>
          <w:iCs/>
          <w:sz w:val="24"/>
        </w:rPr>
        <w:tab/>
      </w:r>
      <w:r w:rsidRPr="00535A0E">
        <w:rPr>
          <w:rFonts w:ascii="Times New Roman" w:hAnsi="Times New Roman"/>
          <w:bCs/>
          <w:iCs/>
          <w:sz w:val="24"/>
        </w:rPr>
        <w:t>Jeigu pirkimo objektas yra nedalomas (</w:t>
      </w:r>
      <w:r w:rsidRPr="00535A0E">
        <w:rPr>
          <w:rFonts w:ascii="Times New Roman" w:hAnsi="Times New Roman"/>
          <w:bCs/>
          <w:i/>
          <w:iCs/>
          <w:sz w:val="24"/>
        </w:rPr>
        <w:t>pavyzdžiui, perkamas vienos informacinės sistemos kūrimas ir (ar) diegimas ir (ar) modernizavimas, vieno pastato projektavimas ir panašiai</w:t>
      </w:r>
      <w:r w:rsidRPr="00535A0E">
        <w:rPr>
          <w:rFonts w:ascii="Times New Roman" w:hAnsi="Times New Roman"/>
          <w:bCs/>
          <w:iCs/>
          <w:sz w:val="24"/>
        </w:rPr>
        <w:t>) arba</w:t>
      </w:r>
      <w:r w:rsidRPr="00535A0E">
        <w:rPr>
          <w:rFonts w:ascii="Times New Roman" w:hAnsi="Times New Roman"/>
          <w:bCs/>
          <w:i/>
          <w:iCs/>
          <w:sz w:val="24"/>
        </w:rPr>
        <w:t> </w:t>
      </w:r>
      <w:r w:rsidRPr="00535A0E">
        <w:rPr>
          <w:rFonts w:ascii="Times New Roman" w:hAnsi="Times New Roman"/>
          <w:bCs/>
          <w:iCs/>
          <w:sz w:val="24"/>
        </w:rPr>
        <w:t>kai pirkimo sutartis bus sudaroma dėl galutinio rezultato sukūrimo, arba kai negalima nustatyti ar tinkamai pristatytos ir sumontuotos, suteiktos paslaugos, ar atlikti darbai, kol nėra galutinio rezultato (toliau – nedalomas pirkimo objektas), gali būti reikalaujama užbaigto galutinio rezultato patirties. Galutinį rezultatą tiekėjas gali būti pasiekęs pagal vieną ar kelias sutartis, sudarytas dėl to paties</w:t>
      </w:r>
      <w:r w:rsidRPr="00535A0E">
        <w:rPr>
          <w:rFonts w:ascii="Times New Roman" w:hAnsi="Times New Roman"/>
          <w:b/>
          <w:bCs/>
          <w:iCs/>
          <w:sz w:val="24"/>
        </w:rPr>
        <w:t> </w:t>
      </w:r>
      <w:r w:rsidRPr="00535A0E">
        <w:rPr>
          <w:rFonts w:ascii="Times New Roman" w:hAnsi="Times New Roman"/>
          <w:bCs/>
          <w:iCs/>
          <w:sz w:val="24"/>
        </w:rPr>
        <w:t>objekto. Laikoma, kad galutinis rezultatas pasiektas, kai yra pristatytos pagrindinės prekės, suteiktos pagrindinės paslaugos, atlikti svarbiausi darbai. </w:t>
      </w:r>
      <w:r w:rsidRPr="00535A0E">
        <w:rPr>
          <w:rFonts w:ascii="Times New Roman" w:hAnsi="Times New Roman"/>
          <w:bCs/>
          <w:i/>
          <w:iCs/>
          <w:sz w:val="24"/>
        </w:rPr>
        <w:t>Pavyzdžiui, „Per paskutinius 3 metus tiekėjas turi būti sukūręs arba modernizavęs bent vieną informacinę sistemą, kurios vertė būtų ne mažesnė kaip 1 000 000 Eur”</w:t>
      </w:r>
      <w:r w:rsidRPr="00535A0E">
        <w:rPr>
          <w:rFonts w:ascii="Times New Roman" w:hAnsi="Times New Roman"/>
          <w:bCs/>
          <w:iCs/>
          <w:sz w:val="24"/>
        </w:rPr>
        <w:t>.</w:t>
      </w:r>
      <w:r w:rsidRPr="00D9152D">
        <w:rPr>
          <w:rFonts w:ascii="Times New Roman" w:hAnsi="Times New Roman"/>
          <w:bCs/>
          <w:iCs/>
          <w:sz w:val="24"/>
        </w:rPr>
        <w:t>&lt;...&gt;“.</w:t>
      </w:r>
    </w:p>
    <w:p w14:paraId="260E3502" w14:textId="7D156F0A" w:rsidR="001E05D3" w:rsidRPr="00D9152D" w:rsidRDefault="001E05D3" w:rsidP="001E05D3">
      <w:pPr>
        <w:tabs>
          <w:tab w:val="left" w:pos="567"/>
        </w:tabs>
        <w:jc w:val="both"/>
        <w:rPr>
          <w:rFonts w:ascii="Times New Roman" w:hAnsi="Times New Roman"/>
          <w:bCs/>
          <w:iCs/>
          <w:sz w:val="24"/>
        </w:rPr>
      </w:pPr>
    </w:p>
    <w:p w14:paraId="487A7E04" w14:textId="77777777" w:rsidR="001E05D3" w:rsidRPr="00D9152D" w:rsidRDefault="001E05D3" w:rsidP="001E05D3">
      <w:pPr>
        <w:tabs>
          <w:tab w:val="left" w:pos="567"/>
        </w:tabs>
        <w:jc w:val="both"/>
        <w:rPr>
          <w:rFonts w:ascii="Times New Roman" w:hAnsi="Times New Roman"/>
          <w:bCs/>
          <w:iCs/>
          <w:sz w:val="24"/>
        </w:rPr>
      </w:pPr>
    </w:p>
    <w:p w14:paraId="0B4B1AB1" w14:textId="3EAC6AB5" w:rsidR="001E05D3" w:rsidRPr="00D9152D" w:rsidRDefault="001E05D3" w:rsidP="001E05D3">
      <w:pPr>
        <w:pStyle w:val="Sraopastraipa"/>
        <w:numPr>
          <w:ilvl w:val="0"/>
          <w:numId w:val="14"/>
        </w:numPr>
        <w:rPr>
          <w:rFonts w:ascii="Times New Roman" w:hAnsi="Times New Roman"/>
          <w:bCs/>
          <w:iCs/>
          <w:sz w:val="24"/>
          <w:u w:val="single"/>
        </w:rPr>
      </w:pPr>
      <w:r w:rsidRPr="00D9152D">
        <w:rPr>
          <w:rFonts w:ascii="Times New Roman" w:hAnsi="Times New Roman"/>
          <w:bCs/>
          <w:iCs/>
          <w:sz w:val="24"/>
          <w:u w:val="single"/>
        </w:rPr>
        <w:t>Klausimas:</w:t>
      </w:r>
    </w:p>
    <w:p w14:paraId="16A1D36F" w14:textId="2ABD6195"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 xml:space="preserve">„Jūsų reikalaujamos techninės specifikacijos šilumos siurbliams pritaikyto išskirtinai vienam gamintojui, vienam tiekėjui. </w:t>
      </w:r>
      <w:r w:rsidRPr="008D68F8">
        <w:rPr>
          <w:rFonts w:ascii="Times New Roman" w:hAnsi="Times New Roman"/>
          <w:bCs/>
          <w:iCs/>
          <w:sz w:val="24"/>
        </w:rPr>
        <w:t>Prašome pateikti ne mažiau kaip tris skirtingus gamintojus, kurių gaminama įranga atitiktų keliamus reikalavimus. Priešingu atveju prašome tikslinti, atsisakyti perteklinių reikalavimų (pažymėta).</w:t>
      </w:r>
    </w:p>
    <w:p w14:paraId="593917D9" w14:textId="77777777"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Tokie Pirkėjo veiksmai ar tyčinis neveikimas sudaro prielaidas, kad siekiama iškreipti konkurenciją ir dirbtinai riboti potencialių dalyvių skaičių konkurse, kad konkursą laimėtų tik iš anksto pasirinktas ir žinomas tiekėjas.</w:t>
      </w:r>
    </w:p>
    <w:p w14:paraId="7E54C774" w14:textId="54BEC92E"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rPr>
        <w:t>Raginame tikslinti neaiškias, dviprasmiškas, konkurenciją ribojančias konkurso sąlygas arba nutraukti konkursą, patikslinti konkurso sąlygas ir skelbti konkursą iš naujo. Tuo pačiu raginame nenustatyti konkurso laimėtojo, nesudaryti pirkimo (konkurso) sutarties, tikslinti konkurso sąlygas atsisakant dirbtinai perteklinių reikalavimų (tiekėjai nurodė), dviprasmiškų, diskriminuojančių, šališkų ir neproporcingų nuostatų, kad jos atitiktų esminius Sutarties dėl Europos Sąjungos veikimo principus, konkurencingos laisvės teikti paslaugas, lygiateisiškumo, nediskriminavimo bei vienodo požiūrio, skaidrumo, proporcingumo ir abipusio pripažinimo principus.“</w:t>
      </w:r>
    </w:p>
    <w:p w14:paraId="509874F2" w14:textId="77777777" w:rsidR="00200881" w:rsidRPr="00D9152D" w:rsidRDefault="00200881" w:rsidP="00200881">
      <w:pPr>
        <w:numPr>
          <w:ilvl w:val="0"/>
          <w:numId w:val="15"/>
        </w:numPr>
        <w:tabs>
          <w:tab w:val="left" w:pos="567"/>
        </w:tabs>
        <w:jc w:val="both"/>
        <w:rPr>
          <w:rFonts w:ascii="Times New Roman" w:hAnsi="Times New Roman"/>
          <w:bCs/>
          <w:iCs/>
          <w:sz w:val="24"/>
        </w:rPr>
      </w:pPr>
      <w:r w:rsidRPr="00D9152D">
        <w:rPr>
          <w:rFonts w:ascii="Times New Roman" w:hAnsi="Times New Roman"/>
          <w:b/>
          <w:bCs/>
          <w:iCs/>
          <w:sz w:val="24"/>
        </w:rPr>
        <w:t>Pagrindiniai reikalavimai Įrangai ir jos montavimo darbams:</w:t>
      </w:r>
    </w:p>
    <w:tbl>
      <w:tblPr>
        <w:tblStyle w:val="Lentelstinklelis"/>
        <w:tblpPr w:leftFromText="45" w:rightFromText="45" w:vertAnchor="text"/>
        <w:tblW w:w="9622" w:type="dxa"/>
        <w:tblLook w:val="04A0" w:firstRow="1" w:lastRow="0" w:firstColumn="1" w:lastColumn="0" w:noHBand="0" w:noVBand="1"/>
      </w:tblPr>
      <w:tblGrid>
        <w:gridCol w:w="731"/>
        <w:gridCol w:w="3240"/>
        <w:gridCol w:w="3233"/>
        <w:gridCol w:w="2418"/>
      </w:tblGrid>
      <w:tr w:rsidR="00F25D81" w:rsidRPr="00D9152D" w14:paraId="1C0BB687" w14:textId="288DCE56" w:rsidTr="00F25D81">
        <w:tc>
          <w:tcPr>
            <w:tcW w:w="731" w:type="dxa"/>
            <w:hideMark/>
          </w:tcPr>
          <w:p w14:paraId="03CB4B6C"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
                <w:bCs/>
                <w:iCs/>
                <w:sz w:val="24"/>
              </w:rPr>
              <w:lastRenderedPageBreak/>
              <w:t>Eil. Nr.</w:t>
            </w:r>
          </w:p>
        </w:tc>
        <w:tc>
          <w:tcPr>
            <w:tcW w:w="3240" w:type="dxa"/>
            <w:hideMark/>
          </w:tcPr>
          <w:p w14:paraId="29192A1B"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
                <w:bCs/>
                <w:iCs/>
                <w:sz w:val="24"/>
              </w:rPr>
              <w:t>Įrangos techniniai ir kokybiniai rodikliai</w:t>
            </w:r>
          </w:p>
        </w:tc>
        <w:tc>
          <w:tcPr>
            <w:tcW w:w="3233" w:type="dxa"/>
            <w:hideMark/>
          </w:tcPr>
          <w:p w14:paraId="4571064E"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
                <w:bCs/>
                <w:iCs/>
                <w:sz w:val="24"/>
              </w:rPr>
              <w:t>Minimalūs reikalavimai</w:t>
            </w:r>
          </w:p>
        </w:tc>
        <w:tc>
          <w:tcPr>
            <w:tcW w:w="2418" w:type="dxa"/>
          </w:tcPr>
          <w:p w14:paraId="63319421" w14:textId="17BE88B3" w:rsidR="00F25D81" w:rsidRPr="006C6931" w:rsidRDefault="00F25D81" w:rsidP="00200881">
            <w:pPr>
              <w:tabs>
                <w:tab w:val="left" w:pos="567"/>
              </w:tabs>
              <w:jc w:val="both"/>
              <w:rPr>
                <w:rFonts w:ascii="Times New Roman" w:hAnsi="Times New Roman"/>
                <w:b/>
                <w:bCs/>
                <w:iCs/>
                <w:sz w:val="24"/>
              </w:rPr>
            </w:pPr>
            <w:r w:rsidRPr="006C6931">
              <w:rPr>
                <w:rFonts w:ascii="Times New Roman" w:hAnsi="Times New Roman"/>
                <w:b/>
                <w:bCs/>
                <w:iCs/>
                <w:sz w:val="24"/>
              </w:rPr>
              <w:t>Atsakymai</w:t>
            </w:r>
          </w:p>
        </w:tc>
      </w:tr>
      <w:tr w:rsidR="00F25D81" w:rsidRPr="00D9152D" w14:paraId="2AD31805" w14:textId="000C9C7F" w:rsidTr="006C6931">
        <w:tc>
          <w:tcPr>
            <w:tcW w:w="7204" w:type="dxa"/>
            <w:gridSpan w:val="3"/>
            <w:hideMark/>
          </w:tcPr>
          <w:p w14:paraId="08662ADE" w14:textId="77777777" w:rsidR="00F25D81" w:rsidRPr="00D9152D" w:rsidRDefault="00F25D81" w:rsidP="00200881">
            <w:pPr>
              <w:numPr>
                <w:ilvl w:val="0"/>
                <w:numId w:val="16"/>
              </w:numPr>
              <w:tabs>
                <w:tab w:val="left" w:pos="567"/>
              </w:tabs>
              <w:jc w:val="both"/>
              <w:rPr>
                <w:rFonts w:ascii="Times New Roman" w:hAnsi="Times New Roman"/>
                <w:bCs/>
                <w:iCs/>
                <w:sz w:val="24"/>
              </w:rPr>
            </w:pPr>
            <w:proofErr w:type="spellStart"/>
            <w:r w:rsidRPr="00D9152D">
              <w:rPr>
                <w:rFonts w:ascii="Times New Roman" w:hAnsi="Times New Roman"/>
                <w:b/>
                <w:bCs/>
                <w:iCs/>
                <w:sz w:val="24"/>
                <w:highlight w:val="yellow"/>
              </w:rPr>
              <w:t>Monoblokiniai</w:t>
            </w:r>
            <w:proofErr w:type="spellEnd"/>
            <w:r w:rsidRPr="00D9152D">
              <w:rPr>
                <w:rFonts w:ascii="Times New Roman" w:hAnsi="Times New Roman"/>
                <w:b/>
                <w:bCs/>
                <w:iCs/>
                <w:sz w:val="24"/>
              </w:rPr>
              <w:t> šilumos siurbliai oras-vanduo (2 vnt.)</w:t>
            </w:r>
          </w:p>
          <w:p w14:paraId="5287479C"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highlight w:val="yellow"/>
              </w:rPr>
              <w:t>Kodėl negali būti siūlomi „</w:t>
            </w:r>
            <w:proofErr w:type="spellStart"/>
            <w:r w:rsidRPr="00D9152D">
              <w:rPr>
                <w:rFonts w:ascii="Times New Roman" w:hAnsi="Times New Roman"/>
                <w:bCs/>
                <w:iCs/>
                <w:sz w:val="24"/>
                <w:highlight w:val="yellow"/>
              </w:rPr>
              <w:t>split</w:t>
            </w:r>
            <w:proofErr w:type="spellEnd"/>
            <w:r w:rsidRPr="00D9152D">
              <w:rPr>
                <w:rFonts w:ascii="Times New Roman" w:hAnsi="Times New Roman"/>
                <w:bCs/>
                <w:iCs/>
                <w:sz w:val="24"/>
                <w:highlight w:val="yellow"/>
              </w:rPr>
              <w:t>“ tipo?</w:t>
            </w:r>
          </w:p>
        </w:tc>
        <w:tc>
          <w:tcPr>
            <w:tcW w:w="2418" w:type="dxa"/>
            <w:shd w:val="clear" w:color="auto" w:fill="auto"/>
          </w:tcPr>
          <w:p w14:paraId="7EDC53D4" w14:textId="4A3BD98F" w:rsidR="00F25D81" w:rsidRPr="006C6931" w:rsidRDefault="001750F8" w:rsidP="006C6931">
            <w:pPr>
              <w:tabs>
                <w:tab w:val="left" w:pos="567"/>
              </w:tabs>
              <w:rPr>
                <w:rFonts w:ascii="Times New Roman" w:hAnsi="Times New Roman"/>
                <w:iCs/>
                <w:sz w:val="24"/>
              </w:rPr>
            </w:pPr>
            <w:proofErr w:type="spellStart"/>
            <w:r w:rsidRPr="006C6931">
              <w:rPr>
                <w:rFonts w:ascii="Times New Roman" w:hAnsi="Times New Roman"/>
                <w:iCs/>
                <w:sz w:val="24"/>
              </w:rPr>
              <w:t>Split</w:t>
            </w:r>
            <w:proofErr w:type="spellEnd"/>
            <w:r w:rsidRPr="006C6931">
              <w:rPr>
                <w:rFonts w:ascii="Times New Roman" w:hAnsi="Times New Roman"/>
                <w:iCs/>
                <w:sz w:val="24"/>
              </w:rPr>
              <w:t xml:space="preserve"> sistema netinkama mūsų objektui</w:t>
            </w:r>
          </w:p>
        </w:tc>
      </w:tr>
      <w:tr w:rsidR="00F25D81" w:rsidRPr="00D9152D" w14:paraId="1CE34FCB" w14:textId="6588E5D9" w:rsidTr="00F25D81">
        <w:trPr>
          <w:trHeight w:val="24"/>
        </w:trPr>
        <w:tc>
          <w:tcPr>
            <w:tcW w:w="731" w:type="dxa"/>
            <w:hideMark/>
          </w:tcPr>
          <w:p w14:paraId="7F4D4451"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w:t>
            </w:r>
          </w:p>
        </w:tc>
        <w:tc>
          <w:tcPr>
            <w:tcW w:w="3240" w:type="dxa"/>
            <w:hideMark/>
          </w:tcPr>
          <w:p w14:paraId="5242C2B9"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Vieno įrenginio šildymo galia prie -20°C</w:t>
            </w:r>
          </w:p>
        </w:tc>
        <w:tc>
          <w:tcPr>
            <w:tcW w:w="3233" w:type="dxa"/>
            <w:hideMark/>
          </w:tcPr>
          <w:p w14:paraId="6635113D"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45 kW </w:t>
            </w:r>
            <w:r w:rsidRPr="00D9152D">
              <w:rPr>
                <w:rFonts w:ascii="Times New Roman" w:hAnsi="Times New Roman"/>
                <w:bCs/>
                <w:iCs/>
                <w:sz w:val="24"/>
                <w:highlight w:val="yellow"/>
              </w:rPr>
              <w:t>kokia </w:t>
            </w:r>
            <w:proofErr w:type="spellStart"/>
            <w:r w:rsidRPr="00D9152D">
              <w:rPr>
                <w:rFonts w:ascii="Times New Roman" w:hAnsi="Times New Roman"/>
                <w:bCs/>
                <w:iCs/>
                <w:sz w:val="24"/>
                <w:highlight w:val="yellow"/>
              </w:rPr>
              <w:t>pad</w:t>
            </w:r>
            <w:proofErr w:type="spellEnd"/>
            <w:r w:rsidRPr="00D9152D">
              <w:rPr>
                <w:rFonts w:ascii="Times New Roman" w:hAnsi="Times New Roman"/>
                <w:bCs/>
                <w:iCs/>
                <w:sz w:val="24"/>
                <w:highlight w:val="yellow"/>
              </w:rPr>
              <w:t>.-</w:t>
            </w:r>
            <w:proofErr w:type="spellStart"/>
            <w:r w:rsidRPr="00D9152D">
              <w:rPr>
                <w:rFonts w:ascii="Times New Roman" w:hAnsi="Times New Roman"/>
                <w:bCs/>
                <w:iCs/>
                <w:sz w:val="24"/>
                <w:highlight w:val="yellow"/>
              </w:rPr>
              <w:t>grįž</w:t>
            </w:r>
            <w:proofErr w:type="spellEnd"/>
            <w:r w:rsidRPr="00D9152D">
              <w:rPr>
                <w:rFonts w:ascii="Times New Roman" w:hAnsi="Times New Roman"/>
                <w:bCs/>
                <w:iCs/>
                <w:sz w:val="24"/>
                <w:highlight w:val="yellow"/>
              </w:rPr>
              <w:t> </w:t>
            </w:r>
            <w:proofErr w:type="spellStart"/>
            <w:r w:rsidRPr="00D9152D">
              <w:rPr>
                <w:rFonts w:ascii="Times New Roman" w:hAnsi="Times New Roman"/>
                <w:bCs/>
                <w:iCs/>
                <w:sz w:val="24"/>
                <w:highlight w:val="yellow"/>
              </w:rPr>
              <w:t>vand</w:t>
            </w:r>
            <w:proofErr w:type="spellEnd"/>
            <w:r w:rsidRPr="00D9152D">
              <w:rPr>
                <w:rFonts w:ascii="Times New Roman" w:hAnsi="Times New Roman"/>
                <w:bCs/>
                <w:iCs/>
                <w:sz w:val="24"/>
                <w:highlight w:val="yellow"/>
              </w:rPr>
              <w:t>, t-</w:t>
            </w:r>
            <w:proofErr w:type="spellStart"/>
            <w:r w:rsidRPr="00D9152D">
              <w:rPr>
                <w:rFonts w:ascii="Times New Roman" w:hAnsi="Times New Roman"/>
                <w:bCs/>
                <w:iCs/>
                <w:sz w:val="24"/>
                <w:highlight w:val="yellow"/>
              </w:rPr>
              <w:t>raf</w:t>
            </w:r>
            <w:proofErr w:type="spellEnd"/>
          </w:p>
        </w:tc>
        <w:tc>
          <w:tcPr>
            <w:tcW w:w="2418" w:type="dxa"/>
          </w:tcPr>
          <w:p w14:paraId="4FE6AACB" w14:textId="16819CFA"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45C/40C</w:t>
            </w:r>
          </w:p>
        </w:tc>
      </w:tr>
      <w:tr w:rsidR="00F25D81" w:rsidRPr="00D9152D" w14:paraId="32947BE0" w14:textId="5F331C57" w:rsidTr="00F25D81">
        <w:tc>
          <w:tcPr>
            <w:tcW w:w="731" w:type="dxa"/>
            <w:hideMark/>
          </w:tcPr>
          <w:p w14:paraId="5778D12C"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1.2.</w:t>
            </w:r>
          </w:p>
        </w:tc>
        <w:tc>
          <w:tcPr>
            <w:tcW w:w="3240" w:type="dxa"/>
            <w:hideMark/>
          </w:tcPr>
          <w:p w14:paraId="50FD6830"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COP prie -20°C</w:t>
            </w:r>
          </w:p>
        </w:tc>
        <w:tc>
          <w:tcPr>
            <w:tcW w:w="3233" w:type="dxa"/>
            <w:hideMark/>
          </w:tcPr>
          <w:p w14:paraId="2492E629"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1,30 </w:t>
            </w:r>
            <w:r w:rsidRPr="00D9152D">
              <w:rPr>
                <w:rFonts w:ascii="Times New Roman" w:hAnsi="Times New Roman"/>
                <w:bCs/>
                <w:iCs/>
                <w:sz w:val="24"/>
                <w:highlight w:val="yellow"/>
              </w:rPr>
              <w:t>kokia </w:t>
            </w:r>
            <w:proofErr w:type="spellStart"/>
            <w:r w:rsidRPr="00D9152D">
              <w:rPr>
                <w:rFonts w:ascii="Times New Roman" w:hAnsi="Times New Roman"/>
                <w:bCs/>
                <w:iCs/>
                <w:sz w:val="24"/>
                <w:highlight w:val="yellow"/>
              </w:rPr>
              <w:t>pad</w:t>
            </w:r>
            <w:proofErr w:type="spellEnd"/>
            <w:r w:rsidRPr="00D9152D">
              <w:rPr>
                <w:rFonts w:ascii="Times New Roman" w:hAnsi="Times New Roman"/>
                <w:bCs/>
                <w:iCs/>
                <w:sz w:val="24"/>
                <w:highlight w:val="yellow"/>
              </w:rPr>
              <w:t>.-</w:t>
            </w:r>
            <w:proofErr w:type="spellStart"/>
            <w:r w:rsidRPr="00D9152D">
              <w:rPr>
                <w:rFonts w:ascii="Times New Roman" w:hAnsi="Times New Roman"/>
                <w:bCs/>
                <w:iCs/>
                <w:sz w:val="24"/>
                <w:highlight w:val="yellow"/>
              </w:rPr>
              <w:t>grįž</w:t>
            </w:r>
            <w:proofErr w:type="spellEnd"/>
            <w:r w:rsidRPr="00D9152D">
              <w:rPr>
                <w:rFonts w:ascii="Times New Roman" w:hAnsi="Times New Roman"/>
                <w:bCs/>
                <w:iCs/>
                <w:sz w:val="24"/>
                <w:highlight w:val="yellow"/>
              </w:rPr>
              <w:t> </w:t>
            </w:r>
            <w:proofErr w:type="spellStart"/>
            <w:r w:rsidRPr="00D9152D">
              <w:rPr>
                <w:rFonts w:ascii="Times New Roman" w:hAnsi="Times New Roman"/>
                <w:bCs/>
                <w:iCs/>
                <w:sz w:val="24"/>
                <w:highlight w:val="yellow"/>
              </w:rPr>
              <w:t>vand</w:t>
            </w:r>
            <w:proofErr w:type="spellEnd"/>
            <w:r w:rsidRPr="00D9152D">
              <w:rPr>
                <w:rFonts w:ascii="Times New Roman" w:hAnsi="Times New Roman"/>
                <w:bCs/>
                <w:iCs/>
                <w:sz w:val="24"/>
                <w:highlight w:val="yellow"/>
              </w:rPr>
              <w:t>, t-ra</w:t>
            </w:r>
          </w:p>
        </w:tc>
        <w:tc>
          <w:tcPr>
            <w:tcW w:w="2418" w:type="dxa"/>
          </w:tcPr>
          <w:p w14:paraId="46D31357" w14:textId="4F300799"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45C/40C</w:t>
            </w:r>
          </w:p>
        </w:tc>
      </w:tr>
      <w:tr w:rsidR="00F25D81" w:rsidRPr="00D9152D" w14:paraId="725D8E3B" w14:textId="2A99D35D" w:rsidTr="00F25D81">
        <w:tc>
          <w:tcPr>
            <w:tcW w:w="731" w:type="dxa"/>
            <w:hideMark/>
          </w:tcPr>
          <w:p w14:paraId="0561171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1.2.</w:t>
            </w:r>
          </w:p>
        </w:tc>
        <w:tc>
          <w:tcPr>
            <w:tcW w:w="3240" w:type="dxa"/>
            <w:hideMark/>
          </w:tcPr>
          <w:p w14:paraId="78BEC715"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Vieno įrenginio šildymo galia prie +7°C</w:t>
            </w:r>
          </w:p>
        </w:tc>
        <w:tc>
          <w:tcPr>
            <w:tcW w:w="3233" w:type="dxa"/>
            <w:hideMark/>
          </w:tcPr>
          <w:p w14:paraId="49E85DA6"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90 kW </w:t>
            </w:r>
            <w:r w:rsidRPr="00D9152D">
              <w:rPr>
                <w:rFonts w:ascii="Times New Roman" w:hAnsi="Times New Roman"/>
                <w:bCs/>
                <w:iCs/>
                <w:sz w:val="24"/>
                <w:highlight w:val="yellow"/>
              </w:rPr>
              <w:t>kokia </w:t>
            </w:r>
            <w:proofErr w:type="spellStart"/>
            <w:r w:rsidRPr="00D9152D">
              <w:rPr>
                <w:rFonts w:ascii="Times New Roman" w:hAnsi="Times New Roman"/>
                <w:bCs/>
                <w:iCs/>
                <w:sz w:val="24"/>
                <w:highlight w:val="yellow"/>
              </w:rPr>
              <w:t>pad</w:t>
            </w:r>
            <w:proofErr w:type="spellEnd"/>
            <w:r w:rsidRPr="00D9152D">
              <w:rPr>
                <w:rFonts w:ascii="Times New Roman" w:hAnsi="Times New Roman"/>
                <w:bCs/>
                <w:iCs/>
                <w:sz w:val="24"/>
                <w:highlight w:val="yellow"/>
              </w:rPr>
              <w:t>.-</w:t>
            </w:r>
            <w:proofErr w:type="spellStart"/>
            <w:r w:rsidRPr="00D9152D">
              <w:rPr>
                <w:rFonts w:ascii="Times New Roman" w:hAnsi="Times New Roman"/>
                <w:bCs/>
                <w:iCs/>
                <w:sz w:val="24"/>
                <w:highlight w:val="yellow"/>
              </w:rPr>
              <w:t>grįž</w:t>
            </w:r>
            <w:proofErr w:type="spellEnd"/>
            <w:r w:rsidRPr="00D9152D">
              <w:rPr>
                <w:rFonts w:ascii="Times New Roman" w:hAnsi="Times New Roman"/>
                <w:bCs/>
                <w:iCs/>
                <w:sz w:val="24"/>
                <w:highlight w:val="yellow"/>
              </w:rPr>
              <w:t> </w:t>
            </w:r>
            <w:proofErr w:type="spellStart"/>
            <w:r w:rsidRPr="00D9152D">
              <w:rPr>
                <w:rFonts w:ascii="Times New Roman" w:hAnsi="Times New Roman"/>
                <w:bCs/>
                <w:iCs/>
                <w:sz w:val="24"/>
                <w:highlight w:val="yellow"/>
              </w:rPr>
              <w:t>vand</w:t>
            </w:r>
            <w:proofErr w:type="spellEnd"/>
            <w:r w:rsidRPr="00D9152D">
              <w:rPr>
                <w:rFonts w:ascii="Times New Roman" w:hAnsi="Times New Roman"/>
                <w:bCs/>
                <w:iCs/>
                <w:sz w:val="24"/>
                <w:highlight w:val="yellow"/>
              </w:rPr>
              <w:t>, t-ra</w:t>
            </w:r>
          </w:p>
        </w:tc>
        <w:tc>
          <w:tcPr>
            <w:tcW w:w="2418" w:type="dxa"/>
          </w:tcPr>
          <w:p w14:paraId="6A4E59B2" w14:textId="00A05A84"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45C/40C</w:t>
            </w:r>
          </w:p>
        </w:tc>
      </w:tr>
      <w:tr w:rsidR="00F25D81" w:rsidRPr="00D9152D" w14:paraId="3F199973" w14:textId="5AD3E35F" w:rsidTr="006C6931">
        <w:tc>
          <w:tcPr>
            <w:tcW w:w="731" w:type="dxa"/>
            <w:hideMark/>
          </w:tcPr>
          <w:p w14:paraId="0A2660FA"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1.3.</w:t>
            </w:r>
          </w:p>
        </w:tc>
        <w:tc>
          <w:tcPr>
            <w:tcW w:w="3240" w:type="dxa"/>
            <w:hideMark/>
          </w:tcPr>
          <w:p w14:paraId="7D630DE4"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SCOP </w:t>
            </w:r>
            <w:r w:rsidRPr="00D9152D">
              <w:rPr>
                <w:rFonts w:ascii="Times New Roman" w:hAnsi="Times New Roman"/>
                <w:bCs/>
                <w:iCs/>
                <w:sz w:val="24"/>
                <w:highlight w:val="yellow"/>
              </w:rPr>
              <w:t xml:space="preserve">prie kokių lauko, tiekiamo </w:t>
            </w:r>
            <w:proofErr w:type="spellStart"/>
            <w:r w:rsidRPr="00D9152D">
              <w:rPr>
                <w:rFonts w:ascii="Times New Roman" w:hAnsi="Times New Roman"/>
                <w:bCs/>
                <w:iCs/>
                <w:sz w:val="24"/>
                <w:highlight w:val="yellow"/>
              </w:rPr>
              <w:t>šilumnešio</w:t>
            </w:r>
            <w:proofErr w:type="spellEnd"/>
            <w:r w:rsidRPr="00D9152D">
              <w:rPr>
                <w:rFonts w:ascii="Times New Roman" w:hAnsi="Times New Roman"/>
                <w:bCs/>
                <w:iCs/>
                <w:sz w:val="24"/>
                <w:highlight w:val="yellow"/>
              </w:rPr>
              <w:t xml:space="preserve"> temperatūrų?</w:t>
            </w:r>
          </w:p>
        </w:tc>
        <w:tc>
          <w:tcPr>
            <w:tcW w:w="3233" w:type="dxa"/>
            <w:hideMark/>
          </w:tcPr>
          <w:p w14:paraId="5C18D11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2,80</w:t>
            </w:r>
          </w:p>
        </w:tc>
        <w:tc>
          <w:tcPr>
            <w:tcW w:w="2418" w:type="dxa"/>
            <w:shd w:val="clear" w:color="auto" w:fill="auto"/>
          </w:tcPr>
          <w:p w14:paraId="0DC687F6" w14:textId="15A3A573" w:rsidR="00F25D81" w:rsidRPr="00D9152D" w:rsidRDefault="001750F8" w:rsidP="00200881">
            <w:pPr>
              <w:tabs>
                <w:tab w:val="left" w:pos="567"/>
              </w:tabs>
              <w:jc w:val="both"/>
              <w:rPr>
                <w:rFonts w:ascii="Times New Roman" w:hAnsi="Times New Roman"/>
                <w:bCs/>
                <w:iCs/>
                <w:sz w:val="24"/>
              </w:rPr>
            </w:pPr>
            <w:r w:rsidRPr="00D9152D">
              <w:rPr>
                <w:rFonts w:ascii="Times New Roman" w:hAnsi="Times New Roman"/>
                <w:bCs/>
                <w:iCs/>
                <w:sz w:val="24"/>
              </w:rPr>
              <w:t>45C/40C</w:t>
            </w:r>
          </w:p>
        </w:tc>
      </w:tr>
      <w:tr w:rsidR="00F25D81" w:rsidRPr="00D9152D" w14:paraId="6D7E7FD1" w14:textId="145A90AE" w:rsidTr="00F25D81">
        <w:tc>
          <w:tcPr>
            <w:tcW w:w="731" w:type="dxa"/>
            <w:hideMark/>
          </w:tcPr>
          <w:p w14:paraId="5420988F"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1.4.</w:t>
            </w:r>
          </w:p>
        </w:tc>
        <w:tc>
          <w:tcPr>
            <w:tcW w:w="3240" w:type="dxa"/>
            <w:hideMark/>
          </w:tcPr>
          <w:p w14:paraId="0189803E"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Teikiama darbinė šildomo vandens temperatūra prie -20°C</w:t>
            </w:r>
          </w:p>
        </w:tc>
        <w:tc>
          <w:tcPr>
            <w:tcW w:w="3233" w:type="dxa"/>
            <w:hideMark/>
          </w:tcPr>
          <w:p w14:paraId="13097948"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45°C</w:t>
            </w:r>
          </w:p>
        </w:tc>
        <w:tc>
          <w:tcPr>
            <w:tcW w:w="2418" w:type="dxa"/>
          </w:tcPr>
          <w:p w14:paraId="716D3268"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39E86FF8" w14:textId="0533BFC3" w:rsidTr="00F25D81">
        <w:tc>
          <w:tcPr>
            <w:tcW w:w="731" w:type="dxa"/>
            <w:hideMark/>
          </w:tcPr>
          <w:p w14:paraId="28FA7744"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1.5.</w:t>
            </w:r>
          </w:p>
        </w:tc>
        <w:tc>
          <w:tcPr>
            <w:tcW w:w="3240" w:type="dxa"/>
            <w:hideMark/>
          </w:tcPr>
          <w:p w14:paraId="2BBE3103"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Maksimali galima teikiamo šildomo vandens temperatūra dėl karšto vandens ruošimo prie -20°C</w:t>
            </w:r>
          </w:p>
        </w:tc>
        <w:tc>
          <w:tcPr>
            <w:tcW w:w="3233" w:type="dxa"/>
            <w:hideMark/>
          </w:tcPr>
          <w:p w14:paraId="3A6B1A9B"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55°C</w:t>
            </w:r>
          </w:p>
        </w:tc>
        <w:tc>
          <w:tcPr>
            <w:tcW w:w="2418" w:type="dxa"/>
          </w:tcPr>
          <w:p w14:paraId="2D50589C"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32EA1880" w14:textId="7E64180F" w:rsidTr="00F25D81">
        <w:tc>
          <w:tcPr>
            <w:tcW w:w="731" w:type="dxa"/>
            <w:hideMark/>
          </w:tcPr>
          <w:p w14:paraId="251C57C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1.6.</w:t>
            </w:r>
          </w:p>
        </w:tc>
        <w:tc>
          <w:tcPr>
            <w:tcW w:w="3240" w:type="dxa"/>
            <w:hideMark/>
          </w:tcPr>
          <w:p w14:paraId="4B5F7F13"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Maksimali galima teikiamo šildomo vandens temperatūra dėl karšto vandens ruošimo prie -10°C</w:t>
            </w:r>
          </w:p>
        </w:tc>
        <w:tc>
          <w:tcPr>
            <w:tcW w:w="3233" w:type="dxa"/>
            <w:hideMark/>
          </w:tcPr>
          <w:p w14:paraId="299ACE53"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65°C</w:t>
            </w:r>
          </w:p>
        </w:tc>
        <w:tc>
          <w:tcPr>
            <w:tcW w:w="2418" w:type="dxa"/>
          </w:tcPr>
          <w:p w14:paraId="60FBEAE9"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1C437E2B" w14:textId="3B6FE967" w:rsidTr="00F25D81">
        <w:tc>
          <w:tcPr>
            <w:tcW w:w="731" w:type="dxa"/>
            <w:hideMark/>
          </w:tcPr>
          <w:p w14:paraId="59BAB1E0"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1.7.</w:t>
            </w:r>
          </w:p>
        </w:tc>
        <w:tc>
          <w:tcPr>
            <w:tcW w:w="3240" w:type="dxa"/>
            <w:hideMark/>
          </w:tcPr>
          <w:p w14:paraId="6A46D43C"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Šilumos nešėjas </w:t>
            </w:r>
          </w:p>
        </w:tc>
        <w:tc>
          <w:tcPr>
            <w:tcW w:w="3233" w:type="dxa"/>
            <w:hideMark/>
          </w:tcPr>
          <w:p w14:paraId="3A48F749"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xml:space="preserve">40% </w:t>
            </w:r>
            <w:proofErr w:type="spellStart"/>
            <w:r w:rsidRPr="00D9152D">
              <w:rPr>
                <w:rFonts w:ascii="Times New Roman" w:hAnsi="Times New Roman"/>
                <w:bCs/>
                <w:iCs/>
                <w:sz w:val="24"/>
              </w:rPr>
              <w:t>propylengliukolis</w:t>
            </w:r>
            <w:proofErr w:type="spellEnd"/>
            <w:r w:rsidRPr="00D9152D">
              <w:rPr>
                <w:rFonts w:ascii="Times New Roman" w:hAnsi="Times New Roman"/>
                <w:bCs/>
                <w:iCs/>
                <w:sz w:val="24"/>
              </w:rPr>
              <w:t xml:space="preserve"> arba lygiavertis</w:t>
            </w:r>
          </w:p>
        </w:tc>
        <w:tc>
          <w:tcPr>
            <w:tcW w:w="2418" w:type="dxa"/>
          </w:tcPr>
          <w:p w14:paraId="4F59D874"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5B4B6F62" w14:textId="44D1B148" w:rsidTr="00F25D81">
        <w:tc>
          <w:tcPr>
            <w:tcW w:w="731" w:type="dxa"/>
            <w:hideMark/>
          </w:tcPr>
          <w:p w14:paraId="644BF88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1.8.</w:t>
            </w:r>
          </w:p>
        </w:tc>
        <w:tc>
          <w:tcPr>
            <w:tcW w:w="3240" w:type="dxa"/>
            <w:hideMark/>
          </w:tcPr>
          <w:p w14:paraId="5189789B" w14:textId="77777777" w:rsidR="00F25D81" w:rsidRPr="00D9152D" w:rsidRDefault="00F25D81" w:rsidP="00200881">
            <w:pPr>
              <w:tabs>
                <w:tab w:val="left" w:pos="567"/>
              </w:tabs>
              <w:jc w:val="both"/>
              <w:rPr>
                <w:rFonts w:ascii="Times New Roman" w:hAnsi="Times New Roman"/>
                <w:bCs/>
                <w:iCs/>
                <w:sz w:val="24"/>
                <w:highlight w:val="yellow"/>
              </w:rPr>
            </w:pPr>
            <w:r w:rsidRPr="00D9152D">
              <w:rPr>
                <w:rFonts w:ascii="Times New Roman" w:hAnsi="Times New Roman"/>
                <w:bCs/>
                <w:iCs/>
                <w:sz w:val="24"/>
                <w:highlight w:val="yellow"/>
              </w:rPr>
              <w:t>Pasipriešinimas per vandens šilumokaitį</w:t>
            </w:r>
          </w:p>
        </w:tc>
        <w:tc>
          <w:tcPr>
            <w:tcW w:w="3233" w:type="dxa"/>
            <w:hideMark/>
          </w:tcPr>
          <w:p w14:paraId="21E4A2EF" w14:textId="77777777" w:rsidR="00F25D81" w:rsidRPr="00D9152D" w:rsidRDefault="00F25D81" w:rsidP="00200881">
            <w:pPr>
              <w:tabs>
                <w:tab w:val="left" w:pos="567"/>
              </w:tabs>
              <w:jc w:val="both"/>
              <w:rPr>
                <w:rFonts w:ascii="Times New Roman" w:hAnsi="Times New Roman"/>
                <w:bCs/>
                <w:iCs/>
                <w:sz w:val="24"/>
                <w:highlight w:val="yellow"/>
              </w:rPr>
            </w:pPr>
            <w:r w:rsidRPr="00D9152D">
              <w:rPr>
                <w:rFonts w:ascii="Times New Roman" w:hAnsi="Times New Roman"/>
                <w:bCs/>
                <w:iCs/>
                <w:sz w:val="24"/>
                <w:highlight w:val="yellow"/>
              </w:rPr>
              <w:t xml:space="preserve">≤7 </w:t>
            </w:r>
            <w:proofErr w:type="spellStart"/>
            <w:r w:rsidRPr="00D9152D">
              <w:rPr>
                <w:rFonts w:ascii="Times New Roman" w:hAnsi="Times New Roman"/>
                <w:bCs/>
                <w:iCs/>
                <w:sz w:val="24"/>
                <w:highlight w:val="yellow"/>
              </w:rPr>
              <w:t>kPa</w:t>
            </w:r>
            <w:proofErr w:type="spellEnd"/>
          </w:p>
        </w:tc>
        <w:tc>
          <w:tcPr>
            <w:tcW w:w="2418" w:type="dxa"/>
          </w:tcPr>
          <w:p w14:paraId="3B8AFA83" w14:textId="157524D6"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w:t>
            </w:r>
          </w:p>
        </w:tc>
      </w:tr>
      <w:tr w:rsidR="00F25D81" w:rsidRPr="00D9152D" w14:paraId="0B2FF691" w14:textId="5DB947E2" w:rsidTr="00F25D81">
        <w:tc>
          <w:tcPr>
            <w:tcW w:w="731" w:type="dxa"/>
            <w:hideMark/>
          </w:tcPr>
          <w:p w14:paraId="77FCE428"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1.9.</w:t>
            </w:r>
          </w:p>
        </w:tc>
        <w:tc>
          <w:tcPr>
            <w:tcW w:w="3240" w:type="dxa"/>
            <w:hideMark/>
          </w:tcPr>
          <w:p w14:paraId="3BC9BF67" w14:textId="77777777" w:rsidR="00F25D81" w:rsidRPr="00D9152D" w:rsidRDefault="00F25D81" w:rsidP="00200881">
            <w:pPr>
              <w:tabs>
                <w:tab w:val="left" w:pos="567"/>
              </w:tabs>
              <w:jc w:val="both"/>
              <w:rPr>
                <w:rFonts w:ascii="Times New Roman" w:hAnsi="Times New Roman"/>
                <w:bCs/>
                <w:iCs/>
                <w:sz w:val="24"/>
              </w:rPr>
            </w:pPr>
            <w:proofErr w:type="spellStart"/>
            <w:r w:rsidRPr="00D9152D">
              <w:rPr>
                <w:rFonts w:ascii="Times New Roman" w:hAnsi="Times New Roman"/>
                <w:bCs/>
                <w:iCs/>
                <w:sz w:val="24"/>
              </w:rPr>
              <w:t>Freono</w:t>
            </w:r>
            <w:proofErr w:type="spellEnd"/>
            <w:r w:rsidRPr="00D9152D">
              <w:rPr>
                <w:rFonts w:ascii="Times New Roman" w:hAnsi="Times New Roman"/>
                <w:bCs/>
                <w:iCs/>
                <w:sz w:val="24"/>
              </w:rPr>
              <w:t xml:space="preserve"> tipas</w:t>
            </w:r>
          </w:p>
        </w:tc>
        <w:tc>
          <w:tcPr>
            <w:tcW w:w="3233" w:type="dxa"/>
            <w:hideMark/>
          </w:tcPr>
          <w:p w14:paraId="45C0A969"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R410A arba R32 </w:t>
            </w:r>
            <w:r w:rsidRPr="00D9152D">
              <w:rPr>
                <w:rFonts w:ascii="Times New Roman" w:hAnsi="Times New Roman"/>
                <w:bCs/>
                <w:iCs/>
                <w:sz w:val="24"/>
                <w:highlight w:val="yellow"/>
              </w:rPr>
              <w:t xml:space="preserve">ar </w:t>
            </w:r>
            <w:proofErr w:type="spellStart"/>
            <w:r w:rsidRPr="00D9152D">
              <w:rPr>
                <w:rFonts w:ascii="Times New Roman" w:hAnsi="Times New Roman"/>
                <w:bCs/>
                <w:iCs/>
                <w:sz w:val="24"/>
                <w:highlight w:val="yellow"/>
              </w:rPr>
              <w:t>g.b</w:t>
            </w:r>
            <w:proofErr w:type="spellEnd"/>
            <w:r w:rsidRPr="00D9152D">
              <w:rPr>
                <w:rFonts w:ascii="Times New Roman" w:hAnsi="Times New Roman"/>
                <w:bCs/>
                <w:iCs/>
                <w:sz w:val="24"/>
                <w:highlight w:val="yellow"/>
              </w:rPr>
              <w:t>. geresnis, mažiau taršesnis?</w:t>
            </w:r>
          </w:p>
        </w:tc>
        <w:tc>
          <w:tcPr>
            <w:tcW w:w="2418" w:type="dxa"/>
          </w:tcPr>
          <w:p w14:paraId="0F937F3B" w14:textId="454BCFAA"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w:t>
            </w:r>
            <w:r w:rsidR="00C676A5">
              <w:rPr>
                <w:rFonts w:ascii="Times New Roman" w:hAnsi="Times New Roman"/>
                <w:bCs/>
                <w:iCs/>
                <w:sz w:val="24"/>
              </w:rPr>
              <w:t>, gali būti</w:t>
            </w:r>
          </w:p>
          <w:p w14:paraId="28079034" w14:textId="07BFFF60" w:rsidR="00F25D81" w:rsidRPr="00D9152D" w:rsidRDefault="00F25D81" w:rsidP="00200881">
            <w:pPr>
              <w:tabs>
                <w:tab w:val="left" w:pos="567"/>
              </w:tabs>
              <w:jc w:val="both"/>
              <w:rPr>
                <w:rFonts w:ascii="Times New Roman" w:hAnsi="Times New Roman"/>
                <w:bCs/>
                <w:iCs/>
                <w:sz w:val="24"/>
              </w:rPr>
            </w:pPr>
          </w:p>
        </w:tc>
      </w:tr>
      <w:tr w:rsidR="00F25D81" w:rsidRPr="00D9152D" w14:paraId="06E9F7AA" w14:textId="4533F255" w:rsidTr="00F25D81">
        <w:tc>
          <w:tcPr>
            <w:tcW w:w="731" w:type="dxa"/>
            <w:hideMark/>
          </w:tcPr>
          <w:p w14:paraId="4A12CED9"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1.10.</w:t>
            </w:r>
          </w:p>
        </w:tc>
        <w:tc>
          <w:tcPr>
            <w:tcW w:w="3240" w:type="dxa"/>
            <w:hideMark/>
          </w:tcPr>
          <w:p w14:paraId="4E96412F"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Šildymo kontūrų skaičius viename įrenginyje</w:t>
            </w:r>
          </w:p>
        </w:tc>
        <w:tc>
          <w:tcPr>
            <w:tcW w:w="3233" w:type="dxa"/>
            <w:hideMark/>
          </w:tcPr>
          <w:p w14:paraId="754F868E" w14:textId="77777777" w:rsidR="00F25D81" w:rsidRPr="00D9152D" w:rsidRDefault="00F25D81" w:rsidP="00200881">
            <w:pPr>
              <w:tabs>
                <w:tab w:val="left" w:pos="567"/>
              </w:tabs>
              <w:jc w:val="both"/>
              <w:rPr>
                <w:rFonts w:ascii="Times New Roman" w:hAnsi="Times New Roman"/>
                <w:bCs/>
                <w:iCs/>
                <w:sz w:val="24"/>
                <w:highlight w:val="yellow"/>
              </w:rPr>
            </w:pPr>
            <w:r w:rsidRPr="00D9152D">
              <w:rPr>
                <w:rFonts w:ascii="Times New Roman" w:hAnsi="Times New Roman"/>
                <w:bCs/>
                <w:iCs/>
                <w:sz w:val="24"/>
                <w:highlight w:val="yellow"/>
              </w:rPr>
              <w:t>≥2 prašome pagrįsti, paaiškinti kodėl negali būti mažiau?</w:t>
            </w:r>
          </w:p>
        </w:tc>
        <w:tc>
          <w:tcPr>
            <w:tcW w:w="2418" w:type="dxa"/>
          </w:tcPr>
          <w:p w14:paraId="74E47FBE" w14:textId="239C94C3" w:rsidR="00F25D81" w:rsidRPr="00D9152D" w:rsidRDefault="00F25D81" w:rsidP="00D9152D">
            <w:pPr>
              <w:tabs>
                <w:tab w:val="left" w:pos="567"/>
              </w:tabs>
              <w:rPr>
                <w:rFonts w:ascii="Times New Roman" w:hAnsi="Times New Roman"/>
                <w:bCs/>
                <w:iCs/>
                <w:sz w:val="24"/>
              </w:rPr>
            </w:pPr>
            <w:r w:rsidRPr="00D9152D">
              <w:rPr>
                <w:rFonts w:ascii="Times New Roman" w:hAnsi="Times New Roman"/>
                <w:bCs/>
                <w:iCs/>
                <w:sz w:val="24"/>
              </w:rPr>
              <w:t>Dėl patikimesnio įrenginio veikimo</w:t>
            </w:r>
            <w:r w:rsidR="00D9152D" w:rsidRPr="00D9152D">
              <w:rPr>
                <w:rFonts w:ascii="Times New Roman" w:hAnsi="Times New Roman"/>
                <w:bCs/>
                <w:iCs/>
                <w:sz w:val="24"/>
              </w:rPr>
              <w:t>, ilgaamžiškesnio įrenginio veikimo resurso.</w:t>
            </w:r>
          </w:p>
        </w:tc>
      </w:tr>
      <w:tr w:rsidR="00F25D81" w:rsidRPr="00D9152D" w14:paraId="1B2F46D7" w14:textId="7D058632" w:rsidTr="00F25D81">
        <w:tc>
          <w:tcPr>
            <w:tcW w:w="731" w:type="dxa"/>
            <w:hideMark/>
          </w:tcPr>
          <w:p w14:paraId="58CEF4D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1.11.</w:t>
            </w:r>
          </w:p>
        </w:tc>
        <w:tc>
          <w:tcPr>
            <w:tcW w:w="3240" w:type="dxa"/>
            <w:hideMark/>
          </w:tcPr>
          <w:p w14:paraId="169301BF"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Kompresorių skaičius viename įrenginyje</w:t>
            </w:r>
          </w:p>
        </w:tc>
        <w:tc>
          <w:tcPr>
            <w:tcW w:w="3233" w:type="dxa"/>
            <w:hideMark/>
          </w:tcPr>
          <w:p w14:paraId="20B6AD9E" w14:textId="77777777" w:rsidR="00F25D81" w:rsidRPr="00D9152D" w:rsidRDefault="00F25D81" w:rsidP="00200881">
            <w:pPr>
              <w:tabs>
                <w:tab w:val="left" w:pos="567"/>
              </w:tabs>
              <w:jc w:val="both"/>
              <w:rPr>
                <w:rFonts w:ascii="Times New Roman" w:hAnsi="Times New Roman"/>
                <w:bCs/>
                <w:iCs/>
                <w:sz w:val="24"/>
                <w:highlight w:val="yellow"/>
              </w:rPr>
            </w:pPr>
            <w:r w:rsidRPr="00D9152D">
              <w:rPr>
                <w:rFonts w:ascii="Times New Roman" w:hAnsi="Times New Roman"/>
                <w:bCs/>
                <w:iCs/>
                <w:sz w:val="24"/>
                <w:highlight w:val="yellow"/>
              </w:rPr>
              <w:t>≥4 prašome pagrįsti, paaiškinti kodėl negali būti mažiau?</w:t>
            </w:r>
          </w:p>
        </w:tc>
        <w:tc>
          <w:tcPr>
            <w:tcW w:w="2418" w:type="dxa"/>
          </w:tcPr>
          <w:p w14:paraId="57FA14D6" w14:textId="08CEE681" w:rsidR="00F25D81" w:rsidRPr="00D9152D" w:rsidRDefault="00D9152D" w:rsidP="00200881">
            <w:pPr>
              <w:tabs>
                <w:tab w:val="left" w:pos="567"/>
              </w:tabs>
              <w:jc w:val="both"/>
              <w:rPr>
                <w:rFonts w:ascii="Times New Roman" w:hAnsi="Times New Roman"/>
                <w:bCs/>
                <w:iCs/>
                <w:sz w:val="24"/>
                <w:highlight w:val="yellow"/>
              </w:rPr>
            </w:pPr>
            <w:r w:rsidRPr="00D9152D">
              <w:rPr>
                <w:rFonts w:ascii="Times New Roman" w:hAnsi="Times New Roman"/>
                <w:bCs/>
                <w:iCs/>
                <w:sz w:val="24"/>
              </w:rPr>
              <w:t>Dėl patikimesnio įrenginio veikimo, ilgaamžiškesnio įrenginio veikimo resurso.</w:t>
            </w:r>
          </w:p>
        </w:tc>
      </w:tr>
      <w:tr w:rsidR="00F25D81" w:rsidRPr="00D9152D" w14:paraId="78E2F926" w14:textId="2FFE4C81" w:rsidTr="00F25D81">
        <w:tc>
          <w:tcPr>
            <w:tcW w:w="731" w:type="dxa"/>
            <w:hideMark/>
          </w:tcPr>
          <w:p w14:paraId="7FBD61AB"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1.12.</w:t>
            </w:r>
          </w:p>
        </w:tc>
        <w:tc>
          <w:tcPr>
            <w:tcW w:w="3240" w:type="dxa"/>
            <w:hideMark/>
          </w:tcPr>
          <w:p w14:paraId="1F58ECD6"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Galios reguliavimo žingsniai viename įrenginyje</w:t>
            </w:r>
          </w:p>
        </w:tc>
        <w:tc>
          <w:tcPr>
            <w:tcW w:w="3233" w:type="dxa"/>
            <w:hideMark/>
          </w:tcPr>
          <w:p w14:paraId="31829034" w14:textId="77777777" w:rsidR="00F25D81" w:rsidRPr="00D9152D" w:rsidRDefault="00F25D81" w:rsidP="00200881">
            <w:pPr>
              <w:tabs>
                <w:tab w:val="left" w:pos="567"/>
              </w:tabs>
              <w:jc w:val="both"/>
              <w:rPr>
                <w:rFonts w:ascii="Times New Roman" w:hAnsi="Times New Roman"/>
                <w:bCs/>
                <w:iCs/>
                <w:sz w:val="24"/>
                <w:highlight w:val="yellow"/>
              </w:rPr>
            </w:pPr>
            <w:r w:rsidRPr="00D9152D">
              <w:rPr>
                <w:rFonts w:ascii="Times New Roman" w:hAnsi="Times New Roman"/>
                <w:bCs/>
                <w:iCs/>
                <w:sz w:val="24"/>
                <w:highlight w:val="yellow"/>
              </w:rPr>
              <w:t>≥7 prašome pagrįsti, paaiškinti kodėl negali būti mažiau?</w:t>
            </w:r>
          </w:p>
        </w:tc>
        <w:tc>
          <w:tcPr>
            <w:tcW w:w="2418" w:type="dxa"/>
          </w:tcPr>
          <w:p w14:paraId="49C9C6E1" w14:textId="046D9778" w:rsidR="00F25D81" w:rsidRPr="00D9152D" w:rsidRDefault="00D9152D" w:rsidP="00200881">
            <w:pPr>
              <w:tabs>
                <w:tab w:val="left" w:pos="567"/>
              </w:tabs>
              <w:jc w:val="both"/>
              <w:rPr>
                <w:rFonts w:ascii="Times New Roman" w:hAnsi="Times New Roman"/>
                <w:bCs/>
                <w:iCs/>
                <w:sz w:val="24"/>
                <w:highlight w:val="yellow"/>
              </w:rPr>
            </w:pPr>
            <w:r w:rsidRPr="00D9152D">
              <w:rPr>
                <w:rFonts w:ascii="Times New Roman" w:hAnsi="Times New Roman"/>
                <w:bCs/>
                <w:iCs/>
                <w:sz w:val="24"/>
              </w:rPr>
              <w:t>Dėl patikimesnio įrenginio veikimo, ilgaamžiškesnio įrenginio veikimo resurso.</w:t>
            </w:r>
          </w:p>
        </w:tc>
      </w:tr>
      <w:tr w:rsidR="00F25D81" w:rsidRPr="00D9152D" w14:paraId="144D6508" w14:textId="5CDF93A8" w:rsidTr="00F25D81">
        <w:tc>
          <w:tcPr>
            <w:tcW w:w="731" w:type="dxa"/>
            <w:hideMark/>
          </w:tcPr>
          <w:p w14:paraId="367D13FA"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1.13.</w:t>
            </w:r>
          </w:p>
        </w:tc>
        <w:tc>
          <w:tcPr>
            <w:tcW w:w="3240" w:type="dxa"/>
            <w:hideMark/>
          </w:tcPr>
          <w:p w14:paraId="77742A5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Šaldymo agento kiekis viename įrenginyje</w:t>
            </w:r>
          </w:p>
        </w:tc>
        <w:tc>
          <w:tcPr>
            <w:tcW w:w="3233" w:type="dxa"/>
            <w:hideMark/>
          </w:tcPr>
          <w:p w14:paraId="3E887716"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≤20.5 kg</w:t>
            </w:r>
          </w:p>
        </w:tc>
        <w:tc>
          <w:tcPr>
            <w:tcW w:w="2418" w:type="dxa"/>
          </w:tcPr>
          <w:p w14:paraId="08307FC8"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45C80C34" w14:textId="47A2D6C6" w:rsidTr="00F25D81">
        <w:tc>
          <w:tcPr>
            <w:tcW w:w="731" w:type="dxa"/>
            <w:hideMark/>
          </w:tcPr>
          <w:p w14:paraId="782995CE"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1.14.</w:t>
            </w:r>
          </w:p>
        </w:tc>
        <w:tc>
          <w:tcPr>
            <w:tcW w:w="3240" w:type="dxa"/>
            <w:hideMark/>
          </w:tcPr>
          <w:p w14:paraId="6E64FEFD"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Ventiliatorių skaičius viename įrenginyje</w:t>
            </w:r>
          </w:p>
        </w:tc>
        <w:tc>
          <w:tcPr>
            <w:tcW w:w="3233" w:type="dxa"/>
            <w:hideMark/>
          </w:tcPr>
          <w:p w14:paraId="33971331"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≥3</w:t>
            </w:r>
          </w:p>
        </w:tc>
        <w:tc>
          <w:tcPr>
            <w:tcW w:w="2418" w:type="dxa"/>
          </w:tcPr>
          <w:p w14:paraId="4D164FD5"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1AAEEA68" w14:textId="6C01796A" w:rsidTr="00F25D81">
        <w:tc>
          <w:tcPr>
            <w:tcW w:w="731" w:type="dxa"/>
            <w:hideMark/>
          </w:tcPr>
          <w:p w14:paraId="2688F2B8"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lastRenderedPageBreak/>
              <w:t>1.15.</w:t>
            </w:r>
          </w:p>
        </w:tc>
        <w:tc>
          <w:tcPr>
            <w:tcW w:w="3240" w:type="dxa"/>
            <w:hideMark/>
          </w:tcPr>
          <w:p w14:paraId="6ED44FC9" w14:textId="77777777" w:rsidR="00F25D81" w:rsidRPr="00D9152D" w:rsidRDefault="00F25D81" w:rsidP="00200881">
            <w:pPr>
              <w:tabs>
                <w:tab w:val="left" w:pos="567"/>
              </w:tabs>
              <w:jc w:val="both"/>
              <w:rPr>
                <w:rFonts w:ascii="Times New Roman" w:hAnsi="Times New Roman"/>
                <w:bCs/>
                <w:iCs/>
                <w:sz w:val="24"/>
                <w:highlight w:val="yellow"/>
              </w:rPr>
            </w:pPr>
            <w:r w:rsidRPr="00D9152D">
              <w:rPr>
                <w:rFonts w:ascii="Times New Roman" w:hAnsi="Times New Roman"/>
                <w:bCs/>
                <w:iCs/>
                <w:sz w:val="24"/>
                <w:highlight w:val="yellow"/>
              </w:rPr>
              <w:t>Garsas už 20 m</w:t>
            </w:r>
          </w:p>
          <w:p w14:paraId="2FF8D101"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highlight w:val="yellow"/>
              </w:rPr>
              <w:t>garso lygis ar slėgis?</w:t>
            </w:r>
          </w:p>
          <w:p w14:paraId="6205D524" w14:textId="38F2D657" w:rsidR="00F25D81" w:rsidRPr="00D9152D" w:rsidRDefault="00F25D81" w:rsidP="00200881">
            <w:pPr>
              <w:tabs>
                <w:tab w:val="left" w:pos="567"/>
              </w:tabs>
              <w:jc w:val="both"/>
              <w:rPr>
                <w:rFonts w:ascii="Times New Roman" w:hAnsi="Times New Roman"/>
                <w:bCs/>
                <w:iCs/>
                <w:sz w:val="24"/>
              </w:rPr>
            </w:pPr>
          </w:p>
        </w:tc>
        <w:tc>
          <w:tcPr>
            <w:tcW w:w="3233" w:type="dxa"/>
            <w:hideMark/>
          </w:tcPr>
          <w:p w14:paraId="14CEC17D"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 xml:space="preserve">≤46 </w:t>
            </w:r>
            <w:proofErr w:type="spellStart"/>
            <w:r w:rsidRPr="00D9152D">
              <w:rPr>
                <w:rFonts w:ascii="Times New Roman" w:hAnsi="Times New Roman"/>
                <w:bCs/>
                <w:iCs/>
                <w:sz w:val="24"/>
              </w:rPr>
              <w:t>dB</w:t>
            </w:r>
            <w:proofErr w:type="spellEnd"/>
            <w:r w:rsidRPr="00D9152D">
              <w:rPr>
                <w:rFonts w:ascii="Times New Roman" w:hAnsi="Times New Roman"/>
                <w:bCs/>
                <w:iCs/>
                <w:sz w:val="24"/>
              </w:rPr>
              <w:t>(A)</w:t>
            </w:r>
          </w:p>
          <w:p w14:paraId="5AE1921B"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highlight w:val="yellow"/>
              </w:rPr>
              <w:t xml:space="preserve">koks turi būti „garsas 1m, 5m 10 m </w:t>
            </w:r>
            <w:proofErr w:type="spellStart"/>
            <w:r w:rsidRPr="00D9152D">
              <w:rPr>
                <w:rFonts w:ascii="Times New Roman" w:hAnsi="Times New Roman"/>
                <w:bCs/>
                <w:iCs/>
                <w:sz w:val="24"/>
                <w:highlight w:val="yellow"/>
              </w:rPr>
              <w:t>atrstumu</w:t>
            </w:r>
            <w:proofErr w:type="spellEnd"/>
            <w:r w:rsidRPr="00D9152D">
              <w:rPr>
                <w:rFonts w:ascii="Times New Roman" w:hAnsi="Times New Roman"/>
                <w:bCs/>
                <w:iCs/>
                <w:sz w:val="24"/>
                <w:highlight w:val="yellow"/>
              </w:rPr>
              <w:t>“</w:t>
            </w:r>
          </w:p>
        </w:tc>
        <w:tc>
          <w:tcPr>
            <w:tcW w:w="2418" w:type="dxa"/>
          </w:tcPr>
          <w:p w14:paraId="0F9BCBF3" w14:textId="5715AB42" w:rsidR="00F25D81" w:rsidRPr="00D9152D" w:rsidRDefault="00D9152D" w:rsidP="00200881">
            <w:pPr>
              <w:tabs>
                <w:tab w:val="left" w:pos="567"/>
              </w:tabs>
              <w:jc w:val="both"/>
              <w:rPr>
                <w:rFonts w:ascii="Times New Roman" w:hAnsi="Times New Roman"/>
                <w:bCs/>
                <w:iCs/>
                <w:sz w:val="24"/>
              </w:rPr>
            </w:pPr>
            <w:r w:rsidRPr="00D9152D">
              <w:rPr>
                <w:rFonts w:ascii="Times New Roman" w:hAnsi="Times New Roman"/>
                <w:bCs/>
                <w:iCs/>
                <w:sz w:val="24"/>
              </w:rPr>
              <w:t xml:space="preserve">Garsas matuojamas </w:t>
            </w:r>
            <w:proofErr w:type="spellStart"/>
            <w:r w:rsidRPr="00D9152D">
              <w:rPr>
                <w:rFonts w:ascii="Times New Roman" w:hAnsi="Times New Roman"/>
                <w:bCs/>
                <w:iCs/>
                <w:sz w:val="24"/>
              </w:rPr>
              <w:t>dB</w:t>
            </w:r>
            <w:proofErr w:type="spellEnd"/>
            <w:r w:rsidRPr="00D9152D">
              <w:rPr>
                <w:rFonts w:ascii="Times New Roman" w:hAnsi="Times New Roman"/>
                <w:bCs/>
                <w:iCs/>
                <w:sz w:val="24"/>
              </w:rPr>
              <w:t>, reikalavimas už 1, 5, 10  m nekeliamas</w:t>
            </w:r>
          </w:p>
        </w:tc>
      </w:tr>
      <w:tr w:rsidR="00F25D81" w:rsidRPr="00D9152D" w14:paraId="5356DB64" w14:textId="66EBE73E" w:rsidTr="00F25D81">
        <w:tc>
          <w:tcPr>
            <w:tcW w:w="731" w:type="dxa"/>
            <w:hideMark/>
          </w:tcPr>
          <w:p w14:paraId="43634E08"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1.16.</w:t>
            </w:r>
          </w:p>
        </w:tc>
        <w:tc>
          <w:tcPr>
            <w:tcW w:w="3240" w:type="dxa"/>
            <w:hideMark/>
          </w:tcPr>
          <w:p w14:paraId="53B54FDD" w14:textId="77777777" w:rsidR="00F25D81" w:rsidRPr="00D9152D" w:rsidRDefault="00F25D81" w:rsidP="00200881">
            <w:pPr>
              <w:tabs>
                <w:tab w:val="left" w:pos="567"/>
              </w:tabs>
              <w:jc w:val="both"/>
              <w:rPr>
                <w:rFonts w:ascii="Times New Roman" w:hAnsi="Times New Roman"/>
                <w:bCs/>
                <w:iCs/>
                <w:sz w:val="24"/>
              </w:rPr>
            </w:pPr>
            <w:proofErr w:type="spellStart"/>
            <w:r w:rsidRPr="00D9152D">
              <w:rPr>
                <w:rFonts w:ascii="Times New Roman" w:hAnsi="Times New Roman"/>
                <w:bCs/>
                <w:iCs/>
                <w:sz w:val="24"/>
              </w:rPr>
              <w:t>Eurovent</w:t>
            </w:r>
            <w:proofErr w:type="spellEnd"/>
            <w:r w:rsidRPr="00D9152D">
              <w:rPr>
                <w:rFonts w:ascii="Times New Roman" w:hAnsi="Times New Roman"/>
                <w:bCs/>
                <w:iCs/>
                <w:sz w:val="24"/>
              </w:rPr>
              <w:t xml:space="preserve"> sertifikatas</w:t>
            </w:r>
          </w:p>
        </w:tc>
        <w:tc>
          <w:tcPr>
            <w:tcW w:w="3233" w:type="dxa"/>
            <w:hideMark/>
          </w:tcPr>
          <w:p w14:paraId="6DC5ABA5"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 arba lygiavertis</w:t>
            </w:r>
          </w:p>
        </w:tc>
        <w:tc>
          <w:tcPr>
            <w:tcW w:w="2418" w:type="dxa"/>
          </w:tcPr>
          <w:p w14:paraId="031317AF"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14DF062E" w14:textId="0E80461B" w:rsidTr="00F25D81">
        <w:tc>
          <w:tcPr>
            <w:tcW w:w="731" w:type="dxa"/>
            <w:hideMark/>
          </w:tcPr>
          <w:p w14:paraId="462B6E4F"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1.17.</w:t>
            </w:r>
          </w:p>
        </w:tc>
        <w:tc>
          <w:tcPr>
            <w:tcW w:w="3240" w:type="dxa"/>
            <w:hideMark/>
          </w:tcPr>
          <w:p w14:paraId="0B33A485"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Maitinimo įtampa</w:t>
            </w:r>
          </w:p>
        </w:tc>
        <w:tc>
          <w:tcPr>
            <w:tcW w:w="3233" w:type="dxa"/>
            <w:hideMark/>
          </w:tcPr>
          <w:p w14:paraId="573B314C"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400 V</w:t>
            </w:r>
          </w:p>
        </w:tc>
        <w:tc>
          <w:tcPr>
            <w:tcW w:w="2418" w:type="dxa"/>
          </w:tcPr>
          <w:p w14:paraId="6A0E2FC2"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29EA2FCE" w14:textId="3D4B0DED" w:rsidTr="00C676A5">
        <w:tc>
          <w:tcPr>
            <w:tcW w:w="731" w:type="dxa"/>
            <w:hideMark/>
          </w:tcPr>
          <w:p w14:paraId="4AFCD6D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1.18.</w:t>
            </w:r>
          </w:p>
        </w:tc>
        <w:tc>
          <w:tcPr>
            <w:tcW w:w="3240" w:type="dxa"/>
            <w:hideMark/>
          </w:tcPr>
          <w:p w14:paraId="60CA1466" w14:textId="77777777" w:rsidR="00F25D81" w:rsidRPr="00D9152D" w:rsidRDefault="00F25D81" w:rsidP="00200881">
            <w:pPr>
              <w:tabs>
                <w:tab w:val="left" w:pos="567"/>
              </w:tabs>
              <w:jc w:val="both"/>
              <w:rPr>
                <w:rFonts w:ascii="Times New Roman" w:hAnsi="Times New Roman"/>
                <w:bCs/>
                <w:iCs/>
                <w:sz w:val="24"/>
                <w:highlight w:val="yellow"/>
              </w:rPr>
            </w:pPr>
            <w:r w:rsidRPr="00D9152D">
              <w:rPr>
                <w:rFonts w:ascii="Times New Roman" w:hAnsi="Times New Roman"/>
                <w:bCs/>
                <w:iCs/>
                <w:sz w:val="24"/>
                <w:highlight w:val="yellow"/>
              </w:rPr>
              <w:t>Švelnaus paleidimo starteris</w:t>
            </w:r>
          </w:p>
          <w:p w14:paraId="437D6C4A"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highlight w:val="yellow"/>
              </w:rPr>
              <w:t xml:space="preserve">Ar gali būti </w:t>
            </w:r>
            <w:proofErr w:type="spellStart"/>
            <w:r w:rsidRPr="00D9152D">
              <w:rPr>
                <w:rFonts w:ascii="Times New Roman" w:hAnsi="Times New Roman"/>
                <w:bCs/>
                <w:iCs/>
                <w:sz w:val="24"/>
                <w:highlight w:val="yellow"/>
              </w:rPr>
              <w:t>inverteris</w:t>
            </w:r>
            <w:proofErr w:type="spellEnd"/>
            <w:r w:rsidRPr="00D9152D">
              <w:rPr>
                <w:rFonts w:ascii="Times New Roman" w:hAnsi="Times New Roman"/>
                <w:bCs/>
                <w:iCs/>
                <w:sz w:val="24"/>
                <w:highlight w:val="yellow"/>
              </w:rPr>
              <w:t xml:space="preserve">? Jei ne, prašome </w:t>
            </w:r>
            <w:proofErr w:type="spellStart"/>
            <w:r w:rsidRPr="00D9152D">
              <w:rPr>
                <w:rFonts w:ascii="Times New Roman" w:hAnsi="Times New Roman"/>
                <w:bCs/>
                <w:iCs/>
                <w:sz w:val="24"/>
                <w:highlight w:val="yellow"/>
              </w:rPr>
              <w:t>agrįsti</w:t>
            </w:r>
            <w:proofErr w:type="spellEnd"/>
          </w:p>
        </w:tc>
        <w:tc>
          <w:tcPr>
            <w:tcW w:w="3233" w:type="dxa"/>
            <w:hideMark/>
          </w:tcPr>
          <w:p w14:paraId="3DB0278D"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w:t>
            </w:r>
          </w:p>
        </w:tc>
        <w:tc>
          <w:tcPr>
            <w:tcW w:w="2418" w:type="dxa"/>
            <w:shd w:val="clear" w:color="auto" w:fill="auto"/>
          </w:tcPr>
          <w:p w14:paraId="03621EE2" w14:textId="406993AA" w:rsidR="00F25D81" w:rsidRPr="00D9152D" w:rsidRDefault="00C676A5" w:rsidP="00C676A5">
            <w:pPr>
              <w:tabs>
                <w:tab w:val="left" w:pos="567"/>
              </w:tabs>
              <w:rPr>
                <w:rFonts w:ascii="Times New Roman" w:hAnsi="Times New Roman"/>
                <w:bCs/>
                <w:iCs/>
                <w:sz w:val="24"/>
              </w:rPr>
            </w:pPr>
            <w:r>
              <w:rPr>
                <w:rFonts w:ascii="Times New Roman" w:hAnsi="Times New Roman"/>
                <w:bCs/>
                <w:iCs/>
                <w:sz w:val="24"/>
              </w:rPr>
              <w:t>Švelnaus paleidimo starteris r</w:t>
            </w:r>
            <w:r w:rsidR="006C6931">
              <w:rPr>
                <w:rFonts w:ascii="Times New Roman" w:hAnsi="Times New Roman"/>
                <w:bCs/>
                <w:iCs/>
                <w:sz w:val="24"/>
              </w:rPr>
              <w:t>eikalingas dėl įrenginio ilgaamžiškumo ir elektros tinklo stabilumo</w:t>
            </w:r>
          </w:p>
        </w:tc>
      </w:tr>
      <w:tr w:rsidR="00F25D81" w:rsidRPr="00D9152D" w14:paraId="357B2FBB" w14:textId="66477926" w:rsidTr="00F25D81">
        <w:tc>
          <w:tcPr>
            <w:tcW w:w="731" w:type="dxa"/>
            <w:hideMark/>
          </w:tcPr>
          <w:p w14:paraId="1838B4AD"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1.19.</w:t>
            </w:r>
          </w:p>
        </w:tc>
        <w:tc>
          <w:tcPr>
            <w:tcW w:w="3240" w:type="dxa"/>
            <w:hideMark/>
          </w:tcPr>
          <w:p w14:paraId="52780539" w14:textId="77777777" w:rsidR="00F25D81" w:rsidRPr="00D9152D" w:rsidRDefault="00F25D81" w:rsidP="00200881">
            <w:pPr>
              <w:tabs>
                <w:tab w:val="left" w:pos="567"/>
              </w:tabs>
              <w:jc w:val="both"/>
              <w:rPr>
                <w:rFonts w:ascii="Times New Roman" w:hAnsi="Times New Roman"/>
                <w:bCs/>
                <w:iCs/>
                <w:sz w:val="24"/>
              </w:rPr>
            </w:pPr>
            <w:proofErr w:type="spellStart"/>
            <w:r w:rsidRPr="00D9152D">
              <w:rPr>
                <w:rFonts w:ascii="Times New Roman" w:hAnsi="Times New Roman"/>
                <w:bCs/>
                <w:iCs/>
                <w:sz w:val="24"/>
              </w:rPr>
              <w:t>Antivibracinės</w:t>
            </w:r>
            <w:proofErr w:type="spellEnd"/>
            <w:r w:rsidRPr="00D9152D">
              <w:rPr>
                <w:rFonts w:ascii="Times New Roman" w:hAnsi="Times New Roman"/>
                <w:bCs/>
                <w:iCs/>
                <w:sz w:val="24"/>
              </w:rPr>
              <w:t xml:space="preserve"> atramos</w:t>
            </w:r>
          </w:p>
        </w:tc>
        <w:tc>
          <w:tcPr>
            <w:tcW w:w="3233" w:type="dxa"/>
            <w:hideMark/>
          </w:tcPr>
          <w:p w14:paraId="616D3445"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Guminės</w:t>
            </w:r>
          </w:p>
        </w:tc>
        <w:tc>
          <w:tcPr>
            <w:tcW w:w="2418" w:type="dxa"/>
          </w:tcPr>
          <w:p w14:paraId="5EFF97B8"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6526E634" w14:textId="0E6C63C9" w:rsidTr="00F25D81">
        <w:tc>
          <w:tcPr>
            <w:tcW w:w="731" w:type="dxa"/>
            <w:hideMark/>
          </w:tcPr>
          <w:p w14:paraId="51E2EBA7"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1.20.</w:t>
            </w:r>
          </w:p>
        </w:tc>
        <w:tc>
          <w:tcPr>
            <w:tcW w:w="3240" w:type="dxa"/>
            <w:hideMark/>
          </w:tcPr>
          <w:p w14:paraId="097753E4"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Garsą slopinantis kompresoriaus apvalkalas</w:t>
            </w:r>
          </w:p>
        </w:tc>
        <w:tc>
          <w:tcPr>
            <w:tcW w:w="3233" w:type="dxa"/>
            <w:hideMark/>
          </w:tcPr>
          <w:p w14:paraId="41DA0CB9"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w:t>
            </w:r>
          </w:p>
        </w:tc>
        <w:tc>
          <w:tcPr>
            <w:tcW w:w="2418" w:type="dxa"/>
          </w:tcPr>
          <w:p w14:paraId="6F3CC5BF"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58A805F4" w14:textId="097B2547" w:rsidTr="00F25D81">
        <w:tc>
          <w:tcPr>
            <w:tcW w:w="731" w:type="dxa"/>
            <w:hideMark/>
          </w:tcPr>
          <w:p w14:paraId="205A404B"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1.21.</w:t>
            </w:r>
          </w:p>
        </w:tc>
        <w:tc>
          <w:tcPr>
            <w:tcW w:w="3240" w:type="dxa"/>
            <w:hideMark/>
          </w:tcPr>
          <w:p w14:paraId="41614A33"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Valdiklis su grafiniu ekranu</w:t>
            </w:r>
          </w:p>
        </w:tc>
        <w:tc>
          <w:tcPr>
            <w:tcW w:w="3233" w:type="dxa"/>
            <w:hideMark/>
          </w:tcPr>
          <w:p w14:paraId="4C684EE8"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w:t>
            </w:r>
          </w:p>
        </w:tc>
        <w:tc>
          <w:tcPr>
            <w:tcW w:w="2418" w:type="dxa"/>
          </w:tcPr>
          <w:p w14:paraId="5451D60E"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39934ED4" w14:textId="628DB8F1" w:rsidTr="00F25D81">
        <w:tc>
          <w:tcPr>
            <w:tcW w:w="731" w:type="dxa"/>
            <w:hideMark/>
          </w:tcPr>
          <w:p w14:paraId="40F93C27"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1.22.</w:t>
            </w:r>
          </w:p>
        </w:tc>
        <w:tc>
          <w:tcPr>
            <w:tcW w:w="3240" w:type="dxa"/>
            <w:hideMark/>
          </w:tcPr>
          <w:p w14:paraId="34858E31"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Skaitmeninė atšildymo funkcija</w:t>
            </w:r>
          </w:p>
        </w:tc>
        <w:tc>
          <w:tcPr>
            <w:tcW w:w="3233" w:type="dxa"/>
            <w:hideMark/>
          </w:tcPr>
          <w:p w14:paraId="02ACC878"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w:t>
            </w:r>
          </w:p>
        </w:tc>
        <w:tc>
          <w:tcPr>
            <w:tcW w:w="2418" w:type="dxa"/>
          </w:tcPr>
          <w:p w14:paraId="71FCD7EE"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6A3B143C" w14:textId="0BF4B243" w:rsidTr="00F25D81">
        <w:tc>
          <w:tcPr>
            <w:tcW w:w="731" w:type="dxa"/>
            <w:hideMark/>
          </w:tcPr>
          <w:p w14:paraId="6343ED70"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1.23.</w:t>
            </w:r>
          </w:p>
        </w:tc>
        <w:tc>
          <w:tcPr>
            <w:tcW w:w="3240" w:type="dxa"/>
            <w:hideMark/>
          </w:tcPr>
          <w:p w14:paraId="3FF8CB09"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Vandens temperatūros jutiklis</w:t>
            </w:r>
          </w:p>
        </w:tc>
        <w:tc>
          <w:tcPr>
            <w:tcW w:w="3233" w:type="dxa"/>
            <w:hideMark/>
          </w:tcPr>
          <w:p w14:paraId="469200F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w:t>
            </w:r>
          </w:p>
        </w:tc>
        <w:tc>
          <w:tcPr>
            <w:tcW w:w="2418" w:type="dxa"/>
          </w:tcPr>
          <w:p w14:paraId="45675DED"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0A6B2826" w14:textId="298B1FAC" w:rsidTr="00F25D81">
        <w:tc>
          <w:tcPr>
            <w:tcW w:w="731" w:type="dxa"/>
            <w:hideMark/>
          </w:tcPr>
          <w:p w14:paraId="77843735"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1.24.</w:t>
            </w:r>
          </w:p>
        </w:tc>
        <w:tc>
          <w:tcPr>
            <w:tcW w:w="3240" w:type="dxa"/>
            <w:hideMark/>
          </w:tcPr>
          <w:p w14:paraId="2646DE4C"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Cirkuliacinis siurblys</w:t>
            </w:r>
          </w:p>
        </w:tc>
        <w:tc>
          <w:tcPr>
            <w:tcW w:w="3233" w:type="dxa"/>
            <w:hideMark/>
          </w:tcPr>
          <w:p w14:paraId="07CACEC6"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Taip</w:t>
            </w:r>
          </w:p>
        </w:tc>
        <w:tc>
          <w:tcPr>
            <w:tcW w:w="2418" w:type="dxa"/>
          </w:tcPr>
          <w:p w14:paraId="594AC367"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5022D84B" w14:textId="24372FEB" w:rsidTr="00F25D81">
        <w:tc>
          <w:tcPr>
            <w:tcW w:w="731" w:type="dxa"/>
            <w:hideMark/>
          </w:tcPr>
          <w:p w14:paraId="4BEFDF58"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
                <w:bCs/>
                <w:iCs/>
                <w:sz w:val="24"/>
              </w:rPr>
              <w:t>2.</w:t>
            </w:r>
          </w:p>
        </w:tc>
        <w:tc>
          <w:tcPr>
            <w:tcW w:w="3240" w:type="dxa"/>
            <w:hideMark/>
          </w:tcPr>
          <w:p w14:paraId="4C580CE2"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
                <w:bCs/>
                <w:iCs/>
                <w:sz w:val="24"/>
              </w:rPr>
              <w:t>Įrangos paleidimo derinimo darbai</w:t>
            </w:r>
          </w:p>
        </w:tc>
        <w:tc>
          <w:tcPr>
            <w:tcW w:w="3233" w:type="dxa"/>
            <w:hideMark/>
          </w:tcPr>
          <w:p w14:paraId="68F312BD"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Naujai sumontuotai Įrangai atliekami šaltas ir karštas bandymai. Atliekami paleidimo – derinimo darbai.</w:t>
            </w:r>
          </w:p>
        </w:tc>
        <w:tc>
          <w:tcPr>
            <w:tcW w:w="2418" w:type="dxa"/>
          </w:tcPr>
          <w:p w14:paraId="74361A9E" w14:textId="77777777" w:rsidR="00F25D81" w:rsidRPr="00D9152D" w:rsidRDefault="00F25D81" w:rsidP="00200881">
            <w:pPr>
              <w:tabs>
                <w:tab w:val="left" w:pos="567"/>
              </w:tabs>
              <w:jc w:val="both"/>
              <w:rPr>
                <w:rFonts w:ascii="Times New Roman" w:hAnsi="Times New Roman"/>
                <w:bCs/>
                <w:iCs/>
                <w:sz w:val="24"/>
              </w:rPr>
            </w:pPr>
          </w:p>
        </w:tc>
      </w:tr>
      <w:tr w:rsidR="00F25D81" w:rsidRPr="00D9152D" w14:paraId="4174389D" w14:textId="5AA80DD7" w:rsidTr="00F25D81">
        <w:tc>
          <w:tcPr>
            <w:tcW w:w="731" w:type="dxa"/>
            <w:hideMark/>
          </w:tcPr>
          <w:p w14:paraId="63D083D8"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
                <w:bCs/>
                <w:iCs/>
                <w:sz w:val="24"/>
              </w:rPr>
              <w:t>3.</w:t>
            </w:r>
          </w:p>
        </w:tc>
        <w:tc>
          <w:tcPr>
            <w:tcW w:w="3240" w:type="dxa"/>
            <w:hideMark/>
          </w:tcPr>
          <w:p w14:paraId="515EE410"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
                <w:bCs/>
                <w:iCs/>
                <w:sz w:val="24"/>
              </w:rPr>
              <w:t>Įrangos kokybė ir garantiniai įsipareigojimai</w:t>
            </w:r>
          </w:p>
        </w:tc>
        <w:tc>
          <w:tcPr>
            <w:tcW w:w="3233" w:type="dxa"/>
            <w:hideMark/>
          </w:tcPr>
          <w:p w14:paraId="4060178C" w14:textId="77777777" w:rsidR="00F25D81" w:rsidRPr="00D9152D" w:rsidRDefault="00F25D81" w:rsidP="00200881">
            <w:pPr>
              <w:tabs>
                <w:tab w:val="left" w:pos="567"/>
              </w:tabs>
              <w:jc w:val="both"/>
              <w:rPr>
                <w:rFonts w:ascii="Times New Roman" w:hAnsi="Times New Roman"/>
                <w:bCs/>
                <w:iCs/>
                <w:sz w:val="24"/>
              </w:rPr>
            </w:pPr>
            <w:r w:rsidRPr="00D9152D">
              <w:rPr>
                <w:rFonts w:ascii="Times New Roman" w:hAnsi="Times New Roman"/>
                <w:bCs/>
                <w:iCs/>
                <w:sz w:val="24"/>
              </w:rPr>
              <w:t>Įrangai nustatomas Tiekėjo pasiūlytas ar Prekių gamintojo taikomas garantinis terminas, tačiau bet kokiu atveju ne trumpesnis kaip 24 mėnesių garantinis terminas, skaičiuojamas nuo Įrangos perdavimo – priėmimo akto pasirašymo dienos. Garantinių terminų laikotarpiu garantinė priežiūra turi būti organizuojama ne vėliau kaip per 48 valandas nuo pranešimo apie defektą Tiekėjui gavimo dienos.</w:t>
            </w:r>
          </w:p>
        </w:tc>
        <w:tc>
          <w:tcPr>
            <w:tcW w:w="2418" w:type="dxa"/>
          </w:tcPr>
          <w:p w14:paraId="7C27E76A" w14:textId="77777777" w:rsidR="00F25D81" w:rsidRPr="00D9152D" w:rsidRDefault="00F25D81" w:rsidP="00200881">
            <w:pPr>
              <w:tabs>
                <w:tab w:val="left" w:pos="567"/>
              </w:tabs>
              <w:jc w:val="both"/>
              <w:rPr>
                <w:rFonts w:ascii="Times New Roman" w:hAnsi="Times New Roman"/>
                <w:bCs/>
                <w:iCs/>
                <w:sz w:val="24"/>
              </w:rPr>
            </w:pPr>
          </w:p>
        </w:tc>
      </w:tr>
    </w:tbl>
    <w:p w14:paraId="0F744E0C" w14:textId="77777777" w:rsidR="001E05D3" w:rsidRPr="00D9152D" w:rsidRDefault="001E05D3" w:rsidP="001E05D3">
      <w:pPr>
        <w:tabs>
          <w:tab w:val="left" w:pos="567"/>
        </w:tabs>
        <w:jc w:val="both"/>
        <w:rPr>
          <w:rFonts w:ascii="Times New Roman" w:hAnsi="Times New Roman"/>
          <w:bCs/>
          <w:iCs/>
          <w:sz w:val="24"/>
        </w:rPr>
      </w:pPr>
    </w:p>
    <w:p w14:paraId="4BB8DBCE" w14:textId="6A557AE6" w:rsidR="001E05D3" w:rsidRPr="00D9152D" w:rsidRDefault="001E05D3" w:rsidP="001E05D3">
      <w:pPr>
        <w:tabs>
          <w:tab w:val="left" w:pos="567"/>
        </w:tabs>
        <w:jc w:val="both"/>
        <w:rPr>
          <w:rFonts w:ascii="Times New Roman" w:hAnsi="Times New Roman"/>
          <w:bCs/>
          <w:iCs/>
          <w:sz w:val="24"/>
        </w:rPr>
      </w:pPr>
      <w:r w:rsidRPr="00D9152D">
        <w:rPr>
          <w:rFonts w:ascii="Times New Roman" w:hAnsi="Times New Roman"/>
          <w:bCs/>
          <w:iCs/>
          <w:sz w:val="24"/>
          <w:u w:val="single"/>
        </w:rPr>
        <w:t>Atsakymas</w:t>
      </w:r>
      <w:r w:rsidRPr="00D9152D">
        <w:rPr>
          <w:rFonts w:ascii="Times New Roman" w:hAnsi="Times New Roman"/>
          <w:bCs/>
          <w:iCs/>
          <w:sz w:val="24"/>
        </w:rPr>
        <w:t>:</w:t>
      </w:r>
    </w:p>
    <w:p w14:paraId="25AE243C" w14:textId="26F8487F" w:rsidR="001E05D3" w:rsidRDefault="00F25D81" w:rsidP="001E05D3">
      <w:pPr>
        <w:tabs>
          <w:tab w:val="left" w:pos="567"/>
        </w:tabs>
        <w:jc w:val="both"/>
        <w:rPr>
          <w:rFonts w:ascii="Times New Roman" w:hAnsi="Times New Roman"/>
          <w:bCs/>
          <w:iCs/>
          <w:sz w:val="24"/>
        </w:rPr>
      </w:pPr>
      <w:r w:rsidRPr="00D9152D">
        <w:rPr>
          <w:rFonts w:ascii="Times New Roman" w:hAnsi="Times New Roman"/>
          <w:bCs/>
          <w:iCs/>
          <w:sz w:val="24"/>
        </w:rPr>
        <w:t>Konkurso sąlygos sudarytos pagal poreikį, norint maksimaliai taupyti elektros energiją ir mažinti išmetamos CO2 emisijos kiekį.</w:t>
      </w:r>
    </w:p>
    <w:p w14:paraId="43D08A0A" w14:textId="77777777" w:rsidR="001750F8" w:rsidRPr="00D9152D" w:rsidRDefault="001750F8" w:rsidP="001E05D3">
      <w:pPr>
        <w:tabs>
          <w:tab w:val="left" w:pos="567"/>
        </w:tabs>
        <w:jc w:val="both"/>
        <w:rPr>
          <w:rFonts w:ascii="Times New Roman" w:hAnsi="Times New Roman"/>
          <w:bCs/>
          <w:iCs/>
          <w:sz w:val="24"/>
        </w:rPr>
      </w:pPr>
    </w:p>
    <w:sectPr w:rsidR="001750F8" w:rsidRPr="00D9152D">
      <w:headerReference w:type="default" r:id="rId8"/>
      <w:pgSz w:w="11906" w:h="16838"/>
      <w:pgMar w:top="1701" w:right="567" w:bottom="1134" w:left="1701"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5037E" w14:textId="77777777" w:rsidR="000E546B" w:rsidRDefault="000E546B">
      <w:r>
        <w:separator/>
      </w:r>
    </w:p>
  </w:endnote>
  <w:endnote w:type="continuationSeparator" w:id="0">
    <w:p w14:paraId="1FDFCA15" w14:textId="77777777" w:rsidR="000E546B" w:rsidRDefault="000E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8AA27" w14:textId="77777777" w:rsidR="000E546B" w:rsidRDefault="000E546B">
      <w:pPr>
        <w:rPr>
          <w:sz w:val="12"/>
        </w:rPr>
      </w:pPr>
      <w:r>
        <w:separator/>
      </w:r>
    </w:p>
  </w:footnote>
  <w:footnote w:type="continuationSeparator" w:id="0">
    <w:p w14:paraId="7059DFF0" w14:textId="77777777" w:rsidR="000E546B" w:rsidRDefault="000E546B">
      <w:pPr>
        <w:rPr>
          <w:sz w:val="12"/>
        </w:rPr>
      </w:pPr>
      <w:r>
        <w:continuationSeparator/>
      </w:r>
    </w:p>
  </w:footnote>
  <w:footnote w:id="1">
    <w:p w14:paraId="1BF8CB5F" w14:textId="7F494BBB" w:rsidR="00535A0E" w:rsidRPr="00535A0E" w:rsidRDefault="00535A0E">
      <w:pPr>
        <w:pStyle w:val="Puslapioinaostekstas"/>
        <w:rPr>
          <w:lang w:val="en-US"/>
        </w:rPr>
      </w:pPr>
      <w:r>
        <w:rPr>
          <w:rStyle w:val="Puslapioinaosnuoroda"/>
        </w:rPr>
        <w:footnoteRef/>
      </w:r>
      <w:r>
        <w:t xml:space="preserve"> </w:t>
      </w:r>
      <w:hyperlink r:id="rId1" w:history="1">
        <w:r w:rsidRPr="00535A0E">
          <w:rPr>
            <w:rStyle w:val="Hipersaitas"/>
          </w:rPr>
          <w:t>1S-105 Dėl Tiekėjo kvalifikacijos reikalavimų nustatymo metodikos patvirtinimo (e-</w:t>
        </w:r>
        <w:proofErr w:type="spellStart"/>
        <w:r w:rsidRPr="00535A0E">
          <w:rPr>
            <w:rStyle w:val="Hipersaitas"/>
          </w:rPr>
          <w:t>tar.lt</w:t>
        </w:r>
        <w:proofErr w:type="spellEnd"/>
        <w:r w:rsidRPr="00535A0E">
          <w:rPr>
            <w:rStyle w:val="Hipersaitas"/>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35205" w14:textId="77777777" w:rsidR="004E0BAF" w:rsidRDefault="004E0BAF">
    <w:pPr>
      <w:ind w:right="-178"/>
      <w:jc w:val="center"/>
      <w:rPr>
        <w:b/>
        <w:caps/>
        <w:color w:val="808080"/>
      </w:rPr>
    </w:pPr>
  </w:p>
  <w:p w14:paraId="133E4C6E" w14:textId="77777777" w:rsidR="004E0BAF" w:rsidRDefault="00442AF0">
    <w:pPr>
      <w:ind w:right="-178"/>
      <w:jc w:val="center"/>
      <w:rPr>
        <w:rFonts w:ascii="Times New Roman" w:hAnsi="Times New Roman"/>
        <w:b/>
        <w:caps/>
        <w:color w:val="808080"/>
      </w:rPr>
    </w:pPr>
    <w:r>
      <w:rPr>
        <w:rFonts w:ascii="Times New Roman" w:hAnsi="Times New Roman"/>
        <w:b/>
        <w:caps/>
        <w:color w:val="808080"/>
      </w:rPr>
      <w:t>UAB „Lincasa“</w:t>
    </w:r>
  </w:p>
  <w:p w14:paraId="5806DDCB" w14:textId="77777777" w:rsidR="004E0BAF" w:rsidRDefault="004E0BAF">
    <w:pPr>
      <w:ind w:right="-178"/>
      <w:jc w:val="center"/>
      <w:rPr>
        <w:rFonts w:ascii="Times New Roman" w:hAnsi="Times New Roman"/>
      </w:rPr>
    </w:pPr>
  </w:p>
  <w:p w14:paraId="1A7799AD" w14:textId="77777777" w:rsidR="004E0BAF" w:rsidRDefault="00442AF0">
    <w:pPr>
      <w:ind w:right="-178"/>
      <w:jc w:val="center"/>
      <w:rPr>
        <w:rFonts w:ascii="Times New Roman" w:hAnsi="Times New Roman"/>
        <w:color w:val="808080"/>
        <w:sz w:val="16"/>
        <w:szCs w:val="16"/>
      </w:rPr>
    </w:pPr>
    <w:r>
      <w:rPr>
        <w:rFonts w:ascii="Times New Roman" w:hAnsi="Times New Roman"/>
        <w:color w:val="808080"/>
        <w:sz w:val="16"/>
        <w:szCs w:val="16"/>
      </w:rPr>
      <w:t xml:space="preserve">Įmonės kodas 135898278, PVM mokėtojo kodas LT358982716, </w:t>
    </w:r>
  </w:p>
  <w:p w14:paraId="794F4F05" w14:textId="77777777" w:rsidR="004E0BAF" w:rsidRDefault="00442AF0">
    <w:pPr>
      <w:ind w:right="-178"/>
      <w:jc w:val="center"/>
      <w:rPr>
        <w:rFonts w:ascii="Times New Roman" w:hAnsi="Times New Roman"/>
        <w:color w:val="808080"/>
        <w:sz w:val="16"/>
        <w:szCs w:val="16"/>
      </w:rPr>
    </w:pPr>
    <w:r>
      <w:rPr>
        <w:rFonts w:ascii="Times New Roman" w:hAnsi="Times New Roman"/>
        <w:color w:val="808080"/>
        <w:sz w:val="16"/>
        <w:szCs w:val="16"/>
      </w:rPr>
      <w:t xml:space="preserve">buveinės adresas </w:t>
    </w:r>
    <w:bookmarkStart w:id="0" w:name="_Hlk175159240"/>
    <w:r>
      <w:rPr>
        <w:rFonts w:ascii="Times New Roman" w:hAnsi="Times New Roman"/>
        <w:color w:val="808080"/>
        <w:sz w:val="16"/>
        <w:szCs w:val="16"/>
      </w:rPr>
      <w:t xml:space="preserve">Kauno r. sav., </w:t>
    </w:r>
    <w:proofErr w:type="spellStart"/>
    <w:r>
      <w:rPr>
        <w:rFonts w:ascii="Times New Roman" w:hAnsi="Times New Roman"/>
        <w:color w:val="808080"/>
        <w:sz w:val="16"/>
        <w:szCs w:val="16"/>
      </w:rPr>
      <w:t>Samylų</w:t>
    </w:r>
    <w:proofErr w:type="spellEnd"/>
    <w:r>
      <w:rPr>
        <w:rFonts w:ascii="Times New Roman" w:hAnsi="Times New Roman"/>
        <w:color w:val="808080"/>
        <w:sz w:val="16"/>
        <w:szCs w:val="16"/>
      </w:rPr>
      <w:t xml:space="preserve"> sen., </w:t>
    </w:r>
    <w:proofErr w:type="spellStart"/>
    <w:r>
      <w:rPr>
        <w:rFonts w:ascii="Times New Roman" w:hAnsi="Times New Roman"/>
        <w:color w:val="808080"/>
        <w:sz w:val="16"/>
        <w:szCs w:val="16"/>
      </w:rPr>
      <w:t>Samylų</w:t>
    </w:r>
    <w:proofErr w:type="spellEnd"/>
    <w:r>
      <w:rPr>
        <w:rFonts w:ascii="Times New Roman" w:hAnsi="Times New Roman"/>
        <w:color w:val="808080"/>
        <w:sz w:val="16"/>
        <w:szCs w:val="16"/>
      </w:rPr>
      <w:t xml:space="preserve"> k., Jono Biliūno g. 1A, tel. Nr. +37061587702, el. p. info@lincasa.com</w:t>
    </w:r>
    <w:bookmarkEnd w:id="0"/>
  </w:p>
  <w:p w14:paraId="72977676" w14:textId="77777777" w:rsidR="004E0BAF" w:rsidRDefault="004E0B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894"/>
    <w:multiLevelType w:val="multilevel"/>
    <w:tmpl w:val="A38CC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B931FA"/>
    <w:multiLevelType w:val="multilevel"/>
    <w:tmpl w:val="157EE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AEE3059"/>
    <w:multiLevelType w:val="hybridMultilevel"/>
    <w:tmpl w:val="61848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71CBD"/>
    <w:multiLevelType w:val="multilevel"/>
    <w:tmpl w:val="7A2A31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3ECD6D8E"/>
    <w:multiLevelType w:val="multilevel"/>
    <w:tmpl w:val="78B6515E"/>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11C1609"/>
    <w:multiLevelType w:val="multilevel"/>
    <w:tmpl w:val="2DF6A2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BA54E07"/>
    <w:multiLevelType w:val="multilevel"/>
    <w:tmpl w:val="61BA91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C5A6C4B"/>
    <w:multiLevelType w:val="multilevel"/>
    <w:tmpl w:val="83FCF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63C0F5D"/>
    <w:multiLevelType w:val="multilevel"/>
    <w:tmpl w:val="4E0819E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bCs/>
        <w:i w:val="0"/>
        <w:color w:val="auto"/>
      </w:rPr>
    </w:lvl>
    <w:lvl w:ilvl="2">
      <w:start w:val="1"/>
      <w:numFmt w:val="decimal"/>
      <w:lvlText w:val="%1.%2.%3."/>
      <w:lvlJc w:val="left"/>
      <w:pPr>
        <w:tabs>
          <w:tab w:val="num" w:pos="645"/>
        </w:tabs>
        <w:ind w:left="645" w:hanging="504"/>
      </w:pPr>
      <w:rPr>
        <w:b w:val="0"/>
        <w:color w:val="auto"/>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9E27957"/>
    <w:multiLevelType w:val="multilevel"/>
    <w:tmpl w:val="8688B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78B16B6"/>
    <w:multiLevelType w:val="multilevel"/>
    <w:tmpl w:val="E5962A7A"/>
    <w:lvl w:ilvl="0">
      <w:start w:val="1"/>
      <w:numFmt w:val="decimal"/>
      <w:pStyle w:val="Antrat1"/>
      <w:lvlText w:val="%1."/>
      <w:lvlJc w:val="left"/>
      <w:pPr>
        <w:tabs>
          <w:tab w:val="num" w:pos="0"/>
        </w:tabs>
        <w:ind w:left="720" w:hanging="360"/>
      </w:pPr>
    </w:lvl>
    <w:lvl w:ilvl="1">
      <w:start w:val="1"/>
      <w:numFmt w:val="decimal"/>
      <w:pStyle w:val="Sraopastraipa"/>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77B355E0"/>
    <w:multiLevelType w:val="multilevel"/>
    <w:tmpl w:val="6BBC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12528A"/>
    <w:multiLevelType w:val="hybridMultilevel"/>
    <w:tmpl w:val="653AF1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F6841"/>
    <w:multiLevelType w:val="multilevel"/>
    <w:tmpl w:val="B54242B0"/>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0498168">
    <w:abstractNumId w:val="10"/>
  </w:num>
  <w:num w:numId="2" w16cid:durableId="630988117">
    <w:abstractNumId w:val="6"/>
  </w:num>
  <w:num w:numId="3" w16cid:durableId="2015692566">
    <w:abstractNumId w:val="13"/>
  </w:num>
  <w:num w:numId="4" w16cid:durableId="1684936397">
    <w:abstractNumId w:val="8"/>
  </w:num>
  <w:num w:numId="5" w16cid:durableId="407967335">
    <w:abstractNumId w:val="9"/>
  </w:num>
  <w:num w:numId="6" w16cid:durableId="376006167">
    <w:abstractNumId w:val="5"/>
  </w:num>
  <w:num w:numId="7" w16cid:durableId="1907109103">
    <w:abstractNumId w:val="3"/>
  </w:num>
  <w:num w:numId="8" w16cid:durableId="1036202513">
    <w:abstractNumId w:val="1"/>
  </w:num>
  <w:num w:numId="9" w16cid:durableId="1948928749">
    <w:abstractNumId w:val="7"/>
  </w:num>
  <w:num w:numId="10" w16cid:durableId="969286082">
    <w:abstractNumId w:val="10"/>
    <w:lvlOverride w:ilvl="0">
      <w:startOverride w:val="1"/>
    </w:lvlOverride>
  </w:num>
  <w:num w:numId="11" w16cid:durableId="742676509">
    <w:abstractNumId w:val="4"/>
  </w:num>
  <w:num w:numId="12" w16cid:durableId="206375215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332088">
    <w:abstractNumId w:val="2"/>
  </w:num>
  <w:num w:numId="14" w16cid:durableId="1891501834">
    <w:abstractNumId w:val="12"/>
  </w:num>
  <w:num w:numId="15" w16cid:durableId="251821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817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F"/>
    <w:rsid w:val="00024E66"/>
    <w:rsid w:val="00057E97"/>
    <w:rsid w:val="000E546B"/>
    <w:rsid w:val="000F5646"/>
    <w:rsid w:val="001750F8"/>
    <w:rsid w:val="00187F80"/>
    <w:rsid w:val="001C0636"/>
    <w:rsid w:val="001E05D3"/>
    <w:rsid w:val="00200881"/>
    <w:rsid w:val="00203628"/>
    <w:rsid w:val="002055AE"/>
    <w:rsid w:val="00206061"/>
    <w:rsid w:val="0022283F"/>
    <w:rsid w:val="002D37D7"/>
    <w:rsid w:val="00336F94"/>
    <w:rsid w:val="00392195"/>
    <w:rsid w:val="003A50C1"/>
    <w:rsid w:val="003E1D56"/>
    <w:rsid w:val="00405B61"/>
    <w:rsid w:val="00417D6D"/>
    <w:rsid w:val="00442AF0"/>
    <w:rsid w:val="00466C29"/>
    <w:rsid w:val="004D628C"/>
    <w:rsid w:val="004E0BAF"/>
    <w:rsid w:val="00535A0E"/>
    <w:rsid w:val="00536740"/>
    <w:rsid w:val="00587E27"/>
    <w:rsid w:val="005C36C6"/>
    <w:rsid w:val="005E6372"/>
    <w:rsid w:val="006479EA"/>
    <w:rsid w:val="006822AA"/>
    <w:rsid w:val="006C6931"/>
    <w:rsid w:val="00765394"/>
    <w:rsid w:val="007A5318"/>
    <w:rsid w:val="007D291C"/>
    <w:rsid w:val="007E5487"/>
    <w:rsid w:val="008436AD"/>
    <w:rsid w:val="008906EA"/>
    <w:rsid w:val="008D51CB"/>
    <w:rsid w:val="008D68F8"/>
    <w:rsid w:val="009520A8"/>
    <w:rsid w:val="00976B06"/>
    <w:rsid w:val="009D45DF"/>
    <w:rsid w:val="00A06EF9"/>
    <w:rsid w:val="00A15917"/>
    <w:rsid w:val="00A40238"/>
    <w:rsid w:val="00A53021"/>
    <w:rsid w:val="00A85051"/>
    <w:rsid w:val="00B4250D"/>
    <w:rsid w:val="00C5008B"/>
    <w:rsid w:val="00C676A5"/>
    <w:rsid w:val="00D16EE4"/>
    <w:rsid w:val="00D9152D"/>
    <w:rsid w:val="00DA73CF"/>
    <w:rsid w:val="00DB47FB"/>
    <w:rsid w:val="00E44059"/>
    <w:rsid w:val="00EA54BE"/>
    <w:rsid w:val="00F25D81"/>
    <w:rsid w:val="00F51788"/>
    <w:rsid w:val="00FD100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9E14"/>
  <w15:docId w15:val="{502F7A84-802F-4813-8185-89842C2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D35C52"/>
    <w:rPr>
      <w:rFonts w:ascii="Arial" w:eastAsia="Times New Roman" w:hAnsi="Arial" w:cs="Times New Roman"/>
      <w:b/>
      <w:kern w:val="0"/>
      <w:sz w:val="20"/>
      <w:szCs w:val="24"/>
    </w:rPr>
  </w:style>
  <w:style w:type="character" w:customStyle="1" w:styleId="PuslapioinaostekstasDiagrama">
    <w:name w:val="Puslapio išnašos tekstas Diagrama"/>
    <w:basedOn w:val="Numatytasispastraiposriftas"/>
    <w:link w:val="Puslapioinaostekstas"/>
    <w:semiHidden/>
    <w:qFormat/>
    <w:rsid w:val="00D35C52"/>
    <w:rPr>
      <w:rFonts w:ascii="Arial" w:eastAsia="Times New Roman" w:hAnsi="Arial" w:cs="Times New Roman"/>
      <w:kern w:val="0"/>
      <w:sz w:val="20"/>
      <w:szCs w:val="20"/>
    </w:rPr>
  </w:style>
  <w:style w:type="character" w:customStyle="1" w:styleId="PaantratDiagrama">
    <w:name w:val="Paantraštė Diagrama"/>
    <w:basedOn w:val="Numatytasispastraiposriftas"/>
    <w:link w:val="Paantrat"/>
    <w:uiPriority w:val="99"/>
    <w:qFormat/>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basedOn w:val="Numatytasispastraiposriftas"/>
    <w:link w:val="Sraopastraipa"/>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Numatytasispastraiposriftas"/>
    <w:semiHidden/>
    <w:unhideWhenUsed/>
    <w:qFormat/>
    <w:rsid w:val="00D35C52"/>
    <w:rPr>
      <w:vertAlign w:val="superscript"/>
    </w:rPr>
  </w:style>
  <w:style w:type="character" w:styleId="Puslapioinaosnuoroda">
    <w:name w:val="footnote reference"/>
    <w:rPr>
      <w:vertAlign w:val="superscript"/>
    </w:rPr>
  </w:style>
  <w:style w:type="character" w:styleId="Vietosrezervavimoenklotekstas">
    <w:name w:val="Placeholder Text"/>
    <w:basedOn w:val="Numatytasispastraiposriftas"/>
    <w:uiPriority w:val="99"/>
    <w:semiHidden/>
    <w:qFormat/>
    <w:rsid w:val="00D35C52"/>
    <w:rPr>
      <w:color w:val="808080"/>
    </w:rPr>
  </w:style>
  <w:style w:type="character" w:customStyle="1" w:styleId="Laukeliai">
    <w:name w:val="Laukeliai"/>
    <w:basedOn w:val="Numatytasispastraiposriftas"/>
    <w:uiPriority w:val="1"/>
    <w:qFormat/>
    <w:rsid w:val="00D35C52"/>
    <w:rPr>
      <w:rFonts w:ascii="Arial" w:hAnsi="Arial" w:cs="Arial"/>
      <w:sz w:val="20"/>
      <w:szCs w:val="20"/>
    </w:rPr>
  </w:style>
  <w:style w:type="character" w:styleId="Hipersaitas">
    <w:name w:val="Hyperlink"/>
    <w:rsid w:val="00D35C52"/>
    <w:rPr>
      <w:color w:val="0000FF"/>
      <w:u w:val="single"/>
    </w:rPr>
  </w:style>
  <w:style w:type="character" w:customStyle="1" w:styleId="KomentarotekstasDiagrama">
    <w:name w:val="Komentaro tekstas Diagrama"/>
    <w:basedOn w:val="Numatytasispastraiposriftas"/>
    <w:link w:val="Komentarotekstas"/>
    <w:uiPriority w:val="99"/>
    <w:qFormat/>
    <w:rsid w:val="00D35C52"/>
    <w:rPr>
      <w:rFonts w:ascii="Times New Roman" w:eastAsia="Calibri" w:hAnsi="Times New Roman" w:cs="Times New Roman"/>
      <w:kern w:val="0"/>
      <w:sz w:val="20"/>
      <w:szCs w:val="20"/>
      <w14:ligatures w14:val="none"/>
    </w:rPr>
  </w:style>
  <w:style w:type="character" w:styleId="Komentaronuoroda">
    <w:name w:val="annotation reference"/>
    <w:semiHidden/>
    <w:qFormat/>
    <w:rsid w:val="00D35C52"/>
    <w:rPr>
      <w:sz w:val="16"/>
      <w:szCs w:val="16"/>
    </w:rPr>
  </w:style>
  <w:style w:type="character" w:customStyle="1" w:styleId="PoratDiagrama">
    <w:name w:val="Poraštė Diagrama"/>
    <w:basedOn w:val="Numatytasispastraiposriftas"/>
    <w:link w:val="Porat"/>
    <w:qForm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qFormat/>
    <w:rsid w:val="00475C5B"/>
    <w:rPr>
      <w:color w:val="605E5C"/>
      <w:shd w:val="clear" w:color="auto" w:fill="E1DFDD"/>
    </w:rPr>
  </w:style>
  <w:style w:type="character" w:customStyle="1" w:styleId="AntratsDiagrama">
    <w:name w:val="Antraštės Diagrama"/>
    <w:basedOn w:val="Numatytasispastraiposriftas"/>
    <w:link w:val="Antrats"/>
    <w:uiPriority w:val="99"/>
    <w:qFormat/>
    <w:rsid w:val="00F847F4"/>
    <w:rPr>
      <w:rFonts w:ascii="Arial" w:eastAsia="Times New Roman" w:hAnsi="Arial" w:cs="Times New Roman"/>
      <w:kern w:val="0"/>
      <w:sz w:val="20"/>
      <w:szCs w:val="24"/>
    </w:rPr>
  </w:style>
  <w:style w:type="character" w:customStyle="1" w:styleId="KomentarotemaDiagrama">
    <w:name w:val="Komentaro tema Diagrama"/>
    <w:basedOn w:val="KomentarotekstasDiagrama"/>
    <w:link w:val="Komentarotema"/>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Numatytasispastraiposriftas"/>
    <w:qFormat/>
    <w:rsid w:val="00EA5FB0"/>
    <w:rPr>
      <w:rFonts w:ascii="Segoe UI" w:hAnsi="Segoe UI" w:cs="Segoe UI"/>
      <w:sz w:val="18"/>
      <w:szCs w:val="18"/>
    </w:rPr>
  </w:style>
  <w:style w:type="character" w:customStyle="1" w:styleId="cf11">
    <w:name w:val="cf11"/>
    <w:basedOn w:val="Numatytasispastraiposriftas"/>
    <w:qFormat/>
    <w:rsid w:val="00EA5FB0"/>
    <w:rPr>
      <w:rFonts w:ascii="Segoe UI" w:hAnsi="Segoe UI" w:cs="Segoe UI"/>
      <w:i/>
      <w:iCs/>
      <w:sz w:val="18"/>
      <w:szCs w:val="18"/>
    </w:rPr>
  </w:style>
  <w:style w:type="character" w:styleId="Perirtashipersaitas">
    <w:name w:val="FollowedHyperlink"/>
    <w:basedOn w:val="Numatytasispastraiposriftas"/>
    <w:rPr>
      <w:color w:val="954F72" w:themeColor="followedHyperlink"/>
      <w:u w:val="single"/>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semiHidden/>
    <w:unhideWhenUsed/>
    <w:rsid w:val="00D35C52"/>
    <w:rPr>
      <w:szCs w:val="20"/>
    </w:rPr>
  </w:style>
  <w:style w:type="paragraph" w:styleId="Paantrat">
    <w:name w:val="Subtitle"/>
    <w:basedOn w:val="prastasis"/>
    <w:link w:val="PaantratDiagrama"/>
    <w:uiPriority w:val="99"/>
    <w:qFormat/>
    <w:rsid w:val="00D35C52"/>
    <w:rPr>
      <w:u w:val="single"/>
      <w:lang w:val="en-US"/>
    </w:rPr>
  </w:style>
  <w:style w:type="paragraph" w:styleId="Sraopastraipa">
    <w:name w:val="List Paragraph"/>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paragraph" w:styleId="Komentarotekstas">
    <w:name w:val="annotation text"/>
    <w:basedOn w:val="prastasis"/>
    <w:link w:val="KomentarotekstasDiagrama"/>
    <w:uiPriority w:val="99"/>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prastasis"/>
    <w:qFormat/>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paragraph" w:styleId="Antrats">
    <w:name w:val="header"/>
    <w:basedOn w:val="prastasis"/>
    <w:link w:val="AntratsDiagrama"/>
    <w:unhideWhenUsed/>
    <w:rsid w:val="00F847F4"/>
    <w:pPr>
      <w:tabs>
        <w:tab w:val="center" w:pos="4819"/>
        <w:tab w:val="right" w:pos="9638"/>
      </w:tabs>
    </w:pPr>
  </w:style>
  <w:style w:type="paragraph" w:styleId="Pataisymai">
    <w:name w:val="Revision"/>
    <w:uiPriority w:val="99"/>
    <w:semiHidden/>
    <w:qFormat/>
    <w:rsid w:val="00127DF7"/>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prastasis"/>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124164"/>
    <w:rPr>
      <w:rFonts w:ascii="Times New Roman" w:eastAsia="Times New Roman" w:hAnsi="Times New Roman" w:cs="Times New Roman"/>
      <w:color w:val="000000"/>
      <w:kern w:val="0"/>
      <w:sz w:val="24"/>
      <w:szCs w:val="24"/>
      <w:lang w:eastAsia="lt-LT"/>
      <w14:ligatures w14:val="none"/>
    </w:rPr>
  </w:style>
  <w:style w:type="paragraph" w:customStyle="1" w:styleId="FrameContents">
    <w:name w:val="Frame Contents"/>
    <w:basedOn w:val="prastasis"/>
    <w:qFormat/>
  </w:style>
  <w:style w:type="paragraph" w:styleId="Betarp">
    <w:name w:val="No Spacing"/>
    <w:qFormat/>
    <w:pPr>
      <w:spacing w:line="259" w:lineRule="auto"/>
    </w:pPr>
    <w:rPr>
      <w:rFonts w:eastAsiaTheme="minorEastAsia"/>
      <w:kern w:val="0"/>
      <w:sz w:val="21"/>
      <w:szCs w:val="21"/>
      <w:lang w:eastAsia="lt-LT"/>
    </w:rPr>
  </w:style>
  <w:style w:type="table" w:styleId="Lentelstinklelis">
    <w:name w:val="Table Grid"/>
    <w:basedOn w:val="prastojilentel"/>
    <w:uiPriority w:val="39"/>
    <w:rsid w:val="0037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91362">
      <w:bodyDiv w:val="1"/>
      <w:marLeft w:val="0"/>
      <w:marRight w:val="0"/>
      <w:marTop w:val="0"/>
      <w:marBottom w:val="0"/>
      <w:divBdr>
        <w:top w:val="none" w:sz="0" w:space="0" w:color="auto"/>
        <w:left w:val="none" w:sz="0" w:space="0" w:color="auto"/>
        <w:bottom w:val="none" w:sz="0" w:space="0" w:color="auto"/>
        <w:right w:val="none" w:sz="0" w:space="0" w:color="auto"/>
      </w:divBdr>
    </w:div>
    <w:div w:id="325255497">
      <w:bodyDiv w:val="1"/>
      <w:marLeft w:val="0"/>
      <w:marRight w:val="0"/>
      <w:marTop w:val="0"/>
      <w:marBottom w:val="0"/>
      <w:divBdr>
        <w:top w:val="none" w:sz="0" w:space="0" w:color="auto"/>
        <w:left w:val="none" w:sz="0" w:space="0" w:color="auto"/>
        <w:bottom w:val="none" w:sz="0" w:space="0" w:color="auto"/>
        <w:right w:val="none" w:sz="0" w:space="0" w:color="auto"/>
      </w:divBdr>
    </w:div>
    <w:div w:id="385178002">
      <w:bodyDiv w:val="1"/>
      <w:marLeft w:val="0"/>
      <w:marRight w:val="0"/>
      <w:marTop w:val="0"/>
      <w:marBottom w:val="0"/>
      <w:divBdr>
        <w:top w:val="none" w:sz="0" w:space="0" w:color="auto"/>
        <w:left w:val="none" w:sz="0" w:space="0" w:color="auto"/>
        <w:bottom w:val="none" w:sz="0" w:space="0" w:color="auto"/>
        <w:right w:val="none" w:sz="0" w:space="0" w:color="auto"/>
      </w:divBdr>
    </w:div>
    <w:div w:id="591935247">
      <w:bodyDiv w:val="1"/>
      <w:marLeft w:val="0"/>
      <w:marRight w:val="0"/>
      <w:marTop w:val="0"/>
      <w:marBottom w:val="0"/>
      <w:divBdr>
        <w:top w:val="none" w:sz="0" w:space="0" w:color="auto"/>
        <w:left w:val="none" w:sz="0" w:space="0" w:color="auto"/>
        <w:bottom w:val="none" w:sz="0" w:space="0" w:color="auto"/>
        <w:right w:val="none" w:sz="0" w:space="0" w:color="auto"/>
      </w:divBdr>
    </w:div>
    <w:div w:id="886797175">
      <w:bodyDiv w:val="1"/>
      <w:marLeft w:val="0"/>
      <w:marRight w:val="0"/>
      <w:marTop w:val="0"/>
      <w:marBottom w:val="0"/>
      <w:divBdr>
        <w:top w:val="none" w:sz="0" w:space="0" w:color="auto"/>
        <w:left w:val="none" w:sz="0" w:space="0" w:color="auto"/>
        <w:bottom w:val="none" w:sz="0" w:space="0" w:color="auto"/>
        <w:right w:val="none" w:sz="0" w:space="0" w:color="auto"/>
      </w:divBdr>
    </w:div>
    <w:div w:id="1038360662">
      <w:bodyDiv w:val="1"/>
      <w:marLeft w:val="0"/>
      <w:marRight w:val="0"/>
      <w:marTop w:val="0"/>
      <w:marBottom w:val="0"/>
      <w:divBdr>
        <w:top w:val="none" w:sz="0" w:space="0" w:color="auto"/>
        <w:left w:val="none" w:sz="0" w:space="0" w:color="auto"/>
        <w:bottom w:val="none" w:sz="0" w:space="0" w:color="auto"/>
        <w:right w:val="none" w:sz="0" w:space="0" w:color="auto"/>
      </w:divBdr>
    </w:div>
    <w:div w:id="1220435818">
      <w:bodyDiv w:val="1"/>
      <w:marLeft w:val="0"/>
      <w:marRight w:val="0"/>
      <w:marTop w:val="0"/>
      <w:marBottom w:val="0"/>
      <w:divBdr>
        <w:top w:val="none" w:sz="0" w:space="0" w:color="auto"/>
        <w:left w:val="none" w:sz="0" w:space="0" w:color="auto"/>
        <w:bottom w:val="none" w:sz="0" w:space="0" w:color="auto"/>
        <w:right w:val="none" w:sz="0" w:space="0" w:color="auto"/>
      </w:divBdr>
    </w:div>
    <w:div w:id="1361928754">
      <w:bodyDiv w:val="1"/>
      <w:marLeft w:val="0"/>
      <w:marRight w:val="0"/>
      <w:marTop w:val="0"/>
      <w:marBottom w:val="0"/>
      <w:divBdr>
        <w:top w:val="none" w:sz="0" w:space="0" w:color="auto"/>
        <w:left w:val="none" w:sz="0" w:space="0" w:color="auto"/>
        <w:bottom w:val="none" w:sz="0" w:space="0" w:color="auto"/>
        <w:right w:val="none" w:sz="0" w:space="0" w:color="auto"/>
      </w:divBdr>
    </w:div>
    <w:div w:id="1607615864">
      <w:bodyDiv w:val="1"/>
      <w:marLeft w:val="0"/>
      <w:marRight w:val="0"/>
      <w:marTop w:val="0"/>
      <w:marBottom w:val="0"/>
      <w:divBdr>
        <w:top w:val="none" w:sz="0" w:space="0" w:color="auto"/>
        <w:left w:val="none" w:sz="0" w:space="0" w:color="auto"/>
        <w:bottom w:val="none" w:sz="0" w:space="0" w:color="auto"/>
        <w:right w:val="none" w:sz="0" w:space="0" w:color="auto"/>
      </w:divBdr>
    </w:div>
    <w:div w:id="1907568191">
      <w:bodyDiv w:val="1"/>
      <w:marLeft w:val="0"/>
      <w:marRight w:val="0"/>
      <w:marTop w:val="0"/>
      <w:marBottom w:val="0"/>
      <w:divBdr>
        <w:top w:val="none" w:sz="0" w:space="0" w:color="auto"/>
        <w:left w:val="none" w:sz="0" w:space="0" w:color="auto"/>
        <w:bottom w:val="none" w:sz="0" w:space="0" w:color="auto"/>
        <w:right w:val="none" w:sz="0" w:space="0" w:color="auto"/>
      </w:divBdr>
    </w:div>
    <w:div w:id="1972593048">
      <w:bodyDiv w:val="1"/>
      <w:marLeft w:val="0"/>
      <w:marRight w:val="0"/>
      <w:marTop w:val="0"/>
      <w:marBottom w:val="0"/>
      <w:divBdr>
        <w:top w:val="none" w:sz="0" w:space="0" w:color="auto"/>
        <w:left w:val="none" w:sz="0" w:space="0" w:color="auto"/>
        <w:bottom w:val="none" w:sz="0" w:space="0" w:color="auto"/>
        <w:right w:val="none" w:sz="0" w:space="0" w:color="auto"/>
      </w:divBdr>
    </w:div>
    <w:div w:id="2012026740">
      <w:bodyDiv w:val="1"/>
      <w:marLeft w:val="0"/>
      <w:marRight w:val="0"/>
      <w:marTop w:val="0"/>
      <w:marBottom w:val="0"/>
      <w:divBdr>
        <w:top w:val="none" w:sz="0" w:space="0" w:color="auto"/>
        <w:left w:val="none" w:sz="0" w:space="0" w:color="auto"/>
        <w:bottom w:val="none" w:sz="0" w:space="0" w:color="auto"/>
        <w:right w:val="none" w:sz="0" w:space="0" w:color="auto"/>
      </w:divBdr>
    </w:div>
    <w:div w:id="2094233125">
      <w:bodyDiv w:val="1"/>
      <w:marLeft w:val="0"/>
      <w:marRight w:val="0"/>
      <w:marTop w:val="0"/>
      <w:marBottom w:val="0"/>
      <w:divBdr>
        <w:top w:val="none" w:sz="0" w:space="0" w:color="auto"/>
        <w:left w:val="none" w:sz="0" w:space="0" w:color="auto"/>
        <w:bottom w:val="none" w:sz="0" w:space="0" w:color="auto"/>
        <w:right w:val="none" w:sz="0" w:space="0" w:color="auto"/>
      </w:divBdr>
    </w:div>
    <w:div w:id="21012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5</Pages>
  <Words>1864</Words>
  <Characters>10627</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Laura Kuginytė | INOPRO</cp:lastModifiedBy>
  <cp:revision>5</cp:revision>
  <dcterms:created xsi:type="dcterms:W3CDTF">2024-09-24T15:27:00Z</dcterms:created>
  <dcterms:modified xsi:type="dcterms:W3CDTF">2024-09-25T14:06:00Z</dcterms:modified>
  <dc:language>en-US</dc:language>
</cp:coreProperties>
</file>