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15E" w:rsidRPr="009E215E" w:rsidRDefault="009E215E" w:rsidP="009E215E">
      <w:pPr>
        <w:widowControl w:val="0"/>
        <w:autoSpaceDE w:val="0"/>
        <w:autoSpaceDN w:val="0"/>
        <w:adjustRightInd w:val="0"/>
        <w:spacing w:before="0"/>
        <w:ind w:firstLine="0"/>
        <w:jc w:val="center"/>
        <w:rPr>
          <w:rFonts w:ascii="Times New Roman" w:hAnsi="Times New Roman"/>
          <w:b/>
          <w:bCs/>
          <w:noProof w:val="0"/>
          <w:color w:val="000000"/>
          <w:sz w:val="24"/>
          <w:lang w:val="lt-LT" w:eastAsia="lt-LT"/>
        </w:rPr>
      </w:pPr>
      <w:r w:rsidRPr="009E215E">
        <w:rPr>
          <w:rFonts w:ascii="Times New Roman" w:hAnsi="Times New Roman"/>
          <w:b/>
          <w:bCs/>
          <w:noProof w:val="0"/>
          <w:color w:val="000000"/>
          <w:sz w:val="24"/>
          <w:lang w:val="lt-LT" w:eastAsia="lt-LT"/>
        </w:rPr>
        <w:t>UAB Joldija</w:t>
      </w:r>
    </w:p>
    <w:p w:rsidR="009E215E" w:rsidRPr="009E215E" w:rsidRDefault="009E215E" w:rsidP="009E215E">
      <w:pPr>
        <w:widowControl w:val="0"/>
        <w:autoSpaceDE w:val="0"/>
        <w:autoSpaceDN w:val="0"/>
        <w:adjustRightInd w:val="0"/>
        <w:spacing w:before="0"/>
        <w:ind w:firstLine="0"/>
        <w:jc w:val="center"/>
        <w:rPr>
          <w:rFonts w:ascii="Times New Roman" w:hAnsi="Times New Roman"/>
          <w:noProof w:val="0"/>
          <w:color w:val="000000"/>
          <w:sz w:val="24"/>
          <w:shd w:val="clear" w:color="auto" w:fill="FAFAFA"/>
          <w:lang w:val="lt-LT" w:eastAsia="lt-LT"/>
        </w:rPr>
      </w:pPr>
      <w:r w:rsidRPr="009E215E">
        <w:rPr>
          <w:rFonts w:ascii="Times New Roman" w:hAnsi="Times New Roman"/>
          <w:noProof w:val="0"/>
          <w:color w:val="000000"/>
          <w:sz w:val="24"/>
          <w:shd w:val="clear" w:color="auto" w:fill="FAFAFA"/>
          <w:lang w:val="lt-LT" w:eastAsia="lt-LT"/>
        </w:rPr>
        <w:t xml:space="preserve">Tikslo g. 10, Kumpių kaimas, Domeikavos sen., LT-54311 Kauno r., tel. nr. +37037490180, </w:t>
      </w:r>
    </w:p>
    <w:p w:rsidR="009E215E" w:rsidRPr="009E215E" w:rsidRDefault="009E215E" w:rsidP="009E215E">
      <w:pPr>
        <w:widowControl w:val="0"/>
        <w:autoSpaceDE w:val="0"/>
        <w:autoSpaceDN w:val="0"/>
        <w:adjustRightInd w:val="0"/>
        <w:spacing w:before="0"/>
        <w:ind w:firstLine="0"/>
        <w:jc w:val="center"/>
        <w:rPr>
          <w:rFonts w:ascii="Times New Roman" w:hAnsi="Times New Roman"/>
          <w:noProof w:val="0"/>
          <w:color w:val="000000"/>
          <w:sz w:val="24"/>
          <w:lang w:val="en-US" w:eastAsia="en-US"/>
        </w:rPr>
      </w:pPr>
      <w:r w:rsidRPr="009E215E">
        <w:rPr>
          <w:rFonts w:ascii="Times New Roman" w:hAnsi="Times New Roman"/>
          <w:noProof w:val="0"/>
          <w:color w:val="000000"/>
          <w:sz w:val="24"/>
          <w:shd w:val="clear" w:color="auto" w:fill="FAFAFA"/>
          <w:lang w:val="lt-LT" w:eastAsia="lt-LT"/>
        </w:rPr>
        <w:t xml:space="preserve">el. paštas </w:t>
      </w:r>
      <w:hyperlink r:id="rId8" w:history="1">
        <w:r w:rsidRPr="009E215E">
          <w:rPr>
            <w:rFonts w:ascii="Times New Roman" w:hAnsi="Times New Roman"/>
            <w:noProof w:val="0"/>
            <w:color w:val="0563C1"/>
            <w:sz w:val="24"/>
            <w:u w:val="single"/>
            <w:lang w:val="lt-LT" w:eastAsia="lt-LT"/>
          </w:rPr>
          <w:t>info</w:t>
        </w:r>
        <w:r w:rsidRPr="009E215E">
          <w:rPr>
            <w:rFonts w:ascii="Times New Roman" w:hAnsi="Times New Roman"/>
            <w:noProof w:val="0"/>
            <w:color w:val="0563C1"/>
            <w:sz w:val="24"/>
            <w:u w:val="single"/>
            <w:lang w:val="en-US" w:eastAsia="lt-LT"/>
          </w:rPr>
          <w:t>@</w:t>
        </w:r>
        <w:r w:rsidRPr="009E215E">
          <w:rPr>
            <w:rFonts w:ascii="Times New Roman" w:hAnsi="Times New Roman"/>
            <w:noProof w:val="0"/>
            <w:color w:val="0563C1"/>
            <w:sz w:val="24"/>
            <w:u w:val="single"/>
            <w:lang w:val="lt-LT" w:eastAsia="lt-LT"/>
          </w:rPr>
          <w:t>joldija.lt</w:t>
        </w:r>
      </w:hyperlink>
      <w:r w:rsidRPr="009E215E">
        <w:rPr>
          <w:rFonts w:ascii="Times New Roman" w:hAnsi="Times New Roman"/>
          <w:noProof w:val="0"/>
          <w:color w:val="000000"/>
          <w:sz w:val="24"/>
          <w:shd w:val="clear" w:color="auto" w:fill="FAFAFA"/>
          <w:lang w:val="lt-LT" w:eastAsia="lt-LT"/>
        </w:rPr>
        <w:t xml:space="preserve">, įmonės kodas </w:t>
      </w:r>
      <w:r w:rsidRPr="009E215E">
        <w:rPr>
          <w:rFonts w:ascii="Times New Roman" w:hAnsi="Times New Roman"/>
          <w:noProof w:val="0"/>
          <w:color w:val="000000"/>
          <w:sz w:val="24"/>
          <w:lang w:val="en-US" w:eastAsia="en-US"/>
        </w:rPr>
        <w:t xml:space="preserve">133865639, PVM kodas </w:t>
      </w:r>
      <w:r w:rsidRPr="009E215E">
        <w:rPr>
          <w:rFonts w:ascii="Times New Roman" w:hAnsi="Times New Roman"/>
          <w:noProof w:val="0"/>
          <w:color w:val="000000"/>
          <w:sz w:val="24"/>
          <w:shd w:val="clear" w:color="auto" w:fill="FAFAFA"/>
          <w:lang w:val="lt-LT" w:eastAsia="lt-LT"/>
        </w:rPr>
        <w:t>LT338656314</w:t>
      </w:r>
    </w:p>
    <w:p w:rsidR="009E215E" w:rsidRPr="009E215E" w:rsidRDefault="009E215E" w:rsidP="009E215E">
      <w:pPr>
        <w:spacing w:before="0"/>
        <w:ind w:firstLine="0"/>
        <w:jc w:val="center"/>
        <w:rPr>
          <w:rFonts w:ascii="Times New Roman" w:hAnsi="Times New Roman"/>
          <w:b/>
          <w:bCs/>
          <w:noProof w:val="0"/>
          <w:color w:val="808080"/>
          <w:szCs w:val="22"/>
          <w:lang w:val="lt-LT" w:eastAsia="en-US"/>
        </w:rPr>
      </w:pPr>
    </w:p>
    <w:p w:rsidR="009E215E" w:rsidRPr="009E215E" w:rsidRDefault="009E215E" w:rsidP="009E215E">
      <w:pPr>
        <w:spacing w:before="0"/>
        <w:ind w:firstLine="0"/>
        <w:jc w:val="center"/>
        <w:rPr>
          <w:rFonts w:ascii="Times New Roman" w:hAnsi="Times New Roman"/>
          <w:b/>
          <w:bCs/>
          <w:noProof w:val="0"/>
          <w:szCs w:val="22"/>
          <w:lang w:val="lt-LT" w:eastAsia="en-US"/>
        </w:rPr>
      </w:pPr>
    </w:p>
    <w:p w:rsidR="009E215E" w:rsidRPr="009E215E" w:rsidRDefault="009E215E" w:rsidP="009E215E">
      <w:pPr>
        <w:tabs>
          <w:tab w:val="center" w:pos="2520"/>
        </w:tabs>
        <w:spacing w:before="0"/>
        <w:ind w:firstLine="0"/>
        <w:jc w:val="both"/>
        <w:rPr>
          <w:rFonts w:ascii="Times New Roman" w:hAnsi="Times New Roman"/>
          <w:noProof w:val="0"/>
          <w:szCs w:val="22"/>
          <w:lang w:val="lt-LT" w:eastAsia="en-US"/>
        </w:rPr>
      </w:pPr>
    </w:p>
    <w:p w:rsidR="009E215E" w:rsidRPr="009E215E" w:rsidRDefault="009E215E" w:rsidP="009E215E">
      <w:pPr>
        <w:tabs>
          <w:tab w:val="center" w:pos="2520"/>
        </w:tabs>
        <w:spacing w:before="0"/>
        <w:ind w:firstLine="0"/>
        <w:jc w:val="both"/>
        <w:rPr>
          <w:rFonts w:ascii="Times New Roman" w:hAnsi="Times New Roman"/>
          <w:noProof w:val="0"/>
          <w:szCs w:val="22"/>
          <w:lang w:val="lt-LT" w:eastAsia="en-US"/>
        </w:rPr>
      </w:pPr>
    </w:p>
    <w:p w:rsidR="009E215E" w:rsidRPr="009E215E" w:rsidRDefault="009E215E" w:rsidP="009E215E">
      <w:pPr>
        <w:tabs>
          <w:tab w:val="center" w:pos="2520"/>
        </w:tabs>
        <w:spacing w:before="0"/>
        <w:ind w:firstLine="0"/>
        <w:jc w:val="both"/>
        <w:rPr>
          <w:rFonts w:ascii="Times New Roman" w:hAnsi="Times New Roman"/>
          <w:noProof w:val="0"/>
          <w:szCs w:val="22"/>
          <w:lang w:val="lt-LT" w:eastAsia="en-US"/>
        </w:rPr>
      </w:pPr>
    </w:p>
    <w:p w:rsidR="009E215E" w:rsidRPr="009E215E" w:rsidRDefault="009E215E" w:rsidP="009E215E">
      <w:pPr>
        <w:tabs>
          <w:tab w:val="center" w:pos="2520"/>
        </w:tabs>
        <w:spacing w:before="0"/>
        <w:ind w:firstLine="0"/>
        <w:jc w:val="center"/>
        <w:rPr>
          <w:rFonts w:ascii="Times New Roman" w:hAnsi="Times New Roman"/>
          <w:noProof w:val="0"/>
          <w:szCs w:val="22"/>
          <w:lang w:val="lt-LT" w:eastAsia="en-US"/>
        </w:rPr>
      </w:pPr>
      <w:r>
        <w:rPr>
          <w:rFonts w:ascii="Times New Roman" w:hAnsi="Times New Roman"/>
          <w:szCs w:val="22"/>
          <w:lang w:val="en-US" w:eastAsia="en-US"/>
        </w:rPr>
        <w:drawing>
          <wp:inline distT="0" distB="0" distL="0" distR="0">
            <wp:extent cx="5248275" cy="2657475"/>
            <wp:effectExtent l="1905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248275" cy="2657475"/>
                    </a:xfrm>
                    <a:prstGeom prst="rect">
                      <a:avLst/>
                    </a:prstGeom>
                    <a:noFill/>
                    <a:ln w="9525">
                      <a:noFill/>
                      <a:miter lim="800000"/>
                      <a:headEnd/>
                      <a:tailEnd/>
                    </a:ln>
                  </pic:spPr>
                </pic:pic>
              </a:graphicData>
            </a:graphic>
          </wp:inline>
        </w:drawing>
      </w:r>
    </w:p>
    <w:p w:rsidR="009E215E" w:rsidRPr="009E215E" w:rsidRDefault="009E215E" w:rsidP="009E215E">
      <w:pPr>
        <w:tabs>
          <w:tab w:val="center" w:pos="2520"/>
        </w:tabs>
        <w:spacing w:before="0"/>
        <w:ind w:firstLine="0"/>
        <w:jc w:val="both"/>
        <w:rPr>
          <w:rFonts w:ascii="Times New Roman" w:hAnsi="Times New Roman"/>
          <w:noProof w:val="0"/>
          <w:color w:val="000000"/>
          <w:szCs w:val="22"/>
          <w:lang w:val="lt-LT" w:eastAsia="en-US"/>
        </w:rPr>
      </w:pPr>
    </w:p>
    <w:p w:rsidR="009E215E" w:rsidRPr="009E215E" w:rsidRDefault="009E215E" w:rsidP="009E215E">
      <w:pPr>
        <w:tabs>
          <w:tab w:val="right" w:leader="underscore" w:pos="8505"/>
        </w:tabs>
        <w:spacing w:before="0"/>
        <w:ind w:firstLine="0"/>
        <w:jc w:val="center"/>
        <w:rPr>
          <w:rFonts w:ascii="Times New Roman" w:hAnsi="Times New Roman"/>
          <w:i/>
          <w:noProof w:val="0"/>
          <w:color w:val="000000"/>
          <w:sz w:val="32"/>
          <w:szCs w:val="32"/>
          <w:lang w:val="lt-LT" w:eastAsia="en-US"/>
        </w:rPr>
      </w:pPr>
    </w:p>
    <w:p w:rsidR="009E215E" w:rsidRPr="009E215E" w:rsidRDefault="009E215E" w:rsidP="009E215E">
      <w:pPr>
        <w:spacing w:before="0"/>
        <w:ind w:firstLine="0"/>
        <w:jc w:val="center"/>
        <w:rPr>
          <w:rFonts w:ascii="Times New Roman" w:hAnsi="Times New Roman"/>
          <w:noProof w:val="0"/>
          <w:color w:val="000000"/>
          <w:sz w:val="32"/>
          <w:szCs w:val="32"/>
          <w:lang w:val="lt-LT" w:eastAsia="en-US"/>
        </w:rPr>
      </w:pPr>
      <w:r w:rsidRPr="009E215E">
        <w:rPr>
          <w:rFonts w:ascii="Times New Roman" w:hAnsi="Times New Roman"/>
          <w:noProof w:val="0"/>
          <w:color w:val="000000"/>
          <w:sz w:val="32"/>
          <w:szCs w:val="32"/>
          <w:lang w:val="lt-LT" w:eastAsia="en-US"/>
        </w:rPr>
        <w:t xml:space="preserve">KONKURSO SĄLYGOS </w:t>
      </w:r>
    </w:p>
    <w:p w:rsidR="009E215E" w:rsidRPr="009E215E" w:rsidRDefault="009E215E" w:rsidP="009E215E">
      <w:pPr>
        <w:spacing w:before="0"/>
        <w:ind w:firstLine="0"/>
        <w:jc w:val="center"/>
        <w:rPr>
          <w:rFonts w:ascii="Times New Roman" w:hAnsi="Times New Roman"/>
          <w:noProof w:val="0"/>
          <w:color w:val="000000"/>
          <w:sz w:val="32"/>
          <w:szCs w:val="32"/>
          <w:lang w:val="lt-LT" w:eastAsia="en-US"/>
        </w:rPr>
      </w:pPr>
    </w:p>
    <w:p w:rsidR="009E215E" w:rsidRPr="009E215E" w:rsidRDefault="009E215E" w:rsidP="009E215E">
      <w:pPr>
        <w:spacing w:before="0"/>
        <w:ind w:firstLine="0"/>
        <w:jc w:val="center"/>
        <w:rPr>
          <w:rFonts w:ascii="Times New Roman" w:hAnsi="Times New Roman"/>
          <w:noProof w:val="0"/>
          <w:color w:val="000000"/>
          <w:sz w:val="32"/>
          <w:szCs w:val="32"/>
          <w:lang w:val="lt-LT" w:eastAsia="en-US"/>
        </w:rPr>
      </w:pPr>
    </w:p>
    <w:p w:rsidR="009E215E" w:rsidRPr="009E215E" w:rsidRDefault="009E215E" w:rsidP="009E215E">
      <w:pPr>
        <w:spacing w:before="0"/>
        <w:ind w:firstLine="0"/>
        <w:jc w:val="center"/>
        <w:rPr>
          <w:rFonts w:ascii="Times New Roman" w:hAnsi="Times New Roman"/>
          <w:b/>
          <w:noProof w:val="0"/>
          <w:color w:val="000000"/>
          <w:sz w:val="32"/>
          <w:szCs w:val="32"/>
          <w:lang w:val="lt-LT" w:eastAsia="lt-LT"/>
        </w:rPr>
      </w:pPr>
      <w:r w:rsidRPr="009E215E">
        <w:rPr>
          <w:rFonts w:ascii="Times New Roman" w:hAnsi="Times New Roman"/>
          <w:b/>
          <w:noProof w:val="0"/>
          <w:color w:val="000000"/>
          <w:sz w:val="32"/>
          <w:szCs w:val="32"/>
          <w:lang w:val="lt-LT" w:eastAsia="lt-LT"/>
        </w:rPr>
        <w:t>PROFILIAVIMO LINIJOS ĮRANGA</w:t>
      </w:r>
    </w:p>
    <w:p w:rsidR="009E215E" w:rsidRPr="009E215E" w:rsidRDefault="009E215E" w:rsidP="009E215E">
      <w:pPr>
        <w:spacing w:before="0"/>
        <w:ind w:firstLine="0"/>
        <w:jc w:val="center"/>
        <w:rPr>
          <w:rFonts w:ascii="Times New Roman" w:hAnsi="Times New Roman"/>
          <w:b/>
          <w:noProof w:val="0"/>
          <w:color w:val="000000"/>
          <w:sz w:val="32"/>
          <w:szCs w:val="32"/>
          <w:lang w:val="lt-LT" w:eastAsia="lt-LT"/>
        </w:rPr>
      </w:pPr>
    </w:p>
    <w:p w:rsidR="009E215E" w:rsidRPr="009E215E" w:rsidRDefault="009E215E" w:rsidP="009E215E">
      <w:pPr>
        <w:spacing w:before="0"/>
        <w:ind w:firstLine="0"/>
        <w:jc w:val="center"/>
        <w:rPr>
          <w:rFonts w:ascii="Times New Roman" w:hAnsi="Times New Roman"/>
          <w:noProof w:val="0"/>
          <w:color w:val="000000"/>
          <w:sz w:val="32"/>
          <w:szCs w:val="32"/>
          <w:lang w:val="lt-LT" w:eastAsia="en-US"/>
        </w:rPr>
      </w:pPr>
    </w:p>
    <w:p w:rsidR="009E215E" w:rsidRPr="009E215E" w:rsidRDefault="009E215E" w:rsidP="009E215E">
      <w:pPr>
        <w:spacing w:before="0"/>
        <w:ind w:firstLine="0"/>
        <w:jc w:val="center"/>
        <w:rPr>
          <w:rFonts w:ascii="Times New Roman" w:hAnsi="Times New Roman"/>
          <w:noProof w:val="0"/>
          <w:color w:val="000000"/>
          <w:szCs w:val="22"/>
          <w:lang w:val="lt-LT" w:eastAsia="en-US"/>
        </w:rPr>
      </w:pPr>
    </w:p>
    <w:p w:rsidR="009E215E" w:rsidRPr="009E215E" w:rsidRDefault="009E215E" w:rsidP="009E215E">
      <w:pPr>
        <w:spacing w:before="0"/>
        <w:ind w:firstLine="0"/>
        <w:jc w:val="center"/>
        <w:rPr>
          <w:rFonts w:ascii="Times New Roman" w:hAnsi="Times New Roman"/>
          <w:noProof w:val="0"/>
          <w:color w:val="000000"/>
          <w:szCs w:val="22"/>
          <w:lang w:val="lt-LT" w:eastAsia="en-US"/>
        </w:rPr>
      </w:pPr>
    </w:p>
    <w:p w:rsidR="009E215E" w:rsidRPr="009E215E" w:rsidRDefault="009E215E" w:rsidP="009E215E">
      <w:pPr>
        <w:spacing w:before="0"/>
        <w:ind w:firstLine="0"/>
        <w:jc w:val="center"/>
        <w:rPr>
          <w:rFonts w:ascii="Times New Roman" w:hAnsi="Times New Roman"/>
          <w:noProof w:val="0"/>
          <w:color w:val="000000"/>
          <w:szCs w:val="22"/>
          <w:lang w:val="lt-LT" w:eastAsia="en-US"/>
        </w:rPr>
      </w:pPr>
    </w:p>
    <w:p w:rsidR="009E215E" w:rsidRPr="009E215E" w:rsidRDefault="009E215E" w:rsidP="009E215E">
      <w:pPr>
        <w:spacing w:before="0"/>
        <w:ind w:firstLine="0"/>
        <w:jc w:val="center"/>
        <w:rPr>
          <w:rFonts w:ascii="Times New Roman" w:hAnsi="Times New Roman"/>
          <w:noProof w:val="0"/>
          <w:color w:val="000000"/>
          <w:szCs w:val="22"/>
          <w:lang w:val="lt-LT" w:eastAsia="en-US"/>
        </w:rPr>
      </w:pPr>
    </w:p>
    <w:p w:rsidR="009E215E" w:rsidRPr="009E215E" w:rsidRDefault="009E215E" w:rsidP="009E215E">
      <w:pPr>
        <w:spacing w:before="0"/>
        <w:ind w:firstLine="0"/>
        <w:jc w:val="center"/>
        <w:rPr>
          <w:rFonts w:ascii="Times New Roman" w:hAnsi="Times New Roman"/>
          <w:noProof w:val="0"/>
          <w:color w:val="000000"/>
          <w:szCs w:val="22"/>
          <w:lang w:val="lt-LT" w:eastAsia="en-US"/>
        </w:rPr>
      </w:pPr>
    </w:p>
    <w:p w:rsidR="009E215E" w:rsidRPr="009E215E" w:rsidRDefault="009E215E" w:rsidP="009E215E">
      <w:pPr>
        <w:spacing w:before="0"/>
        <w:ind w:firstLine="0"/>
        <w:jc w:val="center"/>
        <w:rPr>
          <w:rFonts w:ascii="Times New Roman" w:hAnsi="Times New Roman"/>
          <w:noProof w:val="0"/>
          <w:color w:val="000000"/>
          <w:szCs w:val="22"/>
          <w:lang w:val="lt-LT" w:eastAsia="en-US"/>
        </w:rPr>
      </w:pPr>
    </w:p>
    <w:p w:rsidR="009E215E" w:rsidRPr="009E215E" w:rsidRDefault="009E215E" w:rsidP="009E215E">
      <w:pPr>
        <w:spacing w:before="0"/>
        <w:ind w:firstLine="0"/>
        <w:jc w:val="center"/>
        <w:rPr>
          <w:rFonts w:ascii="Times New Roman" w:hAnsi="Times New Roman"/>
          <w:noProof w:val="0"/>
          <w:color w:val="000000"/>
          <w:szCs w:val="22"/>
          <w:lang w:val="lt-LT" w:eastAsia="en-US"/>
        </w:rPr>
      </w:pPr>
    </w:p>
    <w:p w:rsidR="009E215E" w:rsidRPr="009E215E" w:rsidRDefault="009E215E" w:rsidP="009E215E">
      <w:pPr>
        <w:spacing w:before="0"/>
        <w:ind w:firstLine="0"/>
        <w:jc w:val="center"/>
        <w:rPr>
          <w:rFonts w:ascii="Times New Roman" w:hAnsi="Times New Roman"/>
          <w:noProof w:val="0"/>
          <w:color w:val="000000"/>
          <w:szCs w:val="22"/>
          <w:lang w:val="lt-LT" w:eastAsia="en-US"/>
        </w:rPr>
      </w:pPr>
    </w:p>
    <w:p w:rsidR="009E215E" w:rsidRPr="009E215E" w:rsidRDefault="009E215E" w:rsidP="009E215E">
      <w:pPr>
        <w:spacing w:before="0"/>
        <w:ind w:firstLine="0"/>
        <w:jc w:val="center"/>
        <w:rPr>
          <w:rFonts w:ascii="Times New Roman" w:hAnsi="Times New Roman"/>
          <w:noProof w:val="0"/>
          <w:color w:val="000000"/>
          <w:szCs w:val="22"/>
          <w:lang w:val="lt-LT" w:eastAsia="en-US"/>
        </w:rPr>
      </w:pPr>
    </w:p>
    <w:p w:rsidR="009E215E" w:rsidRPr="009E215E" w:rsidRDefault="009E215E" w:rsidP="009E215E">
      <w:pPr>
        <w:spacing w:before="0"/>
        <w:ind w:firstLine="0"/>
        <w:jc w:val="center"/>
        <w:rPr>
          <w:rFonts w:ascii="Times New Roman" w:hAnsi="Times New Roman"/>
          <w:noProof w:val="0"/>
          <w:color w:val="000000"/>
          <w:szCs w:val="22"/>
          <w:lang w:val="lt-LT" w:eastAsia="en-US"/>
        </w:rPr>
      </w:pPr>
    </w:p>
    <w:p w:rsidR="009E215E" w:rsidRPr="009E215E" w:rsidRDefault="009E215E" w:rsidP="009E215E">
      <w:pPr>
        <w:spacing w:before="0"/>
        <w:ind w:firstLine="0"/>
        <w:jc w:val="center"/>
        <w:rPr>
          <w:rFonts w:ascii="Times New Roman" w:hAnsi="Times New Roman"/>
          <w:noProof w:val="0"/>
          <w:color w:val="000000"/>
          <w:szCs w:val="22"/>
          <w:lang w:val="lt-LT" w:eastAsia="en-US"/>
        </w:rPr>
      </w:pPr>
    </w:p>
    <w:p w:rsidR="009E215E" w:rsidRPr="009E215E" w:rsidRDefault="009E215E" w:rsidP="009E215E">
      <w:pPr>
        <w:spacing w:before="0"/>
        <w:ind w:firstLine="0"/>
        <w:rPr>
          <w:rFonts w:ascii="Times New Roman" w:hAnsi="Times New Roman"/>
          <w:noProof w:val="0"/>
          <w:color w:val="000000"/>
          <w:szCs w:val="22"/>
          <w:lang w:val="lt-LT" w:eastAsia="en-US"/>
        </w:rPr>
      </w:pPr>
    </w:p>
    <w:p w:rsidR="009E215E" w:rsidRPr="009E215E" w:rsidRDefault="009E215E" w:rsidP="009E215E">
      <w:pPr>
        <w:spacing w:before="0"/>
        <w:ind w:firstLine="0"/>
        <w:rPr>
          <w:rFonts w:ascii="Times New Roman" w:hAnsi="Times New Roman"/>
          <w:noProof w:val="0"/>
          <w:color w:val="000000"/>
          <w:szCs w:val="22"/>
          <w:lang w:val="lt-LT" w:eastAsia="en-US"/>
        </w:rPr>
      </w:pPr>
    </w:p>
    <w:p w:rsidR="009E215E" w:rsidRPr="009E215E" w:rsidRDefault="009E215E" w:rsidP="009E215E">
      <w:pPr>
        <w:spacing w:before="0"/>
        <w:ind w:firstLine="0"/>
        <w:rPr>
          <w:rFonts w:ascii="Times New Roman" w:hAnsi="Times New Roman"/>
          <w:noProof w:val="0"/>
          <w:color w:val="000000"/>
          <w:szCs w:val="22"/>
          <w:lang w:val="lt-LT" w:eastAsia="en-US"/>
        </w:rPr>
      </w:pPr>
    </w:p>
    <w:p w:rsidR="009E215E" w:rsidRPr="009E215E" w:rsidRDefault="009E215E" w:rsidP="009E215E">
      <w:pPr>
        <w:spacing w:before="0"/>
        <w:ind w:firstLine="0"/>
        <w:rPr>
          <w:rFonts w:ascii="Times New Roman" w:hAnsi="Times New Roman"/>
          <w:noProof w:val="0"/>
          <w:color w:val="000000"/>
          <w:szCs w:val="22"/>
          <w:lang w:val="lt-LT" w:eastAsia="en-US"/>
        </w:rPr>
      </w:pPr>
    </w:p>
    <w:p w:rsidR="009E215E" w:rsidRPr="009E215E" w:rsidRDefault="009E215E" w:rsidP="009E215E">
      <w:pPr>
        <w:spacing w:before="0"/>
        <w:ind w:firstLine="0"/>
        <w:jc w:val="center"/>
        <w:rPr>
          <w:rFonts w:ascii="Times New Roman" w:hAnsi="Times New Roman"/>
          <w:b/>
          <w:noProof w:val="0"/>
          <w:color w:val="000000"/>
          <w:szCs w:val="22"/>
          <w:lang w:val="lt-LT" w:eastAsia="en-US"/>
        </w:rPr>
      </w:pPr>
      <w:r w:rsidRPr="009E215E">
        <w:rPr>
          <w:rFonts w:ascii="Times New Roman" w:hAnsi="Times New Roman"/>
          <w:b/>
          <w:noProof w:val="0"/>
          <w:color w:val="000000"/>
          <w:szCs w:val="22"/>
          <w:lang w:val="lt-LT" w:eastAsia="en-US"/>
        </w:rPr>
        <w:lastRenderedPageBreak/>
        <w:t>TURINYS</w:t>
      </w:r>
    </w:p>
    <w:p w:rsidR="009E215E" w:rsidRPr="009E215E" w:rsidRDefault="009E215E" w:rsidP="009E215E">
      <w:pPr>
        <w:spacing w:before="0"/>
        <w:ind w:firstLine="0"/>
        <w:jc w:val="center"/>
        <w:rPr>
          <w:rFonts w:ascii="Times New Roman" w:hAnsi="Times New Roman"/>
          <w:noProof w:val="0"/>
          <w:color w:val="000000"/>
          <w:szCs w:val="22"/>
          <w:lang w:val="lt-LT" w:eastAsia="en-US"/>
        </w:rPr>
      </w:pPr>
    </w:p>
    <w:p w:rsidR="009E215E" w:rsidRPr="009E215E" w:rsidRDefault="00AC6644" w:rsidP="009E215E">
      <w:pPr>
        <w:tabs>
          <w:tab w:val="left" w:pos="480"/>
          <w:tab w:val="right" w:leader="dot" w:pos="9713"/>
        </w:tabs>
        <w:spacing w:before="0" w:line="360" w:lineRule="auto"/>
        <w:ind w:firstLine="0"/>
        <w:rPr>
          <w:rFonts w:ascii="Calibri" w:hAnsi="Calibri"/>
          <w:color w:val="000000"/>
          <w:szCs w:val="22"/>
          <w:lang w:val="lt-LT" w:eastAsia="lt-LT"/>
        </w:rPr>
      </w:pPr>
      <w:r w:rsidRPr="009E215E">
        <w:rPr>
          <w:rFonts w:ascii="Times New Roman" w:hAnsi="Times New Roman"/>
          <w:color w:val="000000"/>
          <w:szCs w:val="22"/>
          <w:lang w:val="lt-LT" w:eastAsia="en-US"/>
        </w:rPr>
        <w:fldChar w:fldCharType="begin"/>
      </w:r>
      <w:r w:rsidR="009E215E" w:rsidRPr="009E215E">
        <w:rPr>
          <w:rFonts w:ascii="Times New Roman" w:hAnsi="Times New Roman"/>
          <w:color w:val="000000"/>
          <w:szCs w:val="22"/>
          <w:lang w:val="lt-LT" w:eastAsia="en-US"/>
        </w:rPr>
        <w:instrText xml:space="preserve"> TOC \o "1-3" \h \z \u </w:instrText>
      </w:r>
      <w:r w:rsidRPr="009E215E">
        <w:rPr>
          <w:rFonts w:ascii="Times New Roman" w:hAnsi="Times New Roman"/>
          <w:color w:val="000000"/>
          <w:szCs w:val="22"/>
          <w:lang w:val="lt-LT" w:eastAsia="en-US"/>
        </w:rPr>
        <w:fldChar w:fldCharType="separate"/>
      </w:r>
      <w:hyperlink w:anchor="_Toc510535982" w:history="1">
        <w:r w:rsidR="009E215E" w:rsidRPr="009E215E">
          <w:rPr>
            <w:rFonts w:ascii="Times New Roman" w:hAnsi="Times New Roman"/>
            <w:b/>
            <w:bCs/>
            <w:color w:val="000000"/>
            <w:u w:val="single"/>
            <w:lang w:val="lt-LT" w:eastAsia="en-US"/>
          </w:rPr>
          <w:t>1. BENDROSIOS NUOSTATOS</w:t>
        </w:r>
        <w:r w:rsidR="009E215E" w:rsidRPr="009E215E">
          <w:rPr>
            <w:rFonts w:ascii="Times New Roman" w:hAnsi="Times New Roman"/>
            <w:webHidden/>
            <w:color w:val="000000"/>
            <w:szCs w:val="22"/>
            <w:lang w:val="lt-LT" w:eastAsia="en-US"/>
          </w:rPr>
          <w:tab/>
        </w:r>
        <w:r w:rsidRPr="009E215E">
          <w:rPr>
            <w:rFonts w:ascii="Times New Roman" w:hAnsi="Times New Roman"/>
            <w:webHidden/>
            <w:color w:val="000000"/>
            <w:szCs w:val="22"/>
            <w:lang w:val="lt-LT" w:eastAsia="en-US"/>
          </w:rPr>
          <w:fldChar w:fldCharType="begin"/>
        </w:r>
        <w:r w:rsidR="009E215E" w:rsidRPr="009E215E">
          <w:rPr>
            <w:rFonts w:ascii="Times New Roman" w:hAnsi="Times New Roman"/>
            <w:webHidden/>
            <w:color w:val="000000"/>
            <w:szCs w:val="22"/>
            <w:lang w:val="lt-LT" w:eastAsia="en-US"/>
          </w:rPr>
          <w:instrText xml:space="preserve"> PAGEREF _Toc510535982 \h </w:instrText>
        </w:r>
        <w:r w:rsidRPr="009E215E">
          <w:rPr>
            <w:rFonts w:ascii="Times New Roman" w:hAnsi="Times New Roman"/>
            <w:webHidden/>
            <w:color w:val="000000"/>
            <w:szCs w:val="22"/>
            <w:lang w:val="lt-LT" w:eastAsia="en-US"/>
          </w:rPr>
        </w:r>
        <w:r w:rsidRPr="009E215E">
          <w:rPr>
            <w:rFonts w:ascii="Times New Roman" w:hAnsi="Times New Roman"/>
            <w:webHidden/>
            <w:color w:val="000000"/>
            <w:szCs w:val="22"/>
            <w:lang w:val="lt-LT" w:eastAsia="en-US"/>
          </w:rPr>
          <w:fldChar w:fldCharType="separate"/>
        </w:r>
        <w:r w:rsidR="009E215E" w:rsidRPr="009E215E">
          <w:rPr>
            <w:rFonts w:ascii="Times New Roman" w:hAnsi="Times New Roman"/>
            <w:webHidden/>
            <w:color w:val="000000"/>
            <w:szCs w:val="22"/>
            <w:lang w:val="lt-LT" w:eastAsia="en-US"/>
          </w:rPr>
          <w:t>3</w:t>
        </w:r>
        <w:r w:rsidRPr="009E215E">
          <w:rPr>
            <w:rFonts w:ascii="Times New Roman" w:hAnsi="Times New Roman"/>
            <w:webHidden/>
            <w:color w:val="000000"/>
            <w:szCs w:val="22"/>
            <w:lang w:val="lt-LT" w:eastAsia="en-US"/>
          </w:rPr>
          <w:fldChar w:fldCharType="end"/>
        </w:r>
      </w:hyperlink>
    </w:p>
    <w:p w:rsidR="009E215E" w:rsidRPr="009E215E" w:rsidRDefault="00AC6644" w:rsidP="009E215E">
      <w:pPr>
        <w:tabs>
          <w:tab w:val="left" w:pos="480"/>
          <w:tab w:val="right" w:leader="dot" w:pos="9713"/>
        </w:tabs>
        <w:spacing w:before="0" w:line="360" w:lineRule="auto"/>
        <w:ind w:firstLine="0"/>
        <w:rPr>
          <w:rFonts w:ascii="Calibri" w:hAnsi="Calibri"/>
          <w:color w:val="000000"/>
          <w:szCs w:val="22"/>
          <w:lang w:val="lt-LT" w:eastAsia="lt-LT"/>
        </w:rPr>
      </w:pPr>
      <w:hyperlink w:anchor="_Toc510535983" w:history="1">
        <w:r w:rsidR="009E215E" w:rsidRPr="009E215E">
          <w:rPr>
            <w:rFonts w:ascii="Times New Roman" w:hAnsi="Times New Roman"/>
            <w:b/>
            <w:color w:val="000000"/>
            <w:u w:val="single"/>
            <w:lang w:val="lt-LT" w:eastAsia="en-US"/>
          </w:rPr>
          <w:t>2. PIRKIMO OBJEKTAS</w:t>
        </w:r>
        <w:r w:rsidR="009E215E" w:rsidRPr="009E215E">
          <w:rPr>
            <w:rFonts w:ascii="Times New Roman" w:hAnsi="Times New Roman"/>
            <w:webHidden/>
            <w:color w:val="000000"/>
            <w:szCs w:val="22"/>
            <w:lang w:val="lt-LT" w:eastAsia="en-US"/>
          </w:rPr>
          <w:tab/>
        </w:r>
        <w:r w:rsidRPr="009E215E">
          <w:rPr>
            <w:rFonts w:ascii="Times New Roman" w:hAnsi="Times New Roman"/>
            <w:webHidden/>
            <w:color w:val="000000"/>
            <w:szCs w:val="22"/>
            <w:lang w:val="lt-LT" w:eastAsia="en-US"/>
          </w:rPr>
          <w:fldChar w:fldCharType="begin"/>
        </w:r>
        <w:r w:rsidR="009E215E" w:rsidRPr="009E215E">
          <w:rPr>
            <w:rFonts w:ascii="Times New Roman" w:hAnsi="Times New Roman"/>
            <w:webHidden/>
            <w:color w:val="000000"/>
            <w:szCs w:val="22"/>
            <w:lang w:val="lt-LT" w:eastAsia="en-US"/>
          </w:rPr>
          <w:instrText xml:space="preserve"> PAGEREF _Toc510535983 \h </w:instrText>
        </w:r>
        <w:r w:rsidRPr="009E215E">
          <w:rPr>
            <w:rFonts w:ascii="Times New Roman" w:hAnsi="Times New Roman"/>
            <w:webHidden/>
            <w:color w:val="000000"/>
            <w:szCs w:val="22"/>
            <w:lang w:val="lt-LT" w:eastAsia="en-US"/>
          </w:rPr>
        </w:r>
        <w:r w:rsidRPr="009E215E">
          <w:rPr>
            <w:rFonts w:ascii="Times New Roman" w:hAnsi="Times New Roman"/>
            <w:webHidden/>
            <w:color w:val="000000"/>
            <w:szCs w:val="22"/>
            <w:lang w:val="lt-LT" w:eastAsia="en-US"/>
          </w:rPr>
          <w:fldChar w:fldCharType="separate"/>
        </w:r>
        <w:r w:rsidR="009E215E" w:rsidRPr="009E215E">
          <w:rPr>
            <w:rFonts w:ascii="Times New Roman" w:hAnsi="Times New Roman"/>
            <w:webHidden/>
            <w:color w:val="000000"/>
            <w:szCs w:val="22"/>
            <w:lang w:val="lt-LT" w:eastAsia="en-US"/>
          </w:rPr>
          <w:t>3</w:t>
        </w:r>
        <w:r w:rsidRPr="009E215E">
          <w:rPr>
            <w:rFonts w:ascii="Times New Roman" w:hAnsi="Times New Roman"/>
            <w:webHidden/>
            <w:color w:val="000000"/>
            <w:szCs w:val="22"/>
            <w:lang w:val="lt-LT" w:eastAsia="en-US"/>
          </w:rPr>
          <w:fldChar w:fldCharType="end"/>
        </w:r>
      </w:hyperlink>
    </w:p>
    <w:p w:rsidR="009E215E" w:rsidRPr="009E215E" w:rsidRDefault="00AC6644" w:rsidP="009E215E">
      <w:pPr>
        <w:tabs>
          <w:tab w:val="left" w:pos="480"/>
          <w:tab w:val="right" w:leader="dot" w:pos="9713"/>
        </w:tabs>
        <w:spacing w:before="0" w:line="360" w:lineRule="auto"/>
        <w:ind w:firstLine="0"/>
        <w:rPr>
          <w:rFonts w:ascii="Calibri" w:hAnsi="Calibri"/>
          <w:color w:val="000000"/>
          <w:szCs w:val="22"/>
          <w:lang w:val="lt-LT" w:eastAsia="lt-LT"/>
        </w:rPr>
      </w:pPr>
      <w:hyperlink w:anchor="_Toc510535984" w:history="1">
        <w:r w:rsidR="009E215E" w:rsidRPr="009E215E">
          <w:rPr>
            <w:rFonts w:ascii="Times New Roman" w:hAnsi="Times New Roman"/>
            <w:b/>
            <w:color w:val="000000"/>
            <w:u w:val="single"/>
            <w:lang w:val="lt-LT" w:eastAsia="en-US"/>
          </w:rPr>
          <w:t>3.</w:t>
        </w:r>
        <w:r w:rsidR="009E215E" w:rsidRPr="009E215E">
          <w:rPr>
            <w:rFonts w:ascii="Calibri" w:hAnsi="Calibri"/>
            <w:color w:val="000000"/>
            <w:szCs w:val="22"/>
            <w:lang w:val="lt-LT" w:eastAsia="lt-LT"/>
          </w:rPr>
          <w:tab/>
        </w:r>
        <w:r w:rsidR="009E215E" w:rsidRPr="009E215E">
          <w:rPr>
            <w:rFonts w:ascii="Times New Roman" w:hAnsi="Times New Roman"/>
            <w:b/>
            <w:color w:val="000000"/>
            <w:u w:val="single"/>
            <w:lang w:val="lt-LT" w:eastAsia="en-US"/>
          </w:rPr>
          <w:t>TIEKĖJŲ KVALIFIKACIJA</w:t>
        </w:r>
        <w:r w:rsidR="009E215E" w:rsidRPr="009E215E">
          <w:rPr>
            <w:rFonts w:ascii="Times New Roman" w:hAnsi="Times New Roman"/>
            <w:webHidden/>
            <w:color w:val="000000"/>
            <w:szCs w:val="22"/>
            <w:lang w:val="lt-LT" w:eastAsia="en-US"/>
          </w:rPr>
          <w:tab/>
        </w:r>
        <w:r w:rsidRPr="009E215E">
          <w:rPr>
            <w:rFonts w:ascii="Times New Roman" w:hAnsi="Times New Roman"/>
            <w:webHidden/>
            <w:color w:val="000000"/>
            <w:szCs w:val="22"/>
            <w:lang w:val="lt-LT" w:eastAsia="en-US"/>
          </w:rPr>
          <w:fldChar w:fldCharType="begin"/>
        </w:r>
        <w:r w:rsidR="009E215E" w:rsidRPr="009E215E">
          <w:rPr>
            <w:rFonts w:ascii="Times New Roman" w:hAnsi="Times New Roman"/>
            <w:webHidden/>
            <w:color w:val="000000"/>
            <w:szCs w:val="22"/>
            <w:lang w:val="lt-LT" w:eastAsia="en-US"/>
          </w:rPr>
          <w:instrText xml:space="preserve"> PAGEREF _Toc510535984 \h </w:instrText>
        </w:r>
        <w:r w:rsidRPr="009E215E">
          <w:rPr>
            <w:rFonts w:ascii="Times New Roman" w:hAnsi="Times New Roman"/>
            <w:webHidden/>
            <w:color w:val="000000"/>
            <w:szCs w:val="22"/>
            <w:lang w:val="lt-LT" w:eastAsia="en-US"/>
          </w:rPr>
        </w:r>
        <w:r w:rsidRPr="009E215E">
          <w:rPr>
            <w:rFonts w:ascii="Times New Roman" w:hAnsi="Times New Roman"/>
            <w:webHidden/>
            <w:color w:val="000000"/>
            <w:szCs w:val="22"/>
            <w:lang w:val="lt-LT" w:eastAsia="en-US"/>
          </w:rPr>
          <w:fldChar w:fldCharType="separate"/>
        </w:r>
        <w:r w:rsidR="009E215E" w:rsidRPr="009E215E">
          <w:rPr>
            <w:rFonts w:ascii="Times New Roman" w:hAnsi="Times New Roman"/>
            <w:webHidden/>
            <w:color w:val="000000"/>
            <w:szCs w:val="22"/>
            <w:lang w:val="lt-LT" w:eastAsia="en-US"/>
          </w:rPr>
          <w:t>3</w:t>
        </w:r>
        <w:r w:rsidRPr="009E215E">
          <w:rPr>
            <w:rFonts w:ascii="Times New Roman" w:hAnsi="Times New Roman"/>
            <w:webHidden/>
            <w:color w:val="000000"/>
            <w:szCs w:val="22"/>
            <w:lang w:val="lt-LT" w:eastAsia="en-US"/>
          </w:rPr>
          <w:fldChar w:fldCharType="end"/>
        </w:r>
      </w:hyperlink>
    </w:p>
    <w:p w:rsidR="009E215E" w:rsidRPr="009E215E" w:rsidRDefault="00AC6644" w:rsidP="009E215E">
      <w:pPr>
        <w:tabs>
          <w:tab w:val="left" w:pos="480"/>
          <w:tab w:val="right" w:leader="dot" w:pos="9713"/>
        </w:tabs>
        <w:spacing w:before="0" w:line="360" w:lineRule="auto"/>
        <w:ind w:firstLine="0"/>
        <w:rPr>
          <w:rFonts w:ascii="Calibri" w:hAnsi="Calibri"/>
          <w:color w:val="000000"/>
          <w:szCs w:val="22"/>
          <w:lang w:val="lt-LT" w:eastAsia="lt-LT"/>
        </w:rPr>
      </w:pPr>
      <w:hyperlink w:anchor="_Toc510535986" w:history="1">
        <w:r w:rsidR="009E215E" w:rsidRPr="009E215E">
          <w:rPr>
            <w:rFonts w:ascii="Times New Roman" w:hAnsi="Times New Roman"/>
            <w:b/>
            <w:color w:val="000000"/>
            <w:u w:val="single"/>
            <w:lang w:val="lt-LT" w:eastAsia="en-US"/>
          </w:rPr>
          <w:t>4.</w:t>
        </w:r>
        <w:r w:rsidR="009E215E" w:rsidRPr="009E215E">
          <w:rPr>
            <w:rFonts w:ascii="Calibri" w:hAnsi="Calibri"/>
            <w:color w:val="000000"/>
            <w:szCs w:val="22"/>
            <w:lang w:val="lt-LT" w:eastAsia="lt-LT"/>
          </w:rPr>
          <w:tab/>
        </w:r>
        <w:r w:rsidR="009E215E" w:rsidRPr="009E215E">
          <w:rPr>
            <w:rFonts w:ascii="Times New Roman" w:hAnsi="Times New Roman"/>
            <w:b/>
            <w:color w:val="000000"/>
            <w:u w:val="single"/>
            <w:lang w:val="lt-LT" w:eastAsia="en-US"/>
          </w:rPr>
          <w:t>PASIŪLYMŲ RENGIMAS, PATEIKIMAS, KEITIMAS</w:t>
        </w:r>
        <w:r w:rsidR="009E215E" w:rsidRPr="009E215E">
          <w:rPr>
            <w:rFonts w:ascii="Times New Roman" w:hAnsi="Times New Roman"/>
            <w:webHidden/>
            <w:color w:val="000000"/>
            <w:szCs w:val="22"/>
            <w:lang w:val="lt-LT" w:eastAsia="en-US"/>
          </w:rPr>
          <w:tab/>
        </w:r>
        <w:r w:rsidRPr="009E215E">
          <w:rPr>
            <w:rFonts w:ascii="Times New Roman" w:hAnsi="Times New Roman"/>
            <w:webHidden/>
            <w:color w:val="000000"/>
            <w:szCs w:val="22"/>
            <w:lang w:val="lt-LT" w:eastAsia="en-US"/>
          </w:rPr>
          <w:fldChar w:fldCharType="begin"/>
        </w:r>
        <w:r w:rsidR="009E215E" w:rsidRPr="009E215E">
          <w:rPr>
            <w:rFonts w:ascii="Times New Roman" w:hAnsi="Times New Roman"/>
            <w:webHidden/>
            <w:color w:val="000000"/>
            <w:szCs w:val="22"/>
            <w:lang w:val="lt-LT" w:eastAsia="en-US"/>
          </w:rPr>
          <w:instrText xml:space="preserve"> PAGEREF _Toc510535986 \h </w:instrText>
        </w:r>
        <w:r w:rsidRPr="009E215E">
          <w:rPr>
            <w:rFonts w:ascii="Times New Roman" w:hAnsi="Times New Roman"/>
            <w:webHidden/>
            <w:color w:val="000000"/>
            <w:szCs w:val="22"/>
            <w:lang w:val="lt-LT" w:eastAsia="en-US"/>
          </w:rPr>
        </w:r>
        <w:r w:rsidRPr="009E215E">
          <w:rPr>
            <w:rFonts w:ascii="Times New Roman" w:hAnsi="Times New Roman"/>
            <w:webHidden/>
            <w:color w:val="000000"/>
            <w:szCs w:val="22"/>
            <w:lang w:val="lt-LT" w:eastAsia="en-US"/>
          </w:rPr>
          <w:fldChar w:fldCharType="separate"/>
        </w:r>
        <w:r w:rsidR="009E215E" w:rsidRPr="009E215E">
          <w:rPr>
            <w:rFonts w:ascii="Times New Roman" w:hAnsi="Times New Roman"/>
            <w:webHidden/>
            <w:color w:val="000000"/>
            <w:szCs w:val="22"/>
            <w:lang w:val="lt-LT" w:eastAsia="en-US"/>
          </w:rPr>
          <w:t>4</w:t>
        </w:r>
        <w:r w:rsidRPr="009E215E">
          <w:rPr>
            <w:rFonts w:ascii="Times New Roman" w:hAnsi="Times New Roman"/>
            <w:webHidden/>
            <w:color w:val="000000"/>
            <w:szCs w:val="22"/>
            <w:lang w:val="lt-LT" w:eastAsia="en-US"/>
          </w:rPr>
          <w:fldChar w:fldCharType="end"/>
        </w:r>
      </w:hyperlink>
    </w:p>
    <w:p w:rsidR="009E215E" w:rsidRPr="009E215E" w:rsidRDefault="00AC6644" w:rsidP="009E215E">
      <w:pPr>
        <w:tabs>
          <w:tab w:val="left" w:pos="480"/>
          <w:tab w:val="right" w:leader="dot" w:pos="9713"/>
        </w:tabs>
        <w:spacing w:before="0" w:line="360" w:lineRule="auto"/>
        <w:ind w:firstLine="0"/>
        <w:rPr>
          <w:rFonts w:ascii="Calibri" w:hAnsi="Calibri"/>
          <w:color w:val="000000"/>
          <w:szCs w:val="22"/>
          <w:lang w:val="lt-LT" w:eastAsia="lt-LT"/>
        </w:rPr>
      </w:pPr>
      <w:hyperlink w:anchor="_Toc510535987" w:history="1">
        <w:r w:rsidR="009E215E" w:rsidRPr="009E215E">
          <w:rPr>
            <w:rFonts w:ascii="Times New Roman" w:hAnsi="Times New Roman"/>
            <w:b/>
            <w:color w:val="000000"/>
            <w:u w:val="single"/>
            <w:lang w:val="lt-LT" w:eastAsia="en-US"/>
          </w:rPr>
          <w:t>5.</w:t>
        </w:r>
        <w:r w:rsidR="009E215E" w:rsidRPr="009E215E">
          <w:rPr>
            <w:rFonts w:ascii="Calibri" w:hAnsi="Calibri"/>
            <w:color w:val="000000"/>
            <w:szCs w:val="22"/>
            <w:lang w:val="lt-LT" w:eastAsia="lt-LT"/>
          </w:rPr>
          <w:tab/>
        </w:r>
        <w:r w:rsidR="009E215E" w:rsidRPr="009E215E">
          <w:rPr>
            <w:rFonts w:ascii="Times New Roman" w:hAnsi="Times New Roman"/>
            <w:b/>
            <w:color w:val="000000"/>
            <w:u w:val="single"/>
            <w:lang w:val="lt-LT" w:eastAsia="en-US"/>
          </w:rPr>
          <w:t>KONKURSO SĄLYGŲ PAAIŠKINIMAS IR PATIKSLINIMAS</w:t>
        </w:r>
        <w:r w:rsidR="009E215E" w:rsidRPr="009E215E">
          <w:rPr>
            <w:rFonts w:ascii="Times New Roman" w:hAnsi="Times New Roman"/>
            <w:webHidden/>
            <w:color w:val="000000"/>
            <w:szCs w:val="22"/>
            <w:lang w:val="lt-LT" w:eastAsia="en-US"/>
          </w:rPr>
          <w:tab/>
        </w:r>
        <w:r w:rsidRPr="009E215E">
          <w:rPr>
            <w:rFonts w:ascii="Times New Roman" w:hAnsi="Times New Roman"/>
            <w:webHidden/>
            <w:color w:val="000000"/>
            <w:szCs w:val="22"/>
            <w:lang w:val="lt-LT" w:eastAsia="en-US"/>
          </w:rPr>
          <w:fldChar w:fldCharType="begin"/>
        </w:r>
        <w:r w:rsidR="009E215E" w:rsidRPr="009E215E">
          <w:rPr>
            <w:rFonts w:ascii="Times New Roman" w:hAnsi="Times New Roman"/>
            <w:webHidden/>
            <w:color w:val="000000"/>
            <w:szCs w:val="22"/>
            <w:lang w:val="lt-LT" w:eastAsia="en-US"/>
          </w:rPr>
          <w:instrText xml:space="preserve"> PAGEREF _Toc510535987 \h </w:instrText>
        </w:r>
        <w:r w:rsidRPr="009E215E">
          <w:rPr>
            <w:rFonts w:ascii="Times New Roman" w:hAnsi="Times New Roman"/>
            <w:webHidden/>
            <w:color w:val="000000"/>
            <w:szCs w:val="22"/>
            <w:lang w:val="lt-LT" w:eastAsia="en-US"/>
          </w:rPr>
        </w:r>
        <w:r w:rsidRPr="009E215E">
          <w:rPr>
            <w:rFonts w:ascii="Times New Roman" w:hAnsi="Times New Roman"/>
            <w:webHidden/>
            <w:color w:val="000000"/>
            <w:szCs w:val="22"/>
            <w:lang w:val="lt-LT" w:eastAsia="en-US"/>
          </w:rPr>
          <w:fldChar w:fldCharType="separate"/>
        </w:r>
        <w:r w:rsidR="009E215E" w:rsidRPr="009E215E">
          <w:rPr>
            <w:rFonts w:ascii="Times New Roman" w:hAnsi="Times New Roman"/>
            <w:webHidden/>
            <w:color w:val="000000"/>
            <w:szCs w:val="22"/>
            <w:lang w:val="lt-LT" w:eastAsia="en-US"/>
          </w:rPr>
          <w:t>4</w:t>
        </w:r>
        <w:r w:rsidRPr="009E215E">
          <w:rPr>
            <w:rFonts w:ascii="Times New Roman" w:hAnsi="Times New Roman"/>
            <w:webHidden/>
            <w:color w:val="000000"/>
            <w:szCs w:val="22"/>
            <w:lang w:val="lt-LT" w:eastAsia="en-US"/>
          </w:rPr>
          <w:fldChar w:fldCharType="end"/>
        </w:r>
      </w:hyperlink>
    </w:p>
    <w:p w:rsidR="009E215E" w:rsidRPr="009E215E" w:rsidRDefault="00AC6644" w:rsidP="009E215E">
      <w:pPr>
        <w:tabs>
          <w:tab w:val="left" w:pos="480"/>
          <w:tab w:val="right" w:leader="dot" w:pos="9713"/>
        </w:tabs>
        <w:spacing w:before="0" w:line="360" w:lineRule="auto"/>
        <w:ind w:firstLine="0"/>
        <w:rPr>
          <w:rFonts w:ascii="Calibri" w:hAnsi="Calibri"/>
          <w:color w:val="000000"/>
          <w:szCs w:val="22"/>
          <w:lang w:val="lt-LT" w:eastAsia="lt-LT"/>
        </w:rPr>
      </w:pPr>
      <w:hyperlink w:anchor="_Toc510535988" w:history="1">
        <w:r w:rsidR="009E215E" w:rsidRPr="009E215E">
          <w:rPr>
            <w:rFonts w:ascii="Times New Roman" w:hAnsi="Times New Roman"/>
            <w:b/>
            <w:color w:val="000000"/>
            <w:u w:val="single"/>
            <w:lang w:val="lt-LT" w:eastAsia="en-US"/>
          </w:rPr>
          <w:t>6.</w:t>
        </w:r>
        <w:r w:rsidR="009E215E" w:rsidRPr="009E215E">
          <w:rPr>
            <w:rFonts w:ascii="Calibri" w:hAnsi="Calibri"/>
            <w:color w:val="000000"/>
            <w:szCs w:val="22"/>
            <w:lang w:val="lt-LT" w:eastAsia="lt-LT"/>
          </w:rPr>
          <w:tab/>
        </w:r>
        <w:r w:rsidR="009E215E" w:rsidRPr="009E215E">
          <w:rPr>
            <w:rFonts w:ascii="Times New Roman" w:hAnsi="Times New Roman"/>
            <w:b/>
            <w:color w:val="000000"/>
            <w:spacing w:val="-8"/>
            <w:u w:val="single"/>
            <w:lang w:val="lt-LT" w:eastAsia="en-US"/>
          </w:rPr>
          <w:t xml:space="preserve">PASIŪLYMŲ </w:t>
        </w:r>
        <w:r w:rsidR="009E215E" w:rsidRPr="009E215E">
          <w:rPr>
            <w:rFonts w:ascii="Times New Roman" w:hAnsi="Times New Roman"/>
            <w:b/>
            <w:color w:val="000000"/>
            <w:u w:val="single"/>
            <w:lang w:val="lt-LT" w:eastAsia="en-US"/>
          </w:rPr>
          <w:t>NAGRINĖJIMAS</w:t>
        </w:r>
        <w:r w:rsidR="009E215E" w:rsidRPr="009E215E">
          <w:rPr>
            <w:rFonts w:ascii="Times New Roman" w:hAnsi="Times New Roman"/>
            <w:webHidden/>
            <w:color w:val="000000"/>
            <w:szCs w:val="22"/>
            <w:lang w:val="lt-LT" w:eastAsia="en-US"/>
          </w:rPr>
          <w:tab/>
        </w:r>
        <w:r w:rsidRPr="009E215E">
          <w:rPr>
            <w:rFonts w:ascii="Times New Roman" w:hAnsi="Times New Roman"/>
            <w:webHidden/>
            <w:color w:val="000000"/>
            <w:szCs w:val="22"/>
            <w:lang w:val="lt-LT" w:eastAsia="en-US"/>
          </w:rPr>
          <w:fldChar w:fldCharType="begin"/>
        </w:r>
        <w:r w:rsidR="009E215E" w:rsidRPr="009E215E">
          <w:rPr>
            <w:rFonts w:ascii="Times New Roman" w:hAnsi="Times New Roman"/>
            <w:webHidden/>
            <w:color w:val="000000"/>
            <w:szCs w:val="22"/>
            <w:lang w:val="lt-LT" w:eastAsia="en-US"/>
          </w:rPr>
          <w:instrText xml:space="preserve"> PAGEREF _Toc510535988 \h </w:instrText>
        </w:r>
        <w:r w:rsidRPr="009E215E">
          <w:rPr>
            <w:rFonts w:ascii="Times New Roman" w:hAnsi="Times New Roman"/>
            <w:webHidden/>
            <w:color w:val="000000"/>
            <w:szCs w:val="22"/>
            <w:lang w:val="lt-LT" w:eastAsia="en-US"/>
          </w:rPr>
        </w:r>
        <w:r w:rsidRPr="009E215E">
          <w:rPr>
            <w:rFonts w:ascii="Times New Roman" w:hAnsi="Times New Roman"/>
            <w:webHidden/>
            <w:color w:val="000000"/>
            <w:szCs w:val="22"/>
            <w:lang w:val="lt-LT" w:eastAsia="en-US"/>
          </w:rPr>
          <w:fldChar w:fldCharType="separate"/>
        </w:r>
        <w:r w:rsidR="009E215E" w:rsidRPr="009E215E">
          <w:rPr>
            <w:rFonts w:ascii="Times New Roman" w:hAnsi="Times New Roman"/>
            <w:webHidden/>
            <w:color w:val="000000"/>
            <w:szCs w:val="22"/>
            <w:lang w:val="lt-LT" w:eastAsia="en-US"/>
          </w:rPr>
          <w:t>4</w:t>
        </w:r>
        <w:r w:rsidRPr="009E215E">
          <w:rPr>
            <w:rFonts w:ascii="Times New Roman" w:hAnsi="Times New Roman"/>
            <w:webHidden/>
            <w:color w:val="000000"/>
            <w:szCs w:val="22"/>
            <w:lang w:val="lt-LT" w:eastAsia="en-US"/>
          </w:rPr>
          <w:fldChar w:fldCharType="end"/>
        </w:r>
      </w:hyperlink>
    </w:p>
    <w:p w:rsidR="009E215E" w:rsidRPr="009E215E" w:rsidRDefault="00AC6644" w:rsidP="009E215E">
      <w:pPr>
        <w:tabs>
          <w:tab w:val="left" w:pos="480"/>
          <w:tab w:val="right" w:leader="dot" w:pos="9713"/>
        </w:tabs>
        <w:spacing w:before="0" w:line="360" w:lineRule="auto"/>
        <w:ind w:firstLine="0"/>
        <w:rPr>
          <w:rFonts w:ascii="Calibri" w:hAnsi="Calibri"/>
          <w:color w:val="000000"/>
          <w:szCs w:val="22"/>
          <w:lang w:val="lt-LT" w:eastAsia="lt-LT"/>
        </w:rPr>
      </w:pPr>
      <w:hyperlink w:anchor="_Toc510535989" w:history="1">
        <w:r w:rsidR="009E215E" w:rsidRPr="009E215E">
          <w:rPr>
            <w:rFonts w:ascii="Times New Roman" w:hAnsi="Times New Roman"/>
            <w:b/>
            <w:color w:val="000000"/>
            <w:u w:val="single"/>
            <w:lang w:val="lt-LT" w:eastAsia="en-US"/>
          </w:rPr>
          <w:t>7.</w:t>
        </w:r>
        <w:r w:rsidR="009E215E" w:rsidRPr="009E215E">
          <w:rPr>
            <w:rFonts w:ascii="Calibri" w:hAnsi="Calibri"/>
            <w:color w:val="000000"/>
            <w:szCs w:val="22"/>
            <w:lang w:val="lt-LT" w:eastAsia="lt-LT"/>
          </w:rPr>
          <w:tab/>
        </w:r>
        <w:r w:rsidR="009E215E" w:rsidRPr="009E215E">
          <w:rPr>
            <w:rFonts w:ascii="Times New Roman" w:hAnsi="Times New Roman"/>
            <w:b/>
            <w:color w:val="000000"/>
            <w:u w:val="single"/>
            <w:lang w:val="lt-LT" w:eastAsia="en-US"/>
          </w:rPr>
          <w:t>PASIŪLYMŲ ATMETIMO PRIEŽASTYS</w:t>
        </w:r>
        <w:r w:rsidR="009E215E" w:rsidRPr="009E215E">
          <w:rPr>
            <w:rFonts w:ascii="Times New Roman" w:hAnsi="Times New Roman"/>
            <w:webHidden/>
            <w:color w:val="000000"/>
            <w:szCs w:val="22"/>
            <w:lang w:val="lt-LT" w:eastAsia="en-US"/>
          </w:rPr>
          <w:tab/>
        </w:r>
        <w:r w:rsidRPr="009E215E">
          <w:rPr>
            <w:rFonts w:ascii="Times New Roman" w:hAnsi="Times New Roman"/>
            <w:webHidden/>
            <w:color w:val="000000"/>
            <w:szCs w:val="22"/>
            <w:lang w:val="lt-LT" w:eastAsia="en-US"/>
          </w:rPr>
          <w:fldChar w:fldCharType="begin"/>
        </w:r>
        <w:r w:rsidR="009E215E" w:rsidRPr="009E215E">
          <w:rPr>
            <w:rFonts w:ascii="Times New Roman" w:hAnsi="Times New Roman"/>
            <w:webHidden/>
            <w:color w:val="000000"/>
            <w:szCs w:val="22"/>
            <w:lang w:val="lt-LT" w:eastAsia="en-US"/>
          </w:rPr>
          <w:instrText xml:space="preserve"> PAGEREF _Toc510535989 \h </w:instrText>
        </w:r>
        <w:r w:rsidRPr="009E215E">
          <w:rPr>
            <w:rFonts w:ascii="Times New Roman" w:hAnsi="Times New Roman"/>
            <w:webHidden/>
            <w:color w:val="000000"/>
            <w:szCs w:val="22"/>
            <w:lang w:val="lt-LT" w:eastAsia="en-US"/>
          </w:rPr>
        </w:r>
        <w:r w:rsidRPr="009E215E">
          <w:rPr>
            <w:rFonts w:ascii="Times New Roman" w:hAnsi="Times New Roman"/>
            <w:webHidden/>
            <w:color w:val="000000"/>
            <w:szCs w:val="22"/>
            <w:lang w:val="lt-LT" w:eastAsia="en-US"/>
          </w:rPr>
          <w:fldChar w:fldCharType="separate"/>
        </w:r>
        <w:r w:rsidR="009E215E" w:rsidRPr="009E215E">
          <w:rPr>
            <w:rFonts w:ascii="Times New Roman" w:hAnsi="Times New Roman"/>
            <w:webHidden/>
            <w:color w:val="000000"/>
            <w:szCs w:val="22"/>
            <w:lang w:val="lt-LT" w:eastAsia="en-US"/>
          </w:rPr>
          <w:t>4</w:t>
        </w:r>
        <w:r w:rsidRPr="009E215E">
          <w:rPr>
            <w:rFonts w:ascii="Times New Roman" w:hAnsi="Times New Roman"/>
            <w:webHidden/>
            <w:color w:val="000000"/>
            <w:szCs w:val="22"/>
            <w:lang w:val="lt-LT" w:eastAsia="en-US"/>
          </w:rPr>
          <w:fldChar w:fldCharType="end"/>
        </w:r>
      </w:hyperlink>
    </w:p>
    <w:p w:rsidR="009E215E" w:rsidRPr="009E215E" w:rsidRDefault="00AC6644" w:rsidP="009E215E">
      <w:pPr>
        <w:tabs>
          <w:tab w:val="left" w:pos="480"/>
          <w:tab w:val="right" w:leader="dot" w:pos="9713"/>
        </w:tabs>
        <w:spacing w:before="0" w:line="360" w:lineRule="auto"/>
        <w:ind w:firstLine="0"/>
        <w:rPr>
          <w:rFonts w:ascii="Calibri" w:hAnsi="Calibri"/>
          <w:color w:val="000000"/>
          <w:szCs w:val="22"/>
          <w:lang w:val="lt-LT" w:eastAsia="lt-LT"/>
        </w:rPr>
      </w:pPr>
      <w:hyperlink w:anchor="_Toc510535990" w:history="1">
        <w:r w:rsidR="009E215E" w:rsidRPr="009E215E">
          <w:rPr>
            <w:rFonts w:ascii="Times New Roman" w:hAnsi="Times New Roman"/>
            <w:b/>
            <w:color w:val="000000"/>
            <w:u w:val="single"/>
            <w:lang w:val="lt-LT" w:eastAsia="en-US"/>
          </w:rPr>
          <w:t>8.</w:t>
        </w:r>
        <w:r w:rsidR="009E215E" w:rsidRPr="009E215E">
          <w:rPr>
            <w:rFonts w:ascii="Calibri" w:hAnsi="Calibri"/>
            <w:color w:val="000000"/>
            <w:szCs w:val="22"/>
            <w:lang w:val="lt-LT" w:eastAsia="lt-LT"/>
          </w:rPr>
          <w:tab/>
        </w:r>
        <w:r w:rsidR="009E215E" w:rsidRPr="009E215E">
          <w:rPr>
            <w:rFonts w:ascii="Times New Roman" w:hAnsi="Times New Roman"/>
            <w:b/>
            <w:color w:val="000000"/>
            <w:u w:val="single"/>
            <w:lang w:val="lt-LT" w:eastAsia="en-US"/>
          </w:rPr>
          <w:t>PASIŪLYMŲ VERTINIMAS</w:t>
        </w:r>
        <w:r w:rsidR="009E215E" w:rsidRPr="009E215E">
          <w:rPr>
            <w:rFonts w:ascii="Times New Roman" w:hAnsi="Times New Roman"/>
            <w:webHidden/>
            <w:color w:val="000000"/>
            <w:szCs w:val="22"/>
            <w:lang w:val="lt-LT" w:eastAsia="en-US"/>
          </w:rPr>
          <w:tab/>
        </w:r>
        <w:r w:rsidRPr="009E215E">
          <w:rPr>
            <w:rFonts w:ascii="Times New Roman" w:hAnsi="Times New Roman"/>
            <w:webHidden/>
            <w:color w:val="000000"/>
            <w:szCs w:val="22"/>
            <w:lang w:val="lt-LT" w:eastAsia="en-US"/>
          </w:rPr>
          <w:fldChar w:fldCharType="begin"/>
        </w:r>
        <w:r w:rsidR="009E215E" w:rsidRPr="009E215E">
          <w:rPr>
            <w:rFonts w:ascii="Times New Roman" w:hAnsi="Times New Roman"/>
            <w:webHidden/>
            <w:color w:val="000000"/>
            <w:szCs w:val="22"/>
            <w:lang w:val="lt-LT" w:eastAsia="en-US"/>
          </w:rPr>
          <w:instrText xml:space="preserve"> PAGEREF _Toc510535990 \h </w:instrText>
        </w:r>
        <w:r w:rsidRPr="009E215E">
          <w:rPr>
            <w:rFonts w:ascii="Times New Roman" w:hAnsi="Times New Roman"/>
            <w:webHidden/>
            <w:color w:val="000000"/>
            <w:szCs w:val="22"/>
            <w:lang w:val="lt-LT" w:eastAsia="en-US"/>
          </w:rPr>
        </w:r>
        <w:r w:rsidRPr="009E215E">
          <w:rPr>
            <w:rFonts w:ascii="Times New Roman" w:hAnsi="Times New Roman"/>
            <w:webHidden/>
            <w:color w:val="000000"/>
            <w:szCs w:val="22"/>
            <w:lang w:val="lt-LT" w:eastAsia="en-US"/>
          </w:rPr>
          <w:fldChar w:fldCharType="separate"/>
        </w:r>
        <w:r w:rsidR="009E215E" w:rsidRPr="009E215E">
          <w:rPr>
            <w:rFonts w:ascii="Times New Roman" w:hAnsi="Times New Roman"/>
            <w:webHidden/>
            <w:color w:val="000000"/>
            <w:szCs w:val="22"/>
            <w:lang w:val="lt-LT" w:eastAsia="en-US"/>
          </w:rPr>
          <w:t>5</w:t>
        </w:r>
        <w:r w:rsidRPr="009E215E">
          <w:rPr>
            <w:rFonts w:ascii="Times New Roman" w:hAnsi="Times New Roman"/>
            <w:webHidden/>
            <w:color w:val="000000"/>
            <w:szCs w:val="22"/>
            <w:lang w:val="lt-LT" w:eastAsia="en-US"/>
          </w:rPr>
          <w:fldChar w:fldCharType="end"/>
        </w:r>
      </w:hyperlink>
    </w:p>
    <w:p w:rsidR="009E215E" w:rsidRPr="009E215E" w:rsidRDefault="00AC6644" w:rsidP="009E215E">
      <w:pPr>
        <w:tabs>
          <w:tab w:val="left" w:pos="480"/>
          <w:tab w:val="right" w:leader="dot" w:pos="9713"/>
        </w:tabs>
        <w:spacing w:before="0" w:line="360" w:lineRule="auto"/>
        <w:ind w:firstLine="0"/>
        <w:rPr>
          <w:rFonts w:ascii="Calibri" w:hAnsi="Calibri"/>
          <w:color w:val="000000"/>
          <w:szCs w:val="22"/>
          <w:lang w:val="lt-LT" w:eastAsia="lt-LT"/>
        </w:rPr>
      </w:pPr>
      <w:hyperlink w:anchor="_Toc510535991" w:history="1">
        <w:r w:rsidR="009E215E" w:rsidRPr="009E215E">
          <w:rPr>
            <w:rFonts w:ascii="Times New Roman" w:hAnsi="Times New Roman"/>
            <w:b/>
            <w:caps/>
            <w:color w:val="000000"/>
            <w:u w:val="single"/>
            <w:lang w:val="lt-LT" w:eastAsia="en-US"/>
          </w:rPr>
          <w:t>9.</w:t>
        </w:r>
        <w:r w:rsidR="009E215E" w:rsidRPr="009E215E">
          <w:rPr>
            <w:rFonts w:ascii="Calibri" w:hAnsi="Calibri"/>
            <w:color w:val="000000"/>
            <w:szCs w:val="22"/>
            <w:lang w:val="lt-LT" w:eastAsia="lt-LT"/>
          </w:rPr>
          <w:tab/>
        </w:r>
        <w:r w:rsidR="009E215E" w:rsidRPr="009E215E">
          <w:rPr>
            <w:rFonts w:ascii="Times New Roman" w:hAnsi="Times New Roman"/>
            <w:b/>
            <w:caps/>
            <w:color w:val="000000"/>
            <w:u w:val="single"/>
            <w:lang w:val="lt-LT" w:eastAsia="en-US"/>
          </w:rPr>
          <w:t>Derybos</w:t>
        </w:r>
        <w:r w:rsidR="009E215E" w:rsidRPr="009E215E">
          <w:rPr>
            <w:rFonts w:ascii="Times New Roman" w:hAnsi="Times New Roman"/>
            <w:webHidden/>
            <w:color w:val="000000"/>
            <w:szCs w:val="22"/>
            <w:lang w:val="lt-LT" w:eastAsia="en-US"/>
          </w:rPr>
          <w:tab/>
        </w:r>
        <w:r w:rsidRPr="009E215E">
          <w:rPr>
            <w:rFonts w:ascii="Times New Roman" w:hAnsi="Times New Roman"/>
            <w:webHidden/>
            <w:color w:val="000000"/>
            <w:szCs w:val="22"/>
            <w:lang w:val="lt-LT" w:eastAsia="en-US"/>
          </w:rPr>
          <w:fldChar w:fldCharType="begin"/>
        </w:r>
        <w:r w:rsidR="009E215E" w:rsidRPr="009E215E">
          <w:rPr>
            <w:rFonts w:ascii="Times New Roman" w:hAnsi="Times New Roman"/>
            <w:webHidden/>
            <w:color w:val="000000"/>
            <w:szCs w:val="22"/>
            <w:lang w:val="lt-LT" w:eastAsia="en-US"/>
          </w:rPr>
          <w:instrText xml:space="preserve"> PAGEREF _Toc510535991 \h </w:instrText>
        </w:r>
        <w:r w:rsidRPr="009E215E">
          <w:rPr>
            <w:rFonts w:ascii="Times New Roman" w:hAnsi="Times New Roman"/>
            <w:webHidden/>
            <w:color w:val="000000"/>
            <w:szCs w:val="22"/>
            <w:lang w:val="lt-LT" w:eastAsia="en-US"/>
          </w:rPr>
        </w:r>
        <w:r w:rsidRPr="009E215E">
          <w:rPr>
            <w:rFonts w:ascii="Times New Roman" w:hAnsi="Times New Roman"/>
            <w:webHidden/>
            <w:color w:val="000000"/>
            <w:szCs w:val="22"/>
            <w:lang w:val="lt-LT" w:eastAsia="en-US"/>
          </w:rPr>
          <w:fldChar w:fldCharType="separate"/>
        </w:r>
        <w:r w:rsidR="009E215E" w:rsidRPr="009E215E">
          <w:rPr>
            <w:rFonts w:ascii="Times New Roman" w:hAnsi="Times New Roman"/>
            <w:webHidden/>
            <w:color w:val="000000"/>
            <w:szCs w:val="22"/>
            <w:lang w:val="lt-LT" w:eastAsia="en-US"/>
          </w:rPr>
          <w:t>5</w:t>
        </w:r>
        <w:r w:rsidRPr="009E215E">
          <w:rPr>
            <w:rFonts w:ascii="Times New Roman" w:hAnsi="Times New Roman"/>
            <w:webHidden/>
            <w:color w:val="000000"/>
            <w:szCs w:val="22"/>
            <w:lang w:val="lt-LT" w:eastAsia="en-US"/>
          </w:rPr>
          <w:fldChar w:fldCharType="end"/>
        </w:r>
      </w:hyperlink>
    </w:p>
    <w:p w:rsidR="009E215E" w:rsidRPr="009E215E" w:rsidRDefault="00AC6644" w:rsidP="009E215E">
      <w:pPr>
        <w:tabs>
          <w:tab w:val="left" w:pos="480"/>
          <w:tab w:val="right" w:leader="dot" w:pos="9713"/>
        </w:tabs>
        <w:spacing w:before="0" w:line="360" w:lineRule="auto"/>
        <w:ind w:firstLine="0"/>
        <w:rPr>
          <w:rFonts w:ascii="Calibri" w:hAnsi="Calibri"/>
          <w:color w:val="000000"/>
          <w:szCs w:val="22"/>
          <w:lang w:val="lt-LT" w:eastAsia="lt-LT"/>
        </w:rPr>
      </w:pPr>
      <w:hyperlink w:anchor="_Toc510535992" w:history="1">
        <w:r w:rsidR="009E215E" w:rsidRPr="009E215E">
          <w:rPr>
            <w:rFonts w:ascii="Times New Roman" w:hAnsi="Times New Roman"/>
            <w:b/>
            <w:color w:val="000000"/>
            <w:u w:val="single"/>
            <w:lang w:val="lt-LT" w:eastAsia="en-US"/>
          </w:rPr>
          <w:t>10.</w:t>
        </w:r>
        <w:r w:rsidR="009E215E" w:rsidRPr="009E215E">
          <w:rPr>
            <w:rFonts w:ascii="Calibri" w:hAnsi="Calibri"/>
            <w:color w:val="000000"/>
            <w:szCs w:val="22"/>
            <w:lang w:val="lt-LT" w:eastAsia="lt-LT"/>
          </w:rPr>
          <w:tab/>
        </w:r>
        <w:r w:rsidR="009E215E" w:rsidRPr="009E215E">
          <w:rPr>
            <w:rFonts w:ascii="Times New Roman" w:hAnsi="Times New Roman"/>
            <w:b/>
            <w:color w:val="000000"/>
            <w:u w:val="single"/>
            <w:lang w:val="lt-LT" w:eastAsia="en-US"/>
          </w:rPr>
          <w:t>SPRENDIMAS DĖL LAIMĖTOJO NUSTATYMO</w:t>
        </w:r>
        <w:r w:rsidR="009E215E" w:rsidRPr="009E215E">
          <w:rPr>
            <w:rFonts w:ascii="Times New Roman" w:hAnsi="Times New Roman"/>
            <w:webHidden/>
            <w:color w:val="000000"/>
            <w:szCs w:val="22"/>
            <w:lang w:val="lt-LT" w:eastAsia="en-US"/>
          </w:rPr>
          <w:tab/>
        </w:r>
        <w:r w:rsidRPr="009E215E">
          <w:rPr>
            <w:rFonts w:ascii="Times New Roman" w:hAnsi="Times New Roman"/>
            <w:webHidden/>
            <w:color w:val="000000"/>
            <w:szCs w:val="22"/>
            <w:lang w:val="lt-LT" w:eastAsia="en-US"/>
          </w:rPr>
          <w:fldChar w:fldCharType="begin"/>
        </w:r>
        <w:r w:rsidR="009E215E" w:rsidRPr="009E215E">
          <w:rPr>
            <w:rFonts w:ascii="Times New Roman" w:hAnsi="Times New Roman"/>
            <w:webHidden/>
            <w:color w:val="000000"/>
            <w:szCs w:val="22"/>
            <w:lang w:val="lt-LT" w:eastAsia="en-US"/>
          </w:rPr>
          <w:instrText xml:space="preserve"> PAGEREF _Toc510535992 \h </w:instrText>
        </w:r>
        <w:r w:rsidRPr="009E215E">
          <w:rPr>
            <w:rFonts w:ascii="Times New Roman" w:hAnsi="Times New Roman"/>
            <w:webHidden/>
            <w:color w:val="000000"/>
            <w:szCs w:val="22"/>
            <w:lang w:val="lt-LT" w:eastAsia="en-US"/>
          </w:rPr>
        </w:r>
        <w:r w:rsidRPr="009E215E">
          <w:rPr>
            <w:rFonts w:ascii="Times New Roman" w:hAnsi="Times New Roman"/>
            <w:webHidden/>
            <w:color w:val="000000"/>
            <w:szCs w:val="22"/>
            <w:lang w:val="lt-LT" w:eastAsia="en-US"/>
          </w:rPr>
          <w:fldChar w:fldCharType="separate"/>
        </w:r>
        <w:r w:rsidR="009E215E" w:rsidRPr="009E215E">
          <w:rPr>
            <w:rFonts w:ascii="Times New Roman" w:hAnsi="Times New Roman"/>
            <w:webHidden/>
            <w:color w:val="000000"/>
            <w:szCs w:val="22"/>
            <w:lang w:val="lt-LT" w:eastAsia="en-US"/>
          </w:rPr>
          <w:t>5</w:t>
        </w:r>
        <w:r w:rsidRPr="009E215E">
          <w:rPr>
            <w:rFonts w:ascii="Times New Roman" w:hAnsi="Times New Roman"/>
            <w:webHidden/>
            <w:color w:val="000000"/>
            <w:szCs w:val="22"/>
            <w:lang w:val="lt-LT" w:eastAsia="en-US"/>
          </w:rPr>
          <w:fldChar w:fldCharType="end"/>
        </w:r>
      </w:hyperlink>
    </w:p>
    <w:p w:rsidR="009E215E" w:rsidRPr="009E215E" w:rsidRDefault="00AC6644" w:rsidP="009E215E">
      <w:pPr>
        <w:tabs>
          <w:tab w:val="left" w:pos="480"/>
          <w:tab w:val="right" w:leader="dot" w:pos="9713"/>
        </w:tabs>
        <w:spacing w:before="0" w:line="360" w:lineRule="auto"/>
        <w:ind w:firstLine="0"/>
        <w:rPr>
          <w:rFonts w:ascii="Calibri" w:hAnsi="Calibri"/>
          <w:color w:val="000000"/>
          <w:szCs w:val="22"/>
          <w:lang w:val="lt-LT" w:eastAsia="lt-LT"/>
        </w:rPr>
      </w:pPr>
      <w:hyperlink w:anchor="_Toc510535993" w:history="1">
        <w:r w:rsidR="009E215E" w:rsidRPr="009E215E">
          <w:rPr>
            <w:rFonts w:ascii="Times New Roman" w:hAnsi="Times New Roman"/>
            <w:b/>
            <w:caps/>
            <w:color w:val="000000"/>
            <w:u w:val="single"/>
            <w:lang w:val="lt-LT" w:eastAsia="en-US"/>
          </w:rPr>
          <w:t>11.</w:t>
        </w:r>
        <w:r w:rsidR="009E215E" w:rsidRPr="009E215E">
          <w:rPr>
            <w:rFonts w:ascii="Calibri" w:hAnsi="Calibri"/>
            <w:color w:val="000000"/>
            <w:szCs w:val="22"/>
            <w:lang w:val="lt-LT" w:eastAsia="lt-LT"/>
          </w:rPr>
          <w:tab/>
        </w:r>
        <w:r w:rsidR="009E215E" w:rsidRPr="009E215E">
          <w:rPr>
            <w:rFonts w:ascii="Times New Roman" w:hAnsi="Times New Roman"/>
            <w:b/>
            <w:caps/>
            <w:color w:val="000000"/>
            <w:u w:val="single"/>
            <w:lang w:val="lt-LT" w:eastAsia="en-US"/>
          </w:rPr>
          <w:t>Pagrindinės pirkimo sutarties sąlygos</w:t>
        </w:r>
        <w:r w:rsidR="009E215E" w:rsidRPr="009E215E">
          <w:rPr>
            <w:rFonts w:ascii="Times New Roman" w:hAnsi="Times New Roman"/>
            <w:webHidden/>
            <w:color w:val="000000"/>
            <w:szCs w:val="22"/>
            <w:lang w:val="lt-LT" w:eastAsia="en-US"/>
          </w:rPr>
          <w:tab/>
        </w:r>
        <w:r w:rsidRPr="009E215E">
          <w:rPr>
            <w:rFonts w:ascii="Times New Roman" w:hAnsi="Times New Roman"/>
            <w:webHidden/>
            <w:color w:val="000000"/>
            <w:szCs w:val="22"/>
            <w:lang w:val="lt-LT" w:eastAsia="en-US"/>
          </w:rPr>
          <w:fldChar w:fldCharType="begin"/>
        </w:r>
        <w:r w:rsidR="009E215E" w:rsidRPr="009E215E">
          <w:rPr>
            <w:rFonts w:ascii="Times New Roman" w:hAnsi="Times New Roman"/>
            <w:webHidden/>
            <w:color w:val="000000"/>
            <w:szCs w:val="22"/>
            <w:lang w:val="lt-LT" w:eastAsia="en-US"/>
          </w:rPr>
          <w:instrText xml:space="preserve"> PAGEREF _Toc510535993 \h </w:instrText>
        </w:r>
        <w:r w:rsidRPr="009E215E">
          <w:rPr>
            <w:rFonts w:ascii="Times New Roman" w:hAnsi="Times New Roman"/>
            <w:webHidden/>
            <w:color w:val="000000"/>
            <w:szCs w:val="22"/>
            <w:lang w:val="lt-LT" w:eastAsia="en-US"/>
          </w:rPr>
        </w:r>
        <w:r w:rsidRPr="009E215E">
          <w:rPr>
            <w:rFonts w:ascii="Times New Roman" w:hAnsi="Times New Roman"/>
            <w:webHidden/>
            <w:color w:val="000000"/>
            <w:szCs w:val="22"/>
            <w:lang w:val="lt-LT" w:eastAsia="en-US"/>
          </w:rPr>
          <w:fldChar w:fldCharType="separate"/>
        </w:r>
        <w:r w:rsidR="009E215E" w:rsidRPr="009E215E">
          <w:rPr>
            <w:rFonts w:ascii="Times New Roman" w:hAnsi="Times New Roman"/>
            <w:webHidden/>
            <w:color w:val="000000"/>
            <w:szCs w:val="22"/>
            <w:lang w:val="lt-LT" w:eastAsia="en-US"/>
          </w:rPr>
          <w:t>6</w:t>
        </w:r>
        <w:r w:rsidRPr="009E215E">
          <w:rPr>
            <w:rFonts w:ascii="Times New Roman" w:hAnsi="Times New Roman"/>
            <w:webHidden/>
            <w:color w:val="000000"/>
            <w:szCs w:val="22"/>
            <w:lang w:val="lt-LT" w:eastAsia="en-US"/>
          </w:rPr>
          <w:fldChar w:fldCharType="end"/>
        </w:r>
      </w:hyperlink>
    </w:p>
    <w:p w:rsidR="009E215E" w:rsidRPr="009E215E" w:rsidRDefault="00AC6644" w:rsidP="009E215E">
      <w:pPr>
        <w:tabs>
          <w:tab w:val="left" w:pos="480"/>
          <w:tab w:val="right" w:leader="dot" w:pos="9713"/>
        </w:tabs>
        <w:spacing w:before="0" w:line="360" w:lineRule="auto"/>
        <w:ind w:firstLine="0"/>
        <w:rPr>
          <w:rFonts w:ascii="Calibri" w:hAnsi="Calibri"/>
          <w:color w:val="000000"/>
          <w:szCs w:val="22"/>
          <w:lang w:val="lt-LT" w:eastAsia="lt-LT"/>
        </w:rPr>
      </w:pPr>
      <w:hyperlink w:anchor="_Toc510535994" w:history="1">
        <w:r w:rsidR="009E215E" w:rsidRPr="009E215E">
          <w:rPr>
            <w:rFonts w:ascii="Times New Roman" w:hAnsi="Times New Roman"/>
            <w:b/>
            <w:caps/>
            <w:color w:val="000000"/>
            <w:u w:val="single"/>
            <w:lang w:val="lt-LT" w:eastAsia="en-US"/>
          </w:rPr>
          <w:t>12.</w:t>
        </w:r>
        <w:r w:rsidR="009E215E" w:rsidRPr="009E215E">
          <w:rPr>
            <w:rFonts w:ascii="Calibri" w:hAnsi="Calibri"/>
            <w:color w:val="000000"/>
            <w:szCs w:val="22"/>
            <w:lang w:val="lt-LT" w:eastAsia="lt-LT"/>
          </w:rPr>
          <w:tab/>
        </w:r>
        <w:r w:rsidR="009E215E" w:rsidRPr="009E215E">
          <w:rPr>
            <w:rFonts w:ascii="Times New Roman" w:hAnsi="Times New Roman"/>
            <w:b/>
            <w:caps/>
            <w:color w:val="000000"/>
            <w:u w:val="single"/>
            <w:lang w:val="lt-LT" w:eastAsia="en-US"/>
          </w:rPr>
          <w:t>Baigiamosios nuostatos</w:t>
        </w:r>
        <w:r w:rsidR="009E215E" w:rsidRPr="009E215E">
          <w:rPr>
            <w:rFonts w:ascii="Times New Roman" w:hAnsi="Times New Roman"/>
            <w:webHidden/>
            <w:color w:val="000000"/>
            <w:szCs w:val="22"/>
            <w:lang w:val="lt-LT" w:eastAsia="en-US"/>
          </w:rPr>
          <w:tab/>
        </w:r>
        <w:r w:rsidRPr="009E215E">
          <w:rPr>
            <w:rFonts w:ascii="Times New Roman" w:hAnsi="Times New Roman"/>
            <w:webHidden/>
            <w:color w:val="000000"/>
            <w:szCs w:val="22"/>
            <w:lang w:val="lt-LT" w:eastAsia="en-US"/>
          </w:rPr>
          <w:fldChar w:fldCharType="begin"/>
        </w:r>
        <w:r w:rsidR="009E215E" w:rsidRPr="009E215E">
          <w:rPr>
            <w:rFonts w:ascii="Times New Roman" w:hAnsi="Times New Roman"/>
            <w:webHidden/>
            <w:color w:val="000000"/>
            <w:szCs w:val="22"/>
            <w:lang w:val="lt-LT" w:eastAsia="en-US"/>
          </w:rPr>
          <w:instrText xml:space="preserve"> PAGEREF _Toc510535994 \h </w:instrText>
        </w:r>
        <w:r w:rsidRPr="009E215E">
          <w:rPr>
            <w:rFonts w:ascii="Times New Roman" w:hAnsi="Times New Roman"/>
            <w:webHidden/>
            <w:color w:val="000000"/>
            <w:szCs w:val="22"/>
            <w:lang w:val="lt-LT" w:eastAsia="en-US"/>
          </w:rPr>
        </w:r>
        <w:r w:rsidRPr="009E215E">
          <w:rPr>
            <w:rFonts w:ascii="Times New Roman" w:hAnsi="Times New Roman"/>
            <w:webHidden/>
            <w:color w:val="000000"/>
            <w:szCs w:val="22"/>
            <w:lang w:val="lt-LT" w:eastAsia="en-US"/>
          </w:rPr>
          <w:fldChar w:fldCharType="separate"/>
        </w:r>
        <w:r w:rsidR="009E215E" w:rsidRPr="009E215E">
          <w:rPr>
            <w:rFonts w:ascii="Times New Roman" w:hAnsi="Times New Roman"/>
            <w:webHidden/>
            <w:color w:val="000000"/>
            <w:szCs w:val="22"/>
            <w:lang w:val="lt-LT" w:eastAsia="en-US"/>
          </w:rPr>
          <w:t>6</w:t>
        </w:r>
        <w:r w:rsidRPr="009E215E">
          <w:rPr>
            <w:rFonts w:ascii="Times New Roman" w:hAnsi="Times New Roman"/>
            <w:webHidden/>
            <w:color w:val="000000"/>
            <w:szCs w:val="22"/>
            <w:lang w:val="lt-LT" w:eastAsia="en-US"/>
          </w:rPr>
          <w:fldChar w:fldCharType="end"/>
        </w:r>
      </w:hyperlink>
    </w:p>
    <w:p w:rsidR="009E215E" w:rsidRPr="009E215E" w:rsidRDefault="00AC6644" w:rsidP="009E215E">
      <w:pPr>
        <w:tabs>
          <w:tab w:val="left" w:pos="480"/>
          <w:tab w:val="right" w:leader="dot" w:pos="9713"/>
        </w:tabs>
        <w:spacing w:before="0" w:line="360" w:lineRule="auto"/>
        <w:ind w:firstLine="0"/>
        <w:rPr>
          <w:rFonts w:ascii="Calibri" w:hAnsi="Calibri"/>
          <w:color w:val="000000"/>
          <w:szCs w:val="22"/>
          <w:lang w:val="lt-LT" w:eastAsia="lt-LT"/>
        </w:rPr>
      </w:pPr>
      <w:hyperlink w:anchor="_Toc510535995" w:history="1">
        <w:r w:rsidR="009E215E" w:rsidRPr="009E215E">
          <w:rPr>
            <w:rFonts w:ascii="Times New Roman" w:hAnsi="Times New Roman"/>
            <w:b/>
            <w:caps/>
            <w:color w:val="000000"/>
            <w:u w:val="single"/>
            <w:lang w:val="lt-LT" w:eastAsia="en-US"/>
          </w:rPr>
          <w:t>13.</w:t>
        </w:r>
        <w:r w:rsidR="009E215E" w:rsidRPr="009E215E">
          <w:rPr>
            <w:rFonts w:ascii="Calibri" w:hAnsi="Calibri"/>
            <w:color w:val="000000"/>
            <w:szCs w:val="22"/>
            <w:lang w:val="lt-LT" w:eastAsia="lt-LT"/>
          </w:rPr>
          <w:tab/>
        </w:r>
        <w:r w:rsidR="009E215E" w:rsidRPr="009E215E">
          <w:rPr>
            <w:rFonts w:ascii="Times New Roman" w:hAnsi="Times New Roman"/>
            <w:b/>
            <w:caps/>
            <w:color w:val="000000"/>
            <w:u w:val="single"/>
            <w:lang w:val="lt-LT" w:eastAsia="en-US"/>
          </w:rPr>
          <w:t>Priedai</w:t>
        </w:r>
        <w:r w:rsidR="009E215E" w:rsidRPr="009E215E">
          <w:rPr>
            <w:rFonts w:ascii="Times New Roman" w:hAnsi="Times New Roman"/>
            <w:webHidden/>
            <w:color w:val="000000"/>
            <w:szCs w:val="22"/>
            <w:lang w:val="lt-LT" w:eastAsia="en-US"/>
          </w:rPr>
          <w:tab/>
        </w:r>
        <w:r w:rsidRPr="009E215E">
          <w:rPr>
            <w:rFonts w:ascii="Times New Roman" w:hAnsi="Times New Roman"/>
            <w:webHidden/>
            <w:color w:val="000000"/>
            <w:szCs w:val="22"/>
            <w:lang w:val="lt-LT" w:eastAsia="en-US"/>
          </w:rPr>
          <w:fldChar w:fldCharType="begin"/>
        </w:r>
        <w:r w:rsidR="009E215E" w:rsidRPr="009E215E">
          <w:rPr>
            <w:rFonts w:ascii="Times New Roman" w:hAnsi="Times New Roman"/>
            <w:webHidden/>
            <w:color w:val="000000"/>
            <w:szCs w:val="22"/>
            <w:lang w:val="lt-LT" w:eastAsia="en-US"/>
          </w:rPr>
          <w:instrText xml:space="preserve"> PAGEREF _Toc510535995 \h </w:instrText>
        </w:r>
        <w:r w:rsidRPr="009E215E">
          <w:rPr>
            <w:rFonts w:ascii="Times New Roman" w:hAnsi="Times New Roman"/>
            <w:webHidden/>
            <w:color w:val="000000"/>
            <w:szCs w:val="22"/>
            <w:lang w:val="lt-LT" w:eastAsia="en-US"/>
          </w:rPr>
        </w:r>
        <w:r w:rsidRPr="009E215E">
          <w:rPr>
            <w:rFonts w:ascii="Times New Roman" w:hAnsi="Times New Roman"/>
            <w:webHidden/>
            <w:color w:val="000000"/>
            <w:szCs w:val="22"/>
            <w:lang w:val="lt-LT" w:eastAsia="en-US"/>
          </w:rPr>
          <w:fldChar w:fldCharType="separate"/>
        </w:r>
        <w:r w:rsidR="009E215E" w:rsidRPr="009E215E">
          <w:rPr>
            <w:rFonts w:ascii="Times New Roman" w:hAnsi="Times New Roman"/>
            <w:webHidden/>
            <w:color w:val="000000"/>
            <w:szCs w:val="22"/>
            <w:lang w:val="lt-LT" w:eastAsia="en-US"/>
          </w:rPr>
          <w:t>6</w:t>
        </w:r>
        <w:r w:rsidRPr="009E215E">
          <w:rPr>
            <w:rFonts w:ascii="Times New Roman" w:hAnsi="Times New Roman"/>
            <w:webHidden/>
            <w:color w:val="000000"/>
            <w:szCs w:val="22"/>
            <w:lang w:val="lt-LT" w:eastAsia="en-US"/>
          </w:rPr>
          <w:fldChar w:fldCharType="end"/>
        </w:r>
      </w:hyperlink>
    </w:p>
    <w:p w:rsidR="009E215E" w:rsidRPr="009E215E" w:rsidRDefault="00AC6644" w:rsidP="009E215E">
      <w:pPr>
        <w:spacing w:before="0" w:line="360" w:lineRule="auto"/>
        <w:ind w:firstLine="0"/>
        <w:jc w:val="both"/>
        <w:rPr>
          <w:rFonts w:ascii="Times New Roman" w:hAnsi="Times New Roman"/>
          <w:noProof w:val="0"/>
          <w:color w:val="000000"/>
          <w:szCs w:val="22"/>
          <w:lang w:val="lt-LT" w:eastAsia="en-US"/>
        </w:rPr>
      </w:pPr>
      <w:r w:rsidRPr="009E215E">
        <w:rPr>
          <w:rFonts w:ascii="Times New Roman" w:hAnsi="Times New Roman"/>
          <w:noProof w:val="0"/>
          <w:color w:val="000000"/>
          <w:szCs w:val="22"/>
          <w:lang w:val="lt-LT" w:eastAsia="en-US"/>
        </w:rPr>
        <w:fldChar w:fldCharType="end"/>
      </w:r>
    </w:p>
    <w:p w:rsidR="009E215E" w:rsidRPr="009E215E" w:rsidRDefault="009E215E" w:rsidP="009E215E">
      <w:pPr>
        <w:spacing w:before="0"/>
        <w:ind w:left="360" w:firstLine="0"/>
        <w:rPr>
          <w:rFonts w:ascii="Times New Roman" w:hAnsi="Times New Roman"/>
          <w:b/>
          <w:noProof w:val="0"/>
          <w:color w:val="000000"/>
          <w:szCs w:val="22"/>
          <w:lang w:val="lt-LT" w:eastAsia="en-US"/>
        </w:rPr>
      </w:pPr>
      <w:r w:rsidRPr="009E215E">
        <w:rPr>
          <w:rFonts w:ascii="Times New Roman" w:hAnsi="Times New Roman"/>
          <w:noProof w:val="0"/>
          <w:color w:val="000000"/>
          <w:szCs w:val="22"/>
          <w:lang w:val="lt-LT" w:eastAsia="en-US"/>
        </w:rPr>
        <w:br w:type="page"/>
      </w:r>
      <w:bookmarkStart w:id="0" w:name="_Toc60525482"/>
      <w:bookmarkStart w:id="1" w:name="_Toc47844928"/>
    </w:p>
    <w:p w:rsidR="009E215E" w:rsidRPr="009E215E" w:rsidRDefault="009E215E" w:rsidP="009E215E">
      <w:pPr>
        <w:keepNext/>
        <w:spacing w:before="0"/>
        <w:ind w:left="431" w:hanging="431"/>
        <w:jc w:val="center"/>
        <w:outlineLvl w:val="0"/>
        <w:rPr>
          <w:rFonts w:ascii="Times New Roman" w:eastAsia="Calibri" w:hAnsi="Times New Roman"/>
          <w:b/>
          <w:bCs/>
          <w:noProof w:val="0"/>
          <w:color w:val="000000"/>
          <w:szCs w:val="22"/>
          <w:u w:val="single"/>
          <w:lang w:val="lt-LT" w:eastAsia="lt-LT"/>
        </w:rPr>
      </w:pPr>
      <w:bookmarkStart w:id="2" w:name="_Toc510535982"/>
      <w:r w:rsidRPr="009E215E">
        <w:rPr>
          <w:rFonts w:ascii="Times New Roman" w:eastAsia="Calibri" w:hAnsi="Times New Roman"/>
          <w:b/>
          <w:bCs/>
          <w:noProof w:val="0"/>
          <w:color w:val="000000"/>
          <w:szCs w:val="22"/>
          <w:u w:val="single"/>
          <w:lang w:val="lt-LT" w:eastAsia="lt-LT"/>
        </w:rPr>
        <w:lastRenderedPageBreak/>
        <w:t>BENDROSIOS NUOSTATOS</w:t>
      </w:r>
      <w:bookmarkEnd w:id="0"/>
      <w:bookmarkEnd w:id="1"/>
      <w:bookmarkEnd w:id="2"/>
    </w:p>
    <w:p w:rsidR="009E215E" w:rsidRPr="009E215E" w:rsidRDefault="009E215E" w:rsidP="009E215E">
      <w:pPr>
        <w:spacing w:before="0"/>
        <w:ind w:firstLine="0"/>
        <w:rPr>
          <w:rFonts w:ascii="Times New Roman" w:hAnsi="Times New Roman"/>
          <w:noProof w:val="0"/>
          <w:color w:val="000000"/>
          <w:sz w:val="24"/>
          <w:szCs w:val="20"/>
          <w:lang w:val="lt-LT" w:eastAsia="lt-LT"/>
        </w:rPr>
      </w:pPr>
    </w:p>
    <w:p w:rsidR="009E215E" w:rsidRPr="009E215E" w:rsidRDefault="009E215E" w:rsidP="00EB689C">
      <w:pPr>
        <w:numPr>
          <w:ilvl w:val="1"/>
          <w:numId w:val="6"/>
        </w:numPr>
        <w:autoSpaceDE w:val="0"/>
        <w:autoSpaceDN w:val="0"/>
        <w:adjustRightInd w:val="0"/>
        <w:spacing w:before="0"/>
        <w:ind w:left="0" w:firstLine="720"/>
        <w:contextualSpacing/>
        <w:jc w:val="both"/>
        <w:rPr>
          <w:rFonts w:ascii="Times New Roman" w:eastAsia="Calibri" w:hAnsi="Times New Roman"/>
          <w:bCs/>
          <w:noProof w:val="0"/>
          <w:color w:val="000000"/>
          <w:sz w:val="24"/>
          <w:lang w:val="lt-LT" w:eastAsia="lt-LT"/>
        </w:rPr>
      </w:pPr>
      <w:r w:rsidRPr="009E215E">
        <w:rPr>
          <w:rFonts w:ascii="Times New Roman" w:eastAsia="Calibri" w:hAnsi="Times New Roman"/>
          <w:bCs/>
          <w:noProof w:val="0"/>
          <w:color w:val="000000"/>
          <w:sz w:val="24"/>
          <w:lang w:val="lt-LT" w:eastAsia="lt-LT"/>
        </w:rPr>
        <w:t>UAB "Joldija" (toliau vadinama - Pirkėjas) planuodama įgyvendinti projektą  "DPT diegimas UAB "Joldija" (Nr. 03.3.1-LVPA-K-841-02-008) bendrai finansuojamą Europos Sąjungos struktūrinės paramos ir Lietuvos Respublikos lėšomis numato įsigyti profiliavimo linijos įrangą (1 vnt.).</w:t>
      </w:r>
    </w:p>
    <w:p w:rsidR="009E215E" w:rsidRPr="009E215E" w:rsidRDefault="009E215E" w:rsidP="009E215E">
      <w:pPr>
        <w:spacing w:before="0"/>
        <w:ind w:firstLine="431"/>
        <w:jc w:val="both"/>
        <w:rPr>
          <w:rFonts w:ascii="Times New Roman" w:hAnsi="Times New Roman"/>
          <w:noProof w:val="0"/>
          <w:color w:val="000000"/>
          <w:szCs w:val="22"/>
          <w:lang w:val="lt-LT" w:eastAsia="en-US"/>
        </w:rPr>
      </w:pPr>
      <w:r w:rsidRPr="009E215E">
        <w:rPr>
          <w:rFonts w:ascii="Times New Roman" w:hAnsi="Times New Roman"/>
          <w:noProof w:val="0"/>
          <w:color w:val="000000"/>
          <w:szCs w:val="22"/>
          <w:lang w:val="lt-LT" w:eastAsia="en-US"/>
        </w:rPr>
        <w:t>1.2. Vartojamos pagrindinės sąvokos, apibrėžtos Projektų administravimo ir finansavimo taisyklėse, patvirtintose Lietuvos Respublikos finansų ministro  2014 m. spalio 8 d. įsakymu Nr. 1K-316 (toliau – Taisyklės)</w:t>
      </w:r>
    </w:p>
    <w:p w:rsidR="009E215E" w:rsidRPr="009E215E" w:rsidRDefault="009E215E" w:rsidP="009E215E">
      <w:pPr>
        <w:spacing w:before="0"/>
        <w:ind w:firstLine="600"/>
        <w:jc w:val="both"/>
        <w:rPr>
          <w:rFonts w:ascii="Times New Roman" w:hAnsi="Times New Roman"/>
          <w:noProof w:val="0"/>
          <w:color w:val="000000"/>
          <w:szCs w:val="22"/>
          <w:lang w:val="lt-LT" w:eastAsia="en-US"/>
        </w:rPr>
      </w:pPr>
      <w:r w:rsidRPr="009E215E">
        <w:rPr>
          <w:rFonts w:ascii="Times New Roman" w:hAnsi="Times New Roman"/>
          <w:noProof w:val="0"/>
          <w:color w:val="000000"/>
          <w:szCs w:val="22"/>
          <w:lang w:val="lt-LT" w:eastAsia="en-US"/>
        </w:rPr>
        <w:t xml:space="preserve">1.3. Pirkimas vykdomas vadovaujantis Taisyklėmis, Lietuvos Respublikos civiliniu kodeksu (Žin., 2000, Nr. </w:t>
      </w:r>
      <w:hyperlink r:id="rId10" w:history="1">
        <w:r w:rsidRPr="009E215E">
          <w:rPr>
            <w:rFonts w:ascii="Times New Roman" w:hAnsi="Times New Roman"/>
            <w:noProof w:val="0"/>
            <w:color w:val="000000"/>
            <w:u w:val="single"/>
            <w:lang w:val="lt-LT" w:eastAsia="en-US"/>
          </w:rPr>
          <w:t>74-2262</w:t>
        </w:r>
      </w:hyperlink>
      <w:r w:rsidRPr="009E215E">
        <w:rPr>
          <w:rFonts w:ascii="Times New Roman" w:hAnsi="Times New Roman"/>
          <w:noProof w:val="0"/>
          <w:color w:val="000000"/>
          <w:szCs w:val="22"/>
          <w:lang w:val="lt-LT" w:eastAsia="en-US"/>
        </w:rPr>
        <w:t>) (toliau – Civilinis kodeksas), kitais teisės aktais bei konkurso sąlygomis.</w:t>
      </w:r>
    </w:p>
    <w:p w:rsidR="009E215E" w:rsidRPr="009E215E" w:rsidRDefault="009E215E" w:rsidP="009E215E">
      <w:pPr>
        <w:spacing w:before="0"/>
        <w:ind w:firstLine="600"/>
        <w:jc w:val="both"/>
        <w:rPr>
          <w:rFonts w:ascii="Times New Roman" w:hAnsi="Times New Roman"/>
          <w:noProof w:val="0"/>
          <w:color w:val="000000"/>
          <w:szCs w:val="22"/>
          <w:lang w:val="lt-LT" w:eastAsia="en-US"/>
        </w:rPr>
      </w:pPr>
      <w:r w:rsidRPr="009E215E">
        <w:rPr>
          <w:rFonts w:ascii="Times New Roman" w:hAnsi="Times New Roman"/>
          <w:noProof w:val="0"/>
          <w:color w:val="000000"/>
          <w:szCs w:val="22"/>
          <w:lang w:val="lt-LT" w:eastAsia="en-US"/>
        </w:rPr>
        <w:t xml:space="preserve">1.4. Skelbimas apie pirkimą paskelbtas </w:t>
      </w:r>
      <w:hyperlink r:id="rId11" w:history="1">
        <w:r w:rsidRPr="009E215E">
          <w:rPr>
            <w:rFonts w:ascii="Times New Roman" w:hAnsi="Times New Roman"/>
            <w:noProof w:val="0"/>
            <w:color w:val="000000"/>
            <w:u w:val="single"/>
            <w:lang w:val="lt-LT" w:eastAsia="en-US"/>
          </w:rPr>
          <w:t>www.esinvesticijos.lt</w:t>
        </w:r>
      </w:hyperlink>
      <w:r w:rsidRPr="009E215E">
        <w:rPr>
          <w:rFonts w:ascii="Times New Roman" w:hAnsi="Times New Roman"/>
          <w:noProof w:val="0"/>
          <w:color w:val="000000"/>
          <w:szCs w:val="22"/>
          <w:lang w:val="lt-LT" w:eastAsia="en-US"/>
        </w:rPr>
        <w:t xml:space="preserve">  tinklapyje 2018 m. </w:t>
      </w:r>
      <w:r w:rsidR="00701C14">
        <w:rPr>
          <w:rFonts w:ascii="Times New Roman" w:hAnsi="Times New Roman"/>
          <w:noProof w:val="0"/>
          <w:color w:val="000000"/>
          <w:szCs w:val="22"/>
          <w:lang w:val="lt-LT" w:eastAsia="en-US"/>
        </w:rPr>
        <w:t>rugpjūčio 2</w:t>
      </w:r>
      <w:r w:rsidR="00F56FB5">
        <w:rPr>
          <w:rFonts w:ascii="Times New Roman" w:hAnsi="Times New Roman"/>
          <w:noProof w:val="0"/>
          <w:color w:val="000000"/>
          <w:szCs w:val="22"/>
          <w:lang w:val="lt-LT" w:eastAsia="en-US"/>
        </w:rPr>
        <w:t>7</w:t>
      </w:r>
      <w:r w:rsidRPr="009E215E">
        <w:rPr>
          <w:rFonts w:ascii="Times New Roman" w:hAnsi="Times New Roman"/>
          <w:noProof w:val="0"/>
          <w:color w:val="000000"/>
          <w:szCs w:val="22"/>
          <w:lang w:val="lt-LT" w:eastAsia="en-US"/>
        </w:rPr>
        <w:t xml:space="preserve"> d.</w:t>
      </w:r>
    </w:p>
    <w:p w:rsidR="009E215E" w:rsidRPr="009E215E" w:rsidRDefault="009E215E" w:rsidP="00644133">
      <w:pPr>
        <w:tabs>
          <w:tab w:val="num" w:pos="0"/>
          <w:tab w:val="left" w:pos="840"/>
        </w:tabs>
        <w:autoSpaceDE w:val="0"/>
        <w:autoSpaceDN w:val="0"/>
        <w:adjustRightInd w:val="0"/>
        <w:spacing w:before="0"/>
        <w:ind w:firstLine="0"/>
        <w:jc w:val="both"/>
        <w:rPr>
          <w:rFonts w:ascii="Times New Roman" w:hAnsi="Times New Roman"/>
          <w:noProof w:val="0"/>
          <w:color w:val="000000"/>
          <w:szCs w:val="22"/>
          <w:lang w:val="lt-LT" w:eastAsia="en-US"/>
        </w:rPr>
      </w:pPr>
      <w:r w:rsidRPr="009E215E">
        <w:rPr>
          <w:rFonts w:ascii="Times New Roman" w:hAnsi="Times New Roman"/>
          <w:noProof w:val="0"/>
          <w:color w:val="000000"/>
          <w:szCs w:val="22"/>
          <w:lang w:val="lt-LT" w:eastAsia="en-US"/>
        </w:rPr>
        <w:t xml:space="preserve">       </w:t>
      </w:r>
      <w:r w:rsidR="00644133">
        <w:rPr>
          <w:rFonts w:ascii="Times New Roman" w:hAnsi="Times New Roman"/>
          <w:noProof w:val="0"/>
          <w:color w:val="000000"/>
          <w:szCs w:val="22"/>
          <w:lang w:val="lt-LT" w:eastAsia="en-US"/>
        </w:rPr>
        <w:t xml:space="preserve"> </w:t>
      </w:r>
      <w:r w:rsidRPr="009E215E">
        <w:rPr>
          <w:rFonts w:ascii="Times New Roman" w:hAnsi="Times New Roman"/>
          <w:noProof w:val="0"/>
          <w:color w:val="000000"/>
          <w:szCs w:val="22"/>
          <w:lang w:val="lt-LT" w:eastAsia="en-US"/>
        </w:rPr>
        <w:t xml:space="preserve">   1.5. Pirkimas atliekamas konkurso būdu laikantis lygiateisiškumo, nediskriminavimo, abipusio pripažinimo, proporcingumo, skaidrumo principų. </w:t>
      </w:r>
    </w:p>
    <w:p w:rsidR="009E215E" w:rsidRPr="009E215E" w:rsidRDefault="009E215E" w:rsidP="009E215E">
      <w:pPr>
        <w:spacing w:before="0"/>
        <w:ind w:firstLine="600"/>
        <w:jc w:val="both"/>
        <w:rPr>
          <w:rFonts w:ascii="Times New Roman" w:hAnsi="Times New Roman"/>
          <w:noProof w:val="0"/>
          <w:color w:val="000000"/>
          <w:szCs w:val="22"/>
          <w:lang w:val="lt-LT" w:eastAsia="en-US"/>
        </w:rPr>
      </w:pPr>
      <w:r w:rsidRPr="009E215E">
        <w:rPr>
          <w:rFonts w:ascii="Times New Roman" w:hAnsi="Times New Roman"/>
          <w:noProof w:val="0"/>
          <w:color w:val="000000"/>
          <w:szCs w:val="22"/>
          <w:lang w:val="lt-LT" w:eastAsia="en-US"/>
        </w:rPr>
        <w:t xml:space="preserve"> 1.6. Konkursui neįvykus dėl to, kad nebuvo gauta nė vieno pirkėjo nustatytus reikalavimus atitinkančio tiekėjo pasiūlymo, pirkėjas pasilieka teisę pakartotinai pirkimą vykdyti kreipiantis į vieną tiekėją Taisyklių 461.1 punkte nustatyta tvarka.</w:t>
      </w:r>
    </w:p>
    <w:p w:rsidR="009E215E" w:rsidRPr="009E215E" w:rsidRDefault="009E215E" w:rsidP="009E215E">
      <w:pPr>
        <w:spacing w:before="0"/>
        <w:ind w:firstLine="600"/>
        <w:jc w:val="both"/>
        <w:rPr>
          <w:rFonts w:ascii="Times New Roman" w:hAnsi="Times New Roman"/>
          <w:noProof w:val="0"/>
          <w:color w:val="000000"/>
          <w:szCs w:val="22"/>
          <w:lang w:val="lt-LT" w:eastAsia="en-US"/>
        </w:rPr>
      </w:pPr>
      <w:r w:rsidRPr="009E215E">
        <w:rPr>
          <w:rFonts w:ascii="Times New Roman" w:hAnsi="Times New Roman"/>
          <w:noProof w:val="0"/>
          <w:color w:val="000000"/>
          <w:szCs w:val="22"/>
          <w:lang w:val="lt-LT" w:eastAsia="en-US"/>
        </w:rPr>
        <w:t xml:space="preserve">1.7. Pirkėjo įgaliotas asmuo palaikyti tiesioginį ryšį su tiekėjais ir gauti iš jų su pirkimo procedūromis susijusius pranešimus: gamybos vadovas Virginijus Ginaitis el. paštas </w:t>
      </w:r>
      <w:hyperlink r:id="rId12" w:history="1">
        <w:r w:rsidRPr="009E215E">
          <w:rPr>
            <w:rFonts w:ascii="Times New Roman" w:eastAsia="Calibri" w:hAnsi="Times New Roman"/>
            <w:bCs/>
            <w:noProof w:val="0"/>
            <w:color w:val="000000"/>
            <w:sz w:val="24"/>
            <w:u w:val="single"/>
            <w:lang w:val="lt-LT" w:eastAsia="lt-LT"/>
          </w:rPr>
          <w:t>virginijus</w:t>
        </w:r>
        <w:r w:rsidRPr="009E215E">
          <w:rPr>
            <w:rFonts w:ascii="Times New Roman" w:eastAsia="Calibri" w:hAnsi="Times New Roman"/>
            <w:bCs/>
            <w:noProof w:val="0"/>
            <w:color w:val="000000"/>
            <w:sz w:val="24"/>
            <w:u w:val="single"/>
            <w:lang w:val="en-US" w:eastAsia="lt-LT"/>
          </w:rPr>
          <w:t>@</w:t>
        </w:r>
        <w:r w:rsidRPr="009E215E">
          <w:rPr>
            <w:rFonts w:ascii="Times New Roman" w:eastAsia="Calibri" w:hAnsi="Times New Roman"/>
            <w:bCs/>
            <w:noProof w:val="0"/>
            <w:color w:val="000000"/>
            <w:sz w:val="24"/>
            <w:u w:val="single"/>
            <w:lang w:val="lt-LT" w:eastAsia="lt-LT"/>
          </w:rPr>
          <w:t>joldija.lt</w:t>
        </w:r>
      </w:hyperlink>
      <w:r w:rsidRPr="009E215E">
        <w:rPr>
          <w:rFonts w:ascii="Times New Roman" w:eastAsia="Calibri" w:hAnsi="Times New Roman"/>
          <w:bCs/>
          <w:noProof w:val="0"/>
          <w:color w:val="000000"/>
          <w:sz w:val="24"/>
          <w:lang w:val="lt-LT" w:eastAsia="lt-LT"/>
        </w:rPr>
        <w:t xml:space="preserve">, tel. nr. </w:t>
      </w:r>
      <w:r w:rsidRPr="009E215E">
        <w:rPr>
          <w:rFonts w:ascii="Times New Roman" w:hAnsi="Times New Roman"/>
          <w:noProof w:val="0"/>
          <w:color w:val="000000"/>
          <w:sz w:val="24"/>
          <w:lang w:val="lt-LT" w:eastAsia="lt-LT"/>
        </w:rPr>
        <w:t>+370 69903224</w:t>
      </w:r>
      <w:r w:rsidRPr="009E215E">
        <w:rPr>
          <w:rFonts w:ascii="Times New Roman" w:hAnsi="Times New Roman"/>
          <w:noProof w:val="0"/>
          <w:color w:val="000000"/>
          <w:szCs w:val="22"/>
          <w:lang w:val="lt-LT" w:eastAsia="en-US"/>
        </w:rPr>
        <w:t>.</w:t>
      </w:r>
      <w:bookmarkStart w:id="3" w:name="_Toc60525483"/>
      <w:bookmarkStart w:id="4" w:name="_Toc47844929"/>
    </w:p>
    <w:p w:rsidR="009E215E" w:rsidRPr="009E215E" w:rsidRDefault="009E215E" w:rsidP="009E215E">
      <w:pPr>
        <w:keepNext/>
        <w:spacing w:before="360" w:after="360"/>
        <w:ind w:left="3693" w:hanging="432"/>
        <w:outlineLvl w:val="0"/>
        <w:rPr>
          <w:rFonts w:ascii="Times New Roman" w:eastAsia="Calibri" w:hAnsi="Times New Roman"/>
          <w:b/>
          <w:noProof w:val="0"/>
          <w:color w:val="000000"/>
          <w:szCs w:val="22"/>
          <w:u w:val="single"/>
          <w:lang w:val="lt-LT" w:eastAsia="lt-LT"/>
        </w:rPr>
      </w:pPr>
      <w:bookmarkStart w:id="5" w:name="_Toc510535983"/>
      <w:r w:rsidRPr="009E215E">
        <w:rPr>
          <w:rFonts w:ascii="Times New Roman" w:eastAsia="Calibri" w:hAnsi="Times New Roman"/>
          <w:b/>
          <w:noProof w:val="0"/>
          <w:color w:val="000000"/>
          <w:szCs w:val="22"/>
          <w:u w:val="single"/>
          <w:lang w:val="lt-LT" w:eastAsia="lt-LT"/>
        </w:rPr>
        <w:t>PIRKIMO OBJEKTAS</w:t>
      </w:r>
      <w:bookmarkEnd w:id="3"/>
      <w:bookmarkEnd w:id="4"/>
      <w:bookmarkEnd w:id="5"/>
    </w:p>
    <w:p w:rsidR="009E215E" w:rsidRPr="007759E7" w:rsidRDefault="009E215E" w:rsidP="009E215E">
      <w:pPr>
        <w:spacing w:before="0"/>
        <w:ind w:firstLine="600"/>
        <w:jc w:val="both"/>
        <w:rPr>
          <w:rFonts w:ascii="Times New Roman" w:hAnsi="Times New Roman"/>
          <w:noProof w:val="0"/>
          <w:color w:val="000000"/>
          <w:szCs w:val="22"/>
          <w:lang w:val="lt-LT" w:eastAsia="en-US"/>
        </w:rPr>
      </w:pPr>
      <w:r w:rsidRPr="009E215E">
        <w:rPr>
          <w:rFonts w:ascii="Times New Roman" w:hAnsi="Times New Roman"/>
          <w:noProof w:val="0"/>
          <w:color w:val="000000"/>
          <w:szCs w:val="22"/>
          <w:lang w:val="lt-LT" w:eastAsia="en-US"/>
        </w:rPr>
        <w:t xml:space="preserve">2.1. Perkama profiliavimo linijos įranga, kurios savybės nustatytos pateiktoje techninėje </w:t>
      </w:r>
      <w:r w:rsidRPr="007759E7">
        <w:rPr>
          <w:rFonts w:ascii="Times New Roman" w:hAnsi="Times New Roman"/>
          <w:noProof w:val="0"/>
          <w:color w:val="000000"/>
          <w:szCs w:val="22"/>
          <w:lang w:val="lt-LT" w:eastAsia="en-US"/>
        </w:rPr>
        <w:t>specifikacijoje.</w:t>
      </w:r>
    </w:p>
    <w:p w:rsidR="009E215E" w:rsidRPr="007759E7" w:rsidRDefault="009E215E" w:rsidP="009E215E">
      <w:pPr>
        <w:spacing w:before="0"/>
        <w:ind w:firstLine="600"/>
        <w:jc w:val="both"/>
        <w:rPr>
          <w:rFonts w:ascii="Times New Roman" w:hAnsi="Times New Roman"/>
          <w:noProof w:val="0"/>
          <w:color w:val="000000"/>
          <w:szCs w:val="22"/>
          <w:lang w:val="lt-LT" w:eastAsia="en-US"/>
        </w:rPr>
      </w:pPr>
      <w:r w:rsidRPr="007759E7">
        <w:rPr>
          <w:rFonts w:ascii="Times New Roman" w:hAnsi="Times New Roman"/>
          <w:noProof w:val="0"/>
          <w:color w:val="000000"/>
          <w:szCs w:val="22"/>
          <w:lang w:val="lt-LT" w:eastAsia="en-US"/>
        </w:rPr>
        <w:t>2.2. Šis pirkimas nėra skirstomas į dalis.</w:t>
      </w:r>
    </w:p>
    <w:p w:rsidR="009E215E" w:rsidRPr="007759E7" w:rsidRDefault="009E215E" w:rsidP="009E215E">
      <w:pPr>
        <w:spacing w:before="0" w:line="242" w:lineRule="auto"/>
        <w:ind w:left="116" w:right="78" w:firstLine="552"/>
        <w:jc w:val="both"/>
        <w:rPr>
          <w:rFonts w:ascii="Times New Roman" w:hAnsi="Times New Roman"/>
          <w:noProof w:val="0"/>
          <w:color w:val="000000"/>
          <w:spacing w:val="6"/>
          <w:szCs w:val="22"/>
          <w:lang w:val="lt-LT" w:eastAsia="en-US"/>
        </w:rPr>
      </w:pPr>
      <w:r w:rsidRPr="007759E7">
        <w:rPr>
          <w:rFonts w:ascii="Times New Roman" w:hAnsi="Times New Roman"/>
          <w:noProof w:val="0"/>
          <w:color w:val="000000"/>
          <w:szCs w:val="22"/>
          <w:lang w:val="lt-LT" w:eastAsia="en-US"/>
        </w:rPr>
        <w:t xml:space="preserve">2.3. Įranga turi būti pristatyta per 8 mėnesius nuo sutarties pasirašymo ir pirmosios avansinės įmokos už įrangą dienos. </w:t>
      </w:r>
      <w:r w:rsidRPr="007759E7">
        <w:rPr>
          <w:rFonts w:ascii="Times New Roman" w:hAnsi="Times New Roman"/>
          <w:noProof w:val="0"/>
          <w:color w:val="000000"/>
          <w:spacing w:val="-1"/>
          <w:szCs w:val="22"/>
          <w:lang w:val="lt-LT" w:eastAsia="en-US"/>
        </w:rPr>
        <w:t>A</w:t>
      </w:r>
      <w:r w:rsidRPr="007759E7">
        <w:rPr>
          <w:rFonts w:ascii="Times New Roman" w:hAnsi="Times New Roman"/>
          <w:noProof w:val="0"/>
          <w:color w:val="000000"/>
          <w:szCs w:val="22"/>
          <w:lang w:val="lt-LT" w:eastAsia="en-US"/>
        </w:rPr>
        <w:t>tsis</w:t>
      </w:r>
      <w:r w:rsidRPr="007759E7">
        <w:rPr>
          <w:rFonts w:ascii="Times New Roman" w:hAnsi="Times New Roman"/>
          <w:noProof w:val="0"/>
          <w:color w:val="000000"/>
          <w:spacing w:val="-2"/>
          <w:szCs w:val="22"/>
          <w:lang w:val="lt-LT" w:eastAsia="en-US"/>
        </w:rPr>
        <w:t>k</w:t>
      </w:r>
      <w:r w:rsidRPr="007759E7">
        <w:rPr>
          <w:rFonts w:ascii="Times New Roman" w:hAnsi="Times New Roman"/>
          <w:noProof w:val="0"/>
          <w:color w:val="000000"/>
          <w:szCs w:val="22"/>
          <w:lang w:val="lt-LT" w:eastAsia="en-US"/>
        </w:rPr>
        <w:t>ai</w:t>
      </w:r>
      <w:r w:rsidRPr="007759E7">
        <w:rPr>
          <w:rFonts w:ascii="Times New Roman" w:hAnsi="Times New Roman"/>
          <w:noProof w:val="0"/>
          <w:color w:val="000000"/>
          <w:spacing w:val="5"/>
          <w:szCs w:val="22"/>
          <w:lang w:val="lt-LT" w:eastAsia="en-US"/>
        </w:rPr>
        <w:t>t</w:t>
      </w:r>
      <w:r w:rsidRPr="007759E7">
        <w:rPr>
          <w:rFonts w:ascii="Times New Roman" w:hAnsi="Times New Roman"/>
          <w:noProof w:val="0"/>
          <w:color w:val="000000"/>
          <w:spacing w:val="-4"/>
          <w:szCs w:val="22"/>
          <w:lang w:val="lt-LT" w:eastAsia="en-US"/>
        </w:rPr>
        <w:t>y</w:t>
      </w:r>
      <w:r w:rsidRPr="007759E7">
        <w:rPr>
          <w:rFonts w:ascii="Times New Roman" w:hAnsi="Times New Roman"/>
          <w:noProof w:val="0"/>
          <w:color w:val="000000"/>
          <w:spacing w:val="-2"/>
          <w:szCs w:val="22"/>
          <w:lang w:val="lt-LT" w:eastAsia="en-US"/>
        </w:rPr>
        <w:t>m</w:t>
      </w:r>
      <w:r w:rsidRPr="007759E7">
        <w:rPr>
          <w:rFonts w:ascii="Times New Roman" w:hAnsi="Times New Roman"/>
          <w:noProof w:val="0"/>
          <w:color w:val="000000"/>
          <w:szCs w:val="22"/>
          <w:lang w:val="lt-LT" w:eastAsia="en-US"/>
        </w:rPr>
        <w:t>o</w:t>
      </w:r>
      <w:r w:rsidRPr="007759E7">
        <w:rPr>
          <w:rFonts w:ascii="Times New Roman" w:hAnsi="Times New Roman"/>
          <w:noProof w:val="0"/>
          <w:color w:val="000000"/>
          <w:spacing w:val="10"/>
          <w:szCs w:val="22"/>
          <w:lang w:val="lt-LT" w:eastAsia="en-US"/>
        </w:rPr>
        <w:t xml:space="preserve"> </w:t>
      </w:r>
      <w:r w:rsidRPr="007759E7">
        <w:rPr>
          <w:rFonts w:ascii="Times New Roman" w:hAnsi="Times New Roman"/>
          <w:noProof w:val="0"/>
          <w:color w:val="000000"/>
          <w:spacing w:val="3"/>
          <w:szCs w:val="22"/>
          <w:lang w:val="lt-LT" w:eastAsia="en-US"/>
        </w:rPr>
        <w:t>s</w:t>
      </w:r>
      <w:r w:rsidRPr="007759E7">
        <w:rPr>
          <w:rFonts w:ascii="Times New Roman" w:hAnsi="Times New Roman"/>
          <w:noProof w:val="0"/>
          <w:color w:val="000000"/>
          <w:szCs w:val="22"/>
          <w:lang w:val="lt-LT" w:eastAsia="en-US"/>
        </w:rPr>
        <w:t>ą</w:t>
      </w:r>
      <w:r w:rsidRPr="007759E7">
        <w:rPr>
          <w:rFonts w:ascii="Times New Roman" w:hAnsi="Times New Roman"/>
          <w:noProof w:val="0"/>
          <w:color w:val="000000"/>
          <w:spacing w:val="5"/>
          <w:szCs w:val="22"/>
          <w:lang w:val="lt-LT" w:eastAsia="en-US"/>
        </w:rPr>
        <w:t>l</w:t>
      </w:r>
      <w:r w:rsidRPr="007759E7">
        <w:rPr>
          <w:rFonts w:ascii="Times New Roman" w:hAnsi="Times New Roman"/>
          <w:noProof w:val="0"/>
          <w:color w:val="000000"/>
          <w:spacing w:val="-2"/>
          <w:szCs w:val="22"/>
          <w:lang w:val="lt-LT" w:eastAsia="en-US"/>
        </w:rPr>
        <w:t>ygo</w:t>
      </w:r>
      <w:r w:rsidRPr="007759E7">
        <w:rPr>
          <w:rFonts w:ascii="Times New Roman" w:hAnsi="Times New Roman"/>
          <w:noProof w:val="0"/>
          <w:color w:val="000000"/>
          <w:szCs w:val="22"/>
          <w:lang w:val="lt-LT" w:eastAsia="en-US"/>
        </w:rPr>
        <w:t>s:</w:t>
      </w:r>
      <w:r w:rsidRPr="007759E7">
        <w:rPr>
          <w:rFonts w:ascii="Times New Roman" w:hAnsi="Times New Roman"/>
          <w:noProof w:val="0"/>
          <w:color w:val="000000"/>
          <w:spacing w:val="9"/>
          <w:szCs w:val="22"/>
          <w:lang w:val="lt-LT" w:eastAsia="en-US"/>
        </w:rPr>
        <w:t xml:space="preserve"> </w:t>
      </w:r>
      <w:r w:rsidRPr="007759E7">
        <w:rPr>
          <w:rFonts w:ascii="Times New Roman" w:hAnsi="Times New Roman"/>
          <w:noProof w:val="0"/>
          <w:color w:val="000000"/>
          <w:spacing w:val="1"/>
          <w:szCs w:val="22"/>
          <w:lang w:val="lt-LT" w:eastAsia="en-US"/>
        </w:rPr>
        <w:t>30</w:t>
      </w:r>
      <w:r w:rsidRPr="007759E7">
        <w:rPr>
          <w:rFonts w:ascii="Times New Roman" w:hAnsi="Times New Roman"/>
          <w:noProof w:val="0"/>
          <w:color w:val="000000"/>
          <w:szCs w:val="22"/>
          <w:lang w:val="lt-LT" w:eastAsia="en-US"/>
        </w:rPr>
        <w:t xml:space="preserve"> </w:t>
      </w:r>
      <w:r w:rsidRPr="007759E7">
        <w:rPr>
          <w:rFonts w:ascii="Times New Roman" w:hAnsi="Times New Roman"/>
          <w:noProof w:val="0"/>
          <w:color w:val="000000"/>
          <w:spacing w:val="1"/>
          <w:szCs w:val="22"/>
          <w:lang w:val="lt-LT" w:eastAsia="en-US"/>
        </w:rPr>
        <w:t>p</w:t>
      </w:r>
      <w:r w:rsidRPr="007759E7">
        <w:rPr>
          <w:rFonts w:ascii="Times New Roman" w:hAnsi="Times New Roman"/>
          <w:noProof w:val="0"/>
          <w:color w:val="000000"/>
          <w:spacing w:val="-1"/>
          <w:szCs w:val="22"/>
          <w:lang w:val="lt-LT" w:eastAsia="en-US"/>
        </w:rPr>
        <w:t>r</w:t>
      </w:r>
      <w:r w:rsidRPr="007759E7">
        <w:rPr>
          <w:rFonts w:ascii="Times New Roman" w:hAnsi="Times New Roman"/>
          <w:noProof w:val="0"/>
          <w:color w:val="000000"/>
          <w:spacing w:val="1"/>
          <w:szCs w:val="22"/>
          <w:lang w:val="lt-LT" w:eastAsia="en-US"/>
        </w:rPr>
        <w:t>o</w:t>
      </w:r>
      <w:r w:rsidRPr="007759E7">
        <w:rPr>
          <w:rFonts w:ascii="Times New Roman" w:hAnsi="Times New Roman"/>
          <w:noProof w:val="0"/>
          <w:color w:val="000000"/>
          <w:szCs w:val="22"/>
          <w:lang w:val="lt-LT" w:eastAsia="en-US"/>
        </w:rPr>
        <w:t>c.</w:t>
      </w:r>
      <w:r w:rsidRPr="007759E7">
        <w:rPr>
          <w:rFonts w:ascii="Times New Roman" w:hAnsi="Times New Roman"/>
          <w:noProof w:val="0"/>
          <w:color w:val="000000"/>
          <w:spacing w:val="3"/>
          <w:szCs w:val="22"/>
          <w:lang w:val="lt-LT" w:eastAsia="en-US"/>
        </w:rPr>
        <w:t xml:space="preserve"> </w:t>
      </w:r>
      <w:r w:rsidRPr="007759E7">
        <w:rPr>
          <w:rFonts w:ascii="Times New Roman" w:hAnsi="Times New Roman"/>
          <w:noProof w:val="0"/>
          <w:color w:val="000000"/>
          <w:spacing w:val="1"/>
          <w:szCs w:val="22"/>
          <w:lang w:val="lt-LT" w:eastAsia="en-US"/>
        </w:rPr>
        <w:t>p</w:t>
      </w:r>
      <w:r w:rsidRPr="007759E7">
        <w:rPr>
          <w:rFonts w:ascii="Times New Roman" w:hAnsi="Times New Roman"/>
          <w:noProof w:val="0"/>
          <w:color w:val="000000"/>
          <w:spacing w:val="-1"/>
          <w:szCs w:val="22"/>
          <w:lang w:val="lt-LT" w:eastAsia="en-US"/>
        </w:rPr>
        <w:t>r</w:t>
      </w:r>
      <w:r w:rsidRPr="007759E7">
        <w:rPr>
          <w:rFonts w:ascii="Times New Roman" w:hAnsi="Times New Roman"/>
          <w:noProof w:val="0"/>
          <w:color w:val="000000"/>
          <w:szCs w:val="22"/>
          <w:lang w:val="lt-LT" w:eastAsia="en-US"/>
        </w:rPr>
        <w:t>istat</w:t>
      </w:r>
      <w:r w:rsidRPr="007759E7">
        <w:rPr>
          <w:rFonts w:ascii="Times New Roman" w:hAnsi="Times New Roman"/>
          <w:noProof w:val="0"/>
          <w:color w:val="000000"/>
          <w:spacing w:val="3"/>
          <w:szCs w:val="22"/>
          <w:lang w:val="lt-LT" w:eastAsia="en-US"/>
        </w:rPr>
        <w:t>o</w:t>
      </w:r>
      <w:r w:rsidRPr="007759E7">
        <w:rPr>
          <w:rFonts w:ascii="Times New Roman" w:hAnsi="Times New Roman"/>
          <w:noProof w:val="0"/>
          <w:color w:val="000000"/>
          <w:spacing w:val="-2"/>
          <w:szCs w:val="22"/>
          <w:lang w:val="lt-LT" w:eastAsia="en-US"/>
        </w:rPr>
        <w:t>m</w:t>
      </w:r>
      <w:r w:rsidRPr="007759E7">
        <w:rPr>
          <w:rFonts w:ascii="Times New Roman" w:hAnsi="Times New Roman"/>
          <w:noProof w:val="0"/>
          <w:color w:val="000000"/>
          <w:spacing w:val="1"/>
          <w:szCs w:val="22"/>
          <w:lang w:val="lt-LT" w:eastAsia="en-US"/>
        </w:rPr>
        <w:t>o</w:t>
      </w:r>
      <w:r w:rsidRPr="007759E7">
        <w:rPr>
          <w:rFonts w:ascii="Times New Roman" w:hAnsi="Times New Roman"/>
          <w:noProof w:val="0"/>
          <w:color w:val="000000"/>
          <w:szCs w:val="22"/>
          <w:lang w:val="lt-LT" w:eastAsia="en-US"/>
        </w:rPr>
        <w:t>s</w:t>
      </w:r>
      <w:r w:rsidRPr="007759E7">
        <w:rPr>
          <w:rFonts w:ascii="Times New Roman" w:hAnsi="Times New Roman"/>
          <w:noProof w:val="0"/>
          <w:color w:val="000000"/>
          <w:spacing w:val="10"/>
          <w:szCs w:val="22"/>
          <w:lang w:val="lt-LT" w:eastAsia="en-US"/>
        </w:rPr>
        <w:t xml:space="preserve"> </w:t>
      </w:r>
      <w:r w:rsidRPr="007759E7">
        <w:rPr>
          <w:rFonts w:ascii="Times New Roman" w:hAnsi="Times New Roman"/>
          <w:noProof w:val="0"/>
          <w:color w:val="000000"/>
          <w:szCs w:val="22"/>
          <w:lang w:val="lt-LT" w:eastAsia="en-US"/>
        </w:rPr>
        <w:t>į</w:t>
      </w:r>
      <w:r w:rsidRPr="007759E7">
        <w:rPr>
          <w:rFonts w:ascii="Times New Roman" w:hAnsi="Times New Roman"/>
          <w:noProof w:val="0"/>
          <w:color w:val="000000"/>
          <w:spacing w:val="-1"/>
          <w:szCs w:val="22"/>
          <w:lang w:val="lt-LT" w:eastAsia="en-US"/>
        </w:rPr>
        <w:t>r</w:t>
      </w:r>
      <w:r w:rsidRPr="007759E7">
        <w:rPr>
          <w:rFonts w:ascii="Times New Roman" w:hAnsi="Times New Roman"/>
          <w:noProof w:val="0"/>
          <w:color w:val="000000"/>
          <w:szCs w:val="22"/>
          <w:lang w:val="lt-LT" w:eastAsia="en-US"/>
        </w:rPr>
        <w:t>a</w:t>
      </w:r>
      <w:r w:rsidRPr="007759E7">
        <w:rPr>
          <w:rFonts w:ascii="Times New Roman" w:hAnsi="Times New Roman"/>
          <w:noProof w:val="0"/>
          <w:color w:val="000000"/>
          <w:spacing w:val="3"/>
          <w:szCs w:val="22"/>
          <w:lang w:val="lt-LT" w:eastAsia="en-US"/>
        </w:rPr>
        <w:t>n</w:t>
      </w:r>
      <w:r w:rsidRPr="007759E7">
        <w:rPr>
          <w:rFonts w:ascii="Times New Roman" w:hAnsi="Times New Roman"/>
          <w:noProof w:val="0"/>
          <w:color w:val="000000"/>
          <w:spacing w:val="-4"/>
          <w:szCs w:val="22"/>
          <w:lang w:val="lt-LT" w:eastAsia="en-US"/>
        </w:rPr>
        <w:t>g</w:t>
      </w:r>
      <w:r w:rsidRPr="007759E7">
        <w:rPr>
          <w:rFonts w:ascii="Times New Roman" w:hAnsi="Times New Roman"/>
          <w:noProof w:val="0"/>
          <w:color w:val="000000"/>
          <w:spacing w:val="1"/>
          <w:szCs w:val="22"/>
          <w:lang w:val="lt-LT" w:eastAsia="en-US"/>
        </w:rPr>
        <w:t>o</w:t>
      </w:r>
      <w:r w:rsidRPr="007759E7">
        <w:rPr>
          <w:rFonts w:ascii="Times New Roman" w:hAnsi="Times New Roman"/>
          <w:noProof w:val="0"/>
          <w:color w:val="000000"/>
          <w:szCs w:val="22"/>
          <w:lang w:val="lt-LT" w:eastAsia="en-US"/>
        </w:rPr>
        <w:t>s</w:t>
      </w:r>
      <w:r w:rsidRPr="007759E7">
        <w:rPr>
          <w:rFonts w:ascii="Times New Roman" w:hAnsi="Times New Roman"/>
          <w:noProof w:val="0"/>
          <w:color w:val="000000"/>
          <w:spacing w:val="6"/>
          <w:szCs w:val="22"/>
          <w:lang w:val="lt-LT" w:eastAsia="en-US"/>
        </w:rPr>
        <w:t xml:space="preserve"> </w:t>
      </w:r>
      <w:r w:rsidRPr="007759E7">
        <w:rPr>
          <w:rFonts w:ascii="Times New Roman" w:hAnsi="Times New Roman"/>
          <w:noProof w:val="0"/>
          <w:color w:val="000000"/>
          <w:szCs w:val="22"/>
          <w:lang w:val="lt-LT" w:eastAsia="en-US"/>
        </w:rPr>
        <w:t>s</w:t>
      </w:r>
      <w:r w:rsidRPr="007759E7">
        <w:rPr>
          <w:rFonts w:ascii="Times New Roman" w:hAnsi="Times New Roman"/>
          <w:noProof w:val="0"/>
          <w:color w:val="000000"/>
          <w:spacing w:val="3"/>
          <w:szCs w:val="22"/>
          <w:lang w:val="lt-LT" w:eastAsia="en-US"/>
        </w:rPr>
        <w:t>u</w:t>
      </w:r>
      <w:r w:rsidRPr="007759E7">
        <w:rPr>
          <w:rFonts w:ascii="Times New Roman" w:hAnsi="Times New Roman"/>
          <w:noProof w:val="0"/>
          <w:color w:val="000000"/>
          <w:spacing w:val="-2"/>
          <w:szCs w:val="22"/>
          <w:lang w:val="lt-LT" w:eastAsia="en-US"/>
        </w:rPr>
        <w:t>mo</w:t>
      </w:r>
      <w:r w:rsidRPr="007759E7">
        <w:rPr>
          <w:rFonts w:ascii="Times New Roman" w:hAnsi="Times New Roman"/>
          <w:noProof w:val="0"/>
          <w:color w:val="000000"/>
          <w:szCs w:val="22"/>
          <w:lang w:val="lt-LT" w:eastAsia="en-US"/>
        </w:rPr>
        <w:t>s</w:t>
      </w:r>
      <w:r w:rsidRPr="007759E7">
        <w:rPr>
          <w:rFonts w:ascii="Times New Roman" w:hAnsi="Times New Roman"/>
          <w:noProof w:val="0"/>
          <w:color w:val="000000"/>
          <w:spacing w:val="6"/>
          <w:szCs w:val="22"/>
          <w:lang w:val="lt-LT" w:eastAsia="en-US"/>
        </w:rPr>
        <w:t xml:space="preserve"> su</w:t>
      </w:r>
      <w:r w:rsidRPr="007759E7">
        <w:rPr>
          <w:rFonts w:ascii="Times New Roman" w:hAnsi="Times New Roman"/>
          <w:noProof w:val="0"/>
          <w:color w:val="000000"/>
          <w:spacing w:val="-2"/>
          <w:szCs w:val="22"/>
          <w:lang w:val="lt-LT" w:eastAsia="en-US"/>
        </w:rPr>
        <w:t>m</w:t>
      </w:r>
      <w:r w:rsidRPr="007759E7">
        <w:rPr>
          <w:rFonts w:ascii="Times New Roman" w:hAnsi="Times New Roman"/>
          <w:noProof w:val="0"/>
          <w:color w:val="000000"/>
          <w:spacing w:val="3"/>
          <w:szCs w:val="22"/>
          <w:lang w:val="lt-LT" w:eastAsia="en-US"/>
        </w:rPr>
        <w:t>o</w:t>
      </w:r>
      <w:r w:rsidRPr="007759E7">
        <w:rPr>
          <w:rFonts w:ascii="Times New Roman" w:hAnsi="Times New Roman"/>
          <w:noProof w:val="0"/>
          <w:color w:val="000000"/>
          <w:spacing w:val="1"/>
          <w:szCs w:val="22"/>
          <w:lang w:val="lt-LT" w:eastAsia="en-US"/>
        </w:rPr>
        <w:t>k</w:t>
      </w:r>
      <w:r w:rsidRPr="007759E7">
        <w:rPr>
          <w:rFonts w:ascii="Times New Roman" w:hAnsi="Times New Roman"/>
          <w:noProof w:val="0"/>
          <w:color w:val="000000"/>
          <w:szCs w:val="22"/>
          <w:lang w:val="lt-LT" w:eastAsia="en-US"/>
        </w:rPr>
        <w:t>a</w:t>
      </w:r>
      <w:r w:rsidRPr="007759E7">
        <w:rPr>
          <w:rFonts w:ascii="Times New Roman" w:hAnsi="Times New Roman"/>
          <w:noProof w:val="0"/>
          <w:color w:val="000000"/>
          <w:spacing w:val="-2"/>
          <w:szCs w:val="22"/>
          <w:lang w:val="lt-LT" w:eastAsia="en-US"/>
        </w:rPr>
        <w:t>m</w:t>
      </w:r>
      <w:r w:rsidRPr="007759E7">
        <w:rPr>
          <w:rFonts w:ascii="Times New Roman" w:hAnsi="Times New Roman"/>
          <w:noProof w:val="0"/>
          <w:color w:val="000000"/>
          <w:szCs w:val="22"/>
          <w:lang w:val="lt-LT" w:eastAsia="en-US"/>
        </w:rPr>
        <w:t>a</w:t>
      </w:r>
      <w:r w:rsidRPr="007759E7">
        <w:rPr>
          <w:rFonts w:ascii="Times New Roman" w:hAnsi="Times New Roman"/>
          <w:noProof w:val="0"/>
          <w:color w:val="000000"/>
          <w:spacing w:val="7"/>
          <w:szCs w:val="22"/>
          <w:lang w:val="lt-LT" w:eastAsia="en-US"/>
        </w:rPr>
        <w:t xml:space="preserve"> </w:t>
      </w:r>
      <w:r w:rsidRPr="007759E7">
        <w:rPr>
          <w:rFonts w:ascii="Times New Roman" w:hAnsi="Times New Roman"/>
          <w:noProof w:val="0"/>
          <w:color w:val="000000"/>
          <w:szCs w:val="22"/>
          <w:lang w:val="lt-LT" w:eastAsia="en-US"/>
        </w:rPr>
        <w:t>per 30 kalendorinių dienų nuo sutarties pasirašymo</w:t>
      </w:r>
      <w:r w:rsidRPr="007759E7">
        <w:rPr>
          <w:rFonts w:ascii="Times New Roman" w:hAnsi="Times New Roman"/>
          <w:noProof w:val="0"/>
          <w:color w:val="000000"/>
          <w:spacing w:val="1"/>
          <w:szCs w:val="22"/>
          <w:lang w:val="lt-LT" w:eastAsia="en-US"/>
        </w:rPr>
        <w:t xml:space="preserve"> p</w:t>
      </w:r>
      <w:r w:rsidRPr="007759E7">
        <w:rPr>
          <w:rFonts w:ascii="Times New Roman" w:hAnsi="Times New Roman"/>
          <w:noProof w:val="0"/>
          <w:color w:val="000000"/>
          <w:szCs w:val="22"/>
          <w:lang w:val="lt-LT" w:eastAsia="en-US"/>
        </w:rPr>
        <w:t>o</w:t>
      </w:r>
      <w:r w:rsidRPr="007759E7">
        <w:rPr>
          <w:rFonts w:ascii="Times New Roman" w:hAnsi="Times New Roman"/>
          <w:noProof w:val="0"/>
          <w:color w:val="000000"/>
          <w:spacing w:val="2"/>
          <w:szCs w:val="22"/>
          <w:lang w:val="lt-LT" w:eastAsia="en-US"/>
        </w:rPr>
        <w:t xml:space="preserve"> </w:t>
      </w:r>
      <w:r w:rsidRPr="007759E7">
        <w:rPr>
          <w:rFonts w:ascii="Times New Roman" w:hAnsi="Times New Roman"/>
          <w:noProof w:val="0"/>
          <w:color w:val="000000"/>
          <w:spacing w:val="3"/>
          <w:szCs w:val="22"/>
          <w:lang w:val="lt-LT" w:eastAsia="en-US"/>
        </w:rPr>
        <w:t>s</w:t>
      </w:r>
      <w:r w:rsidRPr="007759E7">
        <w:rPr>
          <w:rFonts w:ascii="Times New Roman" w:hAnsi="Times New Roman"/>
          <w:noProof w:val="0"/>
          <w:color w:val="000000"/>
          <w:spacing w:val="-2"/>
          <w:szCs w:val="22"/>
          <w:lang w:val="lt-LT" w:eastAsia="en-US"/>
        </w:rPr>
        <w:t>u</w:t>
      </w:r>
      <w:r w:rsidRPr="007759E7">
        <w:rPr>
          <w:rFonts w:ascii="Times New Roman" w:hAnsi="Times New Roman"/>
          <w:noProof w:val="0"/>
          <w:color w:val="000000"/>
          <w:spacing w:val="2"/>
          <w:szCs w:val="22"/>
          <w:lang w:val="lt-LT" w:eastAsia="en-US"/>
        </w:rPr>
        <w:t>t</w:t>
      </w:r>
      <w:r w:rsidRPr="007759E7">
        <w:rPr>
          <w:rFonts w:ascii="Times New Roman" w:hAnsi="Times New Roman"/>
          <w:noProof w:val="0"/>
          <w:color w:val="000000"/>
          <w:spacing w:val="-3"/>
          <w:szCs w:val="22"/>
          <w:lang w:val="lt-LT" w:eastAsia="en-US"/>
        </w:rPr>
        <w:t>a</w:t>
      </w:r>
      <w:r w:rsidRPr="007759E7">
        <w:rPr>
          <w:rFonts w:ascii="Times New Roman" w:hAnsi="Times New Roman"/>
          <w:noProof w:val="0"/>
          <w:color w:val="000000"/>
          <w:spacing w:val="-1"/>
          <w:szCs w:val="22"/>
          <w:lang w:val="lt-LT" w:eastAsia="en-US"/>
        </w:rPr>
        <w:t>r</w:t>
      </w:r>
      <w:r w:rsidRPr="007759E7">
        <w:rPr>
          <w:rFonts w:ascii="Times New Roman" w:hAnsi="Times New Roman"/>
          <w:noProof w:val="0"/>
          <w:color w:val="000000"/>
          <w:spacing w:val="2"/>
          <w:szCs w:val="22"/>
          <w:lang w:val="lt-LT" w:eastAsia="en-US"/>
        </w:rPr>
        <w:t>t</w:t>
      </w:r>
      <w:r w:rsidRPr="007759E7">
        <w:rPr>
          <w:rFonts w:ascii="Times New Roman" w:hAnsi="Times New Roman"/>
          <w:noProof w:val="0"/>
          <w:color w:val="000000"/>
          <w:szCs w:val="22"/>
          <w:lang w:val="lt-LT" w:eastAsia="en-US"/>
        </w:rPr>
        <w:t>ies</w:t>
      </w:r>
      <w:r w:rsidRPr="007759E7">
        <w:rPr>
          <w:rFonts w:ascii="Times New Roman" w:hAnsi="Times New Roman"/>
          <w:noProof w:val="0"/>
          <w:color w:val="000000"/>
          <w:spacing w:val="7"/>
          <w:szCs w:val="22"/>
          <w:lang w:val="lt-LT" w:eastAsia="en-US"/>
        </w:rPr>
        <w:t xml:space="preserve"> </w:t>
      </w:r>
      <w:r w:rsidRPr="007759E7">
        <w:rPr>
          <w:rFonts w:ascii="Times New Roman" w:hAnsi="Times New Roman"/>
          <w:noProof w:val="0"/>
          <w:color w:val="000000"/>
          <w:szCs w:val="22"/>
          <w:lang w:val="lt-LT" w:eastAsia="en-US"/>
        </w:rPr>
        <w:t>su</w:t>
      </w:r>
      <w:r w:rsidRPr="007759E7">
        <w:rPr>
          <w:rFonts w:ascii="Times New Roman" w:hAnsi="Times New Roman"/>
          <w:noProof w:val="0"/>
          <w:color w:val="000000"/>
          <w:spacing w:val="2"/>
          <w:szCs w:val="22"/>
          <w:lang w:val="lt-LT" w:eastAsia="en-US"/>
        </w:rPr>
        <w:t xml:space="preserve"> </w:t>
      </w:r>
      <w:r w:rsidRPr="007759E7">
        <w:rPr>
          <w:rFonts w:ascii="Times New Roman" w:hAnsi="Times New Roman"/>
          <w:noProof w:val="0"/>
          <w:color w:val="000000"/>
          <w:w w:val="101"/>
          <w:szCs w:val="22"/>
          <w:lang w:val="lt-LT" w:eastAsia="en-US"/>
        </w:rPr>
        <w:t>tie</w:t>
      </w:r>
      <w:r w:rsidRPr="007759E7">
        <w:rPr>
          <w:rFonts w:ascii="Times New Roman" w:hAnsi="Times New Roman"/>
          <w:noProof w:val="0"/>
          <w:color w:val="000000"/>
          <w:spacing w:val="1"/>
          <w:w w:val="101"/>
          <w:szCs w:val="22"/>
          <w:lang w:val="lt-LT" w:eastAsia="en-US"/>
        </w:rPr>
        <w:t>k</w:t>
      </w:r>
      <w:r w:rsidRPr="007759E7">
        <w:rPr>
          <w:rFonts w:ascii="Times New Roman" w:hAnsi="Times New Roman"/>
          <w:noProof w:val="0"/>
          <w:color w:val="000000"/>
          <w:spacing w:val="-3"/>
          <w:w w:val="101"/>
          <w:szCs w:val="22"/>
          <w:lang w:val="lt-LT" w:eastAsia="en-US"/>
        </w:rPr>
        <w:t>ė</w:t>
      </w:r>
      <w:r w:rsidRPr="007759E7">
        <w:rPr>
          <w:rFonts w:ascii="Times New Roman" w:hAnsi="Times New Roman"/>
          <w:noProof w:val="0"/>
          <w:color w:val="000000"/>
          <w:spacing w:val="2"/>
          <w:w w:val="101"/>
          <w:szCs w:val="22"/>
          <w:lang w:val="lt-LT" w:eastAsia="en-US"/>
        </w:rPr>
        <w:t>j</w:t>
      </w:r>
      <w:r w:rsidRPr="007759E7">
        <w:rPr>
          <w:rFonts w:ascii="Times New Roman" w:hAnsi="Times New Roman"/>
          <w:noProof w:val="0"/>
          <w:color w:val="000000"/>
          <w:w w:val="101"/>
          <w:szCs w:val="22"/>
          <w:lang w:val="lt-LT" w:eastAsia="en-US"/>
        </w:rPr>
        <w:t xml:space="preserve">u </w:t>
      </w:r>
      <w:r w:rsidRPr="007759E7">
        <w:rPr>
          <w:rFonts w:ascii="Times New Roman" w:hAnsi="Times New Roman"/>
          <w:noProof w:val="0"/>
          <w:color w:val="000000"/>
          <w:spacing w:val="1"/>
          <w:szCs w:val="22"/>
          <w:lang w:val="lt-LT" w:eastAsia="en-US"/>
        </w:rPr>
        <w:t>p</w:t>
      </w:r>
      <w:r w:rsidRPr="007759E7">
        <w:rPr>
          <w:rFonts w:ascii="Times New Roman" w:hAnsi="Times New Roman"/>
          <w:noProof w:val="0"/>
          <w:color w:val="000000"/>
          <w:szCs w:val="22"/>
          <w:lang w:val="lt-LT" w:eastAsia="en-US"/>
        </w:rPr>
        <w:t>asi</w:t>
      </w:r>
      <w:r w:rsidRPr="007759E7">
        <w:rPr>
          <w:rFonts w:ascii="Times New Roman" w:hAnsi="Times New Roman"/>
          <w:noProof w:val="0"/>
          <w:color w:val="000000"/>
          <w:spacing w:val="-1"/>
          <w:szCs w:val="22"/>
          <w:lang w:val="lt-LT" w:eastAsia="en-US"/>
        </w:rPr>
        <w:t>r</w:t>
      </w:r>
      <w:r w:rsidRPr="007759E7">
        <w:rPr>
          <w:rFonts w:ascii="Times New Roman" w:hAnsi="Times New Roman"/>
          <w:noProof w:val="0"/>
          <w:color w:val="000000"/>
          <w:szCs w:val="22"/>
          <w:lang w:val="lt-LT" w:eastAsia="en-US"/>
        </w:rPr>
        <w:t>a</w:t>
      </w:r>
      <w:r w:rsidRPr="007759E7">
        <w:rPr>
          <w:rFonts w:ascii="Times New Roman" w:hAnsi="Times New Roman"/>
          <w:noProof w:val="0"/>
          <w:color w:val="000000"/>
          <w:spacing w:val="5"/>
          <w:szCs w:val="22"/>
          <w:lang w:val="lt-LT" w:eastAsia="en-US"/>
        </w:rPr>
        <w:t>š</w:t>
      </w:r>
      <w:r w:rsidRPr="007759E7">
        <w:rPr>
          <w:rFonts w:ascii="Times New Roman" w:hAnsi="Times New Roman"/>
          <w:noProof w:val="0"/>
          <w:color w:val="000000"/>
          <w:spacing w:val="-6"/>
          <w:szCs w:val="22"/>
          <w:lang w:val="lt-LT" w:eastAsia="en-US"/>
        </w:rPr>
        <w:t>y</w:t>
      </w:r>
      <w:r w:rsidRPr="007759E7">
        <w:rPr>
          <w:rFonts w:ascii="Times New Roman" w:hAnsi="Times New Roman"/>
          <w:noProof w:val="0"/>
          <w:color w:val="000000"/>
          <w:spacing w:val="1"/>
          <w:szCs w:val="22"/>
          <w:lang w:val="lt-LT" w:eastAsia="en-US"/>
        </w:rPr>
        <w:t>m</w:t>
      </w:r>
      <w:r w:rsidRPr="007759E7">
        <w:rPr>
          <w:rFonts w:ascii="Times New Roman" w:hAnsi="Times New Roman"/>
          <w:noProof w:val="0"/>
          <w:color w:val="000000"/>
          <w:szCs w:val="22"/>
          <w:lang w:val="lt-LT" w:eastAsia="en-US"/>
        </w:rPr>
        <w:t>o</w:t>
      </w:r>
      <w:r w:rsidRPr="007759E7">
        <w:rPr>
          <w:rFonts w:ascii="Times New Roman" w:hAnsi="Times New Roman"/>
          <w:noProof w:val="0"/>
          <w:color w:val="000000"/>
          <w:spacing w:val="12"/>
          <w:szCs w:val="22"/>
          <w:lang w:val="lt-LT" w:eastAsia="en-US"/>
        </w:rPr>
        <w:t xml:space="preserve"> </w:t>
      </w:r>
      <w:r w:rsidRPr="007759E7">
        <w:rPr>
          <w:rFonts w:ascii="Times New Roman" w:hAnsi="Times New Roman"/>
          <w:noProof w:val="0"/>
          <w:color w:val="000000"/>
          <w:spacing w:val="1"/>
          <w:szCs w:val="22"/>
          <w:lang w:val="lt-LT" w:eastAsia="en-US"/>
        </w:rPr>
        <w:t>p</w:t>
      </w:r>
      <w:r w:rsidRPr="007759E7">
        <w:rPr>
          <w:rFonts w:ascii="Times New Roman" w:hAnsi="Times New Roman"/>
          <w:noProof w:val="0"/>
          <w:color w:val="000000"/>
          <w:spacing w:val="2"/>
          <w:szCs w:val="22"/>
          <w:lang w:val="lt-LT" w:eastAsia="en-US"/>
        </w:rPr>
        <w:t>a</w:t>
      </w:r>
      <w:r w:rsidRPr="007759E7">
        <w:rPr>
          <w:rFonts w:ascii="Times New Roman" w:hAnsi="Times New Roman"/>
          <w:noProof w:val="0"/>
          <w:color w:val="000000"/>
          <w:spacing w:val="-4"/>
          <w:szCs w:val="22"/>
          <w:lang w:val="lt-LT" w:eastAsia="en-US"/>
        </w:rPr>
        <w:t>g</w:t>
      </w:r>
      <w:r w:rsidRPr="007759E7">
        <w:rPr>
          <w:rFonts w:ascii="Times New Roman" w:hAnsi="Times New Roman"/>
          <w:noProof w:val="0"/>
          <w:color w:val="000000"/>
          <w:spacing w:val="2"/>
          <w:szCs w:val="22"/>
          <w:lang w:val="lt-LT" w:eastAsia="en-US"/>
        </w:rPr>
        <w:t>a</w:t>
      </w:r>
      <w:r w:rsidRPr="007759E7">
        <w:rPr>
          <w:rFonts w:ascii="Times New Roman" w:hAnsi="Times New Roman"/>
          <w:noProof w:val="0"/>
          <w:color w:val="000000"/>
          <w:szCs w:val="22"/>
          <w:lang w:val="lt-LT" w:eastAsia="en-US"/>
        </w:rPr>
        <w:t>l</w:t>
      </w:r>
      <w:r w:rsidRPr="007759E7">
        <w:rPr>
          <w:rFonts w:ascii="Times New Roman" w:hAnsi="Times New Roman"/>
          <w:noProof w:val="0"/>
          <w:color w:val="000000"/>
          <w:spacing w:val="6"/>
          <w:szCs w:val="22"/>
          <w:lang w:val="lt-LT" w:eastAsia="en-US"/>
        </w:rPr>
        <w:t xml:space="preserve"> </w:t>
      </w:r>
      <w:r w:rsidRPr="007759E7">
        <w:rPr>
          <w:rFonts w:ascii="Times New Roman" w:hAnsi="Times New Roman"/>
          <w:noProof w:val="0"/>
          <w:color w:val="000000"/>
          <w:spacing w:val="1"/>
          <w:szCs w:val="22"/>
          <w:lang w:val="lt-LT" w:eastAsia="en-US"/>
        </w:rPr>
        <w:t>p</w:t>
      </w:r>
      <w:r w:rsidRPr="007759E7">
        <w:rPr>
          <w:rFonts w:ascii="Times New Roman" w:hAnsi="Times New Roman"/>
          <w:noProof w:val="0"/>
          <w:color w:val="000000"/>
          <w:szCs w:val="22"/>
          <w:lang w:val="lt-LT" w:eastAsia="en-US"/>
        </w:rPr>
        <w:t>a</w:t>
      </w:r>
      <w:r w:rsidRPr="007759E7">
        <w:rPr>
          <w:rFonts w:ascii="Times New Roman" w:hAnsi="Times New Roman"/>
          <w:noProof w:val="0"/>
          <w:color w:val="000000"/>
          <w:spacing w:val="2"/>
          <w:szCs w:val="22"/>
          <w:lang w:val="lt-LT" w:eastAsia="en-US"/>
        </w:rPr>
        <w:t>t</w:t>
      </w:r>
      <w:r w:rsidRPr="007759E7">
        <w:rPr>
          <w:rFonts w:ascii="Times New Roman" w:hAnsi="Times New Roman"/>
          <w:noProof w:val="0"/>
          <w:color w:val="000000"/>
          <w:szCs w:val="22"/>
          <w:lang w:val="lt-LT" w:eastAsia="en-US"/>
        </w:rPr>
        <w:t>ei</w:t>
      </w:r>
      <w:r w:rsidRPr="007759E7">
        <w:rPr>
          <w:rFonts w:ascii="Times New Roman" w:hAnsi="Times New Roman"/>
          <w:noProof w:val="0"/>
          <w:color w:val="000000"/>
          <w:spacing w:val="-2"/>
          <w:szCs w:val="22"/>
          <w:lang w:val="lt-LT" w:eastAsia="en-US"/>
        </w:rPr>
        <w:t>k</w:t>
      </w:r>
      <w:r w:rsidRPr="007759E7">
        <w:rPr>
          <w:rFonts w:ascii="Times New Roman" w:hAnsi="Times New Roman"/>
          <w:noProof w:val="0"/>
          <w:color w:val="000000"/>
          <w:spacing w:val="2"/>
          <w:szCs w:val="22"/>
          <w:lang w:val="lt-LT" w:eastAsia="en-US"/>
        </w:rPr>
        <w:t>t</w:t>
      </w:r>
      <w:r w:rsidRPr="007759E7">
        <w:rPr>
          <w:rFonts w:ascii="Times New Roman" w:hAnsi="Times New Roman"/>
          <w:noProof w:val="0"/>
          <w:color w:val="000000"/>
          <w:szCs w:val="22"/>
          <w:lang w:val="lt-LT" w:eastAsia="en-US"/>
        </w:rPr>
        <w:t>ą iša</w:t>
      </w:r>
      <w:r w:rsidRPr="007759E7">
        <w:rPr>
          <w:rFonts w:ascii="Times New Roman" w:hAnsi="Times New Roman"/>
          <w:noProof w:val="0"/>
          <w:color w:val="000000"/>
          <w:spacing w:val="3"/>
          <w:szCs w:val="22"/>
          <w:lang w:val="lt-LT" w:eastAsia="en-US"/>
        </w:rPr>
        <w:t>n</w:t>
      </w:r>
      <w:r w:rsidRPr="007759E7">
        <w:rPr>
          <w:rFonts w:ascii="Times New Roman" w:hAnsi="Times New Roman"/>
          <w:noProof w:val="0"/>
          <w:color w:val="000000"/>
          <w:spacing w:val="-2"/>
          <w:szCs w:val="22"/>
          <w:lang w:val="lt-LT" w:eastAsia="en-US"/>
        </w:rPr>
        <w:t>ks</w:t>
      </w:r>
      <w:r w:rsidRPr="007759E7">
        <w:rPr>
          <w:rFonts w:ascii="Times New Roman" w:hAnsi="Times New Roman"/>
          <w:noProof w:val="0"/>
          <w:color w:val="000000"/>
          <w:spacing w:val="2"/>
          <w:szCs w:val="22"/>
          <w:lang w:val="lt-LT" w:eastAsia="en-US"/>
        </w:rPr>
        <w:t>t</w:t>
      </w:r>
      <w:r w:rsidRPr="007759E7">
        <w:rPr>
          <w:rFonts w:ascii="Times New Roman" w:hAnsi="Times New Roman"/>
          <w:noProof w:val="0"/>
          <w:color w:val="000000"/>
          <w:szCs w:val="22"/>
          <w:lang w:val="lt-LT" w:eastAsia="en-US"/>
        </w:rPr>
        <w:t>i</w:t>
      </w:r>
      <w:r w:rsidRPr="007759E7">
        <w:rPr>
          <w:rFonts w:ascii="Times New Roman" w:hAnsi="Times New Roman"/>
          <w:noProof w:val="0"/>
          <w:color w:val="000000"/>
          <w:spacing w:val="1"/>
          <w:szCs w:val="22"/>
          <w:lang w:val="lt-LT" w:eastAsia="en-US"/>
        </w:rPr>
        <w:t>n</w:t>
      </w:r>
      <w:r w:rsidRPr="007759E7">
        <w:rPr>
          <w:rFonts w:ascii="Times New Roman" w:hAnsi="Times New Roman"/>
          <w:noProof w:val="0"/>
          <w:color w:val="000000"/>
          <w:szCs w:val="22"/>
          <w:lang w:val="lt-LT" w:eastAsia="en-US"/>
        </w:rPr>
        <w:t>io</w:t>
      </w:r>
      <w:r w:rsidRPr="007759E7">
        <w:rPr>
          <w:rFonts w:ascii="Times New Roman" w:hAnsi="Times New Roman"/>
          <w:noProof w:val="0"/>
          <w:color w:val="000000"/>
          <w:spacing w:val="12"/>
          <w:szCs w:val="22"/>
          <w:lang w:val="lt-LT" w:eastAsia="en-US"/>
        </w:rPr>
        <w:t xml:space="preserve"> </w:t>
      </w:r>
      <w:r w:rsidRPr="007759E7">
        <w:rPr>
          <w:rFonts w:ascii="Times New Roman" w:hAnsi="Times New Roman"/>
          <w:noProof w:val="0"/>
          <w:color w:val="000000"/>
          <w:spacing w:val="-2"/>
          <w:szCs w:val="22"/>
          <w:lang w:val="lt-LT" w:eastAsia="en-US"/>
        </w:rPr>
        <w:t>m</w:t>
      </w:r>
      <w:r w:rsidRPr="007759E7">
        <w:rPr>
          <w:rFonts w:ascii="Times New Roman" w:hAnsi="Times New Roman"/>
          <w:noProof w:val="0"/>
          <w:color w:val="000000"/>
          <w:spacing w:val="1"/>
          <w:szCs w:val="22"/>
          <w:lang w:val="lt-LT" w:eastAsia="en-US"/>
        </w:rPr>
        <w:t>ok</w:t>
      </w:r>
      <w:r w:rsidRPr="007759E7">
        <w:rPr>
          <w:rFonts w:ascii="Times New Roman" w:hAnsi="Times New Roman"/>
          <w:noProof w:val="0"/>
          <w:color w:val="000000"/>
          <w:szCs w:val="22"/>
          <w:lang w:val="lt-LT" w:eastAsia="en-US"/>
        </w:rPr>
        <w:t>ėji</w:t>
      </w:r>
      <w:r w:rsidRPr="007759E7">
        <w:rPr>
          <w:rFonts w:ascii="Times New Roman" w:hAnsi="Times New Roman"/>
          <w:noProof w:val="0"/>
          <w:color w:val="000000"/>
          <w:spacing w:val="-2"/>
          <w:szCs w:val="22"/>
          <w:lang w:val="lt-LT" w:eastAsia="en-US"/>
        </w:rPr>
        <w:t>m</w:t>
      </w:r>
      <w:r w:rsidRPr="007759E7">
        <w:rPr>
          <w:rFonts w:ascii="Times New Roman" w:hAnsi="Times New Roman"/>
          <w:noProof w:val="0"/>
          <w:color w:val="000000"/>
          <w:szCs w:val="22"/>
          <w:lang w:val="lt-LT" w:eastAsia="en-US"/>
        </w:rPr>
        <w:t>o</w:t>
      </w:r>
      <w:r w:rsidRPr="007759E7">
        <w:rPr>
          <w:rFonts w:ascii="Times New Roman" w:hAnsi="Times New Roman"/>
          <w:noProof w:val="0"/>
          <w:color w:val="000000"/>
          <w:spacing w:val="13"/>
          <w:szCs w:val="22"/>
          <w:lang w:val="lt-LT" w:eastAsia="en-US"/>
        </w:rPr>
        <w:t xml:space="preserve"> </w:t>
      </w:r>
      <w:r w:rsidRPr="007759E7">
        <w:rPr>
          <w:rFonts w:ascii="Times New Roman" w:hAnsi="Times New Roman"/>
          <w:noProof w:val="0"/>
          <w:color w:val="000000"/>
          <w:spacing w:val="3"/>
          <w:szCs w:val="22"/>
          <w:lang w:val="lt-LT" w:eastAsia="en-US"/>
        </w:rPr>
        <w:t>s</w:t>
      </w:r>
      <w:r w:rsidRPr="007759E7">
        <w:rPr>
          <w:rFonts w:ascii="Times New Roman" w:hAnsi="Times New Roman"/>
          <w:noProof w:val="0"/>
          <w:color w:val="000000"/>
          <w:szCs w:val="22"/>
          <w:lang w:val="lt-LT" w:eastAsia="en-US"/>
        </w:rPr>
        <w:t>ąs</w:t>
      </w:r>
      <w:r w:rsidRPr="007759E7">
        <w:rPr>
          <w:rFonts w:ascii="Times New Roman" w:hAnsi="Times New Roman"/>
          <w:noProof w:val="0"/>
          <w:color w:val="000000"/>
          <w:spacing w:val="-2"/>
          <w:szCs w:val="22"/>
          <w:lang w:val="lt-LT" w:eastAsia="en-US"/>
        </w:rPr>
        <w:t>k</w:t>
      </w:r>
      <w:r w:rsidRPr="007759E7">
        <w:rPr>
          <w:rFonts w:ascii="Times New Roman" w:hAnsi="Times New Roman"/>
          <w:noProof w:val="0"/>
          <w:color w:val="000000"/>
          <w:szCs w:val="22"/>
          <w:lang w:val="lt-LT" w:eastAsia="en-US"/>
        </w:rPr>
        <w:t>a</w:t>
      </w:r>
      <w:r w:rsidRPr="007759E7">
        <w:rPr>
          <w:rFonts w:ascii="Times New Roman" w:hAnsi="Times New Roman"/>
          <w:noProof w:val="0"/>
          <w:color w:val="000000"/>
          <w:spacing w:val="2"/>
          <w:szCs w:val="22"/>
          <w:lang w:val="lt-LT" w:eastAsia="en-US"/>
        </w:rPr>
        <w:t>i</w:t>
      </w:r>
      <w:r w:rsidRPr="007759E7">
        <w:rPr>
          <w:rFonts w:ascii="Times New Roman" w:hAnsi="Times New Roman"/>
          <w:noProof w:val="0"/>
          <w:color w:val="000000"/>
          <w:szCs w:val="22"/>
          <w:lang w:val="lt-LT" w:eastAsia="en-US"/>
        </w:rPr>
        <w:t xml:space="preserve">tą, </w:t>
      </w:r>
      <w:r w:rsidR="00795FA4" w:rsidRPr="007759E7">
        <w:rPr>
          <w:rFonts w:ascii="Times New Roman" w:hAnsi="Times New Roman"/>
          <w:szCs w:val="22"/>
        </w:rPr>
        <w:t>60 proc. mokėjimas atliekamas po įrangos testavimo (pasirašomas įrangos testavimo aktas)</w:t>
      </w:r>
      <w:r w:rsidRPr="007759E7">
        <w:rPr>
          <w:rFonts w:ascii="Times New Roman" w:hAnsi="Times New Roman"/>
          <w:noProof w:val="0"/>
          <w:color w:val="000000"/>
          <w:szCs w:val="22"/>
          <w:lang w:val="lt-LT" w:eastAsia="en-US"/>
        </w:rPr>
        <w:t>.</w:t>
      </w:r>
      <w:r w:rsidRPr="007759E7">
        <w:rPr>
          <w:rFonts w:ascii="Times New Roman" w:hAnsi="Times New Roman"/>
          <w:noProof w:val="0"/>
          <w:color w:val="000000"/>
          <w:spacing w:val="12"/>
          <w:szCs w:val="22"/>
          <w:lang w:val="lt-LT" w:eastAsia="en-US"/>
        </w:rPr>
        <w:t xml:space="preserve"> 10% po įrangos instaliavimo pas Pirkeją </w:t>
      </w:r>
      <w:r w:rsidRPr="007759E7">
        <w:rPr>
          <w:rFonts w:ascii="Times New Roman" w:hAnsi="Times New Roman"/>
          <w:noProof w:val="0"/>
          <w:color w:val="000000"/>
          <w:spacing w:val="1"/>
          <w:szCs w:val="22"/>
          <w:lang w:val="lt-LT" w:eastAsia="en-US"/>
        </w:rPr>
        <w:t>p</w:t>
      </w:r>
      <w:r w:rsidRPr="007759E7">
        <w:rPr>
          <w:rFonts w:ascii="Times New Roman" w:hAnsi="Times New Roman"/>
          <w:noProof w:val="0"/>
          <w:color w:val="000000"/>
          <w:szCs w:val="22"/>
          <w:lang w:val="lt-LT" w:eastAsia="en-US"/>
        </w:rPr>
        <w:t>er</w:t>
      </w:r>
      <w:r w:rsidRPr="007759E7">
        <w:rPr>
          <w:rFonts w:ascii="Times New Roman" w:hAnsi="Times New Roman"/>
          <w:noProof w:val="0"/>
          <w:color w:val="000000"/>
          <w:spacing w:val="2"/>
          <w:szCs w:val="22"/>
          <w:lang w:val="lt-LT" w:eastAsia="en-US"/>
        </w:rPr>
        <w:t xml:space="preserve"> </w:t>
      </w:r>
      <w:r w:rsidRPr="007759E7">
        <w:rPr>
          <w:rFonts w:ascii="Times New Roman" w:hAnsi="Times New Roman"/>
          <w:noProof w:val="0"/>
          <w:color w:val="000000"/>
          <w:spacing w:val="1"/>
          <w:szCs w:val="22"/>
          <w:lang w:val="lt-LT" w:eastAsia="en-US"/>
        </w:rPr>
        <w:t>1</w:t>
      </w:r>
      <w:r w:rsidRPr="007759E7">
        <w:rPr>
          <w:rFonts w:ascii="Times New Roman" w:hAnsi="Times New Roman"/>
          <w:noProof w:val="0"/>
          <w:color w:val="000000"/>
          <w:szCs w:val="22"/>
          <w:lang w:val="lt-LT" w:eastAsia="en-US"/>
        </w:rPr>
        <w:t>5</w:t>
      </w:r>
      <w:r w:rsidRPr="007759E7">
        <w:rPr>
          <w:rFonts w:ascii="Times New Roman" w:hAnsi="Times New Roman"/>
          <w:noProof w:val="0"/>
          <w:color w:val="000000"/>
          <w:spacing w:val="3"/>
          <w:szCs w:val="22"/>
          <w:lang w:val="lt-LT" w:eastAsia="en-US"/>
        </w:rPr>
        <w:t xml:space="preserve"> </w:t>
      </w:r>
      <w:r w:rsidRPr="007759E7">
        <w:rPr>
          <w:rFonts w:ascii="Times New Roman" w:hAnsi="Times New Roman"/>
          <w:noProof w:val="0"/>
          <w:color w:val="000000"/>
          <w:spacing w:val="1"/>
          <w:szCs w:val="22"/>
          <w:lang w:val="lt-LT" w:eastAsia="en-US"/>
        </w:rPr>
        <w:t>d</w:t>
      </w:r>
      <w:r w:rsidRPr="007759E7">
        <w:rPr>
          <w:rFonts w:ascii="Times New Roman" w:hAnsi="Times New Roman"/>
          <w:noProof w:val="0"/>
          <w:color w:val="000000"/>
          <w:spacing w:val="2"/>
          <w:szCs w:val="22"/>
          <w:lang w:val="lt-LT" w:eastAsia="en-US"/>
        </w:rPr>
        <w:t>i</w:t>
      </w:r>
      <w:r w:rsidRPr="007759E7">
        <w:rPr>
          <w:rFonts w:ascii="Times New Roman" w:hAnsi="Times New Roman"/>
          <w:noProof w:val="0"/>
          <w:color w:val="000000"/>
          <w:szCs w:val="22"/>
          <w:lang w:val="lt-LT" w:eastAsia="en-US"/>
        </w:rPr>
        <w:t>e</w:t>
      </w:r>
      <w:r w:rsidRPr="007759E7">
        <w:rPr>
          <w:rFonts w:ascii="Times New Roman" w:hAnsi="Times New Roman"/>
          <w:noProof w:val="0"/>
          <w:color w:val="000000"/>
          <w:spacing w:val="-2"/>
          <w:szCs w:val="22"/>
          <w:lang w:val="lt-LT" w:eastAsia="en-US"/>
        </w:rPr>
        <w:t>n</w:t>
      </w:r>
      <w:r w:rsidRPr="007759E7">
        <w:rPr>
          <w:rFonts w:ascii="Times New Roman" w:hAnsi="Times New Roman"/>
          <w:noProof w:val="0"/>
          <w:color w:val="000000"/>
          <w:szCs w:val="22"/>
          <w:lang w:val="lt-LT" w:eastAsia="en-US"/>
        </w:rPr>
        <w:t>ų</w:t>
      </w:r>
      <w:r w:rsidRPr="007759E7">
        <w:rPr>
          <w:rFonts w:ascii="Times New Roman" w:hAnsi="Times New Roman"/>
          <w:noProof w:val="0"/>
          <w:color w:val="000000"/>
          <w:spacing w:val="6"/>
          <w:szCs w:val="22"/>
          <w:lang w:val="lt-LT" w:eastAsia="en-US"/>
        </w:rPr>
        <w:t>.</w:t>
      </w:r>
    </w:p>
    <w:p w:rsidR="009E215E" w:rsidRPr="007759E7" w:rsidRDefault="009E215E" w:rsidP="009E215E">
      <w:pPr>
        <w:spacing w:before="0"/>
        <w:ind w:firstLine="600"/>
        <w:jc w:val="both"/>
        <w:rPr>
          <w:rFonts w:ascii="Times New Roman" w:eastAsia="Calibri" w:hAnsi="Times New Roman"/>
          <w:bCs/>
          <w:noProof w:val="0"/>
          <w:color w:val="000000"/>
          <w:szCs w:val="22"/>
          <w:lang w:val="lt-LT" w:eastAsia="lt-LT"/>
        </w:rPr>
      </w:pPr>
      <w:r w:rsidRPr="007759E7">
        <w:rPr>
          <w:rFonts w:ascii="Times New Roman" w:hAnsi="Times New Roman"/>
          <w:noProof w:val="0"/>
          <w:color w:val="000000"/>
          <w:szCs w:val="22"/>
          <w:lang w:val="lt-LT" w:eastAsia="en-US"/>
        </w:rPr>
        <w:t>2.4. Prekių pristatymo vieta –</w:t>
      </w:r>
      <w:bookmarkStart w:id="6" w:name="_Toc60525484"/>
      <w:bookmarkStart w:id="7" w:name="_Toc47844930"/>
      <w:bookmarkStart w:id="8" w:name="_Toc225657494"/>
      <w:bookmarkStart w:id="9" w:name="_Toc225657651"/>
      <w:r w:rsidRPr="007759E7">
        <w:rPr>
          <w:rFonts w:ascii="Times New Roman" w:hAnsi="Times New Roman"/>
          <w:noProof w:val="0"/>
          <w:color w:val="000000"/>
          <w:szCs w:val="22"/>
          <w:lang w:val="lt-LT" w:eastAsia="en-US"/>
        </w:rPr>
        <w:t xml:space="preserve"> </w:t>
      </w:r>
      <w:bookmarkStart w:id="10" w:name="_Toc60525485"/>
      <w:bookmarkStart w:id="11" w:name="_Toc47844931"/>
      <w:bookmarkEnd w:id="6"/>
      <w:bookmarkEnd w:id="7"/>
      <w:bookmarkEnd w:id="8"/>
      <w:bookmarkEnd w:id="9"/>
      <w:r w:rsidRPr="007759E7">
        <w:rPr>
          <w:rFonts w:ascii="Times New Roman" w:eastAsia="Calibri" w:hAnsi="Times New Roman"/>
          <w:bCs/>
          <w:noProof w:val="0"/>
          <w:color w:val="000000"/>
          <w:szCs w:val="22"/>
          <w:lang w:val="lt-LT" w:eastAsia="lt-LT"/>
        </w:rPr>
        <w:t>Tikslo g. 10, Kumpių kaimas, Domeikavos sen., 54311 Kauno rajonas.</w:t>
      </w:r>
    </w:p>
    <w:p w:rsidR="009E215E" w:rsidRPr="007759E7" w:rsidRDefault="009E215E" w:rsidP="009E215E">
      <w:pPr>
        <w:spacing w:before="0"/>
        <w:ind w:firstLine="600"/>
        <w:jc w:val="both"/>
        <w:rPr>
          <w:rFonts w:ascii="Times New Roman" w:eastAsia="Calibri" w:hAnsi="Times New Roman"/>
          <w:bCs/>
          <w:noProof w:val="0"/>
          <w:color w:val="000000"/>
          <w:szCs w:val="22"/>
          <w:lang w:val="lt-LT" w:eastAsia="lt-LT"/>
        </w:rPr>
      </w:pPr>
      <w:r w:rsidRPr="007759E7">
        <w:rPr>
          <w:rFonts w:ascii="Times New Roman" w:eastAsia="Calibri" w:hAnsi="Times New Roman"/>
          <w:bCs/>
          <w:noProof w:val="0"/>
          <w:color w:val="000000"/>
          <w:szCs w:val="22"/>
          <w:lang w:val="lt-LT" w:eastAsia="lt-LT"/>
        </w:rPr>
        <w:t>2.5. Prekės turi būti naujos (nenaudotos).</w:t>
      </w:r>
    </w:p>
    <w:p w:rsidR="009E215E" w:rsidRPr="009E215E" w:rsidRDefault="009E215E" w:rsidP="009E215E">
      <w:pPr>
        <w:keepNext/>
        <w:spacing w:before="0"/>
        <w:ind w:left="431" w:firstLine="0"/>
        <w:jc w:val="center"/>
        <w:outlineLvl w:val="0"/>
        <w:rPr>
          <w:rFonts w:ascii="Times New Roman" w:eastAsia="Calibri" w:hAnsi="Times New Roman"/>
          <w:b/>
          <w:noProof w:val="0"/>
          <w:color w:val="000000"/>
          <w:szCs w:val="22"/>
          <w:u w:val="single"/>
          <w:lang w:val="lt-LT" w:eastAsia="lt-LT"/>
        </w:rPr>
      </w:pPr>
    </w:p>
    <w:p w:rsidR="009E215E" w:rsidRPr="009E215E" w:rsidRDefault="009E215E" w:rsidP="009E215E">
      <w:pPr>
        <w:keepNext/>
        <w:spacing w:before="0"/>
        <w:ind w:left="431" w:firstLine="0"/>
        <w:jc w:val="center"/>
        <w:outlineLvl w:val="0"/>
        <w:rPr>
          <w:rFonts w:ascii="Times New Roman" w:eastAsia="Calibri" w:hAnsi="Times New Roman"/>
          <w:b/>
          <w:noProof w:val="0"/>
          <w:color w:val="000000"/>
          <w:szCs w:val="22"/>
          <w:u w:val="single"/>
          <w:lang w:val="lt-LT" w:eastAsia="lt-LT"/>
        </w:rPr>
      </w:pPr>
    </w:p>
    <w:p w:rsidR="009E215E" w:rsidRPr="009E215E" w:rsidRDefault="009E215E" w:rsidP="00EB689C">
      <w:pPr>
        <w:keepNext/>
        <w:numPr>
          <w:ilvl w:val="0"/>
          <w:numId w:val="5"/>
        </w:numPr>
        <w:spacing w:before="0"/>
        <w:jc w:val="center"/>
        <w:outlineLvl w:val="0"/>
        <w:rPr>
          <w:rFonts w:ascii="Times New Roman" w:eastAsia="Calibri" w:hAnsi="Times New Roman"/>
          <w:b/>
          <w:noProof w:val="0"/>
          <w:color w:val="000000"/>
          <w:szCs w:val="22"/>
          <w:u w:val="single"/>
          <w:lang w:val="lt-LT" w:eastAsia="lt-LT"/>
        </w:rPr>
      </w:pPr>
      <w:bookmarkStart w:id="12" w:name="_Toc510535984"/>
      <w:r w:rsidRPr="009E215E">
        <w:rPr>
          <w:rFonts w:ascii="Times New Roman" w:eastAsia="Calibri" w:hAnsi="Times New Roman"/>
          <w:b/>
          <w:noProof w:val="0"/>
          <w:color w:val="000000"/>
          <w:szCs w:val="22"/>
          <w:u w:val="single"/>
          <w:lang w:val="lt-LT" w:eastAsia="lt-LT"/>
        </w:rPr>
        <w:t>TIEKĖJŲ KVALIFIKACIJA</w:t>
      </w:r>
      <w:bookmarkEnd w:id="12"/>
    </w:p>
    <w:p w:rsidR="009E215E" w:rsidRPr="009E215E" w:rsidRDefault="009E215E" w:rsidP="009E215E">
      <w:pPr>
        <w:spacing w:before="0"/>
        <w:ind w:firstLine="0"/>
        <w:rPr>
          <w:rFonts w:ascii="Times New Roman" w:hAnsi="Times New Roman"/>
          <w:noProof w:val="0"/>
          <w:color w:val="000000"/>
          <w:szCs w:val="22"/>
          <w:lang w:val="lt-LT" w:eastAsia="lt-LT"/>
        </w:rPr>
      </w:pPr>
    </w:p>
    <w:p w:rsidR="009E215E" w:rsidRPr="009E215E" w:rsidRDefault="009E215E" w:rsidP="00EB689C">
      <w:pPr>
        <w:numPr>
          <w:ilvl w:val="1"/>
          <w:numId w:val="5"/>
        </w:numPr>
        <w:spacing w:before="0"/>
        <w:ind w:left="90" w:firstLine="810"/>
        <w:jc w:val="both"/>
        <w:outlineLvl w:val="1"/>
        <w:rPr>
          <w:rFonts w:ascii="Times New Roman" w:hAnsi="Times New Roman"/>
          <w:noProof w:val="0"/>
          <w:color w:val="000000"/>
          <w:szCs w:val="22"/>
          <w:lang w:val="lt-LT" w:eastAsia="lt-LT"/>
        </w:rPr>
      </w:pPr>
      <w:bookmarkStart w:id="13" w:name="_Toc440465507"/>
      <w:bookmarkStart w:id="14" w:name="_Toc510535985"/>
      <w:r w:rsidRPr="009E215E">
        <w:rPr>
          <w:rFonts w:ascii="Times New Roman" w:hAnsi="Times New Roman"/>
          <w:noProof w:val="0"/>
          <w:color w:val="000000"/>
          <w:szCs w:val="22"/>
          <w:lang w:val="lt-LT" w:eastAsia="lt-LT"/>
        </w:rPr>
        <w:t>Tiekėjas, pageidaujantis dalyvauti pirkime, turi atitikti šiuos minimalius kvalifikacijos reikalavimus:</w:t>
      </w:r>
      <w:bookmarkEnd w:id="13"/>
      <w:bookmarkEnd w:id="14"/>
    </w:p>
    <w:p w:rsidR="009E215E" w:rsidRPr="009E215E" w:rsidRDefault="009E215E" w:rsidP="009E215E">
      <w:pPr>
        <w:spacing w:before="0"/>
        <w:ind w:firstLine="0"/>
        <w:jc w:val="both"/>
        <w:outlineLvl w:val="1"/>
        <w:rPr>
          <w:rFonts w:ascii="Times New Roman" w:hAnsi="Times New Roman"/>
          <w:i/>
          <w:noProof w:val="0"/>
          <w:color w:val="000000"/>
          <w:szCs w:val="22"/>
          <w:lang w:val="lt-LT" w:eastAsia="lt-LT"/>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
        <w:gridCol w:w="4038"/>
        <w:gridCol w:w="1884"/>
        <w:gridCol w:w="3267"/>
      </w:tblGrid>
      <w:tr w:rsidR="009E215E" w:rsidRPr="009E215E" w:rsidTr="009E215E">
        <w:tc>
          <w:tcPr>
            <w:tcW w:w="558" w:type="dxa"/>
            <w:tcBorders>
              <w:top w:val="single" w:sz="4" w:space="0" w:color="auto"/>
              <w:left w:val="single" w:sz="4" w:space="0" w:color="auto"/>
              <w:bottom w:val="single" w:sz="4" w:space="0" w:color="auto"/>
              <w:right w:val="single" w:sz="4" w:space="0" w:color="auto"/>
            </w:tcBorders>
          </w:tcPr>
          <w:p w:rsidR="009E215E" w:rsidRPr="009E215E" w:rsidRDefault="009E215E" w:rsidP="009E215E">
            <w:pPr>
              <w:spacing w:before="0"/>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Eil. Nr.</w:t>
            </w:r>
          </w:p>
        </w:tc>
        <w:tc>
          <w:tcPr>
            <w:tcW w:w="4038" w:type="dxa"/>
            <w:tcBorders>
              <w:top w:val="single" w:sz="4" w:space="0" w:color="auto"/>
              <w:left w:val="single" w:sz="4" w:space="0" w:color="auto"/>
              <w:bottom w:val="single" w:sz="4" w:space="0" w:color="auto"/>
              <w:right w:val="single" w:sz="4" w:space="0" w:color="auto"/>
            </w:tcBorders>
          </w:tcPr>
          <w:p w:rsidR="009E215E" w:rsidRPr="009E215E" w:rsidRDefault="009E215E" w:rsidP="009E215E">
            <w:pPr>
              <w:spacing w:before="0"/>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Kvalifikaciniai reikalavimai</w:t>
            </w:r>
          </w:p>
        </w:tc>
        <w:tc>
          <w:tcPr>
            <w:tcW w:w="1884" w:type="dxa"/>
            <w:tcBorders>
              <w:top w:val="single" w:sz="4" w:space="0" w:color="auto"/>
              <w:left w:val="single" w:sz="4" w:space="0" w:color="auto"/>
              <w:bottom w:val="single" w:sz="4" w:space="0" w:color="auto"/>
              <w:right w:val="single" w:sz="4" w:space="0" w:color="auto"/>
            </w:tcBorders>
          </w:tcPr>
          <w:p w:rsidR="009E215E" w:rsidRPr="009E215E" w:rsidRDefault="009E215E" w:rsidP="009E215E">
            <w:pPr>
              <w:spacing w:before="0"/>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Kvalifikacinių reikalavimų reikšmė</w:t>
            </w:r>
          </w:p>
        </w:tc>
        <w:tc>
          <w:tcPr>
            <w:tcW w:w="3267" w:type="dxa"/>
            <w:tcBorders>
              <w:top w:val="single" w:sz="4" w:space="0" w:color="auto"/>
              <w:left w:val="single" w:sz="4" w:space="0" w:color="auto"/>
              <w:bottom w:val="single" w:sz="4" w:space="0" w:color="auto"/>
              <w:right w:val="single" w:sz="4" w:space="0" w:color="auto"/>
            </w:tcBorders>
          </w:tcPr>
          <w:p w:rsidR="009E215E" w:rsidRPr="009E215E" w:rsidRDefault="009E215E" w:rsidP="009E215E">
            <w:pPr>
              <w:spacing w:before="0"/>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Kvalifikacinius reikalavimus įrodantys dokumentai</w:t>
            </w:r>
          </w:p>
        </w:tc>
      </w:tr>
      <w:tr w:rsidR="009E215E" w:rsidRPr="009E215E" w:rsidTr="009E215E">
        <w:tc>
          <w:tcPr>
            <w:tcW w:w="558" w:type="dxa"/>
            <w:tcBorders>
              <w:top w:val="single" w:sz="4" w:space="0" w:color="auto"/>
              <w:left w:val="single" w:sz="4" w:space="0" w:color="auto"/>
              <w:bottom w:val="single" w:sz="4" w:space="0" w:color="auto"/>
              <w:right w:val="single" w:sz="4" w:space="0" w:color="auto"/>
            </w:tcBorders>
          </w:tcPr>
          <w:p w:rsidR="009E215E" w:rsidRPr="009E215E" w:rsidRDefault="009E215E" w:rsidP="009E215E">
            <w:pPr>
              <w:spacing w:before="0"/>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1.</w:t>
            </w:r>
          </w:p>
        </w:tc>
        <w:tc>
          <w:tcPr>
            <w:tcW w:w="4038" w:type="dxa"/>
            <w:tcBorders>
              <w:top w:val="single" w:sz="4" w:space="0" w:color="auto"/>
              <w:left w:val="single" w:sz="4" w:space="0" w:color="auto"/>
              <w:bottom w:val="single" w:sz="4" w:space="0" w:color="auto"/>
              <w:right w:val="single" w:sz="4" w:space="0" w:color="auto"/>
            </w:tcBorders>
          </w:tcPr>
          <w:p w:rsidR="009E215E" w:rsidRPr="009E215E" w:rsidRDefault="009E215E" w:rsidP="009E215E">
            <w:pPr>
              <w:spacing w:before="0"/>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Tiekėjas vykdomą veiklą įregistravęs teisės aktų nustatyta tvarka.</w:t>
            </w:r>
          </w:p>
        </w:tc>
        <w:tc>
          <w:tcPr>
            <w:tcW w:w="1884" w:type="dxa"/>
            <w:tcBorders>
              <w:top w:val="single" w:sz="4" w:space="0" w:color="auto"/>
              <w:left w:val="single" w:sz="4" w:space="0" w:color="auto"/>
              <w:bottom w:val="single" w:sz="4" w:space="0" w:color="auto"/>
              <w:right w:val="single" w:sz="4" w:space="0" w:color="auto"/>
            </w:tcBorders>
          </w:tcPr>
          <w:p w:rsidR="009E215E" w:rsidRPr="009E215E" w:rsidRDefault="009E215E" w:rsidP="009E215E">
            <w:pPr>
              <w:spacing w:before="0"/>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Tiekėjo, neatitinkančio šio reikalavimo, pasiūlymas atmetamas</w:t>
            </w:r>
          </w:p>
        </w:tc>
        <w:tc>
          <w:tcPr>
            <w:tcW w:w="3267" w:type="dxa"/>
            <w:tcBorders>
              <w:top w:val="single" w:sz="4" w:space="0" w:color="auto"/>
              <w:left w:val="single" w:sz="4" w:space="0" w:color="auto"/>
              <w:bottom w:val="single" w:sz="4" w:space="0" w:color="auto"/>
              <w:right w:val="single" w:sz="4" w:space="0" w:color="auto"/>
            </w:tcBorders>
          </w:tcPr>
          <w:p w:rsidR="009E215E" w:rsidRPr="009E215E" w:rsidRDefault="009E215E" w:rsidP="009E215E">
            <w:pPr>
              <w:spacing w:before="0"/>
              <w:ind w:firstLine="12"/>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 xml:space="preserve">Valstybės įmonės Registrų centro išduota Lietuvos Respublikos juridinių asmenų registro išplėstinio išrašo kopija ar kiti dokumentai, patvirtinantys tiekėjo </w:t>
            </w:r>
            <w:r w:rsidRPr="009E215E">
              <w:rPr>
                <w:rFonts w:ascii="Times New Roman" w:hAnsi="Times New Roman"/>
                <w:noProof w:val="0"/>
                <w:color w:val="000000"/>
                <w:szCs w:val="22"/>
                <w:lang w:val="lt-LT" w:eastAsia="en-US"/>
              </w:rPr>
              <w:lastRenderedPageBreak/>
              <w:t>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w:t>
            </w:r>
          </w:p>
        </w:tc>
      </w:tr>
    </w:tbl>
    <w:p w:rsidR="009E215E" w:rsidRPr="009E215E" w:rsidRDefault="009E215E" w:rsidP="009E215E">
      <w:pPr>
        <w:spacing w:before="0"/>
        <w:ind w:firstLine="0"/>
        <w:rPr>
          <w:rFonts w:ascii="Times New Roman" w:hAnsi="Times New Roman"/>
          <w:noProof w:val="0"/>
          <w:color w:val="000000"/>
          <w:szCs w:val="22"/>
          <w:lang w:val="lt-LT" w:eastAsia="lt-LT"/>
        </w:rPr>
      </w:pPr>
    </w:p>
    <w:p w:rsidR="009E215E" w:rsidRPr="009E215E" w:rsidRDefault="009E215E" w:rsidP="009E215E">
      <w:pPr>
        <w:spacing w:before="0"/>
        <w:ind w:firstLine="0"/>
        <w:rPr>
          <w:rFonts w:ascii="Times New Roman" w:hAnsi="Times New Roman"/>
          <w:noProof w:val="0"/>
          <w:color w:val="000000"/>
          <w:szCs w:val="22"/>
          <w:lang w:val="lt-LT" w:eastAsia="lt-LT"/>
        </w:rPr>
      </w:pPr>
    </w:p>
    <w:p w:rsidR="00AD1742" w:rsidRDefault="009E215E" w:rsidP="00EB689C">
      <w:pPr>
        <w:keepNext/>
        <w:numPr>
          <w:ilvl w:val="0"/>
          <w:numId w:val="5"/>
        </w:numPr>
        <w:spacing w:before="0"/>
        <w:jc w:val="center"/>
        <w:outlineLvl w:val="0"/>
        <w:rPr>
          <w:rFonts w:ascii="Times New Roman" w:eastAsia="Calibri" w:hAnsi="Times New Roman"/>
          <w:b/>
          <w:noProof w:val="0"/>
          <w:color w:val="000000"/>
          <w:szCs w:val="22"/>
          <w:u w:val="single"/>
          <w:lang w:val="lt-LT" w:eastAsia="lt-LT"/>
        </w:rPr>
      </w:pPr>
      <w:bookmarkStart w:id="15" w:name="_Toc510535986"/>
      <w:r w:rsidRPr="009E215E">
        <w:rPr>
          <w:rFonts w:ascii="Times New Roman" w:eastAsia="Calibri" w:hAnsi="Times New Roman"/>
          <w:b/>
          <w:noProof w:val="0"/>
          <w:color w:val="000000"/>
          <w:szCs w:val="22"/>
          <w:u w:val="single"/>
          <w:lang w:val="lt-LT" w:eastAsia="lt-LT"/>
        </w:rPr>
        <w:t>PASIŪLYMŲ RENGIMAS, PATEIKIMAS, KEITIMAS</w:t>
      </w:r>
      <w:bookmarkEnd w:id="10"/>
      <w:bookmarkEnd w:id="11"/>
      <w:bookmarkEnd w:id="15"/>
    </w:p>
    <w:p w:rsidR="00AD1742" w:rsidRPr="007759E7" w:rsidRDefault="00AD1742" w:rsidP="00AD1742">
      <w:pPr>
        <w:keepNext/>
        <w:spacing w:before="0"/>
        <w:ind w:firstLine="791"/>
        <w:jc w:val="both"/>
        <w:outlineLvl w:val="0"/>
        <w:rPr>
          <w:rFonts w:ascii="Times New Roman" w:eastAsia="Calibri" w:hAnsi="Times New Roman"/>
          <w:b/>
          <w:noProof w:val="0"/>
          <w:color w:val="000000"/>
          <w:szCs w:val="22"/>
          <w:u w:val="single"/>
          <w:lang w:val="lt-LT" w:eastAsia="lt-LT"/>
        </w:rPr>
      </w:pPr>
      <w:r w:rsidRPr="007759E7">
        <w:rPr>
          <w:rFonts w:ascii="Times New Roman" w:eastAsia="Calibri" w:hAnsi="Times New Roman"/>
          <w:noProof w:val="0"/>
          <w:color w:val="000000"/>
          <w:szCs w:val="22"/>
          <w:lang w:val="lt-LT" w:eastAsia="lt-LT"/>
        </w:rPr>
        <w:t xml:space="preserve">4.1. </w:t>
      </w:r>
      <w:r w:rsidR="009E215E" w:rsidRPr="007759E7">
        <w:rPr>
          <w:rFonts w:ascii="Times New Roman" w:hAnsi="Times New Roman"/>
          <w:noProof w:val="0"/>
          <w:szCs w:val="22"/>
          <w:lang w:val="lt-LT" w:eastAsia="lt-LT"/>
        </w:rPr>
        <w:t>Pateikdamas pasiūlymą tiekėjas sutinka su šiomis konkurso sąlygomis ir patvirtina, kad jo pasiūlyme pateikta informacija yra teisinga ir apima viską, ko reikia tinkamam pirkimo sutarties įvykdymui.</w:t>
      </w:r>
    </w:p>
    <w:p w:rsidR="00AD1742" w:rsidRPr="007759E7" w:rsidRDefault="00AD1742" w:rsidP="00AD1742">
      <w:pPr>
        <w:keepNext/>
        <w:spacing w:before="0"/>
        <w:ind w:firstLine="791"/>
        <w:jc w:val="both"/>
        <w:outlineLvl w:val="0"/>
        <w:rPr>
          <w:rFonts w:ascii="Times New Roman" w:eastAsia="Calibri" w:hAnsi="Times New Roman"/>
          <w:noProof w:val="0"/>
          <w:color w:val="000000"/>
          <w:szCs w:val="22"/>
          <w:lang w:val="lt-LT" w:eastAsia="lt-LT"/>
        </w:rPr>
      </w:pPr>
      <w:r w:rsidRPr="007759E7">
        <w:rPr>
          <w:rFonts w:ascii="Times New Roman" w:eastAsia="Calibri" w:hAnsi="Times New Roman"/>
          <w:noProof w:val="0"/>
          <w:color w:val="000000"/>
          <w:szCs w:val="22"/>
          <w:lang w:val="lt-LT" w:eastAsia="lt-LT"/>
        </w:rPr>
        <w:t xml:space="preserve">4.2. </w:t>
      </w:r>
      <w:r w:rsidR="009E215E" w:rsidRPr="007759E7">
        <w:rPr>
          <w:rFonts w:ascii="Times New Roman" w:hAnsi="Times New Roman"/>
          <w:noProof w:val="0"/>
          <w:spacing w:val="-4"/>
          <w:szCs w:val="22"/>
          <w:lang w:val="lt-LT" w:eastAsia="en-US"/>
        </w:rPr>
        <w:t>Pasiūlymas turi būti pateikiamas raštu, pasirašytas tiekėjo arba jo įgalioto asmens.</w:t>
      </w:r>
    </w:p>
    <w:p w:rsidR="00AD1742" w:rsidRPr="007759E7" w:rsidRDefault="00AD1742" w:rsidP="00AD1742">
      <w:pPr>
        <w:keepNext/>
        <w:spacing w:before="0"/>
        <w:ind w:firstLine="791"/>
        <w:jc w:val="both"/>
        <w:outlineLvl w:val="0"/>
        <w:rPr>
          <w:rFonts w:ascii="Times New Roman" w:eastAsia="Calibri" w:hAnsi="Times New Roman"/>
          <w:noProof w:val="0"/>
          <w:color w:val="000000"/>
          <w:szCs w:val="22"/>
          <w:lang w:val="lt-LT" w:eastAsia="lt-LT"/>
        </w:rPr>
      </w:pPr>
      <w:r w:rsidRPr="007759E7">
        <w:rPr>
          <w:rFonts w:ascii="Times New Roman" w:eastAsia="Calibri" w:hAnsi="Times New Roman"/>
          <w:noProof w:val="0"/>
          <w:color w:val="000000"/>
          <w:szCs w:val="22"/>
          <w:lang w:val="lt-LT" w:eastAsia="lt-LT"/>
        </w:rPr>
        <w:t xml:space="preserve">4.3. </w:t>
      </w:r>
      <w:r w:rsidR="009E215E" w:rsidRPr="007759E7">
        <w:rPr>
          <w:rFonts w:ascii="Times New Roman" w:hAnsi="Times New Roman"/>
          <w:noProof w:val="0"/>
          <w:szCs w:val="22"/>
          <w:lang w:val="lt-LT" w:eastAsia="en-US"/>
        </w:rPr>
        <w:t xml:space="preserve">Tiekėjo pasiūlymas bei kita korespondencija pateikiama </w:t>
      </w:r>
      <w:r w:rsidR="009E215E" w:rsidRPr="007759E7">
        <w:rPr>
          <w:rFonts w:ascii="Times New Roman" w:hAnsi="Times New Roman"/>
          <w:i/>
          <w:noProof w:val="0"/>
          <w:szCs w:val="22"/>
          <w:lang w:val="lt-LT" w:eastAsia="en-US"/>
        </w:rPr>
        <w:t>lietuvių arba anglų kalba.</w:t>
      </w:r>
      <w:r w:rsidR="009E215E" w:rsidRPr="007759E7">
        <w:rPr>
          <w:rFonts w:ascii="Times New Roman" w:hAnsi="Times New Roman"/>
          <w:noProof w:val="0"/>
          <w:szCs w:val="22"/>
          <w:lang w:val="lt-LT" w:eastAsia="en-US"/>
        </w:rPr>
        <w:t xml:space="preserve"> </w:t>
      </w:r>
    </w:p>
    <w:p w:rsidR="00AD1742" w:rsidRPr="007759E7" w:rsidRDefault="00AD1742" w:rsidP="00AD1742">
      <w:pPr>
        <w:keepNext/>
        <w:spacing w:before="0"/>
        <w:ind w:firstLine="791"/>
        <w:jc w:val="both"/>
        <w:outlineLvl w:val="0"/>
        <w:rPr>
          <w:rFonts w:ascii="Times New Roman" w:eastAsia="Calibri" w:hAnsi="Times New Roman"/>
          <w:noProof w:val="0"/>
          <w:color w:val="000000"/>
          <w:szCs w:val="22"/>
          <w:lang w:val="lt-LT" w:eastAsia="lt-LT"/>
        </w:rPr>
      </w:pPr>
      <w:r w:rsidRPr="007759E7">
        <w:rPr>
          <w:rFonts w:ascii="Times New Roman" w:eastAsia="Calibri" w:hAnsi="Times New Roman"/>
          <w:noProof w:val="0"/>
          <w:color w:val="000000"/>
          <w:szCs w:val="22"/>
          <w:lang w:val="lt-LT" w:eastAsia="lt-LT"/>
        </w:rPr>
        <w:t xml:space="preserve">4.4. </w:t>
      </w:r>
      <w:r w:rsidR="009E215E" w:rsidRPr="007759E7">
        <w:rPr>
          <w:rFonts w:ascii="Times New Roman" w:hAnsi="Times New Roman"/>
          <w:noProof w:val="0"/>
          <w:szCs w:val="22"/>
          <w:lang w:val="lt-LT" w:eastAsia="en-US"/>
        </w:rPr>
        <w:t xml:space="preserve">Tiekėjas kainos pasiūlymą privalo pateikti pagal konkurso sąlygų 2 priede pateiktą formą. Pasiūlymas teikiamas užklijuotame voke adresu </w:t>
      </w:r>
      <w:r w:rsidR="009E215E" w:rsidRPr="007759E7">
        <w:rPr>
          <w:rFonts w:ascii="Times New Roman" w:hAnsi="Times New Roman"/>
          <w:noProof w:val="0"/>
          <w:color w:val="000000"/>
          <w:szCs w:val="22"/>
          <w:lang w:val="lt-LT" w:eastAsia="en-US"/>
        </w:rPr>
        <w:t xml:space="preserve">UAB „Joldija“,  adresu </w:t>
      </w:r>
      <w:r w:rsidR="009E215E" w:rsidRPr="007759E7">
        <w:rPr>
          <w:rFonts w:ascii="Times New Roman" w:eastAsia="Calibri" w:hAnsi="Times New Roman"/>
          <w:bCs/>
          <w:noProof w:val="0"/>
          <w:color w:val="000000"/>
          <w:szCs w:val="22"/>
          <w:lang w:val="lt-LT" w:eastAsia="lt-LT"/>
        </w:rPr>
        <w:t>Tikslo g. 10, Kumpių kaimas, Domeikavos sen., 54311 Kauno rajonas</w:t>
      </w:r>
      <w:r w:rsidR="009E215E" w:rsidRPr="007759E7">
        <w:rPr>
          <w:rFonts w:ascii="Times New Roman" w:hAnsi="Times New Roman"/>
          <w:noProof w:val="0"/>
          <w:szCs w:val="22"/>
          <w:lang w:val="lt-LT" w:eastAsia="en-US"/>
        </w:rPr>
        <w:t xml:space="preserve"> arba elektroniniu paštu virginijus</w:t>
      </w:r>
      <w:r w:rsidR="009E215E" w:rsidRPr="007759E7">
        <w:rPr>
          <w:rFonts w:ascii="Times New Roman" w:hAnsi="Times New Roman"/>
          <w:noProof w:val="0"/>
          <w:szCs w:val="22"/>
          <w:lang w:val="en-US" w:eastAsia="en-US"/>
        </w:rPr>
        <w:t>@joldija.lt</w:t>
      </w:r>
      <w:r w:rsidR="009E215E" w:rsidRPr="007759E7">
        <w:rPr>
          <w:rFonts w:ascii="Times New Roman" w:hAnsi="Times New Roman"/>
          <w:noProof w:val="0"/>
          <w:szCs w:val="22"/>
          <w:lang w:val="lt-LT" w:eastAsia="en-US"/>
        </w:rPr>
        <w:t xml:space="preserve">. Ant voko turi būti užrašytas </w:t>
      </w:r>
      <w:r w:rsidR="009E215E" w:rsidRPr="007759E7">
        <w:rPr>
          <w:rFonts w:ascii="Times New Roman" w:hAnsi="Times New Roman"/>
          <w:i/>
          <w:noProof w:val="0"/>
          <w:szCs w:val="22"/>
          <w:lang w:val="lt-LT" w:eastAsia="en-US"/>
        </w:rPr>
        <w:t>Pirkėjo pavadinimas, adresas, pirkimo pavadinimas, tiekėjo pavadinimas ir adresas</w:t>
      </w:r>
      <w:r w:rsidR="009E215E" w:rsidRPr="007759E7">
        <w:rPr>
          <w:rFonts w:ascii="Times New Roman" w:eastAsia="Calibri" w:hAnsi="Times New Roman"/>
          <w:i/>
          <w:noProof w:val="0"/>
          <w:szCs w:val="22"/>
          <w:vertAlign w:val="superscript"/>
          <w:lang w:val="lt-LT" w:eastAsia="en-US"/>
        </w:rPr>
        <w:footnoteReference w:id="1"/>
      </w:r>
      <w:r w:rsidR="009E215E" w:rsidRPr="007759E7">
        <w:rPr>
          <w:rFonts w:ascii="Times New Roman" w:hAnsi="Times New Roman"/>
          <w:i/>
          <w:noProof w:val="0"/>
          <w:szCs w:val="22"/>
          <w:lang w:val="lt-LT" w:eastAsia="en-US"/>
        </w:rPr>
        <w:t>.</w:t>
      </w:r>
      <w:r w:rsidR="009E215E" w:rsidRPr="007759E7">
        <w:rPr>
          <w:rFonts w:ascii="Times New Roman" w:hAnsi="Times New Roman"/>
          <w:noProof w:val="0"/>
          <w:szCs w:val="22"/>
          <w:lang w:val="lt-LT" w:eastAsia="en-US"/>
        </w:rPr>
        <w:t xml:space="preserve"> Ant voko taip pat gali būti užrašas „Neatplėšti iki pasiūlymų pateikimo termino pabaigos“. Vokas su pasiūlymu grąžinamas jį atsiuntusiam tiekėjui, jeigu pasiūlymas pateiktas neužklijuotame voke.</w:t>
      </w:r>
      <w:r w:rsidR="009E215E" w:rsidRPr="007759E7">
        <w:rPr>
          <w:rFonts w:ascii="Times New Roman" w:hAnsi="Times New Roman"/>
          <w:i/>
          <w:noProof w:val="0"/>
          <w:spacing w:val="-4"/>
          <w:szCs w:val="22"/>
          <w:lang w:val="lt-LT" w:eastAsia="en-US"/>
        </w:rPr>
        <w:t xml:space="preserve"> </w:t>
      </w:r>
      <w:r w:rsidR="009E215E" w:rsidRPr="007759E7">
        <w:rPr>
          <w:rFonts w:ascii="Times New Roman" w:hAnsi="Times New Roman"/>
          <w:noProof w:val="0"/>
          <w:spacing w:val="-4"/>
          <w:szCs w:val="22"/>
          <w:lang w:val="lt-LT" w:eastAsia="en-US"/>
        </w:rPr>
        <w:t xml:space="preserve">Jeigu pasiūlymas teikimas elektroniniu paštu, laiško pavadinime nurodoma "Pasiūlymas Profiliavimo linijai įsigyti. </w:t>
      </w:r>
      <w:r w:rsidR="009E215E" w:rsidRPr="007759E7">
        <w:rPr>
          <w:rFonts w:ascii="Times New Roman" w:hAnsi="Times New Roman"/>
          <w:noProof w:val="0"/>
          <w:szCs w:val="22"/>
          <w:lang w:val="lt-LT" w:eastAsia="en-US"/>
        </w:rPr>
        <w:t>Neatidaryti iki pasiūlymų pateikimo termino pabaigos".</w:t>
      </w:r>
    </w:p>
    <w:p w:rsidR="00AD1742" w:rsidRPr="007759E7" w:rsidRDefault="00AD1742" w:rsidP="00AD1742">
      <w:pPr>
        <w:keepNext/>
        <w:spacing w:before="0"/>
        <w:ind w:firstLine="791"/>
        <w:jc w:val="both"/>
        <w:outlineLvl w:val="0"/>
        <w:rPr>
          <w:rFonts w:ascii="Times New Roman" w:eastAsia="Calibri" w:hAnsi="Times New Roman"/>
          <w:noProof w:val="0"/>
          <w:color w:val="000000"/>
          <w:szCs w:val="22"/>
          <w:lang w:val="lt-LT" w:eastAsia="lt-LT"/>
        </w:rPr>
      </w:pPr>
      <w:r w:rsidRPr="007759E7">
        <w:rPr>
          <w:rFonts w:ascii="Times New Roman" w:eastAsia="Calibri" w:hAnsi="Times New Roman"/>
          <w:noProof w:val="0"/>
          <w:color w:val="000000"/>
          <w:szCs w:val="22"/>
          <w:lang w:val="lt-LT" w:eastAsia="lt-LT"/>
        </w:rPr>
        <w:t xml:space="preserve">4.5. </w:t>
      </w:r>
      <w:r w:rsidR="009E215E" w:rsidRPr="007759E7">
        <w:rPr>
          <w:rFonts w:ascii="Times New Roman" w:hAnsi="Times New Roman"/>
          <w:noProof w:val="0"/>
          <w:szCs w:val="22"/>
          <w:lang w:val="lt-LT" w:eastAsia="en-US"/>
        </w:rPr>
        <w:t>Pasiūlymą sudaro tiekėjo raštu pateiktų dokumentų visuma:</w:t>
      </w:r>
    </w:p>
    <w:p w:rsidR="00AD1742" w:rsidRPr="007759E7" w:rsidRDefault="00AD1742" w:rsidP="00AD1742">
      <w:pPr>
        <w:keepNext/>
        <w:spacing w:before="0"/>
        <w:ind w:firstLine="791"/>
        <w:jc w:val="both"/>
        <w:outlineLvl w:val="0"/>
        <w:rPr>
          <w:rFonts w:ascii="Times New Roman" w:eastAsia="Calibri" w:hAnsi="Times New Roman"/>
          <w:noProof w:val="0"/>
          <w:color w:val="000000"/>
          <w:szCs w:val="22"/>
          <w:lang w:val="lt-LT" w:eastAsia="lt-LT"/>
        </w:rPr>
      </w:pPr>
      <w:r w:rsidRPr="007759E7">
        <w:rPr>
          <w:rFonts w:ascii="Times New Roman" w:eastAsia="Calibri" w:hAnsi="Times New Roman"/>
          <w:noProof w:val="0"/>
          <w:color w:val="000000"/>
          <w:szCs w:val="22"/>
          <w:lang w:val="lt-LT" w:eastAsia="lt-LT"/>
        </w:rPr>
        <w:t xml:space="preserve">4.5.1. </w:t>
      </w:r>
      <w:r w:rsidR="009E215E" w:rsidRPr="007759E7">
        <w:rPr>
          <w:rFonts w:ascii="Times New Roman" w:hAnsi="Times New Roman"/>
          <w:noProof w:val="0"/>
          <w:szCs w:val="22"/>
          <w:lang w:val="lt-LT" w:eastAsia="lt-LT"/>
        </w:rPr>
        <w:t>užpildyta pasiūlymo forma, parengta pagal šių pirkimo konkurso sąlygų 2 priedą;</w:t>
      </w:r>
    </w:p>
    <w:p w:rsidR="00D203A7" w:rsidRPr="007759E7" w:rsidRDefault="00AD1742" w:rsidP="00D203A7">
      <w:pPr>
        <w:keepNext/>
        <w:spacing w:before="0"/>
        <w:ind w:firstLine="791"/>
        <w:jc w:val="both"/>
        <w:outlineLvl w:val="0"/>
        <w:rPr>
          <w:rFonts w:ascii="Times New Roman" w:eastAsia="Calibri" w:hAnsi="Times New Roman"/>
          <w:noProof w:val="0"/>
          <w:color w:val="000000"/>
          <w:szCs w:val="22"/>
          <w:lang w:val="lt-LT" w:eastAsia="lt-LT"/>
        </w:rPr>
      </w:pPr>
      <w:r w:rsidRPr="007759E7">
        <w:rPr>
          <w:rFonts w:ascii="Times New Roman" w:eastAsia="Calibri" w:hAnsi="Times New Roman"/>
          <w:noProof w:val="0"/>
          <w:color w:val="000000"/>
          <w:szCs w:val="22"/>
          <w:lang w:val="lt-LT" w:eastAsia="lt-LT"/>
        </w:rPr>
        <w:t xml:space="preserve">4.5.2. </w:t>
      </w:r>
      <w:r w:rsidR="009E215E" w:rsidRPr="007759E7">
        <w:rPr>
          <w:rFonts w:ascii="Times New Roman" w:hAnsi="Times New Roman"/>
          <w:noProof w:val="0"/>
          <w:szCs w:val="22"/>
          <w:lang w:val="lt-LT" w:eastAsia="lt-LT"/>
        </w:rPr>
        <w:t>konkurso sąlygose nurodytus minimalius kvalifikacijos reikalavimus pagrindžiantys dokumentai;</w:t>
      </w:r>
    </w:p>
    <w:p w:rsidR="00D203A7" w:rsidRPr="007759E7" w:rsidRDefault="00D203A7" w:rsidP="00D203A7">
      <w:pPr>
        <w:keepNext/>
        <w:spacing w:before="0"/>
        <w:ind w:firstLine="791"/>
        <w:jc w:val="both"/>
        <w:outlineLvl w:val="0"/>
        <w:rPr>
          <w:rFonts w:ascii="Times New Roman" w:eastAsia="Calibri" w:hAnsi="Times New Roman"/>
          <w:noProof w:val="0"/>
          <w:color w:val="000000"/>
          <w:szCs w:val="22"/>
          <w:lang w:val="lt-LT" w:eastAsia="lt-LT"/>
        </w:rPr>
      </w:pPr>
      <w:r w:rsidRPr="007759E7">
        <w:rPr>
          <w:rFonts w:ascii="Times New Roman" w:eastAsia="Calibri" w:hAnsi="Times New Roman"/>
          <w:noProof w:val="0"/>
          <w:color w:val="000000"/>
          <w:szCs w:val="22"/>
          <w:lang w:val="lt-LT" w:eastAsia="lt-LT"/>
        </w:rPr>
        <w:t>4.5.3.</w:t>
      </w:r>
      <w:r w:rsidR="009E215E" w:rsidRPr="007759E7">
        <w:rPr>
          <w:rFonts w:ascii="Times New Roman" w:hAnsi="Times New Roman"/>
          <w:noProof w:val="0"/>
          <w:szCs w:val="22"/>
          <w:lang w:val="lt-LT" w:eastAsia="lt-LT"/>
        </w:rPr>
        <w:t>kita konkurso sąlygose prašoma informacija ir (ar) dokumentai.</w:t>
      </w:r>
    </w:p>
    <w:p w:rsidR="00D203A7" w:rsidRPr="007759E7" w:rsidRDefault="00D203A7" w:rsidP="00D203A7">
      <w:pPr>
        <w:keepNext/>
        <w:spacing w:before="0"/>
        <w:ind w:firstLine="791"/>
        <w:jc w:val="both"/>
        <w:outlineLvl w:val="0"/>
        <w:rPr>
          <w:rFonts w:ascii="Times New Roman" w:hAnsi="Times New Roman"/>
          <w:noProof w:val="0"/>
          <w:szCs w:val="22"/>
          <w:lang w:val="lt-LT" w:eastAsia="en-US"/>
        </w:rPr>
      </w:pPr>
      <w:r w:rsidRPr="007759E7">
        <w:rPr>
          <w:rFonts w:ascii="Times New Roman" w:eastAsia="Calibri" w:hAnsi="Times New Roman"/>
          <w:noProof w:val="0"/>
          <w:color w:val="000000"/>
          <w:szCs w:val="22"/>
          <w:lang w:val="lt-LT" w:eastAsia="lt-LT"/>
        </w:rPr>
        <w:t xml:space="preserve">4.6. </w:t>
      </w:r>
      <w:r w:rsidR="009E215E" w:rsidRPr="007759E7">
        <w:rPr>
          <w:rFonts w:ascii="Times New Roman" w:hAnsi="Times New Roman"/>
          <w:noProof w:val="0"/>
          <w:szCs w:val="22"/>
          <w:lang w:val="lt-LT" w:eastAsia="en-US"/>
        </w:rPr>
        <w:t>Tiekėjas gali pateikti tik vieną pasiūlymą. Jei tiekėjas pateikia daugiau kaip vieną pasiūlymą, visi tokie pasiūlymai bus atmesti</w:t>
      </w:r>
      <w:r w:rsidRPr="007759E7">
        <w:rPr>
          <w:rFonts w:ascii="Times New Roman" w:hAnsi="Times New Roman"/>
          <w:noProof w:val="0"/>
          <w:szCs w:val="22"/>
          <w:lang w:val="lt-LT" w:eastAsia="en-US"/>
        </w:rPr>
        <w:t>.</w:t>
      </w:r>
    </w:p>
    <w:p w:rsidR="00D203A7" w:rsidRPr="007759E7" w:rsidRDefault="00D203A7" w:rsidP="00D203A7">
      <w:pPr>
        <w:keepNext/>
        <w:spacing w:before="0"/>
        <w:ind w:firstLine="791"/>
        <w:jc w:val="both"/>
        <w:outlineLvl w:val="0"/>
        <w:rPr>
          <w:rFonts w:ascii="Times New Roman" w:eastAsia="Calibri" w:hAnsi="Times New Roman"/>
          <w:noProof w:val="0"/>
          <w:color w:val="000000"/>
          <w:szCs w:val="22"/>
          <w:lang w:val="lt-LT" w:eastAsia="lt-LT"/>
        </w:rPr>
      </w:pPr>
      <w:r w:rsidRPr="007759E7">
        <w:rPr>
          <w:rFonts w:ascii="Times New Roman" w:hAnsi="Times New Roman"/>
          <w:noProof w:val="0"/>
          <w:szCs w:val="22"/>
          <w:lang w:val="lt-LT" w:eastAsia="en-US"/>
        </w:rPr>
        <w:t xml:space="preserve">4.7. </w:t>
      </w:r>
      <w:r w:rsidR="009E215E" w:rsidRPr="007759E7">
        <w:rPr>
          <w:rFonts w:ascii="Times New Roman" w:hAnsi="Times New Roman"/>
          <w:noProof w:val="0"/>
          <w:szCs w:val="22"/>
          <w:lang w:val="lt-LT" w:eastAsia="en-US"/>
        </w:rPr>
        <w:t xml:space="preserve">Tiekėjas turi siūlyti visą  nurodytą </w:t>
      </w:r>
      <w:r w:rsidR="009E215E" w:rsidRPr="007759E7">
        <w:rPr>
          <w:rFonts w:ascii="Times New Roman" w:hAnsi="Times New Roman"/>
          <w:i/>
          <w:noProof w:val="0"/>
          <w:szCs w:val="22"/>
          <w:lang w:val="lt-LT" w:eastAsia="en-US"/>
        </w:rPr>
        <w:t>Profiliavimo linijos įrangą.</w:t>
      </w:r>
    </w:p>
    <w:p w:rsidR="00D203A7" w:rsidRPr="007759E7" w:rsidRDefault="00D203A7" w:rsidP="00D203A7">
      <w:pPr>
        <w:keepNext/>
        <w:spacing w:before="0"/>
        <w:ind w:firstLine="791"/>
        <w:jc w:val="both"/>
        <w:outlineLvl w:val="0"/>
        <w:rPr>
          <w:rFonts w:ascii="Times New Roman" w:eastAsia="Calibri" w:hAnsi="Times New Roman"/>
          <w:noProof w:val="0"/>
          <w:color w:val="000000"/>
          <w:szCs w:val="22"/>
          <w:lang w:val="lt-LT" w:eastAsia="lt-LT"/>
        </w:rPr>
      </w:pPr>
      <w:r w:rsidRPr="007759E7">
        <w:rPr>
          <w:rFonts w:ascii="Times New Roman" w:eastAsia="Calibri" w:hAnsi="Times New Roman"/>
          <w:noProof w:val="0"/>
          <w:color w:val="000000"/>
          <w:szCs w:val="22"/>
          <w:lang w:val="lt-LT" w:eastAsia="lt-LT"/>
        </w:rPr>
        <w:t xml:space="preserve">4.8. </w:t>
      </w:r>
      <w:r w:rsidR="009E215E" w:rsidRPr="007759E7">
        <w:rPr>
          <w:rFonts w:ascii="Times New Roman" w:hAnsi="Times New Roman"/>
          <w:noProof w:val="0"/>
          <w:szCs w:val="22"/>
          <w:lang w:val="lt-LT" w:eastAsia="en-US"/>
        </w:rPr>
        <w:t>Tiekėjams nėra leidžiama pateikti alternatyvių pasiūlymų. Tiekėjui pateikus alternatyvų pasiūlymą, jo pasiūlymas ir alternatyvus pasiūlymas (alternatyvūs pasiūlymai) bus atmesti.</w:t>
      </w:r>
    </w:p>
    <w:p w:rsidR="009127AC" w:rsidRPr="007759E7" w:rsidRDefault="009127AC" w:rsidP="009127AC">
      <w:pPr>
        <w:keepNext/>
        <w:spacing w:before="0"/>
        <w:ind w:firstLine="791"/>
        <w:jc w:val="both"/>
        <w:outlineLvl w:val="0"/>
        <w:rPr>
          <w:rFonts w:ascii="Times New Roman" w:eastAsia="Calibri" w:hAnsi="Times New Roman"/>
          <w:noProof w:val="0"/>
          <w:color w:val="000000"/>
          <w:szCs w:val="22"/>
          <w:lang w:val="lt-LT" w:eastAsia="lt-LT"/>
        </w:rPr>
      </w:pPr>
      <w:r w:rsidRPr="007759E7">
        <w:rPr>
          <w:rFonts w:ascii="Times New Roman" w:eastAsia="Calibri" w:hAnsi="Times New Roman"/>
          <w:noProof w:val="0"/>
          <w:color w:val="000000"/>
          <w:szCs w:val="22"/>
          <w:lang w:val="lt-LT" w:eastAsia="lt-LT"/>
        </w:rPr>
        <w:t xml:space="preserve">4.9. </w:t>
      </w:r>
      <w:r w:rsidR="009E215E" w:rsidRPr="007759E7">
        <w:rPr>
          <w:rFonts w:ascii="Times New Roman" w:hAnsi="Times New Roman"/>
          <w:noProof w:val="0"/>
          <w:szCs w:val="22"/>
          <w:lang w:val="lt-LT" w:eastAsia="en-US"/>
        </w:rPr>
        <w:t xml:space="preserve">Pasiūlymas turi būti pateiktas </w:t>
      </w:r>
      <w:r w:rsidR="009E215E" w:rsidRPr="007759E7">
        <w:rPr>
          <w:rFonts w:ascii="Times New Roman" w:hAnsi="Times New Roman"/>
          <w:noProof w:val="0"/>
          <w:color w:val="000000"/>
          <w:szCs w:val="22"/>
          <w:lang w:val="lt-LT" w:eastAsia="en-US"/>
        </w:rPr>
        <w:t xml:space="preserve">iki 2018 m. </w:t>
      </w:r>
      <w:r w:rsidRPr="007759E7">
        <w:rPr>
          <w:rFonts w:ascii="Times New Roman" w:hAnsi="Times New Roman"/>
          <w:noProof w:val="0"/>
          <w:color w:val="000000"/>
          <w:szCs w:val="22"/>
          <w:lang w:val="lt-LT" w:eastAsia="en-US"/>
        </w:rPr>
        <w:t xml:space="preserve">rugsėjo </w:t>
      </w:r>
      <w:r w:rsidR="009B69B3" w:rsidRPr="007759E7">
        <w:rPr>
          <w:rFonts w:ascii="Times New Roman" w:hAnsi="Times New Roman"/>
          <w:noProof w:val="0"/>
          <w:color w:val="000000"/>
          <w:szCs w:val="22"/>
          <w:lang w:val="lt-LT" w:eastAsia="en-US"/>
        </w:rPr>
        <w:t>10</w:t>
      </w:r>
      <w:r w:rsidR="009E215E" w:rsidRPr="007759E7">
        <w:rPr>
          <w:rFonts w:ascii="Times New Roman" w:hAnsi="Times New Roman"/>
          <w:noProof w:val="0"/>
          <w:color w:val="000000"/>
          <w:szCs w:val="22"/>
          <w:lang w:val="lt-LT" w:eastAsia="en-US"/>
        </w:rPr>
        <w:t xml:space="preserve">  d. 16 val.  (Lietuvos Respublikos laiku) </w:t>
      </w:r>
      <w:r w:rsidR="009E215E" w:rsidRPr="007759E7">
        <w:rPr>
          <w:rFonts w:ascii="Times New Roman" w:hAnsi="Times New Roman"/>
          <w:noProof w:val="0"/>
          <w:szCs w:val="22"/>
          <w:lang w:val="lt-LT" w:eastAsia="en-US"/>
        </w:rPr>
        <w:t xml:space="preserve"> atsiuntus jį paštu, per pasiuntinį ar tiesiogiai atvykus šiuo adresu:</w:t>
      </w:r>
      <w:r w:rsidR="009E215E" w:rsidRPr="007759E7">
        <w:rPr>
          <w:rFonts w:ascii="Times New Roman" w:hAnsi="Times New Roman"/>
          <w:i/>
          <w:noProof w:val="0"/>
          <w:szCs w:val="22"/>
          <w:lang w:val="lt-LT" w:eastAsia="en-US"/>
        </w:rPr>
        <w:t xml:space="preserve">  </w:t>
      </w:r>
      <w:r w:rsidR="009E215E" w:rsidRPr="007759E7">
        <w:rPr>
          <w:rFonts w:ascii="Times New Roman" w:eastAsia="Calibri" w:hAnsi="Times New Roman"/>
          <w:bCs/>
          <w:noProof w:val="0"/>
          <w:color w:val="000000"/>
          <w:szCs w:val="22"/>
          <w:lang w:val="lt-LT" w:eastAsia="lt-LT"/>
        </w:rPr>
        <w:t>Tikslo g. 10, Kumpių kaimas, Domeikavos sen., 54311 Kauno rajonas</w:t>
      </w:r>
      <w:r w:rsidR="009E215E" w:rsidRPr="007759E7">
        <w:rPr>
          <w:rFonts w:ascii="Times New Roman" w:hAnsi="Times New Roman"/>
          <w:noProof w:val="0"/>
          <w:szCs w:val="22"/>
          <w:lang w:val="lt-LT" w:eastAsia="en-US"/>
        </w:rPr>
        <w:t xml:space="preserve"> arba elektroniniu paštu virginijus</w:t>
      </w:r>
      <w:r w:rsidR="009E215E" w:rsidRPr="007759E7">
        <w:rPr>
          <w:rFonts w:ascii="Times New Roman" w:hAnsi="Times New Roman"/>
          <w:noProof w:val="0"/>
          <w:szCs w:val="22"/>
          <w:lang w:val="en-US" w:eastAsia="en-US"/>
        </w:rPr>
        <w:t>@joldija.lt</w:t>
      </w:r>
      <w:r w:rsidR="009E215E" w:rsidRPr="007759E7">
        <w:rPr>
          <w:rFonts w:ascii="Times New Roman" w:hAnsi="Times New Roman"/>
          <w:noProof w:val="0"/>
          <w:szCs w:val="22"/>
          <w:lang w:val="lt-LT" w:eastAsia="en-US"/>
        </w:rPr>
        <w:t xml:space="preserve">. </w:t>
      </w:r>
      <w:r w:rsidR="009E215E" w:rsidRPr="007759E7">
        <w:rPr>
          <w:rFonts w:ascii="Times New Roman" w:hAnsi="Times New Roman"/>
          <w:i/>
          <w:noProof w:val="0"/>
          <w:szCs w:val="22"/>
          <w:lang w:val="lt-LT" w:eastAsia="en-US"/>
        </w:rPr>
        <w:t xml:space="preserve"> </w:t>
      </w:r>
      <w:r w:rsidR="009E215E" w:rsidRPr="007759E7">
        <w:rPr>
          <w:rFonts w:ascii="Times New Roman" w:hAnsi="Times New Roman"/>
          <w:noProof w:val="0"/>
          <w:szCs w:val="22"/>
          <w:lang w:val="lt-LT" w:eastAsia="en-US"/>
        </w:rPr>
        <w:t xml:space="preserve">Tiekėjo prašymu Pirkėjas nedelsdamas pateikia rašytinį patvirtinimą, kad tiekėjo pasiūlymas yra gautas, ir nurodo gavimo dieną, valandą ir minutę. </w:t>
      </w:r>
    </w:p>
    <w:p w:rsidR="009E215E" w:rsidRPr="007759E7" w:rsidRDefault="009127AC" w:rsidP="009127AC">
      <w:pPr>
        <w:keepNext/>
        <w:spacing w:before="0"/>
        <w:ind w:firstLine="791"/>
        <w:jc w:val="both"/>
        <w:outlineLvl w:val="0"/>
        <w:rPr>
          <w:rFonts w:ascii="Times New Roman" w:eastAsia="Calibri" w:hAnsi="Times New Roman"/>
          <w:noProof w:val="0"/>
          <w:color w:val="000000"/>
          <w:szCs w:val="22"/>
          <w:lang w:val="lt-LT" w:eastAsia="lt-LT"/>
        </w:rPr>
      </w:pPr>
      <w:r w:rsidRPr="007759E7">
        <w:rPr>
          <w:rFonts w:ascii="Times New Roman" w:eastAsia="Calibri" w:hAnsi="Times New Roman"/>
          <w:noProof w:val="0"/>
          <w:color w:val="000000"/>
          <w:szCs w:val="22"/>
          <w:lang w:val="lt-LT" w:eastAsia="lt-LT"/>
        </w:rPr>
        <w:t xml:space="preserve">4.10. </w:t>
      </w:r>
      <w:r w:rsidR="009E215E" w:rsidRPr="007759E7">
        <w:rPr>
          <w:rFonts w:ascii="Times New Roman" w:hAnsi="Times New Roman"/>
          <w:noProof w:val="0"/>
          <w:szCs w:val="22"/>
          <w:lang w:val="lt-LT" w:eastAsia="en-US"/>
        </w:rPr>
        <w:t>Pirkėjas neatsako už pašto vėlavimus ar kitus nenumatytus atvejus, dėl kurių pasiūlymai nebuvo gauti ar gauti pavėluotai. Pavėluotai gauti pasiūlymai neatplėšiami ir grąžinami tiekėjui registruotu laišku</w:t>
      </w:r>
    </w:p>
    <w:p w:rsidR="009E215E" w:rsidRPr="007759E7" w:rsidRDefault="009E215E" w:rsidP="009E215E">
      <w:pPr>
        <w:spacing w:before="0"/>
        <w:ind w:firstLine="600"/>
        <w:jc w:val="both"/>
        <w:rPr>
          <w:rFonts w:ascii="Times New Roman" w:hAnsi="Times New Roman"/>
          <w:noProof w:val="0"/>
          <w:color w:val="000000"/>
          <w:szCs w:val="22"/>
          <w:lang w:val="lt-LT" w:eastAsia="en-US"/>
        </w:rPr>
      </w:pPr>
      <w:r w:rsidRPr="007759E7">
        <w:rPr>
          <w:rFonts w:ascii="Times New Roman" w:hAnsi="Times New Roman"/>
          <w:noProof w:val="0"/>
          <w:szCs w:val="22"/>
          <w:lang w:val="lt-LT" w:eastAsia="en-US"/>
        </w:rPr>
        <w:t xml:space="preserve">4.11. Pasiūlymuose nurodoma </w:t>
      </w:r>
      <w:r w:rsidRPr="007759E7">
        <w:rPr>
          <w:rFonts w:ascii="Times New Roman" w:hAnsi="Times New Roman"/>
          <w:i/>
          <w:noProof w:val="0"/>
          <w:szCs w:val="22"/>
          <w:lang w:val="lt-LT" w:eastAsia="en-US"/>
        </w:rPr>
        <w:t>Profiliavimo linijos</w:t>
      </w:r>
      <w:r w:rsidRPr="007759E7">
        <w:rPr>
          <w:rFonts w:ascii="Times New Roman" w:hAnsi="Times New Roman"/>
          <w:noProof w:val="0"/>
          <w:szCs w:val="22"/>
          <w:lang w:val="lt-LT" w:eastAsia="en-US"/>
        </w:rPr>
        <w:t xml:space="preserve"> įrangos kaina pateikiama eurais, turi būti išreikšta ir apskaičiuota taip, kaip nurodyta šių konkurso sąlygų 2 priede. Apskaičiuojant kainą, turi būti atsižvelgta į visą šių konkurso sąlygų 1 priede nurodytą </w:t>
      </w:r>
      <w:r w:rsidRPr="007759E7">
        <w:rPr>
          <w:rFonts w:ascii="Times New Roman" w:hAnsi="Times New Roman"/>
          <w:i/>
          <w:noProof w:val="0"/>
          <w:szCs w:val="22"/>
          <w:lang w:val="lt-LT" w:eastAsia="en-US"/>
        </w:rPr>
        <w:t>Profiliavimo linijos įranga</w:t>
      </w:r>
      <w:r w:rsidRPr="007759E7">
        <w:rPr>
          <w:rFonts w:ascii="Times New Roman" w:hAnsi="Times New Roman"/>
          <w:noProof w:val="0"/>
          <w:szCs w:val="22"/>
          <w:lang w:val="lt-LT" w:eastAsia="en-US"/>
        </w:rPr>
        <w:t xml:space="preserve">, kainos sudėtines </w:t>
      </w:r>
      <w:r w:rsidRPr="007759E7">
        <w:rPr>
          <w:rFonts w:ascii="Times New Roman" w:hAnsi="Times New Roman"/>
          <w:noProof w:val="0"/>
          <w:szCs w:val="22"/>
          <w:lang w:val="lt-LT" w:eastAsia="en-US"/>
        </w:rPr>
        <w:lastRenderedPageBreak/>
        <w:t xml:space="preserve">dalis, į techninės specifikacijos reikalavimus ir pan. </w:t>
      </w:r>
      <w:r w:rsidRPr="007759E7">
        <w:rPr>
          <w:rFonts w:ascii="Times New Roman" w:hAnsi="Times New Roman"/>
          <w:noProof w:val="0"/>
          <w:color w:val="000000"/>
          <w:szCs w:val="22"/>
          <w:lang w:val="lt-LT" w:eastAsia="en-US"/>
        </w:rPr>
        <w:t>Apskaičiuojant kainą, turi būti atsižvelgta į visą šių konkurso sąlygų 1 priede nurodytą prekių kiekį, kainos sudėtines dalis, į techninės specifikacijos reikalavimus ir pan. Į prekių kainą turi būti įskaityti visi mokesčiai, įrengimo pristatymo, paleidimo, darbuotojų apmokymo  ir kitos tiekėjo išlaidos.</w:t>
      </w:r>
    </w:p>
    <w:p w:rsidR="009E215E" w:rsidRPr="007759E7" w:rsidRDefault="009E215E" w:rsidP="009E215E">
      <w:pPr>
        <w:spacing w:before="0"/>
        <w:ind w:firstLine="567"/>
        <w:jc w:val="both"/>
        <w:rPr>
          <w:rFonts w:ascii="Times New Roman" w:hAnsi="Times New Roman"/>
          <w:noProof w:val="0"/>
          <w:color w:val="000000"/>
          <w:szCs w:val="22"/>
          <w:lang w:val="lt-LT" w:eastAsia="en-US"/>
        </w:rPr>
      </w:pPr>
      <w:r w:rsidRPr="007759E7">
        <w:rPr>
          <w:rFonts w:ascii="Times New Roman" w:hAnsi="Times New Roman"/>
          <w:noProof w:val="0"/>
          <w:szCs w:val="22"/>
          <w:lang w:val="lt-LT" w:eastAsia="en-US"/>
        </w:rPr>
        <w:t xml:space="preserve">4.12. </w:t>
      </w:r>
      <w:r w:rsidRPr="007759E7">
        <w:rPr>
          <w:rFonts w:ascii="Times New Roman" w:hAnsi="Times New Roman"/>
          <w:noProof w:val="0"/>
          <w:color w:val="000000"/>
          <w:szCs w:val="22"/>
          <w:lang w:val="lt-LT" w:eastAsia="en-US"/>
        </w:rPr>
        <w:t>Pasiūlymas turi galioti ne trumpiau nei 30 dienų nuo pasiūlymų pateikimo termino pabaigos. Jeigu pasiūlyme nenurodytas jo galiojimo laikas, laikoma, kad pasiūlymas galioja tiek, kiek numatyta pirkimo dokumentuose.</w:t>
      </w:r>
    </w:p>
    <w:p w:rsidR="009E215E" w:rsidRPr="007759E7" w:rsidRDefault="009E215E" w:rsidP="009E215E">
      <w:pPr>
        <w:spacing w:before="0"/>
        <w:ind w:firstLine="0"/>
        <w:jc w:val="both"/>
        <w:rPr>
          <w:rFonts w:ascii="Times New Roman" w:hAnsi="Times New Roman"/>
          <w:i/>
          <w:noProof w:val="0"/>
          <w:szCs w:val="22"/>
          <w:lang w:val="lt-LT" w:eastAsia="en-US"/>
        </w:rPr>
      </w:pPr>
      <w:r w:rsidRPr="007759E7">
        <w:rPr>
          <w:rFonts w:ascii="Times New Roman" w:hAnsi="Times New Roman"/>
          <w:noProof w:val="0"/>
          <w:color w:val="000000"/>
          <w:szCs w:val="22"/>
          <w:lang w:val="lt-LT" w:eastAsia="en-US"/>
        </w:rPr>
        <w:t xml:space="preserve">           4.13.</w:t>
      </w:r>
      <w:r w:rsidRPr="007759E7">
        <w:rPr>
          <w:rFonts w:ascii="Times New Roman" w:hAnsi="Times New Roman"/>
          <w:noProof w:val="0"/>
          <w:szCs w:val="22"/>
          <w:lang w:val="lt-LT" w:eastAsia="en-US"/>
        </w:rPr>
        <w:t xml:space="preserve"> Kol nesibaigė pasiūlymų galiojimo laikas, pirkėjas turi teisę prašyti, kad tiekėjai pratęstų jų galiojimą iki konkrečiai nurodyto laiko. Tiekėjas gali atmesti tokį prašymą.</w:t>
      </w:r>
    </w:p>
    <w:p w:rsidR="009E215E" w:rsidRPr="007759E7" w:rsidRDefault="009E215E" w:rsidP="009E215E">
      <w:pPr>
        <w:spacing w:before="0"/>
        <w:ind w:firstLine="567"/>
        <w:jc w:val="both"/>
        <w:rPr>
          <w:rFonts w:ascii="Times New Roman" w:hAnsi="Times New Roman"/>
          <w:noProof w:val="0"/>
          <w:szCs w:val="22"/>
          <w:lang w:val="lt-LT" w:eastAsia="en-US"/>
        </w:rPr>
      </w:pPr>
      <w:r w:rsidRPr="007759E7">
        <w:rPr>
          <w:rFonts w:ascii="Times New Roman" w:hAnsi="Times New Roman"/>
          <w:noProof w:val="0"/>
          <w:szCs w:val="22"/>
          <w:lang w:val="lt-LT" w:eastAsia="en-US"/>
        </w:rPr>
        <w:t xml:space="preserve">4.14. Nesibaigus pasiūlymų pateikimo terminui Pirkėjas turi teisę jį pratęsti. Apie naują pasiūlymų pateikimo terminą Pirkėjas praneša raštu visiems tiekėjams, gavusiems konkurso sąlygas bei paskelbia apie tai </w:t>
      </w:r>
      <w:r w:rsidRPr="007759E7">
        <w:rPr>
          <w:rFonts w:ascii="Times New Roman" w:hAnsi="Times New Roman"/>
          <w:iCs/>
          <w:noProof w:val="0"/>
          <w:szCs w:val="22"/>
          <w:lang w:val="lt-LT" w:eastAsia="en-US"/>
        </w:rPr>
        <w:t>Europos Sąjungos fondų investicijų svetainėje</w:t>
      </w:r>
      <w:r w:rsidRPr="007759E7">
        <w:rPr>
          <w:rFonts w:ascii="Times New Roman" w:hAnsi="Times New Roman"/>
          <w:iCs/>
          <w:noProof w:val="0"/>
          <w:color w:val="808080"/>
          <w:szCs w:val="22"/>
          <w:lang w:val="lt-LT" w:eastAsia="en-US"/>
        </w:rPr>
        <w:t xml:space="preserve"> </w:t>
      </w:r>
      <w:hyperlink r:id="rId13" w:history="1">
        <w:r w:rsidRPr="007759E7">
          <w:rPr>
            <w:rFonts w:ascii="Times New Roman" w:hAnsi="Times New Roman"/>
            <w:iCs/>
            <w:noProof w:val="0"/>
            <w:color w:val="0000FF"/>
            <w:szCs w:val="22"/>
            <w:u w:val="single"/>
            <w:lang w:val="lt-LT" w:eastAsia="en-US"/>
          </w:rPr>
          <w:t>www.esinvesticijos.lt</w:t>
        </w:r>
      </w:hyperlink>
      <w:r w:rsidRPr="007759E7">
        <w:rPr>
          <w:rFonts w:ascii="Times New Roman" w:hAnsi="Times New Roman"/>
          <w:noProof w:val="0"/>
          <w:szCs w:val="22"/>
          <w:lang w:val="lt-LT" w:eastAsia="en-US"/>
        </w:rPr>
        <w:t xml:space="preserve">. </w:t>
      </w:r>
    </w:p>
    <w:p w:rsidR="009E215E" w:rsidRPr="009E215E" w:rsidRDefault="009E215E" w:rsidP="009E215E">
      <w:pPr>
        <w:spacing w:before="0"/>
        <w:ind w:firstLine="600"/>
        <w:jc w:val="both"/>
        <w:rPr>
          <w:rFonts w:ascii="Times New Roman" w:hAnsi="Times New Roman"/>
          <w:noProof w:val="0"/>
          <w:color w:val="000000"/>
          <w:sz w:val="24"/>
          <w:lang w:val="lt-LT" w:eastAsia="en-US"/>
        </w:rPr>
      </w:pPr>
      <w:r w:rsidRPr="007759E7">
        <w:rPr>
          <w:rFonts w:ascii="Times New Roman" w:hAnsi="Times New Roman"/>
          <w:noProof w:val="0"/>
          <w:szCs w:val="22"/>
          <w:lang w:val="lt-LT" w:eastAsia="en-US"/>
        </w:rPr>
        <w:t>4.15. 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rsidR="009E215E" w:rsidRPr="009E215E" w:rsidRDefault="009E215E" w:rsidP="009E215E">
      <w:pPr>
        <w:spacing w:before="0"/>
        <w:ind w:firstLine="600"/>
        <w:jc w:val="both"/>
        <w:rPr>
          <w:rFonts w:ascii="Times New Roman" w:hAnsi="Times New Roman"/>
          <w:noProof w:val="0"/>
          <w:color w:val="000000"/>
          <w:szCs w:val="22"/>
          <w:lang w:val="lt-LT" w:eastAsia="en-US"/>
        </w:rPr>
      </w:pPr>
    </w:p>
    <w:p w:rsidR="009E215E" w:rsidRPr="009E215E" w:rsidRDefault="009E215E" w:rsidP="009E215E">
      <w:pPr>
        <w:spacing w:before="0"/>
        <w:ind w:firstLine="600"/>
        <w:jc w:val="both"/>
        <w:rPr>
          <w:rFonts w:ascii="Times New Roman" w:hAnsi="Times New Roman"/>
          <w:noProof w:val="0"/>
          <w:color w:val="000000"/>
          <w:szCs w:val="22"/>
          <w:lang w:val="lt-LT" w:eastAsia="en-US"/>
        </w:rPr>
      </w:pPr>
      <w:bookmarkStart w:id="16" w:name="_Toc60525486"/>
      <w:bookmarkStart w:id="17" w:name="_Toc47844932"/>
    </w:p>
    <w:p w:rsidR="009E215E" w:rsidRPr="009E215E" w:rsidRDefault="009E215E" w:rsidP="00EB689C">
      <w:pPr>
        <w:keepNext/>
        <w:numPr>
          <w:ilvl w:val="0"/>
          <w:numId w:val="5"/>
        </w:numPr>
        <w:spacing w:before="0"/>
        <w:jc w:val="center"/>
        <w:outlineLvl w:val="0"/>
        <w:rPr>
          <w:rFonts w:ascii="Times New Roman" w:eastAsia="Calibri" w:hAnsi="Times New Roman"/>
          <w:b/>
          <w:noProof w:val="0"/>
          <w:color w:val="000000"/>
          <w:szCs w:val="22"/>
          <w:u w:val="single"/>
          <w:lang w:val="lt-LT" w:eastAsia="lt-LT"/>
        </w:rPr>
      </w:pPr>
      <w:bookmarkStart w:id="18" w:name="_Toc510535987"/>
      <w:bookmarkEnd w:id="16"/>
      <w:bookmarkEnd w:id="17"/>
      <w:r w:rsidRPr="009E215E">
        <w:rPr>
          <w:rFonts w:ascii="Times New Roman" w:eastAsia="Calibri" w:hAnsi="Times New Roman"/>
          <w:b/>
          <w:noProof w:val="0"/>
          <w:color w:val="000000"/>
          <w:szCs w:val="22"/>
          <w:u w:val="single"/>
          <w:lang w:val="lt-LT" w:eastAsia="lt-LT"/>
        </w:rPr>
        <w:t>KONKURSO SĄLYGŲ PAAIŠKINIMAS IR PATIKSLINIMAS</w:t>
      </w:r>
      <w:bookmarkEnd w:id="18"/>
    </w:p>
    <w:p w:rsidR="009E215E" w:rsidRPr="009E215E" w:rsidRDefault="009E215E" w:rsidP="009E215E">
      <w:pPr>
        <w:spacing w:before="0"/>
        <w:ind w:firstLine="0"/>
        <w:rPr>
          <w:rFonts w:ascii="Times New Roman" w:hAnsi="Times New Roman"/>
          <w:noProof w:val="0"/>
          <w:color w:val="000000"/>
          <w:szCs w:val="22"/>
          <w:lang w:val="lt-LT" w:eastAsia="lt-LT"/>
        </w:rPr>
      </w:pPr>
    </w:p>
    <w:p w:rsidR="009E215E" w:rsidRPr="009E215E" w:rsidRDefault="009E215E" w:rsidP="009E215E">
      <w:pPr>
        <w:spacing w:before="0"/>
        <w:ind w:firstLine="600"/>
        <w:jc w:val="both"/>
        <w:rPr>
          <w:rFonts w:ascii="Times New Roman" w:hAnsi="Times New Roman"/>
          <w:noProof w:val="0"/>
          <w:color w:val="000000"/>
          <w:szCs w:val="22"/>
          <w:lang w:val="lt-LT" w:eastAsia="en-US"/>
        </w:rPr>
      </w:pPr>
      <w:r w:rsidRPr="009E215E">
        <w:rPr>
          <w:rFonts w:ascii="Times New Roman" w:hAnsi="Times New Roman"/>
          <w:noProof w:val="0"/>
          <w:color w:val="000000"/>
          <w:szCs w:val="22"/>
          <w:lang w:val="lt-LT" w:eastAsia="en-US"/>
        </w:rPr>
        <w:t>5.1. 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rsidR="009E215E" w:rsidRPr="009E215E" w:rsidRDefault="009E215E" w:rsidP="009E215E">
      <w:pPr>
        <w:spacing w:before="0"/>
        <w:ind w:firstLine="600"/>
        <w:jc w:val="both"/>
        <w:rPr>
          <w:rFonts w:ascii="Times New Roman" w:hAnsi="Times New Roman"/>
          <w:noProof w:val="0"/>
          <w:color w:val="000000"/>
          <w:szCs w:val="22"/>
          <w:lang w:val="lt-LT" w:eastAsia="en-US"/>
        </w:rPr>
      </w:pPr>
      <w:r w:rsidRPr="009E215E">
        <w:rPr>
          <w:rFonts w:ascii="Times New Roman" w:hAnsi="Times New Roman"/>
          <w:noProof w:val="0"/>
          <w:color w:val="000000"/>
          <w:szCs w:val="22"/>
          <w:lang w:val="lt-LT" w:eastAsia="en-US"/>
        </w:rPr>
        <w:t>5.2. Nesibaigus pasiūlymų pateikimo terminui, bet ne vėliau kaip likus 2 darbo dienoms iki pasiūlymų pateikimo termino pabaigos, Pirkėjas turi teisę savo iniciatyva paaiškinti, patikslinti konkurso sąlygas.</w:t>
      </w:r>
    </w:p>
    <w:p w:rsidR="009E215E" w:rsidRPr="009E215E" w:rsidRDefault="009E215E" w:rsidP="009E215E">
      <w:pPr>
        <w:spacing w:before="0"/>
        <w:ind w:firstLine="600"/>
        <w:jc w:val="both"/>
        <w:rPr>
          <w:rFonts w:ascii="Times New Roman" w:hAnsi="Times New Roman"/>
          <w:noProof w:val="0"/>
          <w:color w:val="000000"/>
          <w:szCs w:val="22"/>
          <w:lang w:val="lt-LT" w:eastAsia="en-US"/>
        </w:rPr>
      </w:pPr>
      <w:r w:rsidRPr="007759E7">
        <w:rPr>
          <w:rFonts w:ascii="Times New Roman" w:hAnsi="Times New Roman"/>
          <w:noProof w:val="0"/>
          <w:color w:val="000000"/>
          <w:szCs w:val="22"/>
          <w:lang w:val="lt-LT" w:eastAsia="en-US"/>
        </w:rPr>
        <w:t xml:space="preserve">5.3. Bet kokia informacija, konkurso sąlygų paaiškinimai, pranešimai ar kitas pirkėjo ir tiekėjo susirašinėjimas yra vykdomas prieš tai minėtame punkte nurodytu adresu </w:t>
      </w:r>
      <w:r w:rsidRPr="007759E7">
        <w:rPr>
          <w:rFonts w:ascii="Times New Roman" w:hAnsi="Times New Roman"/>
          <w:b/>
          <w:noProof w:val="0"/>
          <w:color w:val="000000"/>
          <w:szCs w:val="22"/>
          <w:lang w:val="lt-LT" w:eastAsia="en-US"/>
        </w:rPr>
        <w:t>paštu,</w:t>
      </w:r>
      <w:r w:rsidRPr="007759E7">
        <w:rPr>
          <w:rFonts w:ascii="Times New Roman" w:hAnsi="Times New Roman"/>
          <w:noProof w:val="0"/>
          <w:color w:val="000000"/>
          <w:szCs w:val="22"/>
          <w:lang w:val="lt-LT" w:eastAsia="en-US"/>
        </w:rPr>
        <w:t xml:space="preserve"> elektroniniu paštu. Tiesioginį ryšį su tiekėjais įgaliotas palaikyti: UAB „Joldija“ gamybos vadovas Virginijus Ginaitis, tel. +370 69903224, el. paštas virginijus@joldija.lt</w:t>
      </w:r>
    </w:p>
    <w:p w:rsidR="009E215E" w:rsidRPr="009E215E" w:rsidRDefault="009E215E" w:rsidP="009E215E">
      <w:pPr>
        <w:spacing w:before="0"/>
        <w:ind w:firstLine="600"/>
        <w:jc w:val="both"/>
        <w:rPr>
          <w:rFonts w:ascii="Times New Roman" w:hAnsi="Times New Roman"/>
          <w:noProof w:val="0"/>
          <w:color w:val="000000"/>
          <w:szCs w:val="22"/>
          <w:lang w:val="lt-LT" w:eastAsia="en-US"/>
        </w:rPr>
      </w:pPr>
    </w:p>
    <w:p w:rsidR="009E215E" w:rsidRPr="009E215E" w:rsidRDefault="009E215E" w:rsidP="00EB689C">
      <w:pPr>
        <w:keepNext/>
        <w:numPr>
          <w:ilvl w:val="0"/>
          <w:numId w:val="5"/>
        </w:numPr>
        <w:spacing w:before="0"/>
        <w:ind w:left="431" w:hanging="431"/>
        <w:jc w:val="center"/>
        <w:outlineLvl w:val="0"/>
        <w:rPr>
          <w:rFonts w:ascii="Times New Roman" w:eastAsia="Calibri" w:hAnsi="Times New Roman"/>
          <w:b/>
          <w:noProof w:val="0"/>
          <w:color w:val="000000"/>
          <w:szCs w:val="22"/>
          <w:u w:val="single"/>
          <w:lang w:val="lt-LT" w:eastAsia="lt-LT"/>
        </w:rPr>
      </w:pPr>
      <w:bookmarkStart w:id="19" w:name="_Toc510535988"/>
      <w:r w:rsidRPr="009E215E">
        <w:rPr>
          <w:rFonts w:ascii="Times New Roman" w:eastAsia="Calibri" w:hAnsi="Times New Roman"/>
          <w:b/>
          <w:noProof w:val="0"/>
          <w:color w:val="000000"/>
          <w:spacing w:val="-8"/>
          <w:szCs w:val="22"/>
          <w:u w:val="single"/>
          <w:lang w:val="lt-LT" w:eastAsia="lt-LT"/>
        </w:rPr>
        <w:t xml:space="preserve">PASIŪLYMŲ </w:t>
      </w:r>
      <w:r w:rsidRPr="009E215E">
        <w:rPr>
          <w:rFonts w:ascii="Times New Roman" w:eastAsia="Calibri" w:hAnsi="Times New Roman"/>
          <w:b/>
          <w:noProof w:val="0"/>
          <w:color w:val="000000"/>
          <w:szCs w:val="22"/>
          <w:u w:val="single"/>
          <w:lang w:val="lt-LT" w:eastAsia="lt-LT"/>
        </w:rPr>
        <w:t>NAGRINĖJIMAS</w:t>
      </w:r>
      <w:bookmarkEnd w:id="19"/>
    </w:p>
    <w:p w:rsidR="009E215E" w:rsidRPr="009E215E" w:rsidRDefault="009E215E" w:rsidP="009E215E">
      <w:pPr>
        <w:spacing w:before="0"/>
        <w:ind w:firstLine="0"/>
        <w:rPr>
          <w:rFonts w:ascii="Times New Roman" w:hAnsi="Times New Roman"/>
          <w:noProof w:val="0"/>
          <w:color w:val="000000"/>
          <w:szCs w:val="22"/>
          <w:lang w:val="lt-LT" w:eastAsia="lt-LT"/>
        </w:rPr>
      </w:pPr>
    </w:p>
    <w:p w:rsidR="009E215E" w:rsidRPr="007759E7" w:rsidRDefault="009E215E" w:rsidP="009E215E">
      <w:pPr>
        <w:spacing w:before="0"/>
        <w:ind w:firstLine="600"/>
        <w:jc w:val="both"/>
        <w:rPr>
          <w:rFonts w:ascii="Times New Roman" w:hAnsi="Times New Roman"/>
          <w:noProof w:val="0"/>
          <w:color w:val="000000"/>
          <w:szCs w:val="22"/>
          <w:lang w:val="lt-LT" w:eastAsia="en-US"/>
        </w:rPr>
      </w:pPr>
      <w:bookmarkStart w:id="20" w:name="_Toc225657497"/>
      <w:bookmarkStart w:id="21" w:name="_Toc225657654"/>
      <w:r w:rsidRPr="007759E7">
        <w:rPr>
          <w:rFonts w:ascii="Times New Roman" w:hAnsi="Times New Roman"/>
          <w:noProof w:val="0"/>
          <w:color w:val="000000"/>
          <w:szCs w:val="22"/>
          <w:lang w:val="lt-LT" w:eastAsia="en-US"/>
        </w:rPr>
        <w:t>6.1. Pasiūlymų nagrinėjimo, vertinimo ir palyginimo procedūras atlieka Komisija, tiekėjams ar jų įgaliotiems atstovams nedalyvaujant.</w:t>
      </w:r>
    </w:p>
    <w:p w:rsidR="009E215E" w:rsidRPr="007759E7" w:rsidRDefault="009E215E" w:rsidP="009E215E">
      <w:pPr>
        <w:spacing w:before="0"/>
        <w:ind w:left="600" w:firstLine="0"/>
        <w:jc w:val="both"/>
        <w:rPr>
          <w:rFonts w:ascii="Times New Roman" w:hAnsi="Times New Roman"/>
          <w:noProof w:val="0"/>
          <w:szCs w:val="22"/>
          <w:lang w:val="lt-LT" w:eastAsia="en-US"/>
        </w:rPr>
      </w:pPr>
      <w:bookmarkStart w:id="22" w:name="_Toc225657498"/>
      <w:bookmarkStart w:id="23" w:name="_Toc225657655"/>
      <w:bookmarkEnd w:id="20"/>
      <w:bookmarkEnd w:id="21"/>
      <w:r w:rsidRPr="007759E7">
        <w:rPr>
          <w:rFonts w:ascii="Times New Roman" w:hAnsi="Times New Roman"/>
          <w:noProof w:val="0"/>
          <w:szCs w:val="22"/>
          <w:lang w:val="lt-LT" w:eastAsia="en-US"/>
        </w:rPr>
        <w:t>6.2. Komisija nagrinėja:</w:t>
      </w:r>
    </w:p>
    <w:p w:rsidR="009E215E" w:rsidRPr="007759E7" w:rsidRDefault="009E215E" w:rsidP="009E215E">
      <w:pPr>
        <w:spacing w:before="0"/>
        <w:ind w:firstLine="600"/>
        <w:jc w:val="both"/>
        <w:rPr>
          <w:rFonts w:ascii="Times New Roman" w:hAnsi="Times New Roman"/>
          <w:noProof w:val="0"/>
          <w:szCs w:val="22"/>
          <w:lang w:val="lt-LT" w:eastAsia="en-US"/>
        </w:rPr>
      </w:pPr>
      <w:r w:rsidRPr="007759E7">
        <w:rPr>
          <w:rFonts w:ascii="Times New Roman" w:hAnsi="Times New Roman"/>
          <w:noProof w:val="0"/>
          <w:szCs w:val="22"/>
          <w:lang w:val="lt-LT" w:eastAsia="en-US"/>
        </w:rPr>
        <w:t>6.2.1. ar tiekėjai pasiūlymuose pateikė tikslius ir išsamius duomenis apie savo kvalifikaciją ir ar tiekėjo kvalifikacija atitinka minimalius kvalifikacijos reikalavimus;</w:t>
      </w:r>
    </w:p>
    <w:p w:rsidR="009E215E" w:rsidRPr="007759E7" w:rsidRDefault="009E215E" w:rsidP="009E215E">
      <w:pPr>
        <w:spacing w:before="0"/>
        <w:ind w:firstLine="600"/>
        <w:jc w:val="both"/>
        <w:rPr>
          <w:rFonts w:ascii="Times New Roman" w:hAnsi="Times New Roman"/>
          <w:noProof w:val="0"/>
          <w:szCs w:val="22"/>
          <w:lang w:val="lt-LT" w:eastAsia="en-US"/>
        </w:rPr>
      </w:pPr>
      <w:r w:rsidRPr="007759E7">
        <w:rPr>
          <w:rFonts w:ascii="Times New Roman" w:hAnsi="Times New Roman"/>
          <w:noProof w:val="0"/>
          <w:szCs w:val="22"/>
          <w:lang w:val="lt-LT" w:eastAsia="en-US"/>
        </w:rPr>
        <w:t>6.2.2.ar tiekėjai pasiūlyme pateikė visus duomenis, dokumentus ir informaciją, apibrėžtą šiose konkurso sąlygose ir ar pasiūlymas atitinka šiose konkurso sąlygose nustatytus reikalavimus;</w:t>
      </w:r>
    </w:p>
    <w:p w:rsidR="009E215E" w:rsidRPr="007759E7" w:rsidRDefault="009E215E" w:rsidP="009E215E">
      <w:pPr>
        <w:spacing w:before="0"/>
        <w:ind w:left="567" w:firstLine="0"/>
        <w:jc w:val="both"/>
        <w:rPr>
          <w:rFonts w:ascii="Times New Roman" w:hAnsi="Times New Roman"/>
          <w:i/>
          <w:noProof w:val="0"/>
          <w:szCs w:val="22"/>
          <w:lang w:val="lt-LT" w:eastAsia="en-US"/>
        </w:rPr>
      </w:pPr>
      <w:r w:rsidRPr="007759E7">
        <w:rPr>
          <w:rFonts w:ascii="Times New Roman" w:hAnsi="Times New Roman"/>
          <w:noProof w:val="0"/>
          <w:szCs w:val="22"/>
          <w:lang w:val="lt-LT" w:eastAsia="en-US"/>
        </w:rPr>
        <w:t>6.2.3. ar nebuvo pasiūlytos neįprastai mažos kainos;</w:t>
      </w:r>
    </w:p>
    <w:p w:rsidR="009E215E" w:rsidRPr="007759E7" w:rsidRDefault="009E215E" w:rsidP="009E215E">
      <w:pPr>
        <w:spacing w:before="0"/>
        <w:ind w:firstLine="600"/>
        <w:jc w:val="both"/>
        <w:rPr>
          <w:rFonts w:ascii="Times New Roman" w:hAnsi="Times New Roman"/>
          <w:noProof w:val="0"/>
          <w:color w:val="000000"/>
          <w:szCs w:val="22"/>
          <w:lang w:val="lt-LT" w:eastAsia="en-US"/>
        </w:rPr>
      </w:pPr>
      <w:r w:rsidRPr="007759E7">
        <w:rPr>
          <w:rFonts w:ascii="Times New Roman" w:hAnsi="Times New Roman"/>
          <w:noProof w:val="0"/>
          <w:color w:val="000000"/>
          <w:szCs w:val="22"/>
          <w:lang w:val="lt-LT" w:eastAsia="en-US"/>
        </w:rPr>
        <w:t>6.3. Iškilus klausimams dėl pasiūlymų turinio ir Komisijai raštu paprašius, tiekėjai privalo per Komisijos nurodytą terminą pateikti raštu papildomus paaiškinimus nekeisdami pasiūlymo esmės.</w:t>
      </w:r>
      <w:bookmarkEnd w:id="22"/>
      <w:bookmarkEnd w:id="23"/>
      <w:r w:rsidRPr="007759E7">
        <w:rPr>
          <w:rFonts w:ascii="Times New Roman" w:hAnsi="Times New Roman"/>
          <w:noProof w:val="0"/>
          <w:color w:val="000000"/>
          <w:szCs w:val="22"/>
          <w:lang w:val="lt-LT" w:eastAsia="en-US"/>
        </w:rPr>
        <w:t xml:space="preserve"> </w:t>
      </w:r>
    </w:p>
    <w:p w:rsidR="009E215E" w:rsidRPr="007759E7" w:rsidRDefault="009E215E" w:rsidP="009E215E">
      <w:pPr>
        <w:tabs>
          <w:tab w:val="left" w:pos="0"/>
        </w:tabs>
        <w:spacing w:before="0"/>
        <w:ind w:firstLine="567"/>
        <w:jc w:val="both"/>
        <w:rPr>
          <w:rFonts w:ascii="Times New Roman" w:hAnsi="Times New Roman"/>
          <w:noProof w:val="0"/>
          <w:szCs w:val="22"/>
          <w:lang w:val="lt-LT" w:eastAsia="en-US"/>
        </w:rPr>
      </w:pPr>
      <w:r w:rsidRPr="007759E7">
        <w:rPr>
          <w:rFonts w:ascii="Times New Roman" w:hAnsi="Times New Roman"/>
          <w:noProof w:val="0"/>
          <w:color w:val="000000"/>
          <w:szCs w:val="22"/>
          <w:lang w:val="lt-LT" w:eastAsia="en-US"/>
        </w:rPr>
        <w:t xml:space="preserve">6.4. </w:t>
      </w:r>
      <w:r w:rsidRPr="007759E7">
        <w:rPr>
          <w:rFonts w:ascii="Times New Roman" w:hAnsi="Times New Roman"/>
          <w:noProof w:val="0"/>
          <w:szCs w:val="22"/>
          <w:lang w:val="lt-LT" w:eastAsia="en-US"/>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rsidR="009E215E" w:rsidRPr="007759E7" w:rsidRDefault="009E215E" w:rsidP="009E215E">
      <w:pPr>
        <w:tabs>
          <w:tab w:val="left" w:pos="0"/>
        </w:tabs>
        <w:spacing w:before="0"/>
        <w:ind w:firstLine="567"/>
        <w:jc w:val="both"/>
        <w:rPr>
          <w:rFonts w:ascii="Times New Roman" w:hAnsi="Times New Roman"/>
          <w:noProof w:val="0"/>
          <w:szCs w:val="22"/>
          <w:lang w:val="lt-LT" w:eastAsia="en-US"/>
        </w:rPr>
      </w:pPr>
      <w:r w:rsidRPr="007759E7">
        <w:rPr>
          <w:rFonts w:ascii="Times New Roman" w:hAnsi="Times New Roman"/>
          <w:noProof w:val="0"/>
          <w:szCs w:val="22"/>
          <w:lang w:val="lt-LT" w:eastAsia="en-US"/>
        </w:rPr>
        <w:lastRenderedPageBreak/>
        <w:t>6.5. 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rsidR="009E215E" w:rsidRPr="007759E7" w:rsidRDefault="009E215E" w:rsidP="009E215E">
      <w:pPr>
        <w:spacing w:before="0"/>
        <w:ind w:firstLine="600"/>
        <w:jc w:val="both"/>
        <w:rPr>
          <w:rFonts w:ascii="Times New Roman" w:hAnsi="Times New Roman"/>
          <w:noProof w:val="0"/>
          <w:color w:val="000000"/>
          <w:szCs w:val="22"/>
          <w:lang w:val="lt-LT" w:eastAsia="en-US"/>
        </w:rPr>
      </w:pPr>
    </w:p>
    <w:p w:rsidR="009E215E" w:rsidRPr="009E215E" w:rsidRDefault="009E215E" w:rsidP="009E215E">
      <w:pPr>
        <w:spacing w:before="0"/>
        <w:ind w:firstLine="600"/>
        <w:jc w:val="both"/>
        <w:rPr>
          <w:rFonts w:ascii="Times New Roman" w:hAnsi="Times New Roman"/>
          <w:noProof w:val="0"/>
          <w:color w:val="000000"/>
          <w:szCs w:val="22"/>
          <w:lang w:val="lt-LT" w:eastAsia="en-US"/>
        </w:rPr>
      </w:pPr>
    </w:p>
    <w:p w:rsidR="009E215E" w:rsidRPr="009E215E" w:rsidRDefault="009E215E" w:rsidP="00EB689C">
      <w:pPr>
        <w:keepNext/>
        <w:numPr>
          <w:ilvl w:val="0"/>
          <w:numId w:val="5"/>
        </w:numPr>
        <w:spacing w:before="0"/>
        <w:ind w:left="431" w:hanging="431"/>
        <w:jc w:val="center"/>
        <w:outlineLvl w:val="0"/>
        <w:rPr>
          <w:rFonts w:ascii="Times New Roman" w:eastAsia="Calibri" w:hAnsi="Times New Roman"/>
          <w:b/>
          <w:noProof w:val="0"/>
          <w:color w:val="000000"/>
          <w:szCs w:val="22"/>
          <w:u w:val="single"/>
          <w:lang w:val="lt-LT" w:eastAsia="lt-LT"/>
        </w:rPr>
      </w:pPr>
      <w:bookmarkStart w:id="24" w:name="_Toc510535989"/>
      <w:r w:rsidRPr="009E215E">
        <w:rPr>
          <w:rFonts w:ascii="Times New Roman" w:eastAsia="Calibri" w:hAnsi="Times New Roman"/>
          <w:b/>
          <w:noProof w:val="0"/>
          <w:color w:val="000000"/>
          <w:szCs w:val="22"/>
          <w:u w:val="single"/>
          <w:lang w:val="lt-LT" w:eastAsia="lt-LT"/>
        </w:rPr>
        <w:t>PASIŪLYMŲ ATMETIMO PRIEŽASTYS</w:t>
      </w:r>
      <w:bookmarkEnd w:id="24"/>
    </w:p>
    <w:p w:rsidR="009E215E" w:rsidRPr="009E215E" w:rsidRDefault="009E215E" w:rsidP="009E215E">
      <w:pPr>
        <w:spacing w:before="0"/>
        <w:ind w:firstLine="0"/>
        <w:rPr>
          <w:rFonts w:ascii="Times New Roman" w:hAnsi="Times New Roman"/>
          <w:noProof w:val="0"/>
          <w:color w:val="000000"/>
          <w:szCs w:val="22"/>
          <w:lang w:val="lt-LT" w:eastAsia="lt-LT"/>
        </w:rPr>
      </w:pPr>
    </w:p>
    <w:p w:rsidR="009E215E" w:rsidRPr="007759E7" w:rsidRDefault="009E215E" w:rsidP="009E215E">
      <w:pPr>
        <w:spacing w:before="0"/>
        <w:ind w:firstLine="600"/>
        <w:jc w:val="both"/>
        <w:rPr>
          <w:rFonts w:ascii="Times New Roman" w:hAnsi="Times New Roman"/>
          <w:noProof w:val="0"/>
          <w:color w:val="000000"/>
          <w:szCs w:val="22"/>
          <w:lang w:val="lt-LT" w:eastAsia="en-US"/>
        </w:rPr>
      </w:pPr>
      <w:r w:rsidRPr="007759E7">
        <w:rPr>
          <w:rFonts w:ascii="Times New Roman" w:hAnsi="Times New Roman"/>
          <w:noProof w:val="0"/>
          <w:color w:val="000000"/>
          <w:szCs w:val="22"/>
          <w:lang w:val="lt-LT" w:eastAsia="en-US"/>
        </w:rPr>
        <w:t>7.1. Komisija atmeta pasiūlymą, jeigu:</w:t>
      </w:r>
    </w:p>
    <w:p w:rsidR="009E215E" w:rsidRPr="007759E7" w:rsidRDefault="009E215E" w:rsidP="009E215E">
      <w:pPr>
        <w:spacing w:before="0"/>
        <w:ind w:firstLine="600"/>
        <w:jc w:val="both"/>
        <w:rPr>
          <w:rFonts w:ascii="Times New Roman" w:hAnsi="Times New Roman"/>
          <w:noProof w:val="0"/>
          <w:color w:val="000000"/>
          <w:szCs w:val="22"/>
          <w:lang w:val="lt-LT" w:eastAsia="en-US"/>
        </w:rPr>
      </w:pPr>
      <w:bookmarkStart w:id="25" w:name="_Toc60525490"/>
      <w:bookmarkStart w:id="26" w:name="_Toc47844936"/>
      <w:r w:rsidRPr="007759E7">
        <w:rPr>
          <w:rFonts w:ascii="Times New Roman" w:hAnsi="Times New Roman"/>
          <w:noProof w:val="0"/>
          <w:color w:val="000000"/>
          <w:szCs w:val="22"/>
          <w:lang w:val="lt-LT" w:eastAsia="en-US"/>
        </w:rPr>
        <w:t xml:space="preserve">7.1.1. tiekėjas neatitiko minimalių kvalifikacijos reikalavimų, nurodytų konkurso sąlygų 3.1. punkte; </w:t>
      </w:r>
    </w:p>
    <w:p w:rsidR="009E215E" w:rsidRPr="007759E7" w:rsidRDefault="009E215E" w:rsidP="009E215E">
      <w:pPr>
        <w:spacing w:before="0"/>
        <w:ind w:firstLine="600"/>
        <w:jc w:val="both"/>
        <w:rPr>
          <w:rFonts w:ascii="Times New Roman" w:hAnsi="Times New Roman"/>
          <w:noProof w:val="0"/>
          <w:color w:val="000000"/>
          <w:szCs w:val="22"/>
          <w:lang w:val="lt-LT" w:eastAsia="en-US"/>
        </w:rPr>
      </w:pPr>
      <w:r w:rsidRPr="007759E7">
        <w:rPr>
          <w:rFonts w:ascii="Times New Roman" w:hAnsi="Times New Roman"/>
          <w:noProof w:val="0"/>
          <w:color w:val="000000"/>
          <w:szCs w:val="22"/>
          <w:lang w:val="lt-LT" w:eastAsia="en-US"/>
        </w:rPr>
        <w:t>7.1.2. pasiūlymas neatitiko konkurso sąlygose nustatytų reikalavimų (tiekėjo pasiūlyme nurodytas pirkimo objektas neatitinka reikalavimų, nurodytų techninėje specifikacijoje, ir kt.);</w:t>
      </w:r>
    </w:p>
    <w:p w:rsidR="009E215E" w:rsidRPr="007759E7" w:rsidRDefault="009E215E" w:rsidP="009E215E">
      <w:pPr>
        <w:spacing w:before="0"/>
        <w:ind w:firstLine="600"/>
        <w:jc w:val="both"/>
        <w:rPr>
          <w:rFonts w:ascii="Times New Roman" w:hAnsi="Times New Roman"/>
          <w:noProof w:val="0"/>
          <w:color w:val="000000"/>
          <w:szCs w:val="22"/>
          <w:lang w:val="lt-LT" w:eastAsia="en-US"/>
        </w:rPr>
      </w:pPr>
      <w:r w:rsidRPr="007759E7">
        <w:rPr>
          <w:rFonts w:ascii="Times New Roman" w:hAnsi="Times New Roman"/>
          <w:noProof w:val="0"/>
          <w:color w:val="000000"/>
          <w:szCs w:val="22"/>
          <w:lang w:val="lt-LT" w:eastAsia="en-US"/>
        </w:rPr>
        <w:t>7.1.3. tiekėjas per Pirkėjo nurodytą terminą neištaisė aritmetinių klaidų, turinčių esminę reikšmę sprendimo dėl laimėtojo atrinkimo, ir (ar) nepaaiškino pasiūlymo;</w:t>
      </w:r>
    </w:p>
    <w:p w:rsidR="009E215E" w:rsidRPr="007759E7" w:rsidRDefault="009E215E" w:rsidP="009E215E">
      <w:pPr>
        <w:spacing w:before="0"/>
        <w:ind w:firstLine="600"/>
        <w:jc w:val="both"/>
        <w:rPr>
          <w:rFonts w:ascii="Times New Roman" w:hAnsi="Times New Roman"/>
          <w:noProof w:val="0"/>
          <w:color w:val="000000"/>
          <w:szCs w:val="22"/>
          <w:lang w:val="lt-LT" w:eastAsia="en-US"/>
        </w:rPr>
      </w:pPr>
      <w:r w:rsidRPr="007759E7">
        <w:rPr>
          <w:rFonts w:ascii="Times New Roman" w:hAnsi="Times New Roman"/>
          <w:noProof w:val="0"/>
          <w:color w:val="000000"/>
          <w:szCs w:val="22"/>
          <w:lang w:val="lt-LT" w:eastAsia="en-US"/>
        </w:rPr>
        <w:t>7.1.4. buvo pasiūlyta neįprastai maža kaina ir tiekėjas Komisijos prašymu nepateikė raštiško kainos sudėtinių dalių pagrindimo arba kitaip nepagrindė neįprastai mažos kainos;</w:t>
      </w:r>
    </w:p>
    <w:p w:rsidR="009E215E" w:rsidRPr="007759E7" w:rsidRDefault="009E215E" w:rsidP="009E215E">
      <w:pPr>
        <w:spacing w:before="0"/>
        <w:ind w:firstLine="600"/>
        <w:jc w:val="both"/>
        <w:rPr>
          <w:rFonts w:ascii="Times New Roman" w:hAnsi="Times New Roman"/>
          <w:noProof w:val="0"/>
          <w:color w:val="000000"/>
          <w:szCs w:val="22"/>
          <w:lang w:val="lt-LT" w:eastAsia="en-US"/>
        </w:rPr>
      </w:pPr>
      <w:r w:rsidRPr="007759E7">
        <w:rPr>
          <w:rFonts w:ascii="Times New Roman" w:hAnsi="Times New Roman"/>
          <w:noProof w:val="0"/>
          <w:color w:val="000000"/>
          <w:szCs w:val="22"/>
          <w:lang w:val="lt-LT" w:eastAsia="en-US"/>
        </w:rPr>
        <w:t>7.1.5. tiekėjas pateikė melagingą informaciją, kurią pirkėjas gali įrodyti bet kokiomis teisėtomis priemonėmis;</w:t>
      </w:r>
    </w:p>
    <w:p w:rsidR="009E215E" w:rsidRPr="007759E7" w:rsidRDefault="009E215E" w:rsidP="009E215E">
      <w:pPr>
        <w:spacing w:before="0"/>
        <w:ind w:firstLine="600"/>
        <w:jc w:val="both"/>
        <w:rPr>
          <w:rFonts w:ascii="Times New Roman" w:hAnsi="Times New Roman"/>
          <w:noProof w:val="0"/>
          <w:color w:val="000000"/>
          <w:szCs w:val="22"/>
          <w:lang w:val="lt-LT" w:eastAsia="en-US"/>
        </w:rPr>
      </w:pPr>
      <w:r w:rsidRPr="007759E7">
        <w:rPr>
          <w:rFonts w:ascii="Times New Roman" w:hAnsi="Times New Roman"/>
          <w:noProof w:val="0"/>
          <w:color w:val="000000"/>
          <w:szCs w:val="22"/>
          <w:lang w:val="lt-LT" w:eastAsia="en-US"/>
        </w:rPr>
        <w:t>7.1.6. visų tiekėjų, kurių pasiūlymai neatmesti dėl kitų priežasčių, buvo pasiūlytos per didelės, pirkėjui nepriimtinos kainos;</w:t>
      </w:r>
    </w:p>
    <w:p w:rsidR="009E215E" w:rsidRPr="007759E7" w:rsidRDefault="009E215E" w:rsidP="009E215E">
      <w:pPr>
        <w:spacing w:before="0"/>
        <w:ind w:firstLine="600"/>
        <w:jc w:val="both"/>
        <w:rPr>
          <w:rFonts w:ascii="Times New Roman" w:hAnsi="Times New Roman"/>
          <w:noProof w:val="0"/>
          <w:color w:val="000000"/>
          <w:szCs w:val="22"/>
          <w:lang w:val="lt-LT" w:eastAsia="en-US"/>
        </w:rPr>
      </w:pPr>
      <w:r w:rsidRPr="007759E7">
        <w:rPr>
          <w:rFonts w:ascii="Times New Roman" w:hAnsi="Times New Roman"/>
          <w:noProof w:val="0"/>
          <w:color w:val="000000"/>
          <w:szCs w:val="22"/>
          <w:lang w:val="lt-LT" w:eastAsia="en-US"/>
        </w:rPr>
        <w:t>7.1.7. tiekėjas pateikia daugiau nei vieną pasiūlymą - visi tiekėjo pasiūlymai atmetami.</w:t>
      </w:r>
    </w:p>
    <w:p w:rsidR="009E215E" w:rsidRPr="009E215E" w:rsidRDefault="009E215E" w:rsidP="009E215E">
      <w:pPr>
        <w:spacing w:before="0"/>
        <w:ind w:firstLine="600"/>
        <w:jc w:val="both"/>
        <w:rPr>
          <w:rFonts w:ascii="Times New Roman" w:hAnsi="Times New Roman"/>
          <w:noProof w:val="0"/>
          <w:color w:val="000000"/>
          <w:szCs w:val="22"/>
          <w:lang w:val="lt-LT" w:eastAsia="en-US"/>
        </w:rPr>
      </w:pPr>
      <w:r w:rsidRPr="007759E7">
        <w:rPr>
          <w:rFonts w:ascii="Times New Roman" w:hAnsi="Times New Roman"/>
          <w:noProof w:val="0"/>
          <w:color w:val="000000"/>
          <w:szCs w:val="22"/>
          <w:lang w:val="lt-LT" w:eastAsia="en-US"/>
        </w:rPr>
        <w:t>7.2. Apie pasiūlymo atmetimą tiekėjas informuojamas per vieną darbo dieną nuo šio sprendimo priėmimo dienos.</w:t>
      </w:r>
    </w:p>
    <w:p w:rsidR="009E215E" w:rsidRPr="009E215E" w:rsidRDefault="009E215E" w:rsidP="009E215E">
      <w:pPr>
        <w:spacing w:before="0"/>
        <w:ind w:firstLine="600"/>
        <w:jc w:val="both"/>
        <w:rPr>
          <w:rFonts w:ascii="Times New Roman" w:hAnsi="Times New Roman"/>
          <w:noProof w:val="0"/>
          <w:color w:val="000000"/>
          <w:szCs w:val="22"/>
          <w:lang w:val="lt-LT" w:eastAsia="en-US"/>
        </w:rPr>
      </w:pPr>
    </w:p>
    <w:p w:rsidR="009E215E" w:rsidRPr="009E215E" w:rsidRDefault="009E215E" w:rsidP="009E215E">
      <w:pPr>
        <w:spacing w:before="0"/>
        <w:ind w:firstLine="600"/>
        <w:jc w:val="both"/>
        <w:rPr>
          <w:rFonts w:ascii="Times New Roman" w:hAnsi="Times New Roman"/>
          <w:noProof w:val="0"/>
          <w:color w:val="000000"/>
          <w:szCs w:val="22"/>
          <w:lang w:val="lt-LT" w:eastAsia="en-US"/>
        </w:rPr>
      </w:pPr>
    </w:p>
    <w:p w:rsidR="009E215E" w:rsidRPr="009E215E" w:rsidRDefault="009E215E" w:rsidP="00EB689C">
      <w:pPr>
        <w:keepNext/>
        <w:numPr>
          <w:ilvl w:val="0"/>
          <w:numId w:val="5"/>
        </w:numPr>
        <w:spacing w:before="0" w:line="360" w:lineRule="auto"/>
        <w:ind w:left="431" w:hanging="431"/>
        <w:jc w:val="center"/>
        <w:outlineLvl w:val="0"/>
        <w:rPr>
          <w:rFonts w:ascii="Times New Roman" w:eastAsia="Calibri" w:hAnsi="Times New Roman"/>
          <w:b/>
          <w:noProof w:val="0"/>
          <w:color w:val="000000"/>
          <w:szCs w:val="22"/>
          <w:u w:val="single"/>
          <w:lang w:val="lt-LT" w:eastAsia="lt-LT"/>
        </w:rPr>
      </w:pPr>
      <w:bookmarkStart w:id="27" w:name="_Toc510535990"/>
      <w:r w:rsidRPr="009E215E">
        <w:rPr>
          <w:rFonts w:ascii="Times New Roman" w:eastAsia="Calibri" w:hAnsi="Times New Roman"/>
          <w:b/>
          <w:noProof w:val="0"/>
          <w:color w:val="000000"/>
          <w:szCs w:val="22"/>
          <w:u w:val="single"/>
          <w:lang w:val="lt-LT" w:eastAsia="lt-LT"/>
        </w:rPr>
        <w:t>PASIŪLYMŲ VERTINIMAS</w:t>
      </w:r>
      <w:bookmarkEnd w:id="25"/>
      <w:bookmarkEnd w:id="26"/>
      <w:bookmarkEnd w:id="27"/>
    </w:p>
    <w:p w:rsidR="009E215E" w:rsidRPr="009E215E" w:rsidRDefault="009E215E" w:rsidP="009E215E">
      <w:pPr>
        <w:spacing w:before="0"/>
        <w:ind w:firstLine="0"/>
        <w:rPr>
          <w:rFonts w:ascii="Times New Roman" w:hAnsi="Times New Roman"/>
          <w:noProof w:val="0"/>
          <w:color w:val="000000"/>
          <w:szCs w:val="22"/>
          <w:lang w:val="lt-LT" w:eastAsia="lt-LT"/>
        </w:rPr>
      </w:pPr>
    </w:p>
    <w:p w:rsidR="009E215E" w:rsidRPr="009E215E" w:rsidRDefault="009E215E" w:rsidP="009E215E">
      <w:pPr>
        <w:spacing w:before="0"/>
        <w:ind w:firstLine="600"/>
        <w:jc w:val="both"/>
        <w:rPr>
          <w:rFonts w:ascii="Times New Roman" w:hAnsi="Times New Roman"/>
          <w:noProof w:val="0"/>
          <w:color w:val="000000"/>
          <w:szCs w:val="22"/>
          <w:lang w:val="lt-LT" w:eastAsia="en-US"/>
        </w:rPr>
      </w:pPr>
      <w:r w:rsidRPr="009E215E">
        <w:rPr>
          <w:rFonts w:ascii="Times New Roman" w:hAnsi="Times New Roman"/>
          <w:noProof w:val="0"/>
          <w:color w:val="000000"/>
          <w:szCs w:val="22"/>
          <w:lang w:val="lt-LT" w:eastAsia="en-US"/>
        </w:rPr>
        <w:t xml:space="preserve">8.1. Pasiūlymuose nurodytos kainos bus vertinamos eurais be pridėtinės vertės mokesčio. </w:t>
      </w:r>
    </w:p>
    <w:p w:rsidR="009E215E" w:rsidRPr="009E215E" w:rsidRDefault="009E215E" w:rsidP="009E215E">
      <w:pPr>
        <w:spacing w:before="0"/>
        <w:ind w:firstLine="600"/>
        <w:jc w:val="both"/>
        <w:rPr>
          <w:rFonts w:ascii="Times New Roman" w:hAnsi="Times New Roman"/>
          <w:noProof w:val="0"/>
          <w:color w:val="000000"/>
          <w:szCs w:val="22"/>
          <w:lang w:val="lt-LT" w:eastAsia="en-US"/>
        </w:rPr>
      </w:pPr>
      <w:r w:rsidRPr="009E215E">
        <w:rPr>
          <w:rFonts w:ascii="Times New Roman" w:hAnsi="Times New Roman"/>
          <w:noProof w:val="0"/>
          <w:color w:val="000000"/>
          <w:szCs w:val="22"/>
          <w:lang w:val="lt-LT" w:eastAsia="en-US"/>
        </w:rPr>
        <w:t>8.2.  Pirkėjo neatmesti pasiūlymai vertinami pagal mažiausios kainos kriterijų.</w:t>
      </w:r>
    </w:p>
    <w:p w:rsidR="009E215E" w:rsidRPr="009E215E" w:rsidRDefault="009E215E" w:rsidP="009E215E">
      <w:pPr>
        <w:spacing w:before="0"/>
        <w:ind w:firstLine="600"/>
        <w:jc w:val="both"/>
        <w:rPr>
          <w:rFonts w:ascii="Times New Roman" w:hAnsi="Times New Roman"/>
          <w:noProof w:val="0"/>
          <w:color w:val="000000"/>
          <w:szCs w:val="22"/>
          <w:lang w:val="lt-LT" w:eastAsia="en-US"/>
        </w:rPr>
      </w:pPr>
    </w:p>
    <w:p w:rsidR="009E215E" w:rsidRPr="009E215E" w:rsidRDefault="009E215E" w:rsidP="00EB689C">
      <w:pPr>
        <w:keepNext/>
        <w:numPr>
          <w:ilvl w:val="0"/>
          <w:numId w:val="5"/>
        </w:numPr>
        <w:spacing w:before="0"/>
        <w:ind w:left="431" w:hanging="431"/>
        <w:jc w:val="center"/>
        <w:outlineLvl w:val="0"/>
        <w:rPr>
          <w:rFonts w:ascii="Times New Roman" w:eastAsia="Calibri" w:hAnsi="Times New Roman"/>
          <w:b/>
          <w:caps/>
          <w:noProof w:val="0"/>
          <w:color w:val="000000"/>
          <w:szCs w:val="22"/>
          <w:u w:val="single"/>
          <w:lang w:val="lt-LT" w:eastAsia="lt-LT"/>
        </w:rPr>
      </w:pPr>
      <w:bookmarkStart w:id="28" w:name="_Toc510535991"/>
      <w:r w:rsidRPr="009E215E">
        <w:rPr>
          <w:rFonts w:ascii="Times New Roman" w:eastAsia="Calibri" w:hAnsi="Times New Roman"/>
          <w:b/>
          <w:caps/>
          <w:noProof w:val="0"/>
          <w:color w:val="000000"/>
          <w:szCs w:val="22"/>
          <w:u w:val="single"/>
          <w:lang w:val="lt-LT" w:eastAsia="lt-LT"/>
        </w:rPr>
        <w:t>Derybos</w:t>
      </w:r>
      <w:bookmarkEnd w:id="28"/>
    </w:p>
    <w:p w:rsidR="009E215E" w:rsidRPr="009E215E" w:rsidRDefault="009E215E" w:rsidP="009E215E">
      <w:pPr>
        <w:spacing w:before="0"/>
        <w:ind w:firstLine="0"/>
        <w:rPr>
          <w:rFonts w:ascii="Times New Roman" w:hAnsi="Times New Roman"/>
          <w:noProof w:val="0"/>
          <w:color w:val="000000"/>
          <w:szCs w:val="22"/>
          <w:lang w:val="lt-LT" w:eastAsia="lt-LT"/>
        </w:rPr>
      </w:pPr>
    </w:p>
    <w:p w:rsidR="009E215E" w:rsidRPr="007759E7" w:rsidRDefault="009E215E" w:rsidP="009E215E">
      <w:pPr>
        <w:spacing w:before="0"/>
        <w:ind w:firstLine="600"/>
        <w:jc w:val="both"/>
        <w:rPr>
          <w:rFonts w:ascii="Times New Roman" w:hAnsi="Times New Roman"/>
          <w:noProof w:val="0"/>
          <w:color w:val="000000"/>
          <w:szCs w:val="22"/>
          <w:lang w:val="lt-LT" w:eastAsia="en-US"/>
        </w:rPr>
      </w:pPr>
      <w:r w:rsidRPr="007759E7">
        <w:rPr>
          <w:rFonts w:ascii="Times New Roman" w:hAnsi="Times New Roman"/>
          <w:noProof w:val="0"/>
          <w:color w:val="000000"/>
          <w:szCs w:val="22"/>
          <w:lang w:val="lt-LT" w:eastAsia="en-US"/>
        </w:rPr>
        <w:t>9.1. Jei Pirkėjo netenkina pateikti pasiūlymai, Komisijos sprendimu visi šiose konkurso sąlygose nustatytus minimalius reikalavimus atitinkantys tiekėjai gali būti kviečiami deryboms, kurių metu gali būti deramasi dėl perkamų prekių charakteristikų, įskaitant, pavyzdžiui, kainą, kokybę, komercines sąlygas ir socialinius, aplinkosaugos ir inovacinius aspektus, siekiant ekonomiškiausio varianto.</w:t>
      </w:r>
    </w:p>
    <w:p w:rsidR="009E215E" w:rsidRPr="007759E7" w:rsidRDefault="009E215E" w:rsidP="009E215E">
      <w:pPr>
        <w:spacing w:before="0"/>
        <w:ind w:firstLine="600"/>
        <w:jc w:val="both"/>
        <w:rPr>
          <w:rFonts w:ascii="Times New Roman" w:hAnsi="Times New Roman"/>
          <w:noProof w:val="0"/>
          <w:color w:val="000000"/>
          <w:szCs w:val="22"/>
          <w:lang w:val="lt-LT" w:eastAsia="en-US"/>
        </w:rPr>
      </w:pPr>
      <w:r w:rsidRPr="007759E7">
        <w:rPr>
          <w:rFonts w:ascii="Times New Roman" w:hAnsi="Times New Roman"/>
          <w:noProof w:val="0"/>
          <w:color w:val="000000"/>
          <w:szCs w:val="22"/>
          <w:lang w:val="lt-LT" w:eastAsia="en-US"/>
        </w:rPr>
        <w:t xml:space="preserve">9.2. </w:t>
      </w:r>
      <w:r w:rsidRPr="007759E7">
        <w:rPr>
          <w:rFonts w:ascii="Times New Roman" w:hAnsi="Times New Roman"/>
          <w:noProof w:val="0"/>
          <w:szCs w:val="22"/>
          <w:lang w:val="lt-LT" w:eastAsia="en-US"/>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rsidR="009E215E" w:rsidRPr="007759E7" w:rsidRDefault="009E215E" w:rsidP="009E215E">
      <w:pPr>
        <w:spacing w:before="0"/>
        <w:ind w:firstLine="600"/>
        <w:jc w:val="both"/>
        <w:rPr>
          <w:rFonts w:ascii="Times New Roman" w:hAnsi="Times New Roman"/>
          <w:noProof w:val="0"/>
          <w:color w:val="000000"/>
          <w:szCs w:val="22"/>
          <w:lang w:val="lt-LT" w:eastAsia="en-US"/>
        </w:rPr>
      </w:pPr>
      <w:r w:rsidRPr="007759E7">
        <w:rPr>
          <w:rFonts w:ascii="Times New Roman" w:hAnsi="Times New Roman"/>
          <w:noProof w:val="0"/>
          <w:color w:val="000000"/>
          <w:szCs w:val="22"/>
          <w:lang w:val="lt-LT" w:eastAsia="en-US"/>
        </w:rPr>
        <w:t xml:space="preserve">9.3. Derybos yra vykdomos su visais tiekėjais, pateikusiais šiose pirkimo sąlygose nustatytus minimalius reikalavimus atitikusius pirminius pasiūlymus. Derybų metu tiekėjams pateikiama ta pati informacija. Derybų rezultatai įforminami protokolu, kurie rengiami atskiri kiekvienam tiekėjui. </w:t>
      </w:r>
    </w:p>
    <w:p w:rsidR="009E215E" w:rsidRPr="007759E7" w:rsidRDefault="009E215E" w:rsidP="009E215E">
      <w:pPr>
        <w:spacing w:before="0"/>
        <w:ind w:firstLine="600"/>
        <w:jc w:val="both"/>
        <w:rPr>
          <w:rFonts w:ascii="Times New Roman" w:hAnsi="Times New Roman"/>
          <w:noProof w:val="0"/>
          <w:color w:val="000000"/>
          <w:szCs w:val="22"/>
          <w:lang w:val="lt-LT" w:eastAsia="en-US"/>
        </w:rPr>
      </w:pPr>
      <w:r w:rsidRPr="007759E7">
        <w:rPr>
          <w:rFonts w:ascii="Times New Roman" w:hAnsi="Times New Roman"/>
          <w:noProof w:val="0"/>
          <w:color w:val="000000"/>
          <w:szCs w:val="22"/>
          <w:lang w:val="lt-LT" w:eastAsia="en-US"/>
        </w:rPr>
        <w:t>9.4. Pirkėjas nurodo tiekėjui laiką, kada reikia atvykti į derybas dėl perkamų prekių charakteristikų, įskaitant, pavyzdžiui, kainą, kokybę, kiekį, komercines sąlygas ir socialinius, aplinkosaugos ir inovacinius aspektus.</w:t>
      </w:r>
    </w:p>
    <w:p w:rsidR="009E215E" w:rsidRPr="009E215E" w:rsidRDefault="009E215E" w:rsidP="009E215E">
      <w:pPr>
        <w:spacing w:before="0"/>
        <w:ind w:firstLine="600"/>
        <w:jc w:val="both"/>
        <w:rPr>
          <w:rFonts w:ascii="Times New Roman" w:hAnsi="Times New Roman"/>
          <w:noProof w:val="0"/>
          <w:color w:val="000000"/>
          <w:szCs w:val="22"/>
          <w:lang w:val="lt-LT" w:eastAsia="en-US"/>
        </w:rPr>
      </w:pPr>
      <w:r w:rsidRPr="007759E7">
        <w:rPr>
          <w:rFonts w:ascii="Times New Roman" w:hAnsi="Times New Roman"/>
          <w:noProof w:val="0"/>
          <w:color w:val="000000"/>
          <w:szCs w:val="22"/>
          <w:lang w:val="lt-LT" w:eastAsia="en-US"/>
        </w:rPr>
        <w:t>9.5. Derybų procedūrų metu Pirkimų komisija tretiesiems asmenims neatskleidžia jokios iš tiekėjo gautos informacijos be jo sutikimo, derybos vykdomos su kiekvienu tiekėju atskirai, derybos protokoluojamos. Derybų protokolą pasirašo pirkimo komisijos pirmininkas ir tiekėjo, su kuriuo derėtasi,</w:t>
      </w:r>
      <w:r w:rsidRPr="009E215E">
        <w:rPr>
          <w:rFonts w:ascii="Times New Roman" w:hAnsi="Times New Roman"/>
          <w:noProof w:val="0"/>
          <w:color w:val="000000"/>
          <w:szCs w:val="22"/>
          <w:lang w:val="lt-LT" w:eastAsia="en-US"/>
        </w:rPr>
        <w:t xml:space="preserve"> </w:t>
      </w:r>
      <w:r w:rsidRPr="009E215E">
        <w:rPr>
          <w:rFonts w:ascii="Times New Roman" w:hAnsi="Times New Roman"/>
          <w:noProof w:val="0"/>
          <w:color w:val="000000"/>
          <w:szCs w:val="22"/>
          <w:lang w:val="lt-LT" w:eastAsia="en-US"/>
        </w:rPr>
        <w:lastRenderedPageBreak/>
        <w:t>įgaliotas atstovas. Jei tiekėjas ar jo įgaliotas atstovas neatvyko į derybas, Komisija surašo protokolą, kuriame nurodo apie tiekėjo neatvykimą, ir jį pasirašo visi komisijos nariai.</w:t>
      </w:r>
    </w:p>
    <w:p w:rsidR="009E215E" w:rsidRPr="009E215E" w:rsidRDefault="009E215E" w:rsidP="009E215E">
      <w:pPr>
        <w:spacing w:before="0"/>
        <w:ind w:firstLine="600"/>
        <w:jc w:val="both"/>
        <w:rPr>
          <w:rFonts w:ascii="Times New Roman" w:hAnsi="Times New Roman"/>
          <w:noProof w:val="0"/>
          <w:color w:val="000000"/>
          <w:szCs w:val="22"/>
          <w:lang w:val="lt-LT" w:eastAsia="en-US"/>
        </w:rPr>
      </w:pPr>
      <w:r w:rsidRPr="009E215E">
        <w:rPr>
          <w:rFonts w:ascii="Times New Roman" w:hAnsi="Times New Roman"/>
          <w:noProof w:val="0"/>
          <w:color w:val="000000"/>
          <w:szCs w:val="22"/>
          <w:lang w:val="lt-LT" w:eastAsia="en-US"/>
        </w:rPr>
        <w:t>9.6. Derybų galutiniai pasiūlymai yra šalių pasirašyti derybų protokolai bei pirminiai pasiūlymai, kiek jie nebuvo pakeisti derybų metu. Galutiniai pasiūlymai vertinami šiose pirkimo sąlygose nustatyta tvarka.</w:t>
      </w:r>
    </w:p>
    <w:p w:rsidR="009E215E" w:rsidRPr="009E215E" w:rsidRDefault="009E215E" w:rsidP="009E215E">
      <w:pPr>
        <w:spacing w:before="0"/>
        <w:ind w:firstLine="600"/>
        <w:jc w:val="both"/>
        <w:rPr>
          <w:rFonts w:ascii="Times New Roman" w:hAnsi="Times New Roman"/>
          <w:noProof w:val="0"/>
          <w:color w:val="000000"/>
          <w:szCs w:val="22"/>
          <w:lang w:val="lt-LT" w:eastAsia="en-US"/>
        </w:rPr>
      </w:pPr>
      <w:r w:rsidRPr="009E215E">
        <w:rPr>
          <w:rFonts w:ascii="Times New Roman" w:hAnsi="Times New Roman"/>
          <w:noProof w:val="0"/>
          <w:color w:val="000000"/>
          <w:szCs w:val="22"/>
          <w:lang w:val="lt-LT" w:eastAsia="en-US"/>
        </w:rPr>
        <w:t>9.7. Baigus derybas ir įvertinus galutinius pasiūlymus patvirtinama galutinė pasiūlymų eilė. Jei tiekėjas neatvyko į derybas, sudarant galutinę konkurso pasiūlymų eilę, vertinamas pirminis neatvykusio tiekėjo pasiūlymas.</w:t>
      </w:r>
    </w:p>
    <w:p w:rsidR="009E215E" w:rsidRPr="009E215E" w:rsidRDefault="009E215E" w:rsidP="009E215E">
      <w:pPr>
        <w:keepNext/>
        <w:spacing w:before="0"/>
        <w:ind w:firstLine="0"/>
        <w:jc w:val="center"/>
        <w:outlineLvl w:val="0"/>
        <w:rPr>
          <w:rFonts w:ascii="Times New Roman" w:eastAsia="Calibri" w:hAnsi="Times New Roman"/>
          <w:b/>
          <w:noProof w:val="0"/>
          <w:color w:val="000000"/>
          <w:szCs w:val="22"/>
          <w:u w:val="single"/>
          <w:lang w:val="lt-LT" w:eastAsia="lt-LT"/>
        </w:rPr>
      </w:pPr>
    </w:p>
    <w:p w:rsidR="009E215E" w:rsidRPr="009E215E" w:rsidRDefault="009E215E" w:rsidP="00EB689C">
      <w:pPr>
        <w:keepNext/>
        <w:numPr>
          <w:ilvl w:val="0"/>
          <w:numId w:val="5"/>
        </w:numPr>
        <w:spacing w:before="0"/>
        <w:ind w:left="431" w:hanging="431"/>
        <w:jc w:val="center"/>
        <w:outlineLvl w:val="0"/>
        <w:rPr>
          <w:rFonts w:ascii="Times New Roman" w:eastAsia="Calibri" w:hAnsi="Times New Roman"/>
          <w:b/>
          <w:noProof w:val="0"/>
          <w:color w:val="000000"/>
          <w:szCs w:val="22"/>
          <w:u w:val="single"/>
          <w:lang w:val="lt-LT" w:eastAsia="lt-LT"/>
        </w:rPr>
      </w:pPr>
      <w:bookmarkStart w:id="29" w:name="_Toc510535992"/>
      <w:r w:rsidRPr="009E215E">
        <w:rPr>
          <w:rFonts w:ascii="Times New Roman" w:eastAsia="Calibri" w:hAnsi="Times New Roman"/>
          <w:b/>
          <w:noProof w:val="0"/>
          <w:color w:val="000000"/>
          <w:szCs w:val="22"/>
          <w:u w:val="single"/>
          <w:lang w:val="lt-LT" w:eastAsia="lt-LT"/>
        </w:rPr>
        <w:t>SPRENDIMAS DĖL LAIMĖTOJO NUSTATYMO</w:t>
      </w:r>
      <w:bookmarkEnd w:id="29"/>
    </w:p>
    <w:p w:rsidR="009E215E" w:rsidRPr="009E215E" w:rsidRDefault="009E215E" w:rsidP="009E215E">
      <w:pPr>
        <w:spacing w:before="0"/>
        <w:ind w:firstLine="0"/>
        <w:rPr>
          <w:rFonts w:ascii="Times New Roman" w:hAnsi="Times New Roman"/>
          <w:noProof w:val="0"/>
          <w:color w:val="000000"/>
          <w:szCs w:val="22"/>
          <w:lang w:val="lt-LT" w:eastAsia="lt-LT"/>
        </w:rPr>
      </w:pPr>
    </w:p>
    <w:p w:rsidR="009E215E" w:rsidRPr="009E215E" w:rsidRDefault="009E215E" w:rsidP="009E215E">
      <w:pPr>
        <w:spacing w:before="0"/>
        <w:ind w:firstLine="600"/>
        <w:jc w:val="both"/>
        <w:rPr>
          <w:rFonts w:ascii="Times New Roman" w:hAnsi="Times New Roman"/>
          <w:noProof w:val="0"/>
          <w:color w:val="000000"/>
          <w:szCs w:val="22"/>
          <w:lang w:val="lt-LT" w:eastAsia="en-US"/>
        </w:rPr>
      </w:pPr>
      <w:r w:rsidRPr="009E215E">
        <w:rPr>
          <w:rFonts w:ascii="Times New Roman" w:hAnsi="Times New Roman"/>
          <w:noProof w:val="0"/>
          <w:color w:val="000000"/>
          <w:szCs w:val="22"/>
          <w:lang w:val="lt-LT" w:eastAsia="en-US"/>
        </w:rPr>
        <w:t xml:space="preserve">10.1. Išnagrinėjusi, įvertinusi ir palyginusi pateiktus pasiūlymus, Komisija nustato pasiūlymų eilę. Pasiūlymai šioje eilėje surašomi kainos be pridėtinės vertės mokesčio (PVM) didėjimo tvarka. Jeigu kelių pateiktų pasiūlymų yra vienodos kainos, nustatant pasiūlymų eilę pirmesnis į šią eilę įrašomas tiekėjas, kurio pasiūlymas gautas ankščiau. </w:t>
      </w:r>
    </w:p>
    <w:p w:rsidR="009E215E" w:rsidRPr="009E215E" w:rsidRDefault="009E215E" w:rsidP="009E215E">
      <w:pPr>
        <w:spacing w:before="0"/>
        <w:ind w:firstLine="600"/>
        <w:jc w:val="both"/>
        <w:rPr>
          <w:rFonts w:ascii="Times New Roman" w:hAnsi="Times New Roman"/>
          <w:noProof w:val="0"/>
          <w:color w:val="000000"/>
          <w:szCs w:val="22"/>
          <w:lang w:val="lt-LT" w:eastAsia="en-US"/>
        </w:rPr>
      </w:pPr>
      <w:r w:rsidRPr="009E215E">
        <w:rPr>
          <w:rFonts w:ascii="Times New Roman" w:hAnsi="Times New Roman"/>
          <w:noProof w:val="0"/>
          <w:color w:val="000000"/>
          <w:szCs w:val="22"/>
          <w:lang w:val="lt-LT" w:eastAsia="en-US"/>
        </w:rPr>
        <w:t>10.2. Tais atvejais, kai pasiūlymą pateikė tik vienas tiekėjas, pasiūlymų eilė nenustatoma ir jo pasiūlymas laikomas laimėjusiu, jeigu nebuvo atmestas pagal šių konkurso sąlygų nuostatas.</w:t>
      </w:r>
    </w:p>
    <w:p w:rsidR="009E215E" w:rsidRPr="009E215E" w:rsidRDefault="009E215E" w:rsidP="009E215E">
      <w:pPr>
        <w:spacing w:before="0"/>
        <w:ind w:firstLine="600"/>
        <w:jc w:val="both"/>
        <w:rPr>
          <w:rFonts w:ascii="Times New Roman" w:hAnsi="Times New Roman"/>
          <w:noProof w:val="0"/>
          <w:color w:val="000000"/>
          <w:szCs w:val="22"/>
          <w:lang w:val="lt-LT" w:eastAsia="en-US"/>
        </w:rPr>
      </w:pPr>
      <w:r w:rsidRPr="009E215E">
        <w:rPr>
          <w:rFonts w:ascii="Times New Roman" w:hAnsi="Times New Roman"/>
          <w:noProof w:val="0"/>
          <w:color w:val="000000"/>
          <w:szCs w:val="22"/>
          <w:lang w:val="lt-LT" w:eastAsia="en-US"/>
        </w:rPr>
        <w:t>10.3. Mažiausią kainą pasiūlęs tiekėjas yra skelbiamas laimėjusiu konkursą ir jis kviečiamas  sudaryti sutartį, nurodant laiką iki kada reikia sudaryti sutartį.</w:t>
      </w:r>
    </w:p>
    <w:p w:rsidR="009E215E" w:rsidRPr="009E215E" w:rsidRDefault="009E215E" w:rsidP="009E215E">
      <w:pPr>
        <w:spacing w:before="0"/>
        <w:ind w:firstLine="600"/>
        <w:jc w:val="both"/>
        <w:rPr>
          <w:rFonts w:ascii="Times New Roman" w:hAnsi="Times New Roman"/>
          <w:noProof w:val="0"/>
          <w:color w:val="000000"/>
          <w:szCs w:val="22"/>
          <w:lang w:val="lt-LT" w:eastAsia="en-US"/>
        </w:rPr>
      </w:pPr>
      <w:r w:rsidRPr="009E215E">
        <w:rPr>
          <w:rFonts w:ascii="Times New Roman" w:hAnsi="Times New Roman"/>
          <w:noProof w:val="0"/>
          <w:color w:val="000000"/>
          <w:szCs w:val="22"/>
          <w:lang w:val="lt-LT" w:eastAsia="en-US"/>
        </w:rPr>
        <w:t>10.4. Jeigu tiekėjas, kurio pasiūlymas pripažintas laimėjusiu, raštu atsisako sudaryti pirkimo sutartį arba iki nurodyto laiko neatvyksta sudaryti pirkimo sutarties, arba atsisako pirkimo sutartį sudaryti pirkimo dokumentuose nustatytomis sąlygomis, laikoma, kad jis atsisakė sudaryti pirkimo sutartį. Tuo atveju pirkėjas siūlo sudaryti pirkimo sutartį tiekėjui, kurio pasiūlymas pagal sudarytą pasiūlymų eilę yra pirmas po tiekėjo, atsisakiusio sudaryti pirkimo sutartį.</w:t>
      </w:r>
    </w:p>
    <w:p w:rsidR="009E215E" w:rsidRPr="009E215E" w:rsidRDefault="009E215E" w:rsidP="009E215E">
      <w:pPr>
        <w:spacing w:before="0"/>
        <w:ind w:firstLine="600"/>
        <w:jc w:val="both"/>
        <w:rPr>
          <w:rFonts w:ascii="Times New Roman" w:hAnsi="Times New Roman"/>
          <w:b/>
          <w:caps/>
          <w:noProof w:val="0"/>
          <w:color w:val="000000"/>
          <w:szCs w:val="22"/>
          <w:u w:val="single"/>
          <w:lang w:val="lt-LT" w:eastAsia="en-US"/>
        </w:rPr>
      </w:pPr>
      <w:r w:rsidRPr="009E215E">
        <w:rPr>
          <w:rFonts w:ascii="Times New Roman" w:hAnsi="Times New Roman"/>
          <w:noProof w:val="0"/>
          <w:color w:val="000000"/>
          <w:szCs w:val="22"/>
          <w:lang w:val="lt-LT" w:eastAsia="en-US"/>
        </w:rPr>
        <w:t>10.5. Jei pasiūlymą pateikė tik vienas tiekėjas, kuris atsisako sudaryti sutartį, pirkėjas pasilieka teisę kreiptis tik į vieną tiekėją Taisyklių 461 punkte nustatyta tvarka.</w:t>
      </w:r>
      <w:r w:rsidRPr="009E215E">
        <w:rPr>
          <w:rFonts w:ascii="Times New Roman" w:hAnsi="Times New Roman"/>
          <w:b/>
          <w:caps/>
          <w:noProof w:val="0"/>
          <w:color w:val="000000"/>
          <w:szCs w:val="22"/>
          <w:u w:val="single"/>
          <w:lang w:val="lt-LT" w:eastAsia="en-US"/>
        </w:rPr>
        <w:t xml:space="preserve"> </w:t>
      </w:r>
    </w:p>
    <w:p w:rsidR="009E215E" w:rsidRPr="009E215E" w:rsidRDefault="009E215E" w:rsidP="009E215E">
      <w:pPr>
        <w:spacing w:before="0"/>
        <w:ind w:firstLine="600"/>
        <w:jc w:val="both"/>
        <w:rPr>
          <w:rFonts w:ascii="Times New Roman" w:hAnsi="Times New Roman"/>
          <w:noProof w:val="0"/>
          <w:color w:val="000000"/>
          <w:szCs w:val="22"/>
          <w:lang w:val="lt-LT" w:eastAsia="en-US"/>
        </w:rPr>
      </w:pPr>
    </w:p>
    <w:p w:rsidR="009E215E" w:rsidRPr="009E215E" w:rsidRDefault="009E215E" w:rsidP="009E215E">
      <w:pPr>
        <w:keepNext/>
        <w:spacing w:before="0"/>
        <w:ind w:firstLine="0"/>
        <w:jc w:val="center"/>
        <w:outlineLvl w:val="0"/>
        <w:rPr>
          <w:rFonts w:ascii="Times New Roman" w:eastAsia="Calibri" w:hAnsi="Times New Roman"/>
          <w:b/>
          <w:caps/>
          <w:noProof w:val="0"/>
          <w:color w:val="000000"/>
          <w:szCs w:val="22"/>
          <w:u w:val="single"/>
          <w:lang w:val="lt-LT" w:eastAsia="lt-LT"/>
        </w:rPr>
      </w:pPr>
    </w:p>
    <w:p w:rsidR="009E215E" w:rsidRPr="009E215E" w:rsidRDefault="009E215E" w:rsidP="00EB689C">
      <w:pPr>
        <w:keepNext/>
        <w:numPr>
          <w:ilvl w:val="0"/>
          <w:numId w:val="5"/>
        </w:numPr>
        <w:spacing w:before="0"/>
        <w:ind w:left="431" w:hanging="431"/>
        <w:jc w:val="center"/>
        <w:outlineLvl w:val="0"/>
        <w:rPr>
          <w:rFonts w:ascii="Times New Roman" w:eastAsia="Calibri" w:hAnsi="Times New Roman"/>
          <w:b/>
          <w:caps/>
          <w:noProof w:val="0"/>
          <w:color w:val="000000"/>
          <w:szCs w:val="22"/>
          <w:u w:val="single"/>
          <w:lang w:val="lt-LT" w:eastAsia="lt-LT"/>
        </w:rPr>
      </w:pPr>
      <w:bookmarkStart w:id="30" w:name="_Toc510535993"/>
      <w:r w:rsidRPr="009E215E">
        <w:rPr>
          <w:rFonts w:ascii="Times New Roman" w:eastAsia="Calibri" w:hAnsi="Times New Roman"/>
          <w:b/>
          <w:caps/>
          <w:noProof w:val="0"/>
          <w:color w:val="000000"/>
          <w:szCs w:val="22"/>
          <w:u w:val="single"/>
          <w:lang w:val="lt-LT" w:eastAsia="lt-LT"/>
        </w:rPr>
        <w:t>Pagrindinės pirkimo sutarties sąlygos</w:t>
      </w:r>
      <w:bookmarkEnd w:id="30"/>
    </w:p>
    <w:p w:rsidR="009E215E" w:rsidRPr="009E215E" w:rsidRDefault="009E215E" w:rsidP="009E215E">
      <w:pPr>
        <w:spacing w:before="0"/>
        <w:ind w:firstLine="0"/>
        <w:rPr>
          <w:rFonts w:ascii="Times New Roman" w:hAnsi="Times New Roman"/>
          <w:noProof w:val="0"/>
          <w:color w:val="000000"/>
          <w:szCs w:val="22"/>
          <w:lang w:val="lt-LT" w:eastAsia="lt-LT"/>
        </w:rPr>
      </w:pPr>
    </w:p>
    <w:p w:rsidR="009E215E" w:rsidRPr="007759E7" w:rsidRDefault="009E215E" w:rsidP="009E215E">
      <w:pPr>
        <w:spacing w:before="0"/>
        <w:ind w:firstLine="600"/>
        <w:jc w:val="both"/>
        <w:rPr>
          <w:rFonts w:ascii="Times New Roman" w:hAnsi="Times New Roman"/>
          <w:noProof w:val="0"/>
          <w:color w:val="000000"/>
          <w:szCs w:val="22"/>
          <w:lang w:val="lt-LT" w:eastAsia="en-US"/>
        </w:rPr>
      </w:pPr>
      <w:r w:rsidRPr="007759E7">
        <w:rPr>
          <w:rFonts w:ascii="Times New Roman" w:hAnsi="Times New Roman"/>
          <w:noProof w:val="0"/>
          <w:color w:val="000000"/>
          <w:szCs w:val="22"/>
          <w:lang w:val="lt-LT" w:eastAsia="en-US"/>
        </w:rPr>
        <w:t>11.1. Pirkimo sutartis pasirašoma su laimėjusį pasiūlymą pateikusiu tiekėju šiose konkurso sąlygose nustatytomis sąlygomis, vadovaujantis Taisyklėmis ir Civiliniu kodeksu;</w:t>
      </w:r>
    </w:p>
    <w:p w:rsidR="009E215E" w:rsidRPr="007759E7" w:rsidRDefault="009E215E" w:rsidP="009E215E">
      <w:pPr>
        <w:spacing w:before="0"/>
        <w:ind w:firstLine="600"/>
        <w:jc w:val="both"/>
        <w:rPr>
          <w:rFonts w:ascii="Times New Roman" w:hAnsi="Times New Roman"/>
          <w:noProof w:val="0"/>
          <w:color w:val="000000"/>
          <w:szCs w:val="22"/>
          <w:lang w:val="lt-LT" w:eastAsia="en-US"/>
        </w:rPr>
      </w:pPr>
      <w:r w:rsidRPr="007759E7">
        <w:rPr>
          <w:rFonts w:ascii="Times New Roman" w:hAnsi="Times New Roman"/>
          <w:noProof w:val="0"/>
          <w:color w:val="000000"/>
          <w:szCs w:val="22"/>
          <w:lang w:val="lt-LT" w:eastAsia="en-US"/>
        </w:rPr>
        <w:t>11.2. Į sutarties kainą turi būti įskaityti visi mokesčiai, įrengimo pristatymo, paleidimo, darbuotojų apmokymo  ir kitos tiekėjo išlaidos.</w:t>
      </w:r>
    </w:p>
    <w:p w:rsidR="009E215E" w:rsidRPr="007759E7" w:rsidRDefault="009E215E" w:rsidP="009E215E">
      <w:pPr>
        <w:spacing w:before="0" w:line="242" w:lineRule="auto"/>
        <w:ind w:left="116" w:right="78" w:firstLine="552"/>
        <w:jc w:val="both"/>
        <w:rPr>
          <w:rFonts w:ascii="Times New Roman" w:hAnsi="Times New Roman"/>
          <w:noProof w:val="0"/>
          <w:color w:val="000000"/>
          <w:spacing w:val="6"/>
          <w:szCs w:val="22"/>
          <w:lang w:val="lt-LT" w:eastAsia="en-US"/>
        </w:rPr>
      </w:pPr>
      <w:r w:rsidRPr="007759E7">
        <w:rPr>
          <w:rFonts w:ascii="Times New Roman" w:hAnsi="Times New Roman"/>
          <w:noProof w:val="0"/>
          <w:color w:val="000000"/>
          <w:szCs w:val="22"/>
          <w:lang w:val="lt-LT" w:eastAsia="en-US"/>
        </w:rPr>
        <w:t xml:space="preserve">11.3. </w:t>
      </w:r>
      <w:r w:rsidRPr="007759E7">
        <w:rPr>
          <w:rFonts w:ascii="Times New Roman" w:hAnsi="Times New Roman"/>
          <w:noProof w:val="0"/>
          <w:color w:val="000000"/>
          <w:szCs w:val="22"/>
          <w:shd w:val="clear" w:color="auto" w:fill="FFFFFF"/>
          <w:lang w:val="lt-LT" w:eastAsia="en-US"/>
        </w:rPr>
        <w:t xml:space="preserve"> </w:t>
      </w:r>
      <w:r w:rsidRPr="007759E7">
        <w:rPr>
          <w:rFonts w:ascii="Times New Roman" w:hAnsi="Times New Roman"/>
          <w:noProof w:val="0"/>
          <w:color w:val="000000"/>
          <w:szCs w:val="22"/>
          <w:lang w:val="lt-LT" w:eastAsia="en-US"/>
        </w:rPr>
        <w:t xml:space="preserve"> </w:t>
      </w:r>
      <w:r w:rsidRPr="007759E7">
        <w:rPr>
          <w:rFonts w:ascii="Times New Roman" w:hAnsi="Times New Roman"/>
          <w:noProof w:val="0"/>
          <w:color w:val="000000"/>
          <w:spacing w:val="-1"/>
          <w:szCs w:val="22"/>
          <w:lang w:val="lt-LT" w:eastAsia="en-US"/>
        </w:rPr>
        <w:t>A</w:t>
      </w:r>
      <w:r w:rsidRPr="007759E7">
        <w:rPr>
          <w:rFonts w:ascii="Times New Roman" w:hAnsi="Times New Roman"/>
          <w:noProof w:val="0"/>
          <w:color w:val="000000"/>
          <w:szCs w:val="22"/>
          <w:lang w:val="lt-LT" w:eastAsia="en-US"/>
        </w:rPr>
        <w:t>tsis</w:t>
      </w:r>
      <w:r w:rsidRPr="007759E7">
        <w:rPr>
          <w:rFonts w:ascii="Times New Roman" w:hAnsi="Times New Roman"/>
          <w:noProof w:val="0"/>
          <w:color w:val="000000"/>
          <w:spacing w:val="-2"/>
          <w:szCs w:val="22"/>
          <w:lang w:val="lt-LT" w:eastAsia="en-US"/>
        </w:rPr>
        <w:t>k</w:t>
      </w:r>
      <w:r w:rsidRPr="007759E7">
        <w:rPr>
          <w:rFonts w:ascii="Times New Roman" w:hAnsi="Times New Roman"/>
          <w:noProof w:val="0"/>
          <w:color w:val="000000"/>
          <w:szCs w:val="22"/>
          <w:lang w:val="lt-LT" w:eastAsia="en-US"/>
        </w:rPr>
        <w:t>ai</w:t>
      </w:r>
      <w:r w:rsidRPr="007759E7">
        <w:rPr>
          <w:rFonts w:ascii="Times New Roman" w:hAnsi="Times New Roman"/>
          <w:noProof w:val="0"/>
          <w:color w:val="000000"/>
          <w:spacing w:val="5"/>
          <w:szCs w:val="22"/>
          <w:lang w:val="lt-LT" w:eastAsia="en-US"/>
        </w:rPr>
        <w:t>t</w:t>
      </w:r>
      <w:r w:rsidRPr="007759E7">
        <w:rPr>
          <w:rFonts w:ascii="Times New Roman" w:hAnsi="Times New Roman"/>
          <w:noProof w:val="0"/>
          <w:color w:val="000000"/>
          <w:spacing w:val="-4"/>
          <w:szCs w:val="22"/>
          <w:lang w:val="lt-LT" w:eastAsia="en-US"/>
        </w:rPr>
        <w:t>y</w:t>
      </w:r>
      <w:r w:rsidRPr="007759E7">
        <w:rPr>
          <w:rFonts w:ascii="Times New Roman" w:hAnsi="Times New Roman"/>
          <w:noProof w:val="0"/>
          <w:color w:val="000000"/>
          <w:spacing w:val="-2"/>
          <w:szCs w:val="22"/>
          <w:lang w:val="lt-LT" w:eastAsia="en-US"/>
        </w:rPr>
        <w:t>m</w:t>
      </w:r>
      <w:r w:rsidRPr="007759E7">
        <w:rPr>
          <w:rFonts w:ascii="Times New Roman" w:hAnsi="Times New Roman"/>
          <w:noProof w:val="0"/>
          <w:color w:val="000000"/>
          <w:szCs w:val="22"/>
          <w:lang w:val="lt-LT" w:eastAsia="en-US"/>
        </w:rPr>
        <w:t>o</w:t>
      </w:r>
      <w:r w:rsidRPr="007759E7">
        <w:rPr>
          <w:rFonts w:ascii="Times New Roman" w:hAnsi="Times New Roman"/>
          <w:noProof w:val="0"/>
          <w:color w:val="000000"/>
          <w:spacing w:val="10"/>
          <w:szCs w:val="22"/>
          <w:lang w:val="lt-LT" w:eastAsia="en-US"/>
        </w:rPr>
        <w:t xml:space="preserve"> </w:t>
      </w:r>
      <w:r w:rsidRPr="007759E7">
        <w:rPr>
          <w:rFonts w:ascii="Times New Roman" w:hAnsi="Times New Roman"/>
          <w:noProof w:val="0"/>
          <w:color w:val="000000"/>
          <w:spacing w:val="3"/>
          <w:szCs w:val="22"/>
          <w:lang w:val="lt-LT" w:eastAsia="en-US"/>
        </w:rPr>
        <w:t>s</w:t>
      </w:r>
      <w:r w:rsidRPr="007759E7">
        <w:rPr>
          <w:rFonts w:ascii="Times New Roman" w:hAnsi="Times New Roman"/>
          <w:noProof w:val="0"/>
          <w:color w:val="000000"/>
          <w:szCs w:val="22"/>
          <w:lang w:val="lt-LT" w:eastAsia="en-US"/>
        </w:rPr>
        <w:t>ą</w:t>
      </w:r>
      <w:r w:rsidRPr="007759E7">
        <w:rPr>
          <w:rFonts w:ascii="Times New Roman" w:hAnsi="Times New Roman"/>
          <w:noProof w:val="0"/>
          <w:color w:val="000000"/>
          <w:spacing w:val="5"/>
          <w:szCs w:val="22"/>
          <w:lang w:val="lt-LT" w:eastAsia="en-US"/>
        </w:rPr>
        <w:t>l</w:t>
      </w:r>
      <w:r w:rsidRPr="007759E7">
        <w:rPr>
          <w:rFonts w:ascii="Times New Roman" w:hAnsi="Times New Roman"/>
          <w:noProof w:val="0"/>
          <w:color w:val="000000"/>
          <w:spacing w:val="-2"/>
          <w:szCs w:val="22"/>
          <w:lang w:val="lt-LT" w:eastAsia="en-US"/>
        </w:rPr>
        <w:t>ygo</w:t>
      </w:r>
      <w:r w:rsidRPr="007759E7">
        <w:rPr>
          <w:rFonts w:ascii="Times New Roman" w:hAnsi="Times New Roman"/>
          <w:noProof w:val="0"/>
          <w:color w:val="000000"/>
          <w:szCs w:val="22"/>
          <w:lang w:val="lt-LT" w:eastAsia="en-US"/>
        </w:rPr>
        <w:t>s:</w:t>
      </w:r>
      <w:r w:rsidRPr="007759E7">
        <w:rPr>
          <w:rFonts w:ascii="Times New Roman" w:hAnsi="Times New Roman"/>
          <w:noProof w:val="0"/>
          <w:color w:val="000000"/>
          <w:spacing w:val="9"/>
          <w:szCs w:val="22"/>
          <w:lang w:val="lt-LT" w:eastAsia="en-US"/>
        </w:rPr>
        <w:t xml:space="preserve"> </w:t>
      </w:r>
      <w:r w:rsidRPr="007759E7">
        <w:rPr>
          <w:rFonts w:ascii="Times New Roman" w:hAnsi="Times New Roman"/>
          <w:noProof w:val="0"/>
          <w:color w:val="000000"/>
          <w:spacing w:val="1"/>
          <w:szCs w:val="22"/>
          <w:lang w:val="lt-LT" w:eastAsia="en-US"/>
        </w:rPr>
        <w:t>30</w:t>
      </w:r>
      <w:r w:rsidRPr="007759E7">
        <w:rPr>
          <w:rFonts w:ascii="Times New Roman" w:hAnsi="Times New Roman"/>
          <w:noProof w:val="0"/>
          <w:color w:val="000000"/>
          <w:szCs w:val="22"/>
          <w:lang w:val="lt-LT" w:eastAsia="en-US"/>
        </w:rPr>
        <w:t xml:space="preserve"> </w:t>
      </w:r>
      <w:r w:rsidRPr="007759E7">
        <w:rPr>
          <w:rFonts w:ascii="Times New Roman" w:hAnsi="Times New Roman"/>
          <w:noProof w:val="0"/>
          <w:color w:val="000000"/>
          <w:spacing w:val="1"/>
          <w:szCs w:val="22"/>
          <w:lang w:val="lt-LT" w:eastAsia="en-US"/>
        </w:rPr>
        <w:t>p</w:t>
      </w:r>
      <w:r w:rsidRPr="007759E7">
        <w:rPr>
          <w:rFonts w:ascii="Times New Roman" w:hAnsi="Times New Roman"/>
          <w:noProof w:val="0"/>
          <w:color w:val="000000"/>
          <w:spacing w:val="-1"/>
          <w:szCs w:val="22"/>
          <w:lang w:val="lt-LT" w:eastAsia="en-US"/>
        </w:rPr>
        <w:t>r</w:t>
      </w:r>
      <w:r w:rsidRPr="007759E7">
        <w:rPr>
          <w:rFonts w:ascii="Times New Roman" w:hAnsi="Times New Roman"/>
          <w:noProof w:val="0"/>
          <w:color w:val="000000"/>
          <w:spacing w:val="1"/>
          <w:szCs w:val="22"/>
          <w:lang w:val="lt-LT" w:eastAsia="en-US"/>
        </w:rPr>
        <w:t>o</w:t>
      </w:r>
      <w:r w:rsidRPr="007759E7">
        <w:rPr>
          <w:rFonts w:ascii="Times New Roman" w:hAnsi="Times New Roman"/>
          <w:noProof w:val="0"/>
          <w:color w:val="000000"/>
          <w:szCs w:val="22"/>
          <w:lang w:val="lt-LT" w:eastAsia="en-US"/>
        </w:rPr>
        <w:t>c.</w:t>
      </w:r>
      <w:r w:rsidRPr="007759E7">
        <w:rPr>
          <w:rFonts w:ascii="Times New Roman" w:hAnsi="Times New Roman"/>
          <w:noProof w:val="0"/>
          <w:color w:val="000000"/>
          <w:spacing w:val="3"/>
          <w:szCs w:val="22"/>
          <w:lang w:val="lt-LT" w:eastAsia="en-US"/>
        </w:rPr>
        <w:t xml:space="preserve"> </w:t>
      </w:r>
      <w:r w:rsidRPr="007759E7">
        <w:rPr>
          <w:rFonts w:ascii="Times New Roman" w:hAnsi="Times New Roman"/>
          <w:noProof w:val="0"/>
          <w:color w:val="000000"/>
          <w:spacing w:val="1"/>
          <w:szCs w:val="22"/>
          <w:lang w:val="lt-LT" w:eastAsia="en-US"/>
        </w:rPr>
        <w:t>p</w:t>
      </w:r>
      <w:r w:rsidRPr="007759E7">
        <w:rPr>
          <w:rFonts w:ascii="Times New Roman" w:hAnsi="Times New Roman"/>
          <w:noProof w:val="0"/>
          <w:color w:val="000000"/>
          <w:spacing w:val="-1"/>
          <w:szCs w:val="22"/>
          <w:lang w:val="lt-LT" w:eastAsia="en-US"/>
        </w:rPr>
        <w:t>r</w:t>
      </w:r>
      <w:r w:rsidRPr="007759E7">
        <w:rPr>
          <w:rFonts w:ascii="Times New Roman" w:hAnsi="Times New Roman"/>
          <w:noProof w:val="0"/>
          <w:color w:val="000000"/>
          <w:szCs w:val="22"/>
          <w:lang w:val="lt-LT" w:eastAsia="en-US"/>
        </w:rPr>
        <w:t>istat</w:t>
      </w:r>
      <w:r w:rsidRPr="007759E7">
        <w:rPr>
          <w:rFonts w:ascii="Times New Roman" w:hAnsi="Times New Roman"/>
          <w:noProof w:val="0"/>
          <w:color w:val="000000"/>
          <w:spacing w:val="3"/>
          <w:szCs w:val="22"/>
          <w:lang w:val="lt-LT" w:eastAsia="en-US"/>
        </w:rPr>
        <w:t>o</w:t>
      </w:r>
      <w:r w:rsidRPr="007759E7">
        <w:rPr>
          <w:rFonts w:ascii="Times New Roman" w:hAnsi="Times New Roman"/>
          <w:noProof w:val="0"/>
          <w:color w:val="000000"/>
          <w:spacing w:val="-2"/>
          <w:szCs w:val="22"/>
          <w:lang w:val="lt-LT" w:eastAsia="en-US"/>
        </w:rPr>
        <w:t>m</w:t>
      </w:r>
      <w:r w:rsidRPr="007759E7">
        <w:rPr>
          <w:rFonts w:ascii="Times New Roman" w:hAnsi="Times New Roman"/>
          <w:noProof w:val="0"/>
          <w:color w:val="000000"/>
          <w:spacing w:val="1"/>
          <w:szCs w:val="22"/>
          <w:lang w:val="lt-LT" w:eastAsia="en-US"/>
        </w:rPr>
        <w:t>o</w:t>
      </w:r>
      <w:r w:rsidRPr="007759E7">
        <w:rPr>
          <w:rFonts w:ascii="Times New Roman" w:hAnsi="Times New Roman"/>
          <w:noProof w:val="0"/>
          <w:color w:val="000000"/>
          <w:szCs w:val="22"/>
          <w:lang w:val="lt-LT" w:eastAsia="en-US"/>
        </w:rPr>
        <w:t>s</w:t>
      </w:r>
      <w:r w:rsidRPr="007759E7">
        <w:rPr>
          <w:rFonts w:ascii="Times New Roman" w:hAnsi="Times New Roman"/>
          <w:noProof w:val="0"/>
          <w:color w:val="000000"/>
          <w:spacing w:val="10"/>
          <w:szCs w:val="22"/>
          <w:lang w:val="lt-LT" w:eastAsia="en-US"/>
        </w:rPr>
        <w:t xml:space="preserve"> </w:t>
      </w:r>
      <w:r w:rsidRPr="007759E7">
        <w:rPr>
          <w:rFonts w:ascii="Times New Roman" w:hAnsi="Times New Roman"/>
          <w:noProof w:val="0"/>
          <w:color w:val="000000"/>
          <w:szCs w:val="22"/>
          <w:lang w:val="lt-LT" w:eastAsia="en-US"/>
        </w:rPr>
        <w:t>į</w:t>
      </w:r>
      <w:r w:rsidRPr="007759E7">
        <w:rPr>
          <w:rFonts w:ascii="Times New Roman" w:hAnsi="Times New Roman"/>
          <w:noProof w:val="0"/>
          <w:color w:val="000000"/>
          <w:spacing w:val="-1"/>
          <w:szCs w:val="22"/>
          <w:lang w:val="lt-LT" w:eastAsia="en-US"/>
        </w:rPr>
        <w:t>r</w:t>
      </w:r>
      <w:r w:rsidRPr="007759E7">
        <w:rPr>
          <w:rFonts w:ascii="Times New Roman" w:hAnsi="Times New Roman"/>
          <w:noProof w:val="0"/>
          <w:color w:val="000000"/>
          <w:szCs w:val="22"/>
          <w:lang w:val="lt-LT" w:eastAsia="en-US"/>
        </w:rPr>
        <w:t>a</w:t>
      </w:r>
      <w:r w:rsidRPr="007759E7">
        <w:rPr>
          <w:rFonts w:ascii="Times New Roman" w:hAnsi="Times New Roman"/>
          <w:noProof w:val="0"/>
          <w:color w:val="000000"/>
          <w:spacing w:val="3"/>
          <w:szCs w:val="22"/>
          <w:lang w:val="lt-LT" w:eastAsia="en-US"/>
        </w:rPr>
        <w:t>n</w:t>
      </w:r>
      <w:r w:rsidRPr="007759E7">
        <w:rPr>
          <w:rFonts w:ascii="Times New Roman" w:hAnsi="Times New Roman"/>
          <w:noProof w:val="0"/>
          <w:color w:val="000000"/>
          <w:spacing w:val="-4"/>
          <w:szCs w:val="22"/>
          <w:lang w:val="lt-LT" w:eastAsia="en-US"/>
        </w:rPr>
        <w:t>g</w:t>
      </w:r>
      <w:r w:rsidRPr="007759E7">
        <w:rPr>
          <w:rFonts w:ascii="Times New Roman" w:hAnsi="Times New Roman"/>
          <w:noProof w:val="0"/>
          <w:color w:val="000000"/>
          <w:spacing w:val="1"/>
          <w:szCs w:val="22"/>
          <w:lang w:val="lt-LT" w:eastAsia="en-US"/>
        </w:rPr>
        <w:t>o</w:t>
      </w:r>
      <w:r w:rsidRPr="007759E7">
        <w:rPr>
          <w:rFonts w:ascii="Times New Roman" w:hAnsi="Times New Roman"/>
          <w:noProof w:val="0"/>
          <w:color w:val="000000"/>
          <w:szCs w:val="22"/>
          <w:lang w:val="lt-LT" w:eastAsia="en-US"/>
        </w:rPr>
        <w:t>s</w:t>
      </w:r>
      <w:r w:rsidRPr="007759E7">
        <w:rPr>
          <w:rFonts w:ascii="Times New Roman" w:hAnsi="Times New Roman"/>
          <w:noProof w:val="0"/>
          <w:color w:val="000000"/>
          <w:spacing w:val="6"/>
          <w:szCs w:val="22"/>
          <w:lang w:val="lt-LT" w:eastAsia="en-US"/>
        </w:rPr>
        <w:t xml:space="preserve"> </w:t>
      </w:r>
      <w:r w:rsidRPr="007759E7">
        <w:rPr>
          <w:rFonts w:ascii="Times New Roman" w:hAnsi="Times New Roman"/>
          <w:noProof w:val="0"/>
          <w:color w:val="000000"/>
          <w:szCs w:val="22"/>
          <w:lang w:val="lt-LT" w:eastAsia="en-US"/>
        </w:rPr>
        <w:t>s</w:t>
      </w:r>
      <w:r w:rsidRPr="007759E7">
        <w:rPr>
          <w:rFonts w:ascii="Times New Roman" w:hAnsi="Times New Roman"/>
          <w:noProof w:val="0"/>
          <w:color w:val="000000"/>
          <w:spacing w:val="3"/>
          <w:szCs w:val="22"/>
          <w:lang w:val="lt-LT" w:eastAsia="en-US"/>
        </w:rPr>
        <w:t>u</w:t>
      </w:r>
      <w:r w:rsidRPr="007759E7">
        <w:rPr>
          <w:rFonts w:ascii="Times New Roman" w:hAnsi="Times New Roman"/>
          <w:noProof w:val="0"/>
          <w:color w:val="000000"/>
          <w:spacing w:val="-2"/>
          <w:szCs w:val="22"/>
          <w:lang w:val="lt-LT" w:eastAsia="en-US"/>
        </w:rPr>
        <w:t>mo</w:t>
      </w:r>
      <w:r w:rsidRPr="007759E7">
        <w:rPr>
          <w:rFonts w:ascii="Times New Roman" w:hAnsi="Times New Roman"/>
          <w:noProof w:val="0"/>
          <w:color w:val="000000"/>
          <w:szCs w:val="22"/>
          <w:lang w:val="lt-LT" w:eastAsia="en-US"/>
        </w:rPr>
        <w:t>s</w:t>
      </w:r>
      <w:r w:rsidRPr="007759E7">
        <w:rPr>
          <w:rFonts w:ascii="Times New Roman" w:hAnsi="Times New Roman"/>
          <w:noProof w:val="0"/>
          <w:color w:val="000000"/>
          <w:spacing w:val="6"/>
          <w:szCs w:val="22"/>
          <w:lang w:val="lt-LT" w:eastAsia="en-US"/>
        </w:rPr>
        <w:t xml:space="preserve"> su</w:t>
      </w:r>
      <w:r w:rsidRPr="007759E7">
        <w:rPr>
          <w:rFonts w:ascii="Times New Roman" w:hAnsi="Times New Roman"/>
          <w:noProof w:val="0"/>
          <w:color w:val="000000"/>
          <w:spacing w:val="-2"/>
          <w:szCs w:val="22"/>
          <w:lang w:val="lt-LT" w:eastAsia="en-US"/>
        </w:rPr>
        <w:t>m</w:t>
      </w:r>
      <w:r w:rsidRPr="007759E7">
        <w:rPr>
          <w:rFonts w:ascii="Times New Roman" w:hAnsi="Times New Roman"/>
          <w:noProof w:val="0"/>
          <w:color w:val="000000"/>
          <w:spacing w:val="3"/>
          <w:szCs w:val="22"/>
          <w:lang w:val="lt-LT" w:eastAsia="en-US"/>
        </w:rPr>
        <w:t>o</w:t>
      </w:r>
      <w:r w:rsidRPr="007759E7">
        <w:rPr>
          <w:rFonts w:ascii="Times New Roman" w:hAnsi="Times New Roman"/>
          <w:noProof w:val="0"/>
          <w:color w:val="000000"/>
          <w:spacing w:val="1"/>
          <w:szCs w:val="22"/>
          <w:lang w:val="lt-LT" w:eastAsia="en-US"/>
        </w:rPr>
        <w:t>k</w:t>
      </w:r>
      <w:r w:rsidRPr="007759E7">
        <w:rPr>
          <w:rFonts w:ascii="Times New Roman" w:hAnsi="Times New Roman"/>
          <w:noProof w:val="0"/>
          <w:color w:val="000000"/>
          <w:szCs w:val="22"/>
          <w:lang w:val="lt-LT" w:eastAsia="en-US"/>
        </w:rPr>
        <w:t>a</w:t>
      </w:r>
      <w:r w:rsidRPr="007759E7">
        <w:rPr>
          <w:rFonts w:ascii="Times New Roman" w:hAnsi="Times New Roman"/>
          <w:noProof w:val="0"/>
          <w:color w:val="000000"/>
          <w:spacing w:val="-2"/>
          <w:szCs w:val="22"/>
          <w:lang w:val="lt-LT" w:eastAsia="en-US"/>
        </w:rPr>
        <w:t>m</w:t>
      </w:r>
      <w:r w:rsidRPr="007759E7">
        <w:rPr>
          <w:rFonts w:ascii="Times New Roman" w:hAnsi="Times New Roman"/>
          <w:noProof w:val="0"/>
          <w:color w:val="000000"/>
          <w:szCs w:val="22"/>
          <w:lang w:val="lt-LT" w:eastAsia="en-US"/>
        </w:rPr>
        <w:t>a</w:t>
      </w:r>
      <w:r w:rsidRPr="007759E7">
        <w:rPr>
          <w:rFonts w:ascii="Times New Roman" w:hAnsi="Times New Roman"/>
          <w:noProof w:val="0"/>
          <w:color w:val="000000"/>
          <w:spacing w:val="7"/>
          <w:szCs w:val="22"/>
          <w:lang w:val="lt-LT" w:eastAsia="en-US"/>
        </w:rPr>
        <w:t xml:space="preserve"> </w:t>
      </w:r>
      <w:r w:rsidRPr="007759E7">
        <w:rPr>
          <w:rFonts w:ascii="Times New Roman" w:hAnsi="Times New Roman"/>
          <w:noProof w:val="0"/>
          <w:color w:val="000000"/>
          <w:szCs w:val="22"/>
          <w:lang w:val="lt-LT" w:eastAsia="en-US"/>
        </w:rPr>
        <w:t>per 30 kalendorinių dienų nuo sutarties pasirašymo</w:t>
      </w:r>
      <w:r w:rsidRPr="007759E7">
        <w:rPr>
          <w:rFonts w:ascii="Times New Roman" w:hAnsi="Times New Roman"/>
          <w:noProof w:val="0"/>
          <w:color w:val="000000"/>
          <w:spacing w:val="1"/>
          <w:szCs w:val="22"/>
          <w:lang w:val="lt-LT" w:eastAsia="en-US"/>
        </w:rPr>
        <w:t xml:space="preserve"> p</w:t>
      </w:r>
      <w:r w:rsidRPr="007759E7">
        <w:rPr>
          <w:rFonts w:ascii="Times New Roman" w:hAnsi="Times New Roman"/>
          <w:noProof w:val="0"/>
          <w:color w:val="000000"/>
          <w:szCs w:val="22"/>
          <w:lang w:val="lt-LT" w:eastAsia="en-US"/>
        </w:rPr>
        <w:t>o</w:t>
      </w:r>
      <w:r w:rsidRPr="007759E7">
        <w:rPr>
          <w:rFonts w:ascii="Times New Roman" w:hAnsi="Times New Roman"/>
          <w:noProof w:val="0"/>
          <w:color w:val="000000"/>
          <w:spacing w:val="2"/>
          <w:szCs w:val="22"/>
          <w:lang w:val="lt-LT" w:eastAsia="en-US"/>
        </w:rPr>
        <w:t xml:space="preserve"> </w:t>
      </w:r>
      <w:r w:rsidRPr="007759E7">
        <w:rPr>
          <w:rFonts w:ascii="Times New Roman" w:hAnsi="Times New Roman"/>
          <w:noProof w:val="0"/>
          <w:color w:val="000000"/>
          <w:spacing w:val="3"/>
          <w:szCs w:val="22"/>
          <w:lang w:val="lt-LT" w:eastAsia="en-US"/>
        </w:rPr>
        <w:t>s</w:t>
      </w:r>
      <w:r w:rsidRPr="007759E7">
        <w:rPr>
          <w:rFonts w:ascii="Times New Roman" w:hAnsi="Times New Roman"/>
          <w:noProof w:val="0"/>
          <w:color w:val="000000"/>
          <w:spacing w:val="-2"/>
          <w:szCs w:val="22"/>
          <w:lang w:val="lt-LT" w:eastAsia="en-US"/>
        </w:rPr>
        <w:t>u</w:t>
      </w:r>
      <w:r w:rsidRPr="007759E7">
        <w:rPr>
          <w:rFonts w:ascii="Times New Roman" w:hAnsi="Times New Roman"/>
          <w:noProof w:val="0"/>
          <w:color w:val="000000"/>
          <w:spacing w:val="2"/>
          <w:szCs w:val="22"/>
          <w:lang w:val="lt-LT" w:eastAsia="en-US"/>
        </w:rPr>
        <w:t>t</w:t>
      </w:r>
      <w:r w:rsidRPr="007759E7">
        <w:rPr>
          <w:rFonts w:ascii="Times New Roman" w:hAnsi="Times New Roman"/>
          <w:noProof w:val="0"/>
          <w:color w:val="000000"/>
          <w:spacing w:val="-3"/>
          <w:szCs w:val="22"/>
          <w:lang w:val="lt-LT" w:eastAsia="en-US"/>
        </w:rPr>
        <w:t>a</w:t>
      </w:r>
      <w:r w:rsidRPr="007759E7">
        <w:rPr>
          <w:rFonts w:ascii="Times New Roman" w:hAnsi="Times New Roman"/>
          <w:noProof w:val="0"/>
          <w:color w:val="000000"/>
          <w:spacing w:val="-1"/>
          <w:szCs w:val="22"/>
          <w:lang w:val="lt-LT" w:eastAsia="en-US"/>
        </w:rPr>
        <w:t>r</w:t>
      </w:r>
      <w:r w:rsidRPr="007759E7">
        <w:rPr>
          <w:rFonts w:ascii="Times New Roman" w:hAnsi="Times New Roman"/>
          <w:noProof w:val="0"/>
          <w:color w:val="000000"/>
          <w:spacing w:val="2"/>
          <w:szCs w:val="22"/>
          <w:lang w:val="lt-LT" w:eastAsia="en-US"/>
        </w:rPr>
        <w:t>t</w:t>
      </w:r>
      <w:r w:rsidRPr="007759E7">
        <w:rPr>
          <w:rFonts w:ascii="Times New Roman" w:hAnsi="Times New Roman"/>
          <w:noProof w:val="0"/>
          <w:color w:val="000000"/>
          <w:szCs w:val="22"/>
          <w:lang w:val="lt-LT" w:eastAsia="en-US"/>
        </w:rPr>
        <w:t>ies</w:t>
      </w:r>
      <w:r w:rsidRPr="007759E7">
        <w:rPr>
          <w:rFonts w:ascii="Times New Roman" w:hAnsi="Times New Roman"/>
          <w:noProof w:val="0"/>
          <w:color w:val="000000"/>
          <w:spacing w:val="7"/>
          <w:szCs w:val="22"/>
          <w:lang w:val="lt-LT" w:eastAsia="en-US"/>
        </w:rPr>
        <w:t xml:space="preserve"> </w:t>
      </w:r>
      <w:r w:rsidRPr="007759E7">
        <w:rPr>
          <w:rFonts w:ascii="Times New Roman" w:hAnsi="Times New Roman"/>
          <w:noProof w:val="0"/>
          <w:color w:val="000000"/>
          <w:szCs w:val="22"/>
          <w:lang w:val="lt-LT" w:eastAsia="en-US"/>
        </w:rPr>
        <w:t>su</w:t>
      </w:r>
      <w:r w:rsidRPr="007759E7">
        <w:rPr>
          <w:rFonts w:ascii="Times New Roman" w:hAnsi="Times New Roman"/>
          <w:noProof w:val="0"/>
          <w:color w:val="000000"/>
          <w:spacing w:val="2"/>
          <w:szCs w:val="22"/>
          <w:lang w:val="lt-LT" w:eastAsia="en-US"/>
        </w:rPr>
        <w:t xml:space="preserve"> </w:t>
      </w:r>
      <w:r w:rsidRPr="007759E7">
        <w:rPr>
          <w:rFonts w:ascii="Times New Roman" w:hAnsi="Times New Roman"/>
          <w:noProof w:val="0"/>
          <w:color w:val="000000"/>
          <w:w w:val="101"/>
          <w:szCs w:val="22"/>
          <w:lang w:val="lt-LT" w:eastAsia="en-US"/>
        </w:rPr>
        <w:t>tie</w:t>
      </w:r>
      <w:r w:rsidRPr="007759E7">
        <w:rPr>
          <w:rFonts w:ascii="Times New Roman" w:hAnsi="Times New Roman"/>
          <w:noProof w:val="0"/>
          <w:color w:val="000000"/>
          <w:spacing w:val="1"/>
          <w:w w:val="101"/>
          <w:szCs w:val="22"/>
          <w:lang w:val="lt-LT" w:eastAsia="en-US"/>
        </w:rPr>
        <w:t>k</w:t>
      </w:r>
      <w:r w:rsidRPr="007759E7">
        <w:rPr>
          <w:rFonts w:ascii="Times New Roman" w:hAnsi="Times New Roman"/>
          <w:noProof w:val="0"/>
          <w:color w:val="000000"/>
          <w:spacing w:val="-3"/>
          <w:w w:val="101"/>
          <w:szCs w:val="22"/>
          <w:lang w:val="lt-LT" w:eastAsia="en-US"/>
        </w:rPr>
        <w:t>ė</w:t>
      </w:r>
      <w:r w:rsidRPr="007759E7">
        <w:rPr>
          <w:rFonts w:ascii="Times New Roman" w:hAnsi="Times New Roman"/>
          <w:noProof w:val="0"/>
          <w:color w:val="000000"/>
          <w:spacing w:val="2"/>
          <w:w w:val="101"/>
          <w:szCs w:val="22"/>
          <w:lang w:val="lt-LT" w:eastAsia="en-US"/>
        </w:rPr>
        <w:t>j</w:t>
      </w:r>
      <w:r w:rsidRPr="007759E7">
        <w:rPr>
          <w:rFonts w:ascii="Times New Roman" w:hAnsi="Times New Roman"/>
          <w:noProof w:val="0"/>
          <w:color w:val="000000"/>
          <w:w w:val="101"/>
          <w:szCs w:val="22"/>
          <w:lang w:val="lt-LT" w:eastAsia="en-US"/>
        </w:rPr>
        <w:t xml:space="preserve">u </w:t>
      </w:r>
      <w:r w:rsidRPr="007759E7">
        <w:rPr>
          <w:rFonts w:ascii="Times New Roman" w:hAnsi="Times New Roman"/>
          <w:noProof w:val="0"/>
          <w:color w:val="000000"/>
          <w:spacing w:val="1"/>
          <w:szCs w:val="22"/>
          <w:lang w:val="lt-LT" w:eastAsia="en-US"/>
        </w:rPr>
        <w:t>p</w:t>
      </w:r>
      <w:r w:rsidRPr="007759E7">
        <w:rPr>
          <w:rFonts w:ascii="Times New Roman" w:hAnsi="Times New Roman"/>
          <w:noProof w:val="0"/>
          <w:color w:val="000000"/>
          <w:szCs w:val="22"/>
          <w:lang w:val="lt-LT" w:eastAsia="en-US"/>
        </w:rPr>
        <w:t>asi</w:t>
      </w:r>
      <w:r w:rsidRPr="007759E7">
        <w:rPr>
          <w:rFonts w:ascii="Times New Roman" w:hAnsi="Times New Roman"/>
          <w:noProof w:val="0"/>
          <w:color w:val="000000"/>
          <w:spacing w:val="-1"/>
          <w:szCs w:val="22"/>
          <w:lang w:val="lt-LT" w:eastAsia="en-US"/>
        </w:rPr>
        <w:t>r</w:t>
      </w:r>
      <w:r w:rsidRPr="007759E7">
        <w:rPr>
          <w:rFonts w:ascii="Times New Roman" w:hAnsi="Times New Roman"/>
          <w:noProof w:val="0"/>
          <w:color w:val="000000"/>
          <w:szCs w:val="22"/>
          <w:lang w:val="lt-LT" w:eastAsia="en-US"/>
        </w:rPr>
        <w:t>a</w:t>
      </w:r>
      <w:r w:rsidRPr="007759E7">
        <w:rPr>
          <w:rFonts w:ascii="Times New Roman" w:hAnsi="Times New Roman"/>
          <w:noProof w:val="0"/>
          <w:color w:val="000000"/>
          <w:spacing w:val="5"/>
          <w:szCs w:val="22"/>
          <w:lang w:val="lt-LT" w:eastAsia="en-US"/>
        </w:rPr>
        <w:t>š</w:t>
      </w:r>
      <w:r w:rsidRPr="007759E7">
        <w:rPr>
          <w:rFonts w:ascii="Times New Roman" w:hAnsi="Times New Roman"/>
          <w:noProof w:val="0"/>
          <w:color w:val="000000"/>
          <w:spacing w:val="-6"/>
          <w:szCs w:val="22"/>
          <w:lang w:val="lt-LT" w:eastAsia="en-US"/>
        </w:rPr>
        <w:t>y</w:t>
      </w:r>
      <w:r w:rsidRPr="007759E7">
        <w:rPr>
          <w:rFonts w:ascii="Times New Roman" w:hAnsi="Times New Roman"/>
          <w:noProof w:val="0"/>
          <w:color w:val="000000"/>
          <w:spacing w:val="1"/>
          <w:szCs w:val="22"/>
          <w:lang w:val="lt-LT" w:eastAsia="en-US"/>
        </w:rPr>
        <w:t>m</w:t>
      </w:r>
      <w:r w:rsidRPr="007759E7">
        <w:rPr>
          <w:rFonts w:ascii="Times New Roman" w:hAnsi="Times New Roman"/>
          <w:noProof w:val="0"/>
          <w:color w:val="000000"/>
          <w:szCs w:val="22"/>
          <w:lang w:val="lt-LT" w:eastAsia="en-US"/>
        </w:rPr>
        <w:t>o</w:t>
      </w:r>
      <w:r w:rsidRPr="007759E7">
        <w:rPr>
          <w:rFonts w:ascii="Times New Roman" w:hAnsi="Times New Roman"/>
          <w:noProof w:val="0"/>
          <w:color w:val="000000"/>
          <w:spacing w:val="12"/>
          <w:szCs w:val="22"/>
          <w:lang w:val="lt-LT" w:eastAsia="en-US"/>
        </w:rPr>
        <w:t xml:space="preserve"> </w:t>
      </w:r>
      <w:r w:rsidRPr="007759E7">
        <w:rPr>
          <w:rFonts w:ascii="Times New Roman" w:hAnsi="Times New Roman"/>
          <w:noProof w:val="0"/>
          <w:color w:val="000000"/>
          <w:spacing w:val="1"/>
          <w:szCs w:val="22"/>
          <w:lang w:val="lt-LT" w:eastAsia="en-US"/>
        </w:rPr>
        <w:t>p</w:t>
      </w:r>
      <w:r w:rsidRPr="007759E7">
        <w:rPr>
          <w:rFonts w:ascii="Times New Roman" w:hAnsi="Times New Roman"/>
          <w:noProof w:val="0"/>
          <w:color w:val="000000"/>
          <w:spacing w:val="2"/>
          <w:szCs w:val="22"/>
          <w:lang w:val="lt-LT" w:eastAsia="en-US"/>
        </w:rPr>
        <w:t>a</w:t>
      </w:r>
      <w:r w:rsidRPr="007759E7">
        <w:rPr>
          <w:rFonts w:ascii="Times New Roman" w:hAnsi="Times New Roman"/>
          <w:noProof w:val="0"/>
          <w:color w:val="000000"/>
          <w:spacing w:val="-4"/>
          <w:szCs w:val="22"/>
          <w:lang w:val="lt-LT" w:eastAsia="en-US"/>
        </w:rPr>
        <w:t>g</w:t>
      </w:r>
      <w:r w:rsidRPr="007759E7">
        <w:rPr>
          <w:rFonts w:ascii="Times New Roman" w:hAnsi="Times New Roman"/>
          <w:noProof w:val="0"/>
          <w:color w:val="000000"/>
          <w:spacing w:val="2"/>
          <w:szCs w:val="22"/>
          <w:lang w:val="lt-LT" w:eastAsia="en-US"/>
        </w:rPr>
        <w:t>a</w:t>
      </w:r>
      <w:r w:rsidRPr="007759E7">
        <w:rPr>
          <w:rFonts w:ascii="Times New Roman" w:hAnsi="Times New Roman"/>
          <w:noProof w:val="0"/>
          <w:color w:val="000000"/>
          <w:szCs w:val="22"/>
          <w:lang w:val="lt-LT" w:eastAsia="en-US"/>
        </w:rPr>
        <w:t>l</w:t>
      </w:r>
      <w:r w:rsidRPr="007759E7">
        <w:rPr>
          <w:rFonts w:ascii="Times New Roman" w:hAnsi="Times New Roman"/>
          <w:noProof w:val="0"/>
          <w:color w:val="000000"/>
          <w:spacing w:val="6"/>
          <w:szCs w:val="22"/>
          <w:lang w:val="lt-LT" w:eastAsia="en-US"/>
        </w:rPr>
        <w:t xml:space="preserve"> </w:t>
      </w:r>
      <w:r w:rsidRPr="007759E7">
        <w:rPr>
          <w:rFonts w:ascii="Times New Roman" w:hAnsi="Times New Roman"/>
          <w:noProof w:val="0"/>
          <w:color w:val="000000"/>
          <w:spacing w:val="1"/>
          <w:szCs w:val="22"/>
          <w:lang w:val="lt-LT" w:eastAsia="en-US"/>
        </w:rPr>
        <w:t>p</w:t>
      </w:r>
      <w:r w:rsidRPr="007759E7">
        <w:rPr>
          <w:rFonts w:ascii="Times New Roman" w:hAnsi="Times New Roman"/>
          <w:noProof w:val="0"/>
          <w:color w:val="000000"/>
          <w:szCs w:val="22"/>
          <w:lang w:val="lt-LT" w:eastAsia="en-US"/>
        </w:rPr>
        <w:t>a</w:t>
      </w:r>
      <w:r w:rsidRPr="007759E7">
        <w:rPr>
          <w:rFonts w:ascii="Times New Roman" w:hAnsi="Times New Roman"/>
          <w:noProof w:val="0"/>
          <w:color w:val="000000"/>
          <w:spacing w:val="2"/>
          <w:szCs w:val="22"/>
          <w:lang w:val="lt-LT" w:eastAsia="en-US"/>
        </w:rPr>
        <w:t>t</w:t>
      </w:r>
      <w:r w:rsidRPr="007759E7">
        <w:rPr>
          <w:rFonts w:ascii="Times New Roman" w:hAnsi="Times New Roman"/>
          <w:noProof w:val="0"/>
          <w:color w:val="000000"/>
          <w:szCs w:val="22"/>
          <w:lang w:val="lt-LT" w:eastAsia="en-US"/>
        </w:rPr>
        <w:t>ei</w:t>
      </w:r>
      <w:r w:rsidRPr="007759E7">
        <w:rPr>
          <w:rFonts w:ascii="Times New Roman" w:hAnsi="Times New Roman"/>
          <w:noProof w:val="0"/>
          <w:color w:val="000000"/>
          <w:spacing w:val="-2"/>
          <w:szCs w:val="22"/>
          <w:lang w:val="lt-LT" w:eastAsia="en-US"/>
        </w:rPr>
        <w:t>k</w:t>
      </w:r>
      <w:r w:rsidRPr="007759E7">
        <w:rPr>
          <w:rFonts w:ascii="Times New Roman" w:hAnsi="Times New Roman"/>
          <w:noProof w:val="0"/>
          <w:color w:val="000000"/>
          <w:spacing w:val="2"/>
          <w:szCs w:val="22"/>
          <w:lang w:val="lt-LT" w:eastAsia="en-US"/>
        </w:rPr>
        <w:t>t</w:t>
      </w:r>
      <w:r w:rsidRPr="007759E7">
        <w:rPr>
          <w:rFonts w:ascii="Times New Roman" w:hAnsi="Times New Roman"/>
          <w:noProof w:val="0"/>
          <w:color w:val="000000"/>
          <w:szCs w:val="22"/>
          <w:lang w:val="lt-LT" w:eastAsia="en-US"/>
        </w:rPr>
        <w:t>ą iša</w:t>
      </w:r>
      <w:r w:rsidRPr="007759E7">
        <w:rPr>
          <w:rFonts w:ascii="Times New Roman" w:hAnsi="Times New Roman"/>
          <w:noProof w:val="0"/>
          <w:color w:val="000000"/>
          <w:spacing w:val="3"/>
          <w:szCs w:val="22"/>
          <w:lang w:val="lt-LT" w:eastAsia="en-US"/>
        </w:rPr>
        <w:t>n</w:t>
      </w:r>
      <w:r w:rsidRPr="007759E7">
        <w:rPr>
          <w:rFonts w:ascii="Times New Roman" w:hAnsi="Times New Roman"/>
          <w:noProof w:val="0"/>
          <w:color w:val="000000"/>
          <w:spacing w:val="-2"/>
          <w:szCs w:val="22"/>
          <w:lang w:val="lt-LT" w:eastAsia="en-US"/>
        </w:rPr>
        <w:t>ks</w:t>
      </w:r>
      <w:r w:rsidRPr="007759E7">
        <w:rPr>
          <w:rFonts w:ascii="Times New Roman" w:hAnsi="Times New Roman"/>
          <w:noProof w:val="0"/>
          <w:color w:val="000000"/>
          <w:spacing w:val="2"/>
          <w:szCs w:val="22"/>
          <w:lang w:val="lt-LT" w:eastAsia="en-US"/>
        </w:rPr>
        <w:t>t</w:t>
      </w:r>
      <w:r w:rsidRPr="007759E7">
        <w:rPr>
          <w:rFonts w:ascii="Times New Roman" w:hAnsi="Times New Roman"/>
          <w:noProof w:val="0"/>
          <w:color w:val="000000"/>
          <w:szCs w:val="22"/>
          <w:lang w:val="lt-LT" w:eastAsia="en-US"/>
        </w:rPr>
        <w:t>i</w:t>
      </w:r>
      <w:r w:rsidRPr="007759E7">
        <w:rPr>
          <w:rFonts w:ascii="Times New Roman" w:hAnsi="Times New Roman"/>
          <w:noProof w:val="0"/>
          <w:color w:val="000000"/>
          <w:spacing w:val="1"/>
          <w:szCs w:val="22"/>
          <w:lang w:val="lt-LT" w:eastAsia="en-US"/>
        </w:rPr>
        <w:t>n</w:t>
      </w:r>
      <w:r w:rsidRPr="007759E7">
        <w:rPr>
          <w:rFonts w:ascii="Times New Roman" w:hAnsi="Times New Roman"/>
          <w:noProof w:val="0"/>
          <w:color w:val="000000"/>
          <w:szCs w:val="22"/>
          <w:lang w:val="lt-LT" w:eastAsia="en-US"/>
        </w:rPr>
        <w:t>io</w:t>
      </w:r>
      <w:r w:rsidRPr="007759E7">
        <w:rPr>
          <w:rFonts w:ascii="Times New Roman" w:hAnsi="Times New Roman"/>
          <w:noProof w:val="0"/>
          <w:color w:val="000000"/>
          <w:spacing w:val="12"/>
          <w:szCs w:val="22"/>
          <w:lang w:val="lt-LT" w:eastAsia="en-US"/>
        </w:rPr>
        <w:t xml:space="preserve"> </w:t>
      </w:r>
      <w:r w:rsidRPr="007759E7">
        <w:rPr>
          <w:rFonts w:ascii="Times New Roman" w:hAnsi="Times New Roman"/>
          <w:noProof w:val="0"/>
          <w:color w:val="000000"/>
          <w:spacing w:val="-2"/>
          <w:szCs w:val="22"/>
          <w:lang w:val="lt-LT" w:eastAsia="en-US"/>
        </w:rPr>
        <w:t>m</w:t>
      </w:r>
      <w:r w:rsidRPr="007759E7">
        <w:rPr>
          <w:rFonts w:ascii="Times New Roman" w:hAnsi="Times New Roman"/>
          <w:noProof w:val="0"/>
          <w:color w:val="000000"/>
          <w:spacing w:val="1"/>
          <w:szCs w:val="22"/>
          <w:lang w:val="lt-LT" w:eastAsia="en-US"/>
        </w:rPr>
        <w:t>ok</w:t>
      </w:r>
      <w:r w:rsidRPr="007759E7">
        <w:rPr>
          <w:rFonts w:ascii="Times New Roman" w:hAnsi="Times New Roman"/>
          <w:noProof w:val="0"/>
          <w:color w:val="000000"/>
          <w:szCs w:val="22"/>
          <w:lang w:val="lt-LT" w:eastAsia="en-US"/>
        </w:rPr>
        <w:t>ėji</w:t>
      </w:r>
      <w:r w:rsidRPr="007759E7">
        <w:rPr>
          <w:rFonts w:ascii="Times New Roman" w:hAnsi="Times New Roman"/>
          <w:noProof w:val="0"/>
          <w:color w:val="000000"/>
          <w:spacing w:val="-2"/>
          <w:szCs w:val="22"/>
          <w:lang w:val="lt-LT" w:eastAsia="en-US"/>
        </w:rPr>
        <w:t>m</w:t>
      </w:r>
      <w:r w:rsidRPr="007759E7">
        <w:rPr>
          <w:rFonts w:ascii="Times New Roman" w:hAnsi="Times New Roman"/>
          <w:noProof w:val="0"/>
          <w:color w:val="000000"/>
          <w:szCs w:val="22"/>
          <w:lang w:val="lt-LT" w:eastAsia="en-US"/>
        </w:rPr>
        <w:t>o</w:t>
      </w:r>
      <w:r w:rsidRPr="007759E7">
        <w:rPr>
          <w:rFonts w:ascii="Times New Roman" w:hAnsi="Times New Roman"/>
          <w:noProof w:val="0"/>
          <w:color w:val="000000"/>
          <w:spacing w:val="13"/>
          <w:szCs w:val="22"/>
          <w:lang w:val="lt-LT" w:eastAsia="en-US"/>
        </w:rPr>
        <w:t xml:space="preserve"> </w:t>
      </w:r>
      <w:r w:rsidRPr="007759E7">
        <w:rPr>
          <w:rFonts w:ascii="Times New Roman" w:hAnsi="Times New Roman"/>
          <w:noProof w:val="0"/>
          <w:color w:val="000000"/>
          <w:spacing w:val="3"/>
          <w:szCs w:val="22"/>
          <w:lang w:val="lt-LT" w:eastAsia="en-US"/>
        </w:rPr>
        <w:t>s</w:t>
      </w:r>
      <w:r w:rsidRPr="007759E7">
        <w:rPr>
          <w:rFonts w:ascii="Times New Roman" w:hAnsi="Times New Roman"/>
          <w:noProof w:val="0"/>
          <w:color w:val="000000"/>
          <w:szCs w:val="22"/>
          <w:lang w:val="lt-LT" w:eastAsia="en-US"/>
        </w:rPr>
        <w:t>ąs</w:t>
      </w:r>
      <w:r w:rsidRPr="007759E7">
        <w:rPr>
          <w:rFonts w:ascii="Times New Roman" w:hAnsi="Times New Roman"/>
          <w:noProof w:val="0"/>
          <w:color w:val="000000"/>
          <w:spacing w:val="-2"/>
          <w:szCs w:val="22"/>
          <w:lang w:val="lt-LT" w:eastAsia="en-US"/>
        </w:rPr>
        <w:t>k</w:t>
      </w:r>
      <w:r w:rsidRPr="007759E7">
        <w:rPr>
          <w:rFonts w:ascii="Times New Roman" w:hAnsi="Times New Roman"/>
          <w:noProof w:val="0"/>
          <w:color w:val="000000"/>
          <w:szCs w:val="22"/>
          <w:lang w:val="lt-LT" w:eastAsia="en-US"/>
        </w:rPr>
        <w:t>a</w:t>
      </w:r>
      <w:r w:rsidRPr="007759E7">
        <w:rPr>
          <w:rFonts w:ascii="Times New Roman" w:hAnsi="Times New Roman"/>
          <w:noProof w:val="0"/>
          <w:color w:val="000000"/>
          <w:spacing w:val="2"/>
          <w:szCs w:val="22"/>
          <w:lang w:val="lt-LT" w:eastAsia="en-US"/>
        </w:rPr>
        <w:t>i</w:t>
      </w:r>
      <w:r w:rsidRPr="007759E7">
        <w:rPr>
          <w:rFonts w:ascii="Times New Roman" w:hAnsi="Times New Roman"/>
          <w:noProof w:val="0"/>
          <w:color w:val="000000"/>
          <w:szCs w:val="22"/>
          <w:lang w:val="lt-LT" w:eastAsia="en-US"/>
        </w:rPr>
        <w:t xml:space="preserve">tą, </w:t>
      </w:r>
      <w:r w:rsidR="00795FA4" w:rsidRPr="007759E7">
        <w:rPr>
          <w:rFonts w:ascii="Times New Roman" w:hAnsi="Times New Roman"/>
          <w:szCs w:val="22"/>
        </w:rPr>
        <w:t>60 proc. mokėjimas atliekamas po įrangos testavimo (pasirašomas įrangos testavimo aktas)</w:t>
      </w:r>
      <w:r w:rsidRPr="007759E7">
        <w:rPr>
          <w:rFonts w:ascii="Times New Roman" w:hAnsi="Times New Roman"/>
          <w:noProof w:val="0"/>
          <w:color w:val="000000"/>
          <w:szCs w:val="22"/>
          <w:lang w:val="lt-LT" w:eastAsia="en-US"/>
        </w:rPr>
        <w:t>.</w:t>
      </w:r>
      <w:r w:rsidRPr="007759E7">
        <w:rPr>
          <w:rFonts w:ascii="Times New Roman" w:hAnsi="Times New Roman"/>
          <w:noProof w:val="0"/>
          <w:color w:val="000000"/>
          <w:spacing w:val="12"/>
          <w:szCs w:val="22"/>
          <w:lang w:val="lt-LT" w:eastAsia="en-US"/>
        </w:rPr>
        <w:t xml:space="preserve"> 10% po įrangos instaliavimo pas Pirkeją </w:t>
      </w:r>
      <w:r w:rsidRPr="007759E7">
        <w:rPr>
          <w:rFonts w:ascii="Times New Roman" w:hAnsi="Times New Roman"/>
          <w:noProof w:val="0"/>
          <w:color w:val="000000"/>
          <w:spacing w:val="1"/>
          <w:szCs w:val="22"/>
          <w:lang w:val="lt-LT" w:eastAsia="en-US"/>
        </w:rPr>
        <w:t>p</w:t>
      </w:r>
      <w:r w:rsidRPr="007759E7">
        <w:rPr>
          <w:rFonts w:ascii="Times New Roman" w:hAnsi="Times New Roman"/>
          <w:noProof w:val="0"/>
          <w:color w:val="000000"/>
          <w:szCs w:val="22"/>
          <w:lang w:val="lt-LT" w:eastAsia="en-US"/>
        </w:rPr>
        <w:t>er</w:t>
      </w:r>
      <w:r w:rsidRPr="007759E7">
        <w:rPr>
          <w:rFonts w:ascii="Times New Roman" w:hAnsi="Times New Roman"/>
          <w:noProof w:val="0"/>
          <w:color w:val="000000"/>
          <w:spacing w:val="2"/>
          <w:szCs w:val="22"/>
          <w:lang w:val="lt-LT" w:eastAsia="en-US"/>
        </w:rPr>
        <w:t xml:space="preserve"> </w:t>
      </w:r>
      <w:r w:rsidRPr="007759E7">
        <w:rPr>
          <w:rFonts w:ascii="Times New Roman" w:hAnsi="Times New Roman"/>
          <w:noProof w:val="0"/>
          <w:color w:val="000000"/>
          <w:spacing w:val="1"/>
          <w:szCs w:val="22"/>
          <w:lang w:val="lt-LT" w:eastAsia="en-US"/>
        </w:rPr>
        <w:t>1</w:t>
      </w:r>
      <w:r w:rsidRPr="007759E7">
        <w:rPr>
          <w:rFonts w:ascii="Times New Roman" w:hAnsi="Times New Roman"/>
          <w:noProof w:val="0"/>
          <w:color w:val="000000"/>
          <w:szCs w:val="22"/>
          <w:lang w:val="lt-LT" w:eastAsia="en-US"/>
        </w:rPr>
        <w:t>5</w:t>
      </w:r>
      <w:r w:rsidRPr="007759E7">
        <w:rPr>
          <w:rFonts w:ascii="Times New Roman" w:hAnsi="Times New Roman"/>
          <w:noProof w:val="0"/>
          <w:color w:val="000000"/>
          <w:spacing w:val="3"/>
          <w:szCs w:val="22"/>
          <w:lang w:val="lt-LT" w:eastAsia="en-US"/>
        </w:rPr>
        <w:t xml:space="preserve"> </w:t>
      </w:r>
      <w:r w:rsidRPr="007759E7">
        <w:rPr>
          <w:rFonts w:ascii="Times New Roman" w:hAnsi="Times New Roman"/>
          <w:noProof w:val="0"/>
          <w:color w:val="000000"/>
          <w:spacing w:val="1"/>
          <w:szCs w:val="22"/>
          <w:lang w:val="lt-LT" w:eastAsia="en-US"/>
        </w:rPr>
        <w:t>d</w:t>
      </w:r>
      <w:r w:rsidRPr="007759E7">
        <w:rPr>
          <w:rFonts w:ascii="Times New Roman" w:hAnsi="Times New Roman"/>
          <w:noProof w:val="0"/>
          <w:color w:val="000000"/>
          <w:spacing w:val="2"/>
          <w:szCs w:val="22"/>
          <w:lang w:val="lt-LT" w:eastAsia="en-US"/>
        </w:rPr>
        <w:t>i</w:t>
      </w:r>
      <w:r w:rsidRPr="007759E7">
        <w:rPr>
          <w:rFonts w:ascii="Times New Roman" w:hAnsi="Times New Roman"/>
          <w:noProof w:val="0"/>
          <w:color w:val="000000"/>
          <w:szCs w:val="22"/>
          <w:lang w:val="lt-LT" w:eastAsia="en-US"/>
        </w:rPr>
        <w:t>e</w:t>
      </w:r>
      <w:r w:rsidRPr="007759E7">
        <w:rPr>
          <w:rFonts w:ascii="Times New Roman" w:hAnsi="Times New Roman"/>
          <w:noProof w:val="0"/>
          <w:color w:val="000000"/>
          <w:spacing w:val="-2"/>
          <w:szCs w:val="22"/>
          <w:lang w:val="lt-LT" w:eastAsia="en-US"/>
        </w:rPr>
        <w:t>n</w:t>
      </w:r>
      <w:r w:rsidRPr="007759E7">
        <w:rPr>
          <w:rFonts w:ascii="Times New Roman" w:hAnsi="Times New Roman"/>
          <w:noProof w:val="0"/>
          <w:color w:val="000000"/>
          <w:szCs w:val="22"/>
          <w:lang w:val="lt-LT" w:eastAsia="en-US"/>
        </w:rPr>
        <w:t>ų</w:t>
      </w:r>
      <w:r w:rsidRPr="007759E7">
        <w:rPr>
          <w:rFonts w:ascii="Times New Roman" w:hAnsi="Times New Roman"/>
          <w:noProof w:val="0"/>
          <w:color w:val="000000"/>
          <w:spacing w:val="6"/>
          <w:szCs w:val="22"/>
          <w:lang w:val="lt-LT" w:eastAsia="en-US"/>
        </w:rPr>
        <w:t>.</w:t>
      </w:r>
    </w:p>
    <w:p w:rsidR="009E215E" w:rsidRPr="007759E7" w:rsidRDefault="009E215E" w:rsidP="009E215E">
      <w:pPr>
        <w:spacing w:before="0"/>
        <w:ind w:firstLine="600"/>
        <w:jc w:val="both"/>
        <w:rPr>
          <w:rFonts w:ascii="Times New Roman" w:hAnsi="Times New Roman"/>
          <w:noProof w:val="0"/>
          <w:color w:val="000000"/>
          <w:szCs w:val="22"/>
          <w:lang w:val="lt-LT" w:eastAsia="en-US"/>
        </w:rPr>
      </w:pPr>
      <w:r w:rsidRPr="007759E7">
        <w:rPr>
          <w:rFonts w:ascii="Times New Roman" w:hAnsi="Times New Roman"/>
          <w:noProof w:val="0"/>
          <w:color w:val="000000"/>
          <w:spacing w:val="6"/>
          <w:szCs w:val="22"/>
          <w:lang w:val="lt-LT" w:eastAsia="en-US"/>
        </w:rPr>
        <w:t>11.4.</w:t>
      </w:r>
      <w:r w:rsidRPr="007759E7">
        <w:rPr>
          <w:rFonts w:ascii="Times New Roman" w:hAnsi="Times New Roman"/>
          <w:noProof w:val="0"/>
          <w:color w:val="000000"/>
          <w:szCs w:val="22"/>
          <w:lang w:val="lt-LT" w:eastAsia="en-US"/>
        </w:rPr>
        <w:t xml:space="preserve"> Įranga turi būti pristatyta per 8 mėnesius nuo sutarties pasirašymo ir pirmosios avansinės įmokos už įrangą dienos. </w:t>
      </w:r>
    </w:p>
    <w:p w:rsidR="009E215E" w:rsidRPr="007759E7" w:rsidRDefault="009E215E" w:rsidP="009E215E">
      <w:pPr>
        <w:spacing w:before="0"/>
        <w:ind w:firstLine="600"/>
        <w:jc w:val="both"/>
        <w:rPr>
          <w:rFonts w:ascii="Times New Roman" w:hAnsi="Times New Roman"/>
          <w:noProof w:val="0"/>
          <w:color w:val="000000"/>
          <w:szCs w:val="22"/>
          <w:lang w:val="lt-LT" w:eastAsia="en-US"/>
        </w:rPr>
      </w:pPr>
      <w:r w:rsidRPr="007759E7">
        <w:rPr>
          <w:rFonts w:ascii="Times New Roman" w:hAnsi="Times New Roman"/>
          <w:noProof w:val="0"/>
          <w:color w:val="000000"/>
          <w:szCs w:val="22"/>
          <w:lang w:val="lt-LT" w:eastAsia="en-US"/>
        </w:rPr>
        <w:t xml:space="preserve">11.5. Prekių pristatymo vieta – </w:t>
      </w:r>
      <w:r w:rsidRPr="007759E7">
        <w:rPr>
          <w:rFonts w:ascii="Times New Roman" w:eastAsia="Calibri" w:hAnsi="Times New Roman"/>
          <w:bCs/>
          <w:noProof w:val="0"/>
          <w:color w:val="000000"/>
          <w:szCs w:val="22"/>
          <w:lang w:val="lt-LT" w:eastAsia="lt-LT"/>
        </w:rPr>
        <w:t>Tikslo g. 10, Kumpių kaimas, Domeikavos sen., 54311 Kauno rajonas</w:t>
      </w:r>
      <w:r w:rsidRPr="007759E7">
        <w:rPr>
          <w:rFonts w:ascii="Times New Roman" w:hAnsi="Times New Roman"/>
          <w:noProof w:val="0"/>
          <w:color w:val="000000"/>
          <w:szCs w:val="22"/>
          <w:lang w:val="lt-LT" w:eastAsia="en-US"/>
        </w:rPr>
        <w:t>.</w:t>
      </w:r>
    </w:p>
    <w:p w:rsidR="009E215E" w:rsidRPr="007759E7" w:rsidRDefault="009E215E" w:rsidP="009E215E">
      <w:pPr>
        <w:spacing w:before="0"/>
        <w:ind w:firstLine="600"/>
        <w:jc w:val="both"/>
        <w:rPr>
          <w:rFonts w:ascii="Times New Roman" w:hAnsi="Times New Roman"/>
          <w:noProof w:val="0"/>
          <w:color w:val="000000"/>
          <w:szCs w:val="22"/>
          <w:shd w:val="clear" w:color="auto" w:fill="FFFFFF"/>
          <w:lang w:val="lt-LT" w:eastAsia="en-US"/>
        </w:rPr>
      </w:pPr>
      <w:r w:rsidRPr="007759E7">
        <w:rPr>
          <w:rFonts w:ascii="Times New Roman" w:hAnsi="Times New Roman"/>
          <w:noProof w:val="0"/>
          <w:color w:val="000000"/>
          <w:szCs w:val="22"/>
          <w:lang w:val="lt-LT" w:eastAsia="en-US"/>
        </w:rPr>
        <w:t xml:space="preserve">11.6. </w:t>
      </w:r>
      <w:r w:rsidRPr="007759E7">
        <w:rPr>
          <w:rFonts w:ascii="Times New Roman" w:hAnsi="Times New Roman"/>
          <w:noProof w:val="0"/>
          <w:color w:val="000000"/>
          <w:szCs w:val="22"/>
          <w:shd w:val="clear" w:color="auto" w:fill="FFFFFF"/>
          <w:lang w:val="lt-LT" w:eastAsia="en-US"/>
        </w:rPr>
        <w:t>Pirkimo sutarties įvykdymo užtikrinimo reikalavimai nėra keliami.</w:t>
      </w:r>
    </w:p>
    <w:p w:rsidR="009E215E" w:rsidRPr="007759E7" w:rsidRDefault="009E215E" w:rsidP="009E215E">
      <w:pPr>
        <w:spacing w:before="0"/>
        <w:ind w:firstLine="600"/>
        <w:jc w:val="both"/>
        <w:rPr>
          <w:rFonts w:ascii="Times New Roman" w:hAnsi="Times New Roman"/>
          <w:noProof w:val="0"/>
          <w:color w:val="000000"/>
          <w:szCs w:val="22"/>
          <w:lang w:val="lt-LT" w:eastAsia="en-US"/>
        </w:rPr>
      </w:pPr>
      <w:r w:rsidRPr="007759E7">
        <w:rPr>
          <w:rFonts w:ascii="Times New Roman" w:hAnsi="Times New Roman"/>
          <w:noProof w:val="0"/>
          <w:color w:val="000000"/>
          <w:szCs w:val="22"/>
          <w:shd w:val="clear" w:color="auto" w:fill="FFFFFF"/>
          <w:lang w:val="lt-LT" w:eastAsia="en-US"/>
        </w:rPr>
        <w:t xml:space="preserve">11.7. </w:t>
      </w:r>
      <w:r w:rsidRPr="007759E7">
        <w:rPr>
          <w:rFonts w:ascii="Times New Roman" w:hAnsi="Times New Roman"/>
          <w:noProof w:val="0"/>
          <w:color w:val="000000"/>
          <w:spacing w:val="-3"/>
          <w:szCs w:val="22"/>
          <w:lang w:val="lt-LT" w:eastAsia="en-US"/>
        </w:rPr>
        <w:t>S</w:t>
      </w:r>
      <w:r w:rsidRPr="007759E7">
        <w:rPr>
          <w:rFonts w:ascii="Times New Roman" w:hAnsi="Times New Roman"/>
          <w:noProof w:val="0"/>
          <w:color w:val="000000"/>
          <w:spacing w:val="1"/>
          <w:szCs w:val="22"/>
          <w:lang w:val="lt-LT" w:eastAsia="en-US"/>
        </w:rPr>
        <w:t>u</w:t>
      </w:r>
      <w:r w:rsidRPr="007759E7">
        <w:rPr>
          <w:rFonts w:ascii="Times New Roman" w:hAnsi="Times New Roman"/>
          <w:noProof w:val="0"/>
          <w:color w:val="000000"/>
          <w:spacing w:val="-2"/>
          <w:szCs w:val="22"/>
          <w:lang w:val="lt-LT" w:eastAsia="en-US"/>
        </w:rPr>
        <w:t>d</w:t>
      </w:r>
      <w:r w:rsidRPr="007759E7">
        <w:rPr>
          <w:rFonts w:ascii="Times New Roman" w:hAnsi="Times New Roman"/>
          <w:noProof w:val="0"/>
          <w:color w:val="000000"/>
          <w:szCs w:val="22"/>
          <w:lang w:val="lt-LT" w:eastAsia="en-US"/>
        </w:rPr>
        <w:t>a</w:t>
      </w:r>
      <w:r w:rsidRPr="007759E7">
        <w:rPr>
          <w:rFonts w:ascii="Times New Roman" w:hAnsi="Times New Roman"/>
          <w:noProof w:val="0"/>
          <w:color w:val="000000"/>
          <w:spacing w:val="1"/>
          <w:szCs w:val="22"/>
          <w:lang w:val="lt-LT" w:eastAsia="en-US"/>
        </w:rPr>
        <w:t>r</w:t>
      </w:r>
      <w:r w:rsidRPr="007759E7">
        <w:rPr>
          <w:rFonts w:ascii="Times New Roman" w:hAnsi="Times New Roman"/>
          <w:noProof w:val="0"/>
          <w:color w:val="000000"/>
          <w:szCs w:val="22"/>
          <w:lang w:val="lt-LT" w:eastAsia="en-US"/>
        </w:rPr>
        <w:t>a</w:t>
      </w:r>
      <w:r w:rsidRPr="007759E7">
        <w:rPr>
          <w:rFonts w:ascii="Times New Roman" w:hAnsi="Times New Roman"/>
          <w:noProof w:val="0"/>
          <w:color w:val="000000"/>
          <w:spacing w:val="1"/>
          <w:szCs w:val="22"/>
          <w:lang w:val="lt-LT" w:eastAsia="en-US"/>
        </w:rPr>
        <w:t>n</w:t>
      </w:r>
      <w:r w:rsidRPr="007759E7">
        <w:rPr>
          <w:rFonts w:ascii="Times New Roman" w:hAnsi="Times New Roman"/>
          <w:noProof w:val="0"/>
          <w:color w:val="000000"/>
          <w:szCs w:val="22"/>
          <w:lang w:val="lt-LT" w:eastAsia="en-US"/>
        </w:rPr>
        <w:t>t</w:t>
      </w:r>
      <w:r w:rsidRPr="007759E7">
        <w:rPr>
          <w:rFonts w:ascii="Times New Roman" w:hAnsi="Times New Roman"/>
          <w:noProof w:val="0"/>
          <w:color w:val="000000"/>
          <w:spacing w:val="20"/>
          <w:szCs w:val="22"/>
          <w:lang w:val="lt-LT" w:eastAsia="en-US"/>
        </w:rPr>
        <w:t xml:space="preserve"> </w:t>
      </w:r>
      <w:r w:rsidRPr="007759E7">
        <w:rPr>
          <w:rFonts w:ascii="Times New Roman" w:hAnsi="Times New Roman"/>
          <w:noProof w:val="0"/>
          <w:color w:val="000000"/>
          <w:spacing w:val="1"/>
          <w:szCs w:val="22"/>
          <w:lang w:val="lt-LT" w:eastAsia="en-US"/>
        </w:rPr>
        <w:t>p</w:t>
      </w:r>
      <w:r w:rsidRPr="007759E7">
        <w:rPr>
          <w:rFonts w:ascii="Times New Roman" w:hAnsi="Times New Roman"/>
          <w:noProof w:val="0"/>
          <w:color w:val="000000"/>
          <w:szCs w:val="22"/>
          <w:lang w:val="lt-LT" w:eastAsia="en-US"/>
        </w:rPr>
        <w:t>i</w:t>
      </w:r>
      <w:r w:rsidRPr="007759E7">
        <w:rPr>
          <w:rFonts w:ascii="Times New Roman" w:hAnsi="Times New Roman"/>
          <w:noProof w:val="0"/>
          <w:color w:val="000000"/>
          <w:spacing w:val="-1"/>
          <w:szCs w:val="22"/>
          <w:lang w:val="lt-LT" w:eastAsia="en-US"/>
        </w:rPr>
        <w:t>r</w:t>
      </w:r>
      <w:r w:rsidRPr="007759E7">
        <w:rPr>
          <w:rFonts w:ascii="Times New Roman" w:hAnsi="Times New Roman"/>
          <w:noProof w:val="0"/>
          <w:color w:val="000000"/>
          <w:spacing w:val="-2"/>
          <w:szCs w:val="22"/>
          <w:lang w:val="lt-LT" w:eastAsia="en-US"/>
        </w:rPr>
        <w:t>k</w:t>
      </w:r>
      <w:r w:rsidRPr="007759E7">
        <w:rPr>
          <w:rFonts w:ascii="Times New Roman" w:hAnsi="Times New Roman"/>
          <w:noProof w:val="0"/>
          <w:color w:val="000000"/>
          <w:spacing w:val="2"/>
          <w:szCs w:val="22"/>
          <w:lang w:val="lt-LT" w:eastAsia="en-US"/>
        </w:rPr>
        <w:t>i</w:t>
      </w:r>
      <w:r w:rsidRPr="007759E7">
        <w:rPr>
          <w:rFonts w:ascii="Times New Roman" w:hAnsi="Times New Roman"/>
          <w:noProof w:val="0"/>
          <w:color w:val="000000"/>
          <w:spacing w:val="-2"/>
          <w:szCs w:val="22"/>
          <w:lang w:val="lt-LT" w:eastAsia="en-US"/>
        </w:rPr>
        <w:t>m</w:t>
      </w:r>
      <w:r w:rsidRPr="007759E7">
        <w:rPr>
          <w:rFonts w:ascii="Times New Roman" w:hAnsi="Times New Roman"/>
          <w:noProof w:val="0"/>
          <w:color w:val="000000"/>
          <w:szCs w:val="22"/>
          <w:lang w:val="lt-LT" w:eastAsia="en-US"/>
        </w:rPr>
        <w:t>o</w:t>
      </w:r>
      <w:r w:rsidRPr="007759E7">
        <w:rPr>
          <w:rFonts w:ascii="Times New Roman" w:hAnsi="Times New Roman"/>
          <w:noProof w:val="0"/>
          <w:color w:val="000000"/>
          <w:spacing w:val="20"/>
          <w:szCs w:val="22"/>
          <w:lang w:val="lt-LT" w:eastAsia="en-US"/>
        </w:rPr>
        <w:t xml:space="preserve"> </w:t>
      </w:r>
      <w:r w:rsidRPr="007759E7">
        <w:rPr>
          <w:rFonts w:ascii="Times New Roman" w:hAnsi="Times New Roman"/>
          <w:noProof w:val="0"/>
          <w:color w:val="000000"/>
          <w:szCs w:val="22"/>
          <w:lang w:val="lt-LT" w:eastAsia="en-US"/>
        </w:rPr>
        <w:t>s</w:t>
      </w:r>
      <w:r w:rsidRPr="007759E7">
        <w:rPr>
          <w:rFonts w:ascii="Times New Roman" w:hAnsi="Times New Roman"/>
          <w:noProof w:val="0"/>
          <w:color w:val="000000"/>
          <w:spacing w:val="1"/>
          <w:szCs w:val="22"/>
          <w:lang w:val="lt-LT" w:eastAsia="en-US"/>
        </w:rPr>
        <w:t>u</w:t>
      </w:r>
      <w:r w:rsidRPr="007759E7">
        <w:rPr>
          <w:rFonts w:ascii="Times New Roman" w:hAnsi="Times New Roman"/>
          <w:noProof w:val="0"/>
          <w:color w:val="000000"/>
          <w:szCs w:val="22"/>
          <w:lang w:val="lt-LT" w:eastAsia="en-US"/>
        </w:rPr>
        <w:t>ta</w:t>
      </w:r>
      <w:r w:rsidRPr="007759E7">
        <w:rPr>
          <w:rFonts w:ascii="Times New Roman" w:hAnsi="Times New Roman"/>
          <w:noProof w:val="0"/>
          <w:color w:val="000000"/>
          <w:spacing w:val="-1"/>
          <w:szCs w:val="22"/>
          <w:lang w:val="lt-LT" w:eastAsia="en-US"/>
        </w:rPr>
        <w:t>r</w:t>
      </w:r>
      <w:r w:rsidRPr="007759E7">
        <w:rPr>
          <w:rFonts w:ascii="Times New Roman" w:hAnsi="Times New Roman"/>
          <w:noProof w:val="0"/>
          <w:color w:val="000000"/>
          <w:szCs w:val="22"/>
          <w:lang w:val="lt-LT" w:eastAsia="en-US"/>
        </w:rPr>
        <w:t>tį,</w:t>
      </w:r>
      <w:r w:rsidRPr="007759E7">
        <w:rPr>
          <w:rFonts w:ascii="Times New Roman" w:hAnsi="Times New Roman"/>
          <w:noProof w:val="0"/>
          <w:color w:val="000000"/>
          <w:spacing w:val="22"/>
          <w:szCs w:val="22"/>
          <w:lang w:val="lt-LT" w:eastAsia="en-US"/>
        </w:rPr>
        <w:t xml:space="preserve"> </w:t>
      </w:r>
      <w:r w:rsidRPr="007759E7">
        <w:rPr>
          <w:rFonts w:ascii="Times New Roman" w:hAnsi="Times New Roman"/>
          <w:noProof w:val="0"/>
          <w:color w:val="000000"/>
          <w:spacing w:val="1"/>
          <w:szCs w:val="22"/>
          <w:lang w:val="lt-LT" w:eastAsia="en-US"/>
        </w:rPr>
        <w:t>n</w:t>
      </w:r>
      <w:r w:rsidRPr="007759E7">
        <w:rPr>
          <w:rFonts w:ascii="Times New Roman" w:hAnsi="Times New Roman"/>
          <w:noProof w:val="0"/>
          <w:color w:val="000000"/>
          <w:szCs w:val="22"/>
          <w:lang w:val="lt-LT" w:eastAsia="en-US"/>
        </w:rPr>
        <w:t>e</w:t>
      </w:r>
      <w:r w:rsidRPr="007759E7">
        <w:rPr>
          <w:rFonts w:ascii="Times New Roman" w:hAnsi="Times New Roman"/>
          <w:noProof w:val="0"/>
          <w:color w:val="000000"/>
          <w:spacing w:val="-2"/>
          <w:szCs w:val="22"/>
          <w:lang w:val="lt-LT" w:eastAsia="en-US"/>
        </w:rPr>
        <w:t>g</w:t>
      </w:r>
      <w:r w:rsidRPr="007759E7">
        <w:rPr>
          <w:rFonts w:ascii="Times New Roman" w:hAnsi="Times New Roman"/>
          <w:noProof w:val="0"/>
          <w:color w:val="000000"/>
          <w:szCs w:val="22"/>
          <w:lang w:val="lt-LT" w:eastAsia="en-US"/>
        </w:rPr>
        <w:t>ali</w:t>
      </w:r>
      <w:r w:rsidRPr="007759E7">
        <w:rPr>
          <w:rFonts w:ascii="Times New Roman" w:hAnsi="Times New Roman"/>
          <w:noProof w:val="0"/>
          <w:color w:val="000000"/>
          <w:spacing w:val="20"/>
          <w:szCs w:val="22"/>
          <w:lang w:val="lt-LT" w:eastAsia="en-US"/>
        </w:rPr>
        <w:t xml:space="preserve"> </w:t>
      </w:r>
      <w:r w:rsidRPr="007759E7">
        <w:rPr>
          <w:rFonts w:ascii="Times New Roman" w:hAnsi="Times New Roman"/>
          <w:noProof w:val="0"/>
          <w:color w:val="000000"/>
          <w:spacing w:val="-2"/>
          <w:szCs w:val="22"/>
          <w:lang w:val="lt-LT" w:eastAsia="en-US"/>
        </w:rPr>
        <w:t>b</w:t>
      </w:r>
      <w:r w:rsidRPr="007759E7">
        <w:rPr>
          <w:rFonts w:ascii="Times New Roman" w:hAnsi="Times New Roman"/>
          <w:noProof w:val="0"/>
          <w:color w:val="000000"/>
          <w:spacing w:val="1"/>
          <w:szCs w:val="22"/>
          <w:lang w:val="lt-LT" w:eastAsia="en-US"/>
        </w:rPr>
        <w:t>ū</w:t>
      </w:r>
      <w:r w:rsidRPr="007759E7">
        <w:rPr>
          <w:rFonts w:ascii="Times New Roman" w:hAnsi="Times New Roman"/>
          <w:noProof w:val="0"/>
          <w:color w:val="000000"/>
          <w:szCs w:val="22"/>
          <w:lang w:val="lt-LT" w:eastAsia="en-US"/>
        </w:rPr>
        <w:t>ti</w:t>
      </w:r>
      <w:r w:rsidRPr="007759E7">
        <w:rPr>
          <w:rFonts w:ascii="Times New Roman" w:hAnsi="Times New Roman"/>
          <w:noProof w:val="0"/>
          <w:color w:val="000000"/>
          <w:spacing w:val="18"/>
          <w:szCs w:val="22"/>
          <w:lang w:val="lt-LT" w:eastAsia="en-US"/>
        </w:rPr>
        <w:t xml:space="preserve"> </w:t>
      </w:r>
      <w:r w:rsidRPr="007759E7">
        <w:rPr>
          <w:rFonts w:ascii="Times New Roman" w:hAnsi="Times New Roman"/>
          <w:noProof w:val="0"/>
          <w:color w:val="000000"/>
          <w:spacing w:val="-4"/>
          <w:szCs w:val="22"/>
          <w:lang w:val="lt-LT" w:eastAsia="en-US"/>
        </w:rPr>
        <w:t>k</w:t>
      </w:r>
      <w:r w:rsidRPr="007759E7">
        <w:rPr>
          <w:rFonts w:ascii="Times New Roman" w:hAnsi="Times New Roman"/>
          <w:noProof w:val="0"/>
          <w:color w:val="000000"/>
          <w:szCs w:val="22"/>
          <w:lang w:val="lt-LT" w:eastAsia="en-US"/>
        </w:rPr>
        <w:t>eiči</w:t>
      </w:r>
      <w:r w:rsidRPr="007759E7">
        <w:rPr>
          <w:rFonts w:ascii="Times New Roman" w:hAnsi="Times New Roman"/>
          <w:noProof w:val="0"/>
          <w:color w:val="000000"/>
          <w:spacing w:val="2"/>
          <w:szCs w:val="22"/>
          <w:lang w:val="lt-LT" w:eastAsia="en-US"/>
        </w:rPr>
        <w:t>a</w:t>
      </w:r>
      <w:r w:rsidRPr="007759E7">
        <w:rPr>
          <w:rFonts w:ascii="Times New Roman" w:hAnsi="Times New Roman"/>
          <w:noProof w:val="0"/>
          <w:color w:val="000000"/>
          <w:spacing w:val="-2"/>
          <w:szCs w:val="22"/>
          <w:lang w:val="lt-LT" w:eastAsia="en-US"/>
        </w:rPr>
        <w:t>m</w:t>
      </w:r>
      <w:r w:rsidRPr="007759E7">
        <w:rPr>
          <w:rFonts w:ascii="Times New Roman" w:hAnsi="Times New Roman"/>
          <w:noProof w:val="0"/>
          <w:color w:val="000000"/>
          <w:szCs w:val="22"/>
          <w:lang w:val="lt-LT" w:eastAsia="en-US"/>
        </w:rPr>
        <w:t>a</w:t>
      </w:r>
      <w:r w:rsidRPr="007759E7">
        <w:rPr>
          <w:rFonts w:ascii="Times New Roman" w:hAnsi="Times New Roman"/>
          <w:noProof w:val="0"/>
          <w:color w:val="000000"/>
          <w:spacing w:val="20"/>
          <w:szCs w:val="22"/>
          <w:lang w:val="lt-LT" w:eastAsia="en-US"/>
        </w:rPr>
        <w:t xml:space="preserve"> </w:t>
      </w:r>
      <w:r w:rsidRPr="007759E7">
        <w:rPr>
          <w:rFonts w:ascii="Times New Roman" w:hAnsi="Times New Roman"/>
          <w:noProof w:val="0"/>
          <w:color w:val="000000"/>
          <w:szCs w:val="22"/>
          <w:lang w:val="lt-LT" w:eastAsia="en-US"/>
        </w:rPr>
        <w:t>la</w:t>
      </w:r>
      <w:r w:rsidRPr="007759E7">
        <w:rPr>
          <w:rFonts w:ascii="Times New Roman" w:hAnsi="Times New Roman"/>
          <w:noProof w:val="0"/>
          <w:color w:val="000000"/>
          <w:spacing w:val="5"/>
          <w:szCs w:val="22"/>
          <w:lang w:val="lt-LT" w:eastAsia="en-US"/>
        </w:rPr>
        <w:t>i</w:t>
      </w:r>
      <w:r w:rsidRPr="007759E7">
        <w:rPr>
          <w:rFonts w:ascii="Times New Roman" w:hAnsi="Times New Roman"/>
          <w:noProof w:val="0"/>
          <w:color w:val="000000"/>
          <w:spacing w:val="-4"/>
          <w:szCs w:val="22"/>
          <w:lang w:val="lt-LT" w:eastAsia="en-US"/>
        </w:rPr>
        <w:t>m</w:t>
      </w:r>
      <w:r w:rsidRPr="007759E7">
        <w:rPr>
          <w:rFonts w:ascii="Times New Roman" w:hAnsi="Times New Roman"/>
          <w:noProof w:val="0"/>
          <w:color w:val="000000"/>
          <w:szCs w:val="22"/>
          <w:lang w:val="lt-LT" w:eastAsia="en-US"/>
        </w:rPr>
        <w:t>ė</w:t>
      </w:r>
      <w:r w:rsidRPr="007759E7">
        <w:rPr>
          <w:rFonts w:ascii="Times New Roman" w:hAnsi="Times New Roman"/>
          <w:noProof w:val="0"/>
          <w:color w:val="000000"/>
          <w:spacing w:val="2"/>
          <w:szCs w:val="22"/>
          <w:lang w:val="lt-LT" w:eastAsia="en-US"/>
        </w:rPr>
        <w:t>j</w:t>
      </w:r>
      <w:r w:rsidRPr="007759E7">
        <w:rPr>
          <w:rFonts w:ascii="Times New Roman" w:hAnsi="Times New Roman"/>
          <w:noProof w:val="0"/>
          <w:color w:val="000000"/>
          <w:spacing w:val="-2"/>
          <w:szCs w:val="22"/>
          <w:lang w:val="lt-LT" w:eastAsia="en-US"/>
        </w:rPr>
        <w:t>u</w:t>
      </w:r>
      <w:r w:rsidRPr="007759E7">
        <w:rPr>
          <w:rFonts w:ascii="Times New Roman" w:hAnsi="Times New Roman"/>
          <w:noProof w:val="0"/>
          <w:color w:val="000000"/>
          <w:szCs w:val="22"/>
          <w:lang w:val="lt-LT" w:eastAsia="en-US"/>
        </w:rPr>
        <w:t>sio</w:t>
      </w:r>
      <w:r w:rsidRPr="007759E7">
        <w:rPr>
          <w:rFonts w:ascii="Times New Roman" w:hAnsi="Times New Roman"/>
          <w:noProof w:val="0"/>
          <w:color w:val="000000"/>
          <w:spacing w:val="23"/>
          <w:szCs w:val="22"/>
          <w:lang w:val="lt-LT" w:eastAsia="en-US"/>
        </w:rPr>
        <w:t xml:space="preserve"> </w:t>
      </w:r>
      <w:r w:rsidRPr="007759E7">
        <w:rPr>
          <w:rFonts w:ascii="Times New Roman" w:hAnsi="Times New Roman"/>
          <w:noProof w:val="0"/>
          <w:color w:val="000000"/>
          <w:spacing w:val="2"/>
          <w:szCs w:val="22"/>
          <w:lang w:val="lt-LT" w:eastAsia="en-US"/>
        </w:rPr>
        <w:t>t</w:t>
      </w:r>
      <w:r w:rsidRPr="007759E7">
        <w:rPr>
          <w:rFonts w:ascii="Times New Roman" w:hAnsi="Times New Roman"/>
          <w:noProof w:val="0"/>
          <w:color w:val="000000"/>
          <w:szCs w:val="22"/>
          <w:lang w:val="lt-LT" w:eastAsia="en-US"/>
        </w:rPr>
        <w:t>ie</w:t>
      </w:r>
      <w:r w:rsidRPr="007759E7">
        <w:rPr>
          <w:rFonts w:ascii="Times New Roman" w:hAnsi="Times New Roman"/>
          <w:noProof w:val="0"/>
          <w:color w:val="000000"/>
          <w:spacing w:val="-2"/>
          <w:szCs w:val="22"/>
          <w:lang w:val="lt-LT" w:eastAsia="en-US"/>
        </w:rPr>
        <w:t>k</w:t>
      </w:r>
      <w:r w:rsidRPr="007759E7">
        <w:rPr>
          <w:rFonts w:ascii="Times New Roman" w:hAnsi="Times New Roman"/>
          <w:noProof w:val="0"/>
          <w:color w:val="000000"/>
          <w:szCs w:val="22"/>
          <w:lang w:val="lt-LT" w:eastAsia="en-US"/>
        </w:rPr>
        <w:t>ėjo</w:t>
      </w:r>
      <w:r w:rsidRPr="007759E7">
        <w:rPr>
          <w:rFonts w:ascii="Times New Roman" w:hAnsi="Times New Roman"/>
          <w:noProof w:val="0"/>
          <w:color w:val="000000"/>
          <w:spacing w:val="21"/>
          <w:szCs w:val="22"/>
          <w:lang w:val="lt-LT" w:eastAsia="en-US"/>
        </w:rPr>
        <w:t xml:space="preserve"> </w:t>
      </w:r>
      <w:r w:rsidRPr="007759E7">
        <w:rPr>
          <w:rFonts w:ascii="Times New Roman" w:hAnsi="Times New Roman"/>
          <w:noProof w:val="0"/>
          <w:color w:val="000000"/>
          <w:spacing w:val="-2"/>
          <w:szCs w:val="22"/>
          <w:lang w:val="lt-LT" w:eastAsia="en-US"/>
        </w:rPr>
        <w:t>g</w:t>
      </w:r>
      <w:r w:rsidRPr="007759E7">
        <w:rPr>
          <w:rFonts w:ascii="Times New Roman" w:hAnsi="Times New Roman"/>
          <w:noProof w:val="0"/>
          <w:color w:val="000000"/>
          <w:szCs w:val="22"/>
          <w:lang w:val="lt-LT" w:eastAsia="en-US"/>
        </w:rPr>
        <w:t>al</w:t>
      </w:r>
      <w:r w:rsidRPr="007759E7">
        <w:rPr>
          <w:rFonts w:ascii="Times New Roman" w:hAnsi="Times New Roman"/>
          <w:noProof w:val="0"/>
          <w:color w:val="000000"/>
          <w:spacing w:val="1"/>
          <w:szCs w:val="22"/>
          <w:lang w:val="lt-LT" w:eastAsia="en-US"/>
        </w:rPr>
        <w:t>u</w:t>
      </w:r>
      <w:r w:rsidRPr="007759E7">
        <w:rPr>
          <w:rFonts w:ascii="Times New Roman" w:hAnsi="Times New Roman"/>
          <w:noProof w:val="0"/>
          <w:color w:val="000000"/>
          <w:szCs w:val="22"/>
          <w:lang w:val="lt-LT" w:eastAsia="en-US"/>
        </w:rPr>
        <w:t>ti</w:t>
      </w:r>
      <w:r w:rsidRPr="007759E7">
        <w:rPr>
          <w:rFonts w:ascii="Times New Roman" w:hAnsi="Times New Roman"/>
          <w:noProof w:val="0"/>
          <w:color w:val="000000"/>
          <w:spacing w:val="1"/>
          <w:szCs w:val="22"/>
          <w:lang w:val="lt-LT" w:eastAsia="en-US"/>
        </w:rPr>
        <w:t>n</w:t>
      </w:r>
      <w:r w:rsidRPr="007759E7">
        <w:rPr>
          <w:rFonts w:ascii="Times New Roman" w:hAnsi="Times New Roman"/>
          <w:noProof w:val="0"/>
          <w:color w:val="000000"/>
          <w:szCs w:val="22"/>
          <w:lang w:val="lt-LT" w:eastAsia="en-US"/>
        </w:rPr>
        <w:t>io</w:t>
      </w:r>
      <w:r w:rsidRPr="007759E7">
        <w:rPr>
          <w:rFonts w:ascii="Times New Roman" w:hAnsi="Times New Roman"/>
          <w:noProof w:val="0"/>
          <w:color w:val="000000"/>
          <w:spacing w:val="21"/>
          <w:szCs w:val="22"/>
          <w:lang w:val="lt-LT" w:eastAsia="en-US"/>
        </w:rPr>
        <w:t xml:space="preserve"> </w:t>
      </w:r>
      <w:r w:rsidRPr="007759E7">
        <w:rPr>
          <w:rFonts w:ascii="Times New Roman" w:hAnsi="Times New Roman"/>
          <w:noProof w:val="0"/>
          <w:color w:val="000000"/>
          <w:spacing w:val="1"/>
          <w:szCs w:val="22"/>
          <w:lang w:val="lt-LT" w:eastAsia="en-US"/>
        </w:rPr>
        <w:t>p</w:t>
      </w:r>
      <w:r w:rsidRPr="007759E7">
        <w:rPr>
          <w:rFonts w:ascii="Times New Roman" w:hAnsi="Times New Roman"/>
          <w:noProof w:val="0"/>
          <w:color w:val="000000"/>
          <w:spacing w:val="-3"/>
          <w:szCs w:val="22"/>
          <w:lang w:val="lt-LT" w:eastAsia="en-US"/>
        </w:rPr>
        <w:t>a</w:t>
      </w:r>
      <w:r w:rsidRPr="007759E7">
        <w:rPr>
          <w:rFonts w:ascii="Times New Roman" w:hAnsi="Times New Roman"/>
          <w:noProof w:val="0"/>
          <w:color w:val="000000"/>
          <w:szCs w:val="22"/>
          <w:lang w:val="lt-LT" w:eastAsia="en-US"/>
        </w:rPr>
        <w:t>s</w:t>
      </w:r>
      <w:r w:rsidRPr="007759E7">
        <w:rPr>
          <w:rFonts w:ascii="Times New Roman" w:hAnsi="Times New Roman"/>
          <w:noProof w:val="0"/>
          <w:color w:val="000000"/>
          <w:spacing w:val="2"/>
          <w:szCs w:val="22"/>
          <w:lang w:val="lt-LT" w:eastAsia="en-US"/>
        </w:rPr>
        <w:t>i</w:t>
      </w:r>
      <w:r w:rsidRPr="007759E7">
        <w:rPr>
          <w:rFonts w:ascii="Times New Roman" w:hAnsi="Times New Roman"/>
          <w:noProof w:val="0"/>
          <w:color w:val="000000"/>
          <w:spacing w:val="-2"/>
          <w:szCs w:val="22"/>
          <w:lang w:val="lt-LT" w:eastAsia="en-US"/>
        </w:rPr>
        <w:t>ū</w:t>
      </w:r>
      <w:r w:rsidRPr="007759E7">
        <w:rPr>
          <w:rFonts w:ascii="Times New Roman" w:hAnsi="Times New Roman"/>
          <w:noProof w:val="0"/>
          <w:color w:val="000000"/>
          <w:spacing w:val="5"/>
          <w:szCs w:val="22"/>
          <w:lang w:val="lt-LT" w:eastAsia="en-US"/>
        </w:rPr>
        <w:t>l</w:t>
      </w:r>
      <w:r w:rsidRPr="007759E7">
        <w:rPr>
          <w:rFonts w:ascii="Times New Roman" w:hAnsi="Times New Roman"/>
          <w:noProof w:val="0"/>
          <w:color w:val="000000"/>
          <w:spacing w:val="-6"/>
          <w:szCs w:val="22"/>
          <w:lang w:val="lt-LT" w:eastAsia="en-US"/>
        </w:rPr>
        <w:t>y</w:t>
      </w:r>
      <w:r w:rsidRPr="007759E7">
        <w:rPr>
          <w:rFonts w:ascii="Times New Roman" w:hAnsi="Times New Roman"/>
          <w:noProof w:val="0"/>
          <w:color w:val="000000"/>
          <w:spacing w:val="-2"/>
          <w:szCs w:val="22"/>
          <w:lang w:val="lt-LT" w:eastAsia="en-US"/>
        </w:rPr>
        <w:t>m</w:t>
      </w:r>
      <w:r w:rsidRPr="007759E7">
        <w:rPr>
          <w:rFonts w:ascii="Times New Roman" w:hAnsi="Times New Roman"/>
          <w:noProof w:val="0"/>
          <w:color w:val="000000"/>
          <w:szCs w:val="22"/>
          <w:lang w:val="lt-LT" w:eastAsia="en-US"/>
        </w:rPr>
        <w:t>o</w:t>
      </w:r>
      <w:r w:rsidRPr="007759E7">
        <w:rPr>
          <w:rFonts w:ascii="Times New Roman" w:hAnsi="Times New Roman"/>
          <w:noProof w:val="0"/>
          <w:color w:val="000000"/>
          <w:spacing w:val="25"/>
          <w:szCs w:val="22"/>
          <w:lang w:val="lt-LT" w:eastAsia="en-US"/>
        </w:rPr>
        <w:t xml:space="preserve"> </w:t>
      </w:r>
      <w:r w:rsidRPr="007759E7">
        <w:rPr>
          <w:rFonts w:ascii="Times New Roman" w:hAnsi="Times New Roman"/>
          <w:noProof w:val="0"/>
          <w:color w:val="000000"/>
          <w:spacing w:val="1"/>
          <w:w w:val="101"/>
          <w:szCs w:val="22"/>
          <w:lang w:val="lt-LT" w:eastAsia="en-US"/>
        </w:rPr>
        <w:t>k</w:t>
      </w:r>
      <w:r w:rsidRPr="007759E7">
        <w:rPr>
          <w:rFonts w:ascii="Times New Roman" w:hAnsi="Times New Roman"/>
          <w:noProof w:val="0"/>
          <w:color w:val="000000"/>
          <w:w w:val="101"/>
          <w:szCs w:val="22"/>
          <w:lang w:val="lt-LT" w:eastAsia="en-US"/>
        </w:rPr>
        <w:t>ai</w:t>
      </w:r>
      <w:r w:rsidRPr="007759E7">
        <w:rPr>
          <w:rFonts w:ascii="Times New Roman" w:hAnsi="Times New Roman"/>
          <w:noProof w:val="0"/>
          <w:color w:val="000000"/>
          <w:spacing w:val="-2"/>
          <w:w w:val="101"/>
          <w:szCs w:val="22"/>
          <w:lang w:val="lt-LT" w:eastAsia="en-US"/>
        </w:rPr>
        <w:t>n</w:t>
      </w:r>
      <w:r w:rsidRPr="007759E7">
        <w:rPr>
          <w:rFonts w:ascii="Times New Roman" w:hAnsi="Times New Roman"/>
          <w:noProof w:val="0"/>
          <w:color w:val="000000"/>
          <w:w w:val="101"/>
          <w:szCs w:val="22"/>
          <w:lang w:val="lt-LT" w:eastAsia="en-US"/>
        </w:rPr>
        <w:t xml:space="preserve">a </w:t>
      </w:r>
      <w:r w:rsidRPr="007759E7">
        <w:rPr>
          <w:rFonts w:ascii="Times New Roman" w:hAnsi="Times New Roman"/>
          <w:noProof w:val="0"/>
          <w:color w:val="000000"/>
          <w:szCs w:val="22"/>
          <w:lang w:val="lt-LT" w:eastAsia="en-US"/>
        </w:rPr>
        <w:t>ir</w:t>
      </w:r>
      <w:r w:rsidRPr="007759E7">
        <w:rPr>
          <w:rFonts w:ascii="Times New Roman" w:hAnsi="Times New Roman"/>
          <w:noProof w:val="0"/>
          <w:color w:val="000000"/>
          <w:spacing w:val="1"/>
          <w:szCs w:val="22"/>
          <w:lang w:val="lt-LT" w:eastAsia="en-US"/>
        </w:rPr>
        <w:t xml:space="preserve"> </w:t>
      </w:r>
      <w:r w:rsidRPr="007759E7">
        <w:rPr>
          <w:rFonts w:ascii="Times New Roman" w:hAnsi="Times New Roman"/>
          <w:noProof w:val="0"/>
          <w:color w:val="000000"/>
          <w:szCs w:val="22"/>
          <w:lang w:val="lt-LT" w:eastAsia="en-US"/>
        </w:rPr>
        <w:t>es</w:t>
      </w:r>
      <w:r w:rsidRPr="007759E7">
        <w:rPr>
          <w:rFonts w:ascii="Times New Roman" w:hAnsi="Times New Roman"/>
          <w:noProof w:val="0"/>
          <w:color w:val="000000"/>
          <w:spacing w:val="-4"/>
          <w:szCs w:val="22"/>
          <w:lang w:val="lt-LT" w:eastAsia="en-US"/>
        </w:rPr>
        <w:t>m</w:t>
      </w:r>
      <w:r w:rsidRPr="007759E7">
        <w:rPr>
          <w:rFonts w:ascii="Times New Roman" w:hAnsi="Times New Roman"/>
          <w:noProof w:val="0"/>
          <w:color w:val="000000"/>
          <w:spacing w:val="2"/>
          <w:szCs w:val="22"/>
          <w:lang w:val="lt-LT" w:eastAsia="en-US"/>
        </w:rPr>
        <w:t>i</w:t>
      </w:r>
      <w:r w:rsidRPr="007759E7">
        <w:rPr>
          <w:rFonts w:ascii="Times New Roman" w:hAnsi="Times New Roman"/>
          <w:noProof w:val="0"/>
          <w:color w:val="000000"/>
          <w:spacing w:val="-2"/>
          <w:szCs w:val="22"/>
          <w:lang w:val="lt-LT" w:eastAsia="en-US"/>
        </w:rPr>
        <w:t>n</w:t>
      </w:r>
      <w:r w:rsidRPr="007759E7">
        <w:rPr>
          <w:rFonts w:ascii="Times New Roman" w:hAnsi="Times New Roman"/>
          <w:noProof w:val="0"/>
          <w:color w:val="000000"/>
          <w:szCs w:val="22"/>
          <w:lang w:val="lt-LT" w:eastAsia="en-US"/>
        </w:rPr>
        <w:t>ės</w:t>
      </w:r>
      <w:r w:rsidRPr="007759E7">
        <w:rPr>
          <w:rFonts w:ascii="Times New Roman" w:hAnsi="Times New Roman"/>
          <w:noProof w:val="0"/>
          <w:color w:val="000000"/>
          <w:spacing w:val="5"/>
          <w:szCs w:val="22"/>
          <w:lang w:val="lt-LT" w:eastAsia="en-US"/>
        </w:rPr>
        <w:t xml:space="preserve"> </w:t>
      </w:r>
      <w:r w:rsidRPr="007759E7">
        <w:rPr>
          <w:rFonts w:ascii="Times New Roman" w:hAnsi="Times New Roman"/>
          <w:noProof w:val="0"/>
          <w:color w:val="000000"/>
          <w:szCs w:val="22"/>
          <w:lang w:val="lt-LT" w:eastAsia="en-US"/>
        </w:rPr>
        <w:t>są</w:t>
      </w:r>
      <w:r w:rsidRPr="007759E7">
        <w:rPr>
          <w:rFonts w:ascii="Times New Roman" w:hAnsi="Times New Roman"/>
          <w:noProof w:val="0"/>
          <w:color w:val="000000"/>
          <w:spacing w:val="5"/>
          <w:szCs w:val="22"/>
          <w:lang w:val="lt-LT" w:eastAsia="en-US"/>
        </w:rPr>
        <w:t>l</w:t>
      </w:r>
      <w:r w:rsidRPr="007759E7">
        <w:rPr>
          <w:rFonts w:ascii="Times New Roman" w:hAnsi="Times New Roman"/>
          <w:noProof w:val="0"/>
          <w:color w:val="000000"/>
          <w:spacing w:val="-2"/>
          <w:szCs w:val="22"/>
          <w:lang w:val="lt-LT" w:eastAsia="en-US"/>
        </w:rPr>
        <w:t>ygo</w:t>
      </w:r>
      <w:r w:rsidRPr="007759E7">
        <w:rPr>
          <w:rFonts w:ascii="Times New Roman" w:hAnsi="Times New Roman"/>
          <w:noProof w:val="0"/>
          <w:color w:val="000000"/>
          <w:szCs w:val="22"/>
          <w:lang w:val="lt-LT" w:eastAsia="en-US"/>
        </w:rPr>
        <w:t>s,</w:t>
      </w:r>
      <w:r w:rsidRPr="007759E7">
        <w:rPr>
          <w:rFonts w:ascii="Times New Roman" w:hAnsi="Times New Roman"/>
          <w:noProof w:val="0"/>
          <w:color w:val="000000"/>
          <w:spacing w:val="7"/>
          <w:szCs w:val="22"/>
          <w:lang w:val="lt-LT" w:eastAsia="en-US"/>
        </w:rPr>
        <w:t xml:space="preserve"> </w:t>
      </w:r>
      <w:r w:rsidRPr="007759E7">
        <w:rPr>
          <w:rFonts w:ascii="Times New Roman" w:hAnsi="Times New Roman"/>
          <w:noProof w:val="0"/>
          <w:color w:val="000000"/>
          <w:szCs w:val="22"/>
          <w:lang w:val="lt-LT" w:eastAsia="en-US"/>
        </w:rPr>
        <w:t>taip</w:t>
      </w:r>
      <w:r w:rsidRPr="007759E7">
        <w:rPr>
          <w:rFonts w:ascii="Times New Roman" w:hAnsi="Times New Roman"/>
          <w:noProof w:val="0"/>
          <w:color w:val="000000"/>
          <w:spacing w:val="4"/>
          <w:szCs w:val="22"/>
          <w:lang w:val="lt-LT" w:eastAsia="en-US"/>
        </w:rPr>
        <w:t xml:space="preserve"> </w:t>
      </w:r>
      <w:r w:rsidRPr="007759E7">
        <w:rPr>
          <w:rFonts w:ascii="Times New Roman" w:hAnsi="Times New Roman"/>
          <w:noProof w:val="0"/>
          <w:color w:val="000000"/>
          <w:spacing w:val="1"/>
          <w:szCs w:val="22"/>
          <w:lang w:val="lt-LT" w:eastAsia="en-US"/>
        </w:rPr>
        <w:t>p</w:t>
      </w:r>
      <w:r w:rsidRPr="007759E7">
        <w:rPr>
          <w:rFonts w:ascii="Times New Roman" w:hAnsi="Times New Roman"/>
          <w:noProof w:val="0"/>
          <w:color w:val="000000"/>
          <w:szCs w:val="22"/>
          <w:lang w:val="lt-LT" w:eastAsia="en-US"/>
        </w:rPr>
        <w:t xml:space="preserve">at </w:t>
      </w:r>
      <w:r w:rsidRPr="007759E7">
        <w:rPr>
          <w:rFonts w:ascii="Times New Roman" w:hAnsi="Times New Roman"/>
          <w:noProof w:val="0"/>
          <w:color w:val="000000"/>
          <w:spacing w:val="1"/>
          <w:szCs w:val="22"/>
          <w:lang w:val="lt-LT" w:eastAsia="en-US"/>
        </w:rPr>
        <w:t>p</w:t>
      </w:r>
      <w:r w:rsidRPr="007759E7">
        <w:rPr>
          <w:rFonts w:ascii="Times New Roman" w:hAnsi="Times New Roman"/>
          <w:noProof w:val="0"/>
          <w:color w:val="000000"/>
          <w:szCs w:val="22"/>
          <w:lang w:val="lt-LT" w:eastAsia="en-US"/>
        </w:rPr>
        <w:t>i</w:t>
      </w:r>
      <w:r w:rsidRPr="007759E7">
        <w:rPr>
          <w:rFonts w:ascii="Times New Roman" w:hAnsi="Times New Roman"/>
          <w:noProof w:val="0"/>
          <w:color w:val="000000"/>
          <w:spacing w:val="-1"/>
          <w:szCs w:val="22"/>
          <w:lang w:val="lt-LT" w:eastAsia="en-US"/>
        </w:rPr>
        <w:t>r</w:t>
      </w:r>
      <w:r w:rsidRPr="007759E7">
        <w:rPr>
          <w:rFonts w:ascii="Times New Roman" w:hAnsi="Times New Roman"/>
          <w:noProof w:val="0"/>
          <w:color w:val="000000"/>
          <w:spacing w:val="1"/>
          <w:szCs w:val="22"/>
          <w:lang w:val="lt-LT" w:eastAsia="en-US"/>
        </w:rPr>
        <w:t>k</w:t>
      </w:r>
      <w:r w:rsidRPr="007759E7">
        <w:rPr>
          <w:rFonts w:ascii="Times New Roman" w:hAnsi="Times New Roman"/>
          <w:noProof w:val="0"/>
          <w:color w:val="000000"/>
          <w:szCs w:val="22"/>
          <w:lang w:val="lt-LT" w:eastAsia="en-US"/>
        </w:rPr>
        <w:t>ėjo</w:t>
      </w:r>
      <w:r w:rsidRPr="007759E7">
        <w:rPr>
          <w:rFonts w:ascii="Times New Roman" w:hAnsi="Times New Roman"/>
          <w:noProof w:val="0"/>
          <w:color w:val="000000"/>
          <w:spacing w:val="5"/>
          <w:szCs w:val="22"/>
          <w:lang w:val="lt-LT" w:eastAsia="en-US"/>
        </w:rPr>
        <w:t xml:space="preserve"> </w:t>
      </w:r>
      <w:r w:rsidRPr="007759E7">
        <w:rPr>
          <w:rFonts w:ascii="Times New Roman" w:hAnsi="Times New Roman"/>
          <w:noProof w:val="0"/>
          <w:color w:val="000000"/>
          <w:spacing w:val="-2"/>
          <w:szCs w:val="22"/>
          <w:lang w:val="lt-LT" w:eastAsia="en-US"/>
        </w:rPr>
        <w:t>p</w:t>
      </w:r>
      <w:r w:rsidRPr="007759E7">
        <w:rPr>
          <w:rFonts w:ascii="Times New Roman" w:hAnsi="Times New Roman"/>
          <w:noProof w:val="0"/>
          <w:color w:val="000000"/>
          <w:spacing w:val="2"/>
          <w:szCs w:val="22"/>
          <w:lang w:val="lt-LT" w:eastAsia="en-US"/>
        </w:rPr>
        <w:t>i</w:t>
      </w:r>
      <w:r w:rsidRPr="007759E7">
        <w:rPr>
          <w:rFonts w:ascii="Times New Roman" w:hAnsi="Times New Roman"/>
          <w:noProof w:val="0"/>
          <w:color w:val="000000"/>
          <w:spacing w:val="-1"/>
          <w:szCs w:val="22"/>
          <w:lang w:val="lt-LT" w:eastAsia="en-US"/>
        </w:rPr>
        <w:t>r</w:t>
      </w:r>
      <w:r w:rsidRPr="007759E7">
        <w:rPr>
          <w:rFonts w:ascii="Times New Roman" w:hAnsi="Times New Roman"/>
          <w:noProof w:val="0"/>
          <w:color w:val="000000"/>
          <w:spacing w:val="-4"/>
          <w:szCs w:val="22"/>
          <w:lang w:val="lt-LT" w:eastAsia="en-US"/>
        </w:rPr>
        <w:t>k</w:t>
      </w:r>
      <w:r w:rsidRPr="007759E7">
        <w:rPr>
          <w:rFonts w:ascii="Times New Roman" w:hAnsi="Times New Roman"/>
          <w:noProof w:val="0"/>
          <w:color w:val="000000"/>
          <w:spacing w:val="5"/>
          <w:szCs w:val="22"/>
          <w:lang w:val="lt-LT" w:eastAsia="en-US"/>
        </w:rPr>
        <w:t>i</w:t>
      </w:r>
      <w:r w:rsidRPr="007759E7">
        <w:rPr>
          <w:rFonts w:ascii="Times New Roman" w:hAnsi="Times New Roman"/>
          <w:noProof w:val="0"/>
          <w:color w:val="000000"/>
          <w:spacing w:val="-2"/>
          <w:szCs w:val="22"/>
          <w:lang w:val="lt-LT" w:eastAsia="en-US"/>
        </w:rPr>
        <w:t>m</w:t>
      </w:r>
      <w:r w:rsidRPr="007759E7">
        <w:rPr>
          <w:rFonts w:ascii="Times New Roman" w:hAnsi="Times New Roman"/>
          <w:noProof w:val="0"/>
          <w:color w:val="000000"/>
          <w:szCs w:val="22"/>
          <w:lang w:val="lt-LT" w:eastAsia="en-US"/>
        </w:rPr>
        <w:t>o</w:t>
      </w:r>
      <w:r w:rsidRPr="007759E7">
        <w:rPr>
          <w:rFonts w:ascii="Times New Roman" w:hAnsi="Times New Roman"/>
          <w:noProof w:val="0"/>
          <w:color w:val="000000"/>
          <w:spacing w:val="3"/>
          <w:szCs w:val="22"/>
          <w:lang w:val="lt-LT" w:eastAsia="en-US"/>
        </w:rPr>
        <w:t xml:space="preserve"> </w:t>
      </w:r>
      <w:r w:rsidRPr="007759E7">
        <w:rPr>
          <w:rFonts w:ascii="Times New Roman" w:hAnsi="Times New Roman"/>
          <w:noProof w:val="0"/>
          <w:color w:val="000000"/>
          <w:spacing w:val="1"/>
          <w:szCs w:val="22"/>
          <w:lang w:val="lt-LT" w:eastAsia="en-US"/>
        </w:rPr>
        <w:t>pr</w:t>
      </w:r>
      <w:r w:rsidRPr="007759E7">
        <w:rPr>
          <w:rFonts w:ascii="Times New Roman" w:hAnsi="Times New Roman"/>
          <w:noProof w:val="0"/>
          <w:color w:val="000000"/>
          <w:szCs w:val="22"/>
          <w:lang w:val="lt-LT" w:eastAsia="en-US"/>
        </w:rPr>
        <w:t>a</w:t>
      </w:r>
      <w:r w:rsidRPr="007759E7">
        <w:rPr>
          <w:rFonts w:ascii="Times New Roman" w:hAnsi="Times New Roman"/>
          <w:noProof w:val="0"/>
          <w:color w:val="000000"/>
          <w:spacing w:val="3"/>
          <w:szCs w:val="22"/>
          <w:lang w:val="lt-LT" w:eastAsia="en-US"/>
        </w:rPr>
        <w:t>d</w:t>
      </w:r>
      <w:r w:rsidRPr="007759E7">
        <w:rPr>
          <w:rFonts w:ascii="Times New Roman" w:hAnsi="Times New Roman"/>
          <w:noProof w:val="0"/>
          <w:color w:val="000000"/>
          <w:spacing w:val="-3"/>
          <w:szCs w:val="22"/>
          <w:lang w:val="lt-LT" w:eastAsia="en-US"/>
        </w:rPr>
        <w:t>ž</w:t>
      </w:r>
      <w:r w:rsidRPr="007759E7">
        <w:rPr>
          <w:rFonts w:ascii="Times New Roman" w:hAnsi="Times New Roman"/>
          <w:noProof w:val="0"/>
          <w:color w:val="000000"/>
          <w:spacing w:val="2"/>
          <w:szCs w:val="22"/>
          <w:lang w:val="lt-LT" w:eastAsia="en-US"/>
        </w:rPr>
        <w:t>i</w:t>
      </w:r>
      <w:r w:rsidRPr="007759E7">
        <w:rPr>
          <w:rFonts w:ascii="Times New Roman" w:hAnsi="Times New Roman"/>
          <w:noProof w:val="0"/>
          <w:color w:val="000000"/>
          <w:spacing w:val="-2"/>
          <w:szCs w:val="22"/>
          <w:lang w:val="lt-LT" w:eastAsia="en-US"/>
        </w:rPr>
        <w:t>o</w:t>
      </w:r>
      <w:r w:rsidRPr="007759E7">
        <w:rPr>
          <w:rFonts w:ascii="Times New Roman" w:hAnsi="Times New Roman"/>
          <w:noProof w:val="0"/>
          <w:color w:val="000000"/>
          <w:spacing w:val="2"/>
          <w:szCs w:val="22"/>
          <w:lang w:val="lt-LT" w:eastAsia="en-US"/>
        </w:rPr>
        <w:t>j</w:t>
      </w:r>
      <w:r w:rsidRPr="007759E7">
        <w:rPr>
          <w:rFonts w:ascii="Times New Roman" w:hAnsi="Times New Roman"/>
          <w:noProof w:val="0"/>
          <w:color w:val="000000"/>
          <w:szCs w:val="22"/>
          <w:lang w:val="lt-LT" w:eastAsia="en-US"/>
        </w:rPr>
        <w:t>e</w:t>
      </w:r>
      <w:r w:rsidRPr="007759E7">
        <w:rPr>
          <w:rFonts w:ascii="Times New Roman" w:hAnsi="Times New Roman"/>
          <w:noProof w:val="0"/>
          <w:color w:val="000000"/>
          <w:spacing w:val="6"/>
          <w:szCs w:val="22"/>
          <w:lang w:val="lt-LT" w:eastAsia="en-US"/>
        </w:rPr>
        <w:t xml:space="preserve"> </w:t>
      </w:r>
      <w:r w:rsidRPr="007759E7">
        <w:rPr>
          <w:rFonts w:ascii="Times New Roman" w:hAnsi="Times New Roman"/>
          <w:noProof w:val="0"/>
          <w:color w:val="000000"/>
          <w:spacing w:val="-2"/>
          <w:szCs w:val="22"/>
          <w:lang w:val="lt-LT" w:eastAsia="en-US"/>
        </w:rPr>
        <w:t>n</w:t>
      </w:r>
      <w:r w:rsidRPr="007759E7">
        <w:rPr>
          <w:rFonts w:ascii="Times New Roman" w:hAnsi="Times New Roman"/>
          <w:noProof w:val="0"/>
          <w:color w:val="000000"/>
          <w:spacing w:val="1"/>
          <w:szCs w:val="22"/>
          <w:lang w:val="lt-LT" w:eastAsia="en-US"/>
        </w:rPr>
        <w:t>u</w:t>
      </w:r>
      <w:r w:rsidRPr="007759E7">
        <w:rPr>
          <w:rFonts w:ascii="Times New Roman" w:hAnsi="Times New Roman"/>
          <w:noProof w:val="0"/>
          <w:color w:val="000000"/>
          <w:szCs w:val="22"/>
          <w:lang w:val="lt-LT" w:eastAsia="en-US"/>
        </w:rPr>
        <w:t>sta</w:t>
      </w:r>
      <w:r w:rsidRPr="007759E7">
        <w:rPr>
          <w:rFonts w:ascii="Times New Roman" w:hAnsi="Times New Roman"/>
          <w:noProof w:val="0"/>
          <w:color w:val="000000"/>
          <w:spacing w:val="2"/>
          <w:szCs w:val="22"/>
          <w:lang w:val="lt-LT" w:eastAsia="en-US"/>
        </w:rPr>
        <w:t>t</w:t>
      </w:r>
      <w:r w:rsidRPr="007759E7">
        <w:rPr>
          <w:rFonts w:ascii="Times New Roman" w:hAnsi="Times New Roman"/>
          <w:noProof w:val="0"/>
          <w:color w:val="000000"/>
          <w:spacing w:val="-4"/>
          <w:szCs w:val="22"/>
          <w:lang w:val="lt-LT" w:eastAsia="en-US"/>
        </w:rPr>
        <w:t>y</w:t>
      </w:r>
      <w:r w:rsidRPr="007759E7">
        <w:rPr>
          <w:rFonts w:ascii="Times New Roman" w:hAnsi="Times New Roman"/>
          <w:noProof w:val="0"/>
          <w:color w:val="000000"/>
          <w:szCs w:val="22"/>
          <w:lang w:val="lt-LT" w:eastAsia="en-US"/>
        </w:rPr>
        <w:t>t</w:t>
      </w:r>
      <w:r w:rsidRPr="007759E7">
        <w:rPr>
          <w:rFonts w:ascii="Times New Roman" w:hAnsi="Times New Roman"/>
          <w:noProof w:val="0"/>
          <w:color w:val="000000"/>
          <w:spacing w:val="1"/>
          <w:szCs w:val="22"/>
          <w:lang w:val="lt-LT" w:eastAsia="en-US"/>
        </w:rPr>
        <w:t>o</w:t>
      </w:r>
      <w:r w:rsidRPr="007759E7">
        <w:rPr>
          <w:rFonts w:ascii="Times New Roman" w:hAnsi="Times New Roman"/>
          <w:noProof w:val="0"/>
          <w:color w:val="000000"/>
          <w:szCs w:val="22"/>
          <w:lang w:val="lt-LT" w:eastAsia="en-US"/>
        </w:rPr>
        <w:t>s</w:t>
      </w:r>
      <w:r w:rsidRPr="007759E7">
        <w:rPr>
          <w:rFonts w:ascii="Times New Roman" w:hAnsi="Times New Roman"/>
          <w:noProof w:val="0"/>
          <w:color w:val="000000"/>
          <w:spacing w:val="7"/>
          <w:szCs w:val="22"/>
          <w:lang w:val="lt-LT" w:eastAsia="en-US"/>
        </w:rPr>
        <w:t xml:space="preserve"> </w:t>
      </w:r>
      <w:r w:rsidRPr="007759E7">
        <w:rPr>
          <w:rFonts w:ascii="Times New Roman" w:hAnsi="Times New Roman"/>
          <w:noProof w:val="0"/>
          <w:color w:val="000000"/>
          <w:szCs w:val="22"/>
          <w:lang w:val="lt-LT" w:eastAsia="en-US"/>
        </w:rPr>
        <w:t>e</w:t>
      </w:r>
      <w:r w:rsidRPr="007759E7">
        <w:rPr>
          <w:rFonts w:ascii="Times New Roman" w:hAnsi="Times New Roman"/>
          <w:noProof w:val="0"/>
          <w:color w:val="000000"/>
          <w:spacing w:val="3"/>
          <w:szCs w:val="22"/>
          <w:lang w:val="lt-LT" w:eastAsia="en-US"/>
        </w:rPr>
        <w:t>s</w:t>
      </w:r>
      <w:r w:rsidRPr="007759E7">
        <w:rPr>
          <w:rFonts w:ascii="Times New Roman" w:hAnsi="Times New Roman"/>
          <w:noProof w:val="0"/>
          <w:color w:val="000000"/>
          <w:spacing w:val="-2"/>
          <w:szCs w:val="22"/>
          <w:lang w:val="lt-LT" w:eastAsia="en-US"/>
        </w:rPr>
        <w:t>m</w:t>
      </w:r>
      <w:r w:rsidRPr="007759E7">
        <w:rPr>
          <w:rFonts w:ascii="Times New Roman" w:hAnsi="Times New Roman"/>
          <w:noProof w:val="0"/>
          <w:color w:val="000000"/>
          <w:szCs w:val="22"/>
          <w:lang w:val="lt-LT" w:eastAsia="en-US"/>
        </w:rPr>
        <w:t>i</w:t>
      </w:r>
      <w:r w:rsidRPr="007759E7">
        <w:rPr>
          <w:rFonts w:ascii="Times New Roman" w:hAnsi="Times New Roman"/>
          <w:noProof w:val="0"/>
          <w:color w:val="000000"/>
          <w:spacing w:val="1"/>
          <w:szCs w:val="22"/>
          <w:lang w:val="lt-LT" w:eastAsia="en-US"/>
        </w:rPr>
        <w:t>n</w:t>
      </w:r>
      <w:r w:rsidRPr="007759E7">
        <w:rPr>
          <w:rFonts w:ascii="Times New Roman" w:hAnsi="Times New Roman"/>
          <w:noProof w:val="0"/>
          <w:color w:val="000000"/>
          <w:szCs w:val="22"/>
          <w:lang w:val="lt-LT" w:eastAsia="en-US"/>
        </w:rPr>
        <w:t>ės</w:t>
      </w:r>
      <w:r w:rsidRPr="007759E7">
        <w:rPr>
          <w:rFonts w:ascii="Times New Roman" w:hAnsi="Times New Roman"/>
          <w:noProof w:val="0"/>
          <w:color w:val="000000"/>
          <w:spacing w:val="8"/>
          <w:szCs w:val="22"/>
          <w:lang w:val="lt-LT" w:eastAsia="en-US"/>
        </w:rPr>
        <w:t xml:space="preserve"> </w:t>
      </w:r>
      <w:r w:rsidRPr="007759E7">
        <w:rPr>
          <w:rFonts w:ascii="Times New Roman" w:hAnsi="Times New Roman"/>
          <w:noProof w:val="0"/>
          <w:color w:val="000000"/>
          <w:spacing w:val="-2"/>
          <w:szCs w:val="22"/>
          <w:lang w:val="lt-LT" w:eastAsia="en-US"/>
        </w:rPr>
        <w:t>p</w:t>
      </w:r>
      <w:r w:rsidRPr="007759E7">
        <w:rPr>
          <w:rFonts w:ascii="Times New Roman" w:hAnsi="Times New Roman"/>
          <w:noProof w:val="0"/>
          <w:color w:val="000000"/>
          <w:spacing w:val="2"/>
          <w:szCs w:val="22"/>
          <w:lang w:val="lt-LT" w:eastAsia="en-US"/>
        </w:rPr>
        <w:t>i</w:t>
      </w:r>
      <w:r w:rsidRPr="007759E7">
        <w:rPr>
          <w:rFonts w:ascii="Times New Roman" w:hAnsi="Times New Roman"/>
          <w:noProof w:val="0"/>
          <w:color w:val="000000"/>
          <w:spacing w:val="-1"/>
          <w:szCs w:val="22"/>
          <w:lang w:val="lt-LT" w:eastAsia="en-US"/>
        </w:rPr>
        <w:t>r</w:t>
      </w:r>
      <w:r w:rsidRPr="007759E7">
        <w:rPr>
          <w:rFonts w:ascii="Times New Roman" w:hAnsi="Times New Roman"/>
          <w:noProof w:val="0"/>
          <w:color w:val="000000"/>
          <w:spacing w:val="-4"/>
          <w:szCs w:val="22"/>
          <w:lang w:val="lt-LT" w:eastAsia="en-US"/>
        </w:rPr>
        <w:t>k</w:t>
      </w:r>
      <w:r w:rsidRPr="007759E7">
        <w:rPr>
          <w:rFonts w:ascii="Times New Roman" w:hAnsi="Times New Roman"/>
          <w:noProof w:val="0"/>
          <w:color w:val="000000"/>
          <w:spacing w:val="5"/>
          <w:szCs w:val="22"/>
          <w:lang w:val="lt-LT" w:eastAsia="en-US"/>
        </w:rPr>
        <w:t>i</w:t>
      </w:r>
      <w:r w:rsidRPr="007759E7">
        <w:rPr>
          <w:rFonts w:ascii="Times New Roman" w:hAnsi="Times New Roman"/>
          <w:noProof w:val="0"/>
          <w:color w:val="000000"/>
          <w:spacing w:val="-2"/>
          <w:szCs w:val="22"/>
          <w:lang w:val="lt-LT" w:eastAsia="en-US"/>
        </w:rPr>
        <w:t>m</w:t>
      </w:r>
      <w:r w:rsidRPr="007759E7">
        <w:rPr>
          <w:rFonts w:ascii="Times New Roman" w:hAnsi="Times New Roman"/>
          <w:noProof w:val="0"/>
          <w:color w:val="000000"/>
          <w:szCs w:val="22"/>
          <w:lang w:val="lt-LT" w:eastAsia="en-US"/>
        </w:rPr>
        <w:t>o</w:t>
      </w:r>
      <w:r w:rsidRPr="007759E7">
        <w:rPr>
          <w:rFonts w:ascii="Times New Roman" w:hAnsi="Times New Roman"/>
          <w:noProof w:val="0"/>
          <w:color w:val="000000"/>
          <w:spacing w:val="3"/>
          <w:szCs w:val="22"/>
          <w:lang w:val="lt-LT" w:eastAsia="en-US"/>
        </w:rPr>
        <w:t xml:space="preserve"> </w:t>
      </w:r>
      <w:r w:rsidRPr="007759E7">
        <w:rPr>
          <w:rFonts w:ascii="Times New Roman" w:hAnsi="Times New Roman"/>
          <w:noProof w:val="0"/>
          <w:color w:val="000000"/>
          <w:szCs w:val="22"/>
          <w:lang w:val="lt-LT" w:eastAsia="en-US"/>
        </w:rPr>
        <w:t>są</w:t>
      </w:r>
      <w:r w:rsidRPr="007759E7">
        <w:rPr>
          <w:rFonts w:ascii="Times New Roman" w:hAnsi="Times New Roman"/>
          <w:noProof w:val="0"/>
          <w:color w:val="000000"/>
          <w:spacing w:val="5"/>
          <w:szCs w:val="22"/>
          <w:lang w:val="lt-LT" w:eastAsia="en-US"/>
        </w:rPr>
        <w:t>l</w:t>
      </w:r>
      <w:r w:rsidRPr="007759E7">
        <w:rPr>
          <w:rFonts w:ascii="Times New Roman" w:hAnsi="Times New Roman"/>
          <w:noProof w:val="0"/>
          <w:color w:val="000000"/>
          <w:spacing w:val="-2"/>
          <w:szCs w:val="22"/>
          <w:lang w:val="lt-LT" w:eastAsia="en-US"/>
        </w:rPr>
        <w:t>ygo</w:t>
      </w:r>
      <w:r w:rsidRPr="007759E7">
        <w:rPr>
          <w:rFonts w:ascii="Times New Roman" w:hAnsi="Times New Roman"/>
          <w:noProof w:val="0"/>
          <w:color w:val="000000"/>
          <w:szCs w:val="22"/>
          <w:lang w:val="lt-LT" w:eastAsia="en-US"/>
        </w:rPr>
        <w:t>s,</w:t>
      </w:r>
      <w:r w:rsidRPr="007759E7">
        <w:rPr>
          <w:rFonts w:ascii="Times New Roman" w:hAnsi="Times New Roman"/>
          <w:noProof w:val="0"/>
          <w:color w:val="000000"/>
          <w:spacing w:val="7"/>
          <w:szCs w:val="22"/>
          <w:lang w:val="lt-LT" w:eastAsia="en-US"/>
        </w:rPr>
        <w:t xml:space="preserve"> </w:t>
      </w:r>
      <w:r w:rsidRPr="007759E7">
        <w:rPr>
          <w:rFonts w:ascii="Times New Roman" w:hAnsi="Times New Roman"/>
          <w:noProof w:val="0"/>
          <w:color w:val="000000"/>
          <w:szCs w:val="22"/>
          <w:lang w:val="lt-LT" w:eastAsia="en-US"/>
        </w:rPr>
        <w:t>išs</w:t>
      </w:r>
      <w:r w:rsidRPr="007759E7">
        <w:rPr>
          <w:rFonts w:ascii="Times New Roman" w:hAnsi="Times New Roman"/>
          <w:noProof w:val="0"/>
          <w:color w:val="000000"/>
          <w:spacing w:val="3"/>
          <w:szCs w:val="22"/>
          <w:lang w:val="lt-LT" w:eastAsia="en-US"/>
        </w:rPr>
        <w:t>k</w:t>
      </w:r>
      <w:r w:rsidRPr="007759E7">
        <w:rPr>
          <w:rFonts w:ascii="Times New Roman" w:hAnsi="Times New Roman"/>
          <w:noProof w:val="0"/>
          <w:color w:val="000000"/>
          <w:spacing w:val="-6"/>
          <w:szCs w:val="22"/>
          <w:lang w:val="lt-LT" w:eastAsia="en-US"/>
        </w:rPr>
        <w:t>y</w:t>
      </w:r>
      <w:r w:rsidRPr="007759E7">
        <w:rPr>
          <w:rFonts w:ascii="Times New Roman" w:hAnsi="Times New Roman"/>
          <w:noProof w:val="0"/>
          <w:color w:val="000000"/>
          <w:spacing w:val="1"/>
          <w:szCs w:val="22"/>
          <w:lang w:val="lt-LT" w:eastAsia="en-US"/>
        </w:rPr>
        <w:t>ru</w:t>
      </w:r>
      <w:r w:rsidRPr="007759E7">
        <w:rPr>
          <w:rFonts w:ascii="Times New Roman" w:hAnsi="Times New Roman"/>
          <w:noProof w:val="0"/>
          <w:color w:val="000000"/>
          <w:szCs w:val="22"/>
          <w:lang w:val="lt-LT" w:eastAsia="en-US"/>
        </w:rPr>
        <w:t>s</w:t>
      </w:r>
      <w:r w:rsidRPr="007759E7">
        <w:rPr>
          <w:rFonts w:ascii="Times New Roman" w:hAnsi="Times New Roman"/>
          <w:noProof w:val="0"/>
          <w:color w:val="000000"/>
          <w:spacing w:val="5"/>
          <w:szCs w:val="22"/>
          <w:lang w:val="lt-LT" w:eastAsia="en-US"/>
        </w:rPr>
        <w:t xml:space="preserve"> </w:t>
      </w:r>
      <w:r w:rsidRPr="007759E7">
        <w:rPr>
          <w:rFonts w:ascii="Times New Roman" w:hAnsi="Times New Roman"/>
          <w:noProof w:val="0"/>
          <w:color w:val="000000"/>
          <w:w w:val="101"/>
          <w:szCs w:val="22"/>
          <w:lang w:val="lt-LT" w:eastAsia="en-US"/>
        </w:rPr>
        <w:t>š</w:t>
      </w:r>
      <w:r w:rsidRPr="007759E7">
        <w:rPr>
          <w:rFonts w:ascii="Times New Roman" w:hAnsi="Times New Roman"/>
          <w:noProof w:val="0"/>
          <w:color w:val="000000"/>
          <w:spacing w:val="2"/>
          <w:w w:val="101"/>
          <w:szCs w:val="22"/>
          <w:lang w:val="lt-LT" w:eastAsia="en-US"/>
        </w:rPr>
        <w:t>i</w:t>
      </w:r>
      <w:r w:rsidRPr="007759E7">
        <w:rPr>
          <w:rFonts w:ascii="Times New Roman" w:hAnsi="Times New Roman"/>
          <w:noProof w:val="0"/>
          <w:color w:val="000000"/>
          <w:w w:val="101"/>
          <w:szCs w:val="22"/>
          <w:lang w:val="lt-LT" w:eastAsia="en-US"/>
        </w:rPr>
        <w:t xml:space="preserve">ų </w:t>
      </w:r>
      <w:r w:rsidRPr="007759E7">
        <w:rPr>
          <w:rFonts w:ascii="Times New Roman" w:hAnsi="Times New Roman"/>
          <w:noProof w:val="0"/>
          <w:color w:val="000000"/>
          <w:szCs w:val="22"/>
          <w:lang w:val="lt-LT" w:eastAsia="en-US"/>
        </w:rPr>
        <w:t>są</w:t>
      </w:r>
      <w:r w:rsidRPr="007759E7">
        <w:rPr>
          <w:rFonts w:ascii="Times New Roman" w:hAnsi="Times New Roman"/>
          <w:noProof w:val="0"/>
          <w:color w:val="000000"/>
          <w:spacing w:val="2"/>
          <w:szCs w:val="22"/>
          <w:lang w:val="lt-LT" w:eastAsia="en-US"/>
        </w:rPr>
        <w:t>l</w:t>
      </w:r>
      <w:r w:rsidRPr="007759E7">
        <w:rPr>
          <w:rFonts w:ascii="Times New Roman" w:hAnsi="Times New Roman"/>
          <w:noProof w:val="0"/>
          <w:color w:val="000000"/>
          <w:spacing w:val="-2"/>
          <w:szCs w:val="22"/>
          <w:lang w:val="lt-LT" w:eastAsia="en-US"/>
        </w:rPr>
        <w:t>y</w:t>
      </w:r>
      <w:r w:rsidRPr="007759E7">
        <w:rPr>
          <w:rFonts w:ascii="Times New Roman" w:hAnsi="Times New Roman"/>
          <w:noProof w:val="0"/>
          <w:color w:val="000000"/>
          <w:spacing w:val="-4"/>
          <w:szCs w:val="22"/>
          <w:lang w:val="lt-LT" w:eastAsia="en-US"/>
        </w:rPr>
        <w:t>g</w:t>
      </w:r>
      <w:r w:rsidRPr="007759E7">
        <w:rPr>
          <w:rFonts w:ascii="Times New Roman" w:hAnsi="Times New Roman"/>
          <w:noProof w:val="0"/>
          <w:color w:val="000000"/>
          <w:szCs w:val="22"/>
          <w:lang w:val="lt-LT" w:eastAsia="en-US"/>
        </w:rPr>
        <w:t>ų</w:t>
      </w:r>
      <w:r w:rsidRPr="007759E7">
        <w:rPr>
          <w:rFonts w:ascii="Times New Roman" w:hAnsi="Times New Roman"/>
          <w:noProof w:val="0"/>
          <w:color w:val="000000"/>
          <w:spacing w:val="9"/>
          <w:szCs w:val="22"/>
          <w:lang w:val="lt-LT" w:eastAsia="en-US"/>
        </w:rPr>
        <w:t xml:space="preserve"> </w:t>
      </w:r>
      <w:r w:rsidRPr="007759E7">
        <w:rPr>
          <w:rFonts w:ascii="Times New Roman" w:hAnsi="Times New Roman"/>
          <w:noProof w:val="0"/>
          <w:color w:val="000000"/>
          <w:szCs w:val="22"/>
          <w:lang w:val="lt-LT" w:eastAsia="en-US"/>
        </w:rPr>
        <w:t>9</w:t>
      </w:r>
      <w:r w:rsidRPr="007759E7">
        <w:rPr>
          <w:rFonts w:ascii="Times New Roman" w:hAnsi="Times New Roman"/>
          <w:noProof w:val="0"/>
          <w:color w:val="000000"/>
          <w:spacing w:val="2"/>
          <w:szCs w:val="22"/>
          <w:lang w:val="lt-LT" w:eastAsia="en-US"/>
        </w:rPr>
        <w:t xml:space="preserve"> </w:t>
      </w:r>
      <w:r w:rsidRPr="007759E7">
        <w:rPr>
          <w:rFonts w:ascii="Times New Roman" w:hAnsi="Times New Roman"/>
          <w:noProof w:val="0"/>
          <w:color w:val="000000"/>
          <w:spacing w:val="-2"/>
          <w:szCs w:val="22"/>
          <w:lang w:val="lt-LT" w:eastAsia="en-US"/>
        </w:rPr>
        <w:t>p</w:t>
      </w:r>
      <w:r w:rsidRPr="007759E7">
        <w:rPr>
          <w:rFonts w:ascii="Times New Roman" w:hAnsi="Times New Roman"/>
          <w:noProof w:val="0"/>
          <w:color w:val="000000"/>
          <w:spacing w:val="1"/>
          <w:szCs w:val="22"/>
          <w:lang w:val="lt-LT" w:eastAsia="en-US"/>
        </w:rPr>
        <w:t>u</w:t>
      </w:r>
      <w:r w:rsidRPr="007759E7">
        <w:rPr>
          <w:rFonts w:ascii="Times New Roman" w:hAnsi="Times New Roman"/>
          <w:noProof w:val="0"/>
          <w:color w:val="000000"/>
          <w:spacing w:val="3"/>
          <w:szCs w:val="22"/>
          <w:lang w:val="lt-LT" w:eastAsia="en-US"/>
        </w:rPr>
        <w:t>n</w:t>
      </w:r>
      <w:r w:rsidRPr="007759E7">
        <w:rPr>
          <w:rFonts w:ascii="Times New Roman" w:hAnsi="Times New Roman"/>
          <w:noProof w:val="0"/>
          <w:color w:val="000000"/>
          <w:spacing w:val="-4"/>
          <w:szCs w:val="22"/>
          <w:lang w:val="lt-LT" w:eastAsia="en-US"/>
        </w:rPr>
        <w:t>k</w:t>
      </w:r>
      <w:r w:rsidRPr="007759E7">
        <w:rPr>
          <w:rFonts w:ascii="Times New Roman" w:hAnsi="Times New Roman"/>
          <w:noProof w:val="0"/>
          <w:color w:val="000000"/>
          <w:szCs w:val="22"/>
          <w:lang w:val="lt-LT" w:eastAsia="en-US"/>
        </w:rPr>
        <w:t>te</w:t>
      </w:r>
      <w:r w:rsidRPr="007759E7">
        <w:rPr>
          <w:rFonts w:ascii="Times New Roman" w:hAnsi="Times New Roman"/>
          <w:noProof w:val="0"/>
          <w:color w:val="000000"/>
          <w:spacing w:val="8"/>
          <w:szCs w:val="22"/>
          <w:lang w:val="lt-LT" w:eastAsia="en-US"/>
        </w:rPr>
        <w:t xml:space="preserve"> </w:t>
      </w:r>
      <w:r w:rsidRPr="007759E7">
        <w:rPr>
          <w:rFonts w:ascii="Times New Roman" w:hAnsi="Times New Roman"/>
          <w:noProof w:val="0"/>
          <w:color w:val="000000"/>
          <w:spacing w:val="-2"/>
          <w:szCs w:val="22"/>
          <w:lang w:val="lt-LT" w:eastAsia="en-US"/>
        </w:rPr>
        <w:t>n</w:t>
      </w:r>
      <w:r w:rsidRPr="007759E7">
        <w:rPr>
          <w:rFonts w:ascii="Times New Roman" w:hAnsi="Times New Roman"/>
          <w:noProof w:val="0"/>
          <w:color w:val="000000"/>
          <w:spacing w:val="1"/>
          <w:szCs w:val="22"/>
          <w:lang w:val="lt-LT" w:eastAsia="en-US"/>
        </w:rPr>
        <w:t>u</w:t>
      </w:r>
      <w:r w:rsidRPr="007759E7">
        <w:rPr>
          <w:rFonts w:ascii="Times New Roman" w:hAnsi="Times New Roman"/>
          <w:noProof w:val="0"/>
          <w:color w:val="000000"/>
          <w:szCs w:val="22"/>
          <w:lang w:val="lt-LT" w:eastAsia="en-US"/>
        </w:rPr>
        <w:t>sta</w:t>
      </w:r>
      <w:r w:rsidRPr="007759E7">
        <w:rPr>
          <w:rFonts w:ascii="Times New Roman" w:hAnsi="Times New Roman"/>
          <w:noProof w:val="0"/>
          <w:color w:val="000000"/>
          <w:spacing w:val="5"/>
          <w:szCs w:val="22"/>
          <w:lang w:val="lt-LT" w:eastAsia="en-US"/>
        </w:rPr>
        <w:t>t</w:t>
      </w:r>
      <w:r w:rsidRPr="007759E7">
        <w:rPr>
          <w:rFonts w:ascii="Times New Roman" w:hAnsi="Times New Roman"/>
          <w:noProof w:val="0"/>
          <w:color w:val="000000"/>
          <w:spacing w:val="-4"/>
          <w:szCs w:val="22"/>
          <w:lang w:val="lt-LT" w:eastAsia="en-US"/>
        </w:rPr>
        <w:t>y</w:t>
      </w:r>
      <w:r w:rsidRPr="007759E7">
        <w:rPr>
          <w:rFonts w:ascii="Times New Roman" w:hAnsi="Times New Roman"/>
          <w:noProof w:val="0"/>
          <w:color w:val="000000"/>
          <w:szCs w:val="22"/>
          <w:lang w:val="lt-LT" w:eastAsia="en-US"/>
        </w:rPr>
        <w:t>ti</w:t>
      </w:r>
      <w:r w:rsidRPr="007759E7">
        <w:rPr>
          <w:rFonts w:ascii="Times New Roman" w:hAnsi="Times New Roman"/>
          <w:noProof w:val="0"/>
          <w:color w:val="000000"/>
          <w:spacing w:val="13"/>
          <w:szCs w:val="22"/>
          <w:lang w:val="lt-LT" w:eastAsia="en-US"/>
        </w:rPr>
        <w:t xml:space="preserve"> </w:t>
      </w:r>
      <w:r w:rsidRPr="007759E7">
        <w:rPr>
          <w:rFonts w:ascii="Times New Roman" w:hAnsi="Times New Roman"/>
          <w:noProof w:val="0"/>
          <w:color w:val="000000"/>
          <w:szCs w:val="22"/>
          <w:lang w:val="lt-LT" w:eastAsia="en-US"/>
        </w:rPr>
        <w:t>at</w:t>
      </w:r>
      <w:r w:rsidRPr="007759E7">
        <w:rPr>
          <w:rFonts w:ascii="Times New Roman" w:hAnsi="Times New Roman"/>
          <w:noProof w:val="0"/>
          <w:color w:val="000000"/>
          <w:spacing w:val="-2"/>
          <w:szCs w:val="22"/>
          <w:lang w:val="lt-LT" w:eastAsia="en-US"/>
        </w:rPr>
        <w:t>v</w:t>
      </w:r>
      <w:r w:rsidRPr="007759E7">
        <w:rPr>
          <w:rFonts w:ascii="Times New Roman" w:hAnsi="Times New Roman"/>
          <w:noProof w:val="0"/>
          <w:color w:val="000000"/>
          <w:szCs w:val="22"/>
          <w:lang w:val="lt-LT" w:eastAsia="en-US"/>
        </w:rPr>
        <w:t>e</w:t>
      </w:r>
      <w:r w:rsidRPr="007759E7">
        <w:rPr>
          <w:rFonts w:ascii="Times New Roman" w:hAnsi="Times New Roman"/>
          <w:noProof w:val="0"/>
          <w:color w:val="000000"/>
          <w:spacing w:val="2"/>
          <w:szCs w:val="22"/>
          <w:lang w:val="lt-LT" w:eastAsia="en-US"/>
        </w:rPr>
        <w:t>j</w:t>
      </w:r>
      <w:r w:rsidRPr="007759E7">
        <w:rPr>
          <w:rFonts w:ascii="Times New Roman" w:hAnsi="Times New Roman"/>
          <w:noProof w:val="0"/>
          <w:color w:val="000000"/>
          <w:spacing w:val="-3"/>
          <w:szCs w:val="22"/>
          <w:lang w:val="lt-LT" w:eastAsia="en-US"/>
        </w:rPr>
        <w:t>a</w:t>
      </w:r>
      <w:r w:rsidRPr="007759E7">
        <w:rPr>
          <w:rFonts w:ascii="Times New Roman" w:hAnsi="Times New Roman"/>
          <w:noProof w:val="0"/>
          <w:color w:val="000000"/>
          <w:szCs w:val="22"/>
          <w:lang w:val="lt-LT" w:eastAsia="en-US"/>
        </w:rPr>
        <w:t>i</w:t>
      </w:r>
      <w:r w:rsidRPr="007759E7">
        <w:rPr>
          <w:rFonts w:ascii="Times New Roman" w:hAnsi="Times New Roman"/>
          <w:noProof w:val="0"/>
          <w:color w:val="000000"/>
          <w:spacing w:val="8"/>
          <w:szCs w:val="22"/>
          <w:lang w:val="lt-LT" w:eastAsia="en-US"/>
        </w:rPr>
        <w:t xml:space="preserve"> </w:t>
      </w:r>
      <w:r w:rsidRPr="007759E7">
        <w:rPr>
          <w:rFonts w:ascii="Times New Roman" w:hAnsi="Times New Roman"/>
          <w:noProof w:val="0"/>
          <w:color w:val="000000"/>
          <w:spacing w:val="-1"/>
          <w:szCs w:val="22"/>
          <w:lang w:val="lt-LT" w:eastAsia="en-US"/>
        </w:rPr>
        <w:t>(</w:t>
      </w:r>
      <w:r w:rsidRPr="007759E7">
        <w:rPr>
          <w:rFonts w:ascii="Times New Roman" w:hAnsi="Times New Roman"/>
          <w:noProof w:val="0"/>
          <w:color w:val="000000"/>
          <w:szCs w:val="22"/>
          <w:lang w:val="lt-LT" w:eastAsia="en-US"/>
        </w:rPr>
        <w:t>jei</w:t>
      </w:r>
      <w:r w:rsidRPr="007759E7">
        <w:rPr>
          <w:rFonts w:ascii="Times New Roman" w:hAnsi="Times New Roman"/>
          <w:noProof w:val="0"/>
          <w:color w:val="000000"/>
          <w:spacing w:val="5"/>
          <w:szCs w:val="22"/>
          <w:lang w:val="lt-LT" w:eastAsia="en-US"/>
        </w:rPr>
        <w:t xml:space="preserve"> </w:t>
      </w:r>
      <w:r w:rsidRPr="007759E7">
        <w:rPr>
          <w:rFonts w:ascii="Times New Roman" w:hAnsi="Times New Roman"/>
          <w:noProof w:val="0"/>
          <w:color w:val="000000"/>
          <w:w w:val="101"/>
          <w:szCs w:val="22"/>
          <w:lang w:val="lt-LT" w:eastAsia="en-US"/>
        </w:rPr>
        <w:t>ta</w:t>
      </w:r>
      <w:r w:rsidRPr="007759E7">
        <w:rPr>
          <w:rFonts w:ascii="Times New Roman" w:hAnsi="Times New Roman"/>
          <w:noProof w:val="0"/>
          <w:color w:val="000000"/>
          <w:spacing w:val="2"/>
          <w:w w:val="101"/>
          <w:szCs w:val="22"/>
          <w:lang w:val="lt-LT" w:eastAsia="en-US"/>
        </w:rPr>
        <w:t>i</w:t>
      </w:r>
      <w:r w:rsidRPr="007759E7">
        <w:rPr>
          <w:rFonts w:ascii="Times New Roman" w:hAnsi="Times New Roman"/>
          <w:noProof w:val="0"/>
          <w:color w:val="000000"/>
          <w:spacing w:val="-2"/>
          <w:w w:val="101"/>
          <w:szCs w:val="22"/>
          <w:lang w:val="lt-LT" w:eastAsia="en-US"/>
        </w:rPr>
        <w:t>k</w:t>
      </w:r>
      <w:r w:rsidRPr="007759E7">
        <w:rPr>
          <w:rFonts w:ascii="Times New Roman" w:hAnsi="Times New Roman"/>
          <w:noProof w:val="0"/>
          <w:color w:val="000000"/>
          <w:spacing w:val="1"/>
          <w:w w:val="101"/>
          <w:szCs w:val="22"/>
          <w:lang w:val="lt-LT" w:eastAsia="en-US"/>
        </w:rPr>
        <w:t>o</w:t>
      </w:r>
      <w:r w:rsidRPr="007759E7">
        <w:rPr>
          <w:rFonts w:ascii="Times New Roman" w:hAnsi="Times New Roman"/>
          <w:noProof w:val="0"/>
          <w:color w:val="000000"/>
          <w:spacing w:val="-2"/>
          <w:w w:val="101"/>
          <w:szCs w:val="22"/>
          <w:lang w:val="lt-LT" w:eastAsia="en-US"/>
        </w:rPr>
        <w:t>m</w:t>
      </w:r>
      <w:r w:rsidRPr="007759E7">
        <w:rPr>
          <w:rFonts w:ascii="Times New Roman" w:hAnsi="Times New Roman"/>
          <w:noProof w:val="0"/>
          <w:color w:val="000000"/>
          <w:w w:val="101"/>
          <w:szCs w:val="22"/>
          <w:lang w:val="lt-LT" w:eastAsia="en-US"/>
        </w:rPr>
        <w:t>a</w:t>
      </w:r>
      <w:r w:rsidRPr="007759E7">
        <w:rPr>
          <w:rFonts w:ascii="Times New Roman" w:hAnsi="Times New Roman"/>
          <w:noProof w:val="0"/>
          <w:color w:val="000000"/>
          <w:spacing w:val="-1"/>
          <w:w w:val="101"/>
          <w:szCs w:val="22"/>
          <w:lang w:val="lt-LT" w:eastAsia="en-US"/>
        </w:rPr>
        <w:t>).</w:t>
      </w:r>
    </w:p>
    <w:p w:rsidR="009E215E" w:rsidRPr="009E215E" w:rsidRDefault="009E215E" w:rsidP="009E215E">
      <w:pPr>
        <w:spacing w:before="0"/>
        <w:ind w:firstLine="600"/>
        <w:jc w:val="both"/>
        <w:rPr>
          <w:rFonts w:ascii="Times New Roman" w:hAnsi="Times New Roman"/>
          <w:noProof w:val="0"/>
          <w:color w:val="000000"/>
          <w:szCs w:val="22"/>
          <w:lang w:val="lt-LT" w:eastAsia="en-US"/>
        </w:rPr>
      </w:pPr>
      <w:r w:rsidRPr="009E215E">
        <w:rPr>
          <w:rFonts w:ascii="Times New Roman" w:hAnsi="Times New Roman"/>
          <w:noProof w:val="0"/>
          <w:color w:val="000000"/>
          <w:szCs w:val="22"/>
          <w:lang w:val="lt-LT" w:eastAsia="en-US"/>
        </w:rPr>
        <w:t xml:space="preserve"> </w:t>
      </w:r>
    </w:p>
    <w:p w:rsidR="009E215E" w:rsidRPr="009E215E" w:rsidRDefault="009E215E" w:rsidP="009E215E">
      <w:pPr>
        <w:spacing w:before="0"/>
        <w:ind w:firstLine="600"/>
        <w:jc w:val="both"/>
        <w:rPr>
          <w:rFonts w:ascii="Times New Roman" w:hAnsi="Times New Roman"/>
          <w:noProof w:val="0"/>
          <w:color w:val="000000"/>
          <w:szCs w:val="22"/>
          <w:lang w:val="lt-LT" w:eastAsia="en-US"/>
        </w:rPr>
      </w:pPr>
    </w:p>
    <w:p w:rsidR="009E215E" w:rsidRPr="009E215E" w:rsidRDefault="009E215E" w:rsidP="00EB689C">
      <w:pPr>
        <w:keepNext/>
        <w:numPr>
          <w:ilvl w:val="0"/>
          <w:numId w:val="5"/>
        </w:numPr>
        <w:spacing w:before="0"/>
        <w:ind w:left="431" w:hanging="431"/>
        <w:jc w:val="center"/>
        <w:outlineLvl w:val="0"/>
        <w:rPr>
          <w:rFonts w:ascii="Times New Roman" w:eastAsia="Calibri" w:hAnsi="Times New Roman"/>
          <w:b/>
          <w:caps/>
          <w:noProof w:val="0"/>
          <w:color w:val="000000"/>
          <w:szCs w:val="22"/>
          <w:u w:val="single"/>
          <w:lang w:val="lt-LT" w:eastAsia="lt-LT"/>
        </w:rPr>
      </w:pPr>
      <w:bookmarkStart w:id="31" w:name="_Toc510535994"/>
      <w:r w:rsidRPr="009E215E">
        <w:rPr>
          <w:rFonts w:ascii="Times New Roman" w:eastAsia="Calibri" w:hAnsi="Times New Roman"/>
          <w:b/>
          <w:caps/>
          <w:noProof w:val="0"/>
          <w:color w:val="000000"/>
          <w:szCs w:val="22"/>
          <w:u w:val="single"/>
          <w:lang w:val="lt-LT" w:eastAsia="lt-LT"/>
        </w:rPr>
        <w:t>Baigiamosios nuostatos</w:t>
      </w:r>
      <w:bookmarkEnd w:id="31"/>
    </w:p>
    <w:p w:rsidR="009E215E" w:rsidRPr="009E215E" w:rsidRDefault="009E215E" w:rsidP="009E215E">
      <w:pPr>
        <w:spacing w:before="0"/>
        <w:ind w:firstLine="0"/>
        <w:rPr>
          <w:rFonts w:ascii="Times New Roman" w:hAnsi="Times New Roman"/>
          <w:noProof w:val="0"/>
          <w:color w:val="000000"/>
          <w:szCs w:val="22"/>
          <w:lang w:val="lt-LT" w:eastAsia="lt-LT"/>
        </w:rPr>
      </w:pPr>
    </w:p>
    <w:p w:rsidR="009E215E" w:rsidRPr="009E215E" w:rsidRDefault="009E215E" w:rsidP="009E215E">
      <w:pPr>
        <w:spacing w:before="0"/>
        <w:ind w:firstLine="600"/>
        <w:jc w:val="both"/>
        <w:rPr>
          <w:rFonts w:ascii="Times New Roman" w:hAnsi="Times New Roman"/>
          <w:noProof w:val="0"/>
          <w:color w:val="000000"/>
          <w:szCs w:val="22"/>
          <w:lang w:val="lt-LT" w:eastAsia="en-US"/>
        </w:rPr>
      </w:pPr>
      <w:r w:rsidRPr="009E215E">
        <w:rPr>
          <w:rFonts w:ascii="Times New Roman" w:hAnsi="Times New Roman"/>
          <w:noProof w:val="0"/>
          <w:color w:val="000000"/>
          <w:szCs w:val="22"/>
          <w:lang w:val="lt-LT" w:eastAsia="en-US"/>
        </w:rPr>
        <w:t>12.1. Tiekėjams pasiūlymų rengimo ir dalyvavimo konkurse išlaidos neatlyginamos.</w:t>
      </w:r>
    </w:p>
    <w:p w:rsidR="009E215E" w:rsidRPr="009E215E" w:rsidRDefault="009E215E" w:rsidP="009E215E">
      <w:pPr>
        <w:spacing w:before="0"/>
        <w:ind w:firstLine="600"/>
        <w:jc w:val="both"/>
        <w:rPr>
          <w:rFonts w:ascii="Times New Roman" w:hAnsi="Times New Roman"/>
          <w:noProof w:val="0"/>
          <w:color w:val="000000"/>
          <w:szCs w:val="22"/>
          <w:lang w:val="lt-LT" w:eastAsia="en-US"/>
        </w:rPr>
      </w:pPr>
      <w:r w:rsidRPr="009E215E">
        <w:rPr>
          <w:rFonts w:ascii="Times New Roman" w:hAnsi="Times New Roman"/>
          <w:noProof w:val="0"/>
          <w:color w:val="000000"/>
          <w:szCs w:val="22"/>
          <w:lang w:val="lt-LT" w:eastAsia="en-US"/>
        </w:rPr>
        <w:lastRenderedPageBreak/>
        <w:t xml:space="preserve">12.2.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 </w:t>
      </w:r>
    </w:p>
    <w:p w:rsidR="009E215E" w:rsidRPr="009E215E" w:rsidRDefault="009E215E" w:rsidP="009E215E">
      <w:pPr>
        <w:spacing w:before="0"/>
        <w:ind w:firstLine="600"/>
        <w:jc w:val="both"/>
        <w:rPr>
          <w:rFonts w:ascii="Times New Roman" w:hAnsi="Times New Roman"/>
          <w:noProof w:val="0"/>
          <w:color w:val="000000"/>
          <w:szCs w:val="22"/>
          <w:lang w:val="lt-LT" w:eastAsia="en-US"/>
        </w:rPr>
      </w:pPr>
      <w:r w:rsidRPr="009E215E">
        <w:rPr>
          <w:rFonts w:ascii="Times New Roman" w:hAnsi="Times New Roman"/>
          <w:noProof w:val="0"/>
          <w:color w:val="000000"/>
          <w:szCs w:val="22"/>
          <w:lang w:val="lt-LT" w:eastAsia="en-US"/>
        </w:rPr>
        <w:t xml:space="preserve">12.3. Pirkėjas, ne vėliau kaip per 3 darbo dienas po pirkimo sutarties sudarymo, informuoja raštu visus pasiūlymus pateikusius tiekėjus apie pirkimo sutarties sudarymą, nurodydamas tiekėją su kuriuo sudaryta pirkimo sutartis. </w:t>
      </w:r>
    </w:p>
    <w:p w:rsidR="009E215E" w:rsidRDefault="009E215E" w:rsidP="009E215E">
      <w:pPr>
        <w:spacing w:before="0"/>
        <w:ind w:firstLine="0"/>
        <w:jc w:val="center"/>
        <w:outlineLvl w:val="0"/>
        <w:rPr>
          <w:rFonts w:ascii="Times New Roman" w:hAnsi="Times New Roman"/>
          <w:b/>
          <w:caps/>
          <w:noProof w:val="0"/>
          <w:color w:val="000000"/>
          <w:szCs w:val="22"/>
          <w:lang w:val="lt-LT" w:eastAsia="lt-LT"/>
        </w:rPr>
      </w:pPr>
    </w:p>
    <w:p w:rsidR="00B24B24" w:rsidRDefault="00B24B24" w:rsidP="009E215E">
      <w:pPr>
        <w:spacing w:before="0"/>
        <w:ind w:firstLine="0"/>
        <w:jc w:val="center"/>
        <w:outlineLvl w:val="0"/>
        <w:rPr>
          <w:rFonts w:ascii="Times New Roman" w:hAnsi="Times New Roman"/>
          <w:b/>
          <w:caps/>
          <w:noProof w:val="0"/>
          <w:color w:val="000000"/>
          <w:szCs w:val="22"/>
          <w:lang w:val="lt-LT" w:eastAsia="lt-LT"/>
        </w:rPr>
      </w:pPr>
    </w:p>
    <w:p w:rsidR="00B24B24" w:rsidRDefault="00B24B24" w:rsidP="009E215E">
      <w:pPr>
        <w:spacing w:before="0"/>
        <w:ind w:firstLine="0"/>
        <w:jc w:val="center"/>
        <w:outlineLvl w:val="0"/>
        <w:rPr>
          <w:rFonts w:ascii="Times New Roman" w:hAnsi="Times New Roman"/>
          <w:b/>
          <w:caps/>
          <w:noProof w:val="0"/>
          <w:color w:val="000000"/>
          <w:szCs w:val="22"/>
          <w:lang w:val="lt-LT" w:eastAsia="lt-LT"/>
        </w:rPr>
      </w:pPr>
    </w:p>
    <w:p w:rsidR="009E215E" w:rsidRPr="009E215E" w:rsidRDefault="009E215E" w:rsidP="00EB689C">
      <w:pPr>
        <w:keepNext/>
        <w:numPr>
          <w:ilvl w:val="0"/>
          <w:numId w:val="5"/>
        </w:numPr>
        <w:spacing w:before="0"/>
        <w:ind w:left="431" w:hanging="431"/>
        <w:jc w:val="center"/>
        <w:outlineLvl w:val="0"/>
        <w:rPr>
          <w:rFonts w:ascii="Times New Roman" w:eastAsia="Calibri" w:hAnsi="Times New Roman"/>
          <w:b/>
          <w:caps/>
          <w:noProof w:val="0"/>
          <w:color w:val="000000"/>
          <w:szCs w:val="22"/>
          <w:u w:val="single"/>
          <w:lang w:val="lt-LT" w:eastAsia="lt-LT"/>
        </w:rPr>
      </w:pPr>
      <w:bookmarkStart w:id="32" w:name="_Toc510535995"/>
      <w:r w:rsidRPr="009E215E">
        <w:rPr>
          <w:rFonts w:ascii="Times New Roman" w:eastAsia="Calibri" w:hAnsi="Times New Roman"/>
          <w:b/>
          <w:caps/>
          <w:noProof w:val="0"/>
          <w:color w:val="000000"/>
          <w:szCs w:val="22"/>
          <w:u w:val="single"/>
          <w:lang w:val="lt-LT" w:eastAsia="lt-LT"/>
        </w:rPr>
        <w:t>Priedai</w:t>
      </w:r>
      <w:bookmarkEnd w:id="32"/>
    </w:p>
    <w:p w:rsidR="009E215E" w:rsidRPr="009E215E" w:rsidRDefault="009E215E" w:rsidP="009E215E">
      <w:pPr>
        <w:spacing w:before="0"/>
        <w:ind w:firstLine="0"/>
        <w:rPr>
          <w:rFonts w:ascii="Times New Roman" w:hAnsi="Times New Roman"/>
          <w:noProof w:val="0"/>
          <w:color w:val="000000"/>
          <w:szCs w:val="22"/>
          <w:lang w:val="lt-LT" w:eastAsia="en-US"/>
        </w:rPr>
      </w:pPr>
    </w:p>
    <w:p w:rsidR="009E215E" w:rsidRPr="009E215E" w:rsidRDefault="009E215E" w:rsidP="009E215E">
      <w:pPr>
        <w:spacing w:before="0"/>
        <w:ind w:firstLine="600"/>
        <w:rPr>
          <w:rFonts w:ascii="Times New Roman" w:hAnsi="Times New Roman"/>
          <w:noProof w:val="0"/>
          <w:color w:val="000000"/>
          <w:szCs w:val="22"/>
          <w:lang w:val="lt-LT" w:eastAsia="en-US"/>
        </w:rPr>
      </w:pPr>
      <w:r w:rsidRPr="009E215E">
        <w:rPr>
          <w:rFonts w:ascii="Times New Roman" w:hAnsi="Times New Roman"/>
          <w:noProof w:val="0"/>
          <w:color w:val="000000"/>
          <w:szCs w:val="22"/>
          <w:lang w:val="lt-LT" w:eastAsia="en-US"/>
        </w:rPr>
        <w:t>1. Techninė specifikacija;</w:t>
      </w:r>
    </w:p>
    <w:p w:rsidR="009E215E" w:rsidRPr="009E215E" w:rsidRDefault="009E215E" w:rsidP="009E215E">
      <w:pPr>
        <w:spacing w:before="0"/>
        <w:ind w:firstLine="600"/>
        <w:rPr>
          <w:rFonts w:ascii="Times New Roman" w:hAnsi="Times New Roman"/>
          <w:noProof w:val="0"/>
          <w:color w:val="000000"/>
          <w:szCs w:val="22"/>
          <w:lang w:val="lt-LT" w:eastAsia="en-US"/>
        </w:rPr>
      </w:pPr>
      <w:r w:rsidRPr="009E215E">
        <w:rPr>
          <w:rFonts w:ascii="Times New Roman" w:hAnsi="Times New Roman"/>
          <w:noProof w:val="0"/>
          <w:color w:val="000000"/>
          <w:szCs w:val="22"/>
          <w:lang w:val="lt-LT" w:eastAsia="en-US"/>
        </w:rPr>
        <w:t>2. Pasiūlymo forma.</w:t>
      </w:r>
    </w:p>
    <w:p w:rsidR="009E215E" w:rsidRPr="009E215E" w:rsidRDefault="009E215E" w:rsidP="009E215E">
      <w:pPr>
        <w:keepNext/>
        <w:tabs>
          <w:tab w:val="left" w:pos="7137"/>
          <w:tab w:val="right" w:pos="9932"/>
        </w:tabs>
        <w:spacing w:before="0"/>
        <w:ind w:firstLine="0"/>
        <w:outlineLvl w:val="4"/>
        <w:rPr>
          <w:rFonts w:ascii="Times New Roman" w:hAnsi="Times New Roman"/>
          <w:noProof w:val="0"/>
          <w:color w:val="000000"/>
          <w:szCs w:val="22"/>
          <w:lang w:val="lt-LT" w:eastAsia="lt-LT"/>
        </w:rPr>
      </w:pPr>
      <w:r w:rsidRPr="009E215E">
        <w:rPr>
          <w:rFonts w:ascii="Times New Roman" w:hAnsi="Times New Roman"/>
          <w:noProof w:val="0"/>
          <w:color w:val="000000"/>
          <w:szCs w:val="22"/>
          <w:lang w:val="lt-LT" w:eastAsia="lt-LT"/>
        </w:rPr>
        <w:tab/>
      </w:r>
    </w:p>
    <w:p w:rsidR="009E215E" w:rsidRPr="009E215E" w:rsidRDefault="009E215E" w:rsidP="009E215E">
      <w:pPr>
        <w:keepNext/>
        <w:tabs>
          <w:tab w:val="left" w:pos="7137"/>
          <w:tab w:val="right" w:pos="9932"/>
        </w:tabs>
        <w:spacing w:before="0"/>
        <w:ind w:firstLine="0"/>
        <w:outlineLvl w:val="4"/>
        <w:rPr>
          <w:rFonts w:ascii="Times New Roman" w:hAnsi="Times New Roman"/>
          <w:noProof w:val="0"/>
          <w:color w:val="000000"/>
          <w:szCs w:val="22"/>
          <w:lang w:val="lt-LT" w:eastAsia="lt-LT"/>
        </w:rPr>
      </w:pPr>
    </w:p>
    <w:p w:rsidR="00B24B24" w:rsidRDefault="00B24B24" w:rsidP="009E215E">
      <w:pPr>
        <w:keepNext/>
        <w:tabs>
          <w:tab w:val="left" w:pos="7137"/>
          <w:tab w:val="right" w:pos="9932"/>
        </w:tabs>
        <w:spacing w:before="0"/>
        <w:ind w:firstLine="0"/>
        <w:jc w:val="right"/>
        <w:outlineLvl w:val="4"/>
        <w:rPr>
          <w:rFonts w:ascii="Times New Roman" w:hAnsi="Times New Roman"/>
          <w:noProof w:val="0"/>
          <w:color w:val="000000"/>
          <w:szCs w:val="22"/>
          <w:lang w:val="lt-LT" w:eastAsia="lt-LT"/>
        </w:rPr>
      </w:pPr>
    </w:p>
    <w:p w:rsidR="00B24B24" w:rsidRDefault="00B24B24" w:rsidP="009E215E">
      <w:pPr>
        <w:keepNext/>
        <w:tabs>
          <w:tab w:val="left" w:pos="7137"/>
          <w:tab w:val="right" w:pos="9932"/>
        </w:tabs>
        <w:spacing w:before="0"/>
        <w:ind w:firstLine="0"/>
        <w:jc w:val="right"/>
        <w:outlineLvl w:val="4"/>
        <w:rPr>
          <w:rFonts w:ascii="Times New Roman" w:hAnsi="Times New Roman"/>
          <w:noProof w:val="0"/>
          <w:color w:val="000000"/>
          <w:szCs w:val="22"/>
          <w:lang w:val="lt-LT" w:eastAsia="lt-LT"/>
        </w:rPr>
      </w:pPr>
    </w:p>
    <w:p w:rsidR="00B24B24" w:rsidRDefault="00B24B24" w:rsidP="009E215E">
      <w:pPr>
        <w:keepNext/>
        <w:tabs>
          <w:tab w:val="left" w:pos="7137"/>
          <w:tab w:val="right" w:pos="9932"/>
        </w:tabs>
        <w:spacing w:before="0"/>
        <w:ind w:firstLine="0"/>
        <w:jc w:val="right"/>
        <w:outlineLvl w:val="4"/>
        <w:rPr>
          <w:rFonts w:ascii="Times New Roman" w:hAnsi="Times New Roman"/>
          <w:noProof w:val="0"/>
          <w:color w:val="000000"/>
          <w:szCs w:val="22"/>
          <w:lang w:val="lt-LT" w:eastAsia="lt-LT"/>
        </w:rPr>
      </w:pPr>
    </w:p>
    <w:p w:rsidR="00B24B24" w:rsidRDefault="00B24B24" w:rsidP="009E215E">
      <w:pPr>
        <w:keepNext/>
        <w:tabs>
          <w:tab w:val="left" w:pos="7137"/>
          <w:tab w:val="right" w:pos="9932"/>
        </w:tabs>
        <w:spacing w:before="0"/>
        <w:ind w:firstLine="0"/>
        <w:jc w:val="right"/>
        <w:outlineLvl w:val="4"/>
        <w:rPr>
          <w:rFonts w:ascii="Times New Roman" w:hAnsi="Times New Roman"/>
          <w:noProof w:val="0"/>
          <w:color w:val="000000"/>
          <w:szCs w:val="22"/>
          <w:lang w:val="lt-LT" w:eastAsia="lt-LT"/>
        </w:rPr>
      </w:pPr>
    </w:p>
    <w:p w:rsidR="00B24B24" w:rsidRDefault="00B24B24" w:rsidP="009E215E">
      <w:pPr>
        <w:keepNext/>
        <w:tabs>
          <w:tab w:val="left" w:pos="7137"/>
          <w:tab w:val="right" w:pos="9932"/>
        </w:tabs>
        <w:spacing w:before="0"/>
        <w:ind w:firstLine="0"/>
        <w:jc w:val="right"/>
        <w:outlineLvl w:val="4"/>
        <w:rPr>
          <w:rFonts w:ascii="Times New Roman" w:hAnsi="Times New Roman"/>
          <w:noProof w:val="0"/>
          <w:color w:val="000000"/>
          <w:szCs w:val="22"/>
          <w:lang w:val="lt-LT" w:eastAsia="lt-LT"/>
        </w:rPr>
      </w:pPr>
    </w:p>
    <w:p w:rsidR="00B24B24" w:rsidRDefault="00B24B24" w:rsidP="009E215E">
      <w:pPr>
        <w:keepNext/>
        <w:tabs>
          <w:tab w:val="left" w:pos="7137"/>
          <w:tab w:val="right" w:pos="9932"/>
        </w:tabs>
        <w:spacing w:before="0"/>
        <w:ind w:firstLine="0"/>
        <w:jc w:val="right"/>
        <w:outlineLvl w:val="4"/>
        <w:rPr>
          <w:rFonts w:ascii="Times New Roman" w:hAnsi="Times New Roman"/>
          <w:noProof w:val="0"/>
          <w:color w:val="000000"/>
          <w:szCs w:val="22"/>
          <w:lang w:val="lt-LT" w:eastAsia="lt-LT"/>
        </w:rPr>
      </w:pPr>
    </w:p>
    <w:p w:rsidR="00B24B24" w:rsidRDefault="00B24B24" w:rsidP="009E215E">
      <w:pPr>
        <w:keepNext/>
        <w:tabs>
          <w:tab w:val="left" w:pos="7137"/>
          <w:tab w:val="right" w:pos="9932"/>
        </w:tabs>
        <w:spacing w:before="0"/>
        <w:ind w:firstLine="0"/>
        <w:jc w:val="right"/>
        <w:outlineLvl w:val="4"/>
        <w:rPr>
          <w:rFonts w:ascii="Times New Roman" w:hAnsi="Times New Roman"/>
          <w:noProof w:val="0"/>
          <w:color w:val="000000"/>
          <w:szCs w:val="22"/>
          <w:lang w:val="lt-LT" w:eastAsia="lt-LT"/>
        </w:rPr>
      </w:pPr>
    </w:p>
    <w:p w:rsidR="00B24B24" w:rsidRDefault="00B24B24" w:rsidP="009E215E">
      <w:pPr>
        <w:keepNext/>
        <w:tabs>
          <w:tab w:val="left" w:pos="7137"/>
          <w:tab w:val="right" w:pos="9932"/>
        </w:tabs>
        <w:spacing w:before="0"/>
        <w:ind w:firstLine="0"/>
        <w:jc w:val="right"/>
        <w:outlineLvl w:val="4"/>
        <w:rPr>
          <w:rFonts w:ascii="Times New Roman" w:hAnsi="Times New Roman"/>
          <w:noProof w:val="0"/>
          <w:color w:val="000000"/>
          <w:szCs w:val="22"/>
          <w:lang w:val="lt-LT" w:eastAsia="lt-LT"/>
        </w:rPr>
      </w:pPr>
    </w:p>
    <w:p w:rsidR="00B24B24" w:rsidRDefault="00B24B24" w:rsidP="009E215E">
      <w:pPr>
        <w:keepNext/>
        <w:tabs>
          <w:tab w:val="left" w:pos="7137"/>
          <w:tab w:val="right" w:pos="9932"/>
        </w:tabs>
        <w:spacing w:before="0"/>
        <w:ind w:firstLine="0"/>
        <w:jc w:val="right"/>
        <w:outlineLvl w:val="4"/>
        <w:rPr>
          <w:rFonts w:ascii="Times New Roman" w:hAnsi="Times New Roman"/>
          <w:noProof w:val="0"/>
          <w:color w:val="000000"/>
          <w:szCs w:val="22"/>
          <w:lang w:val="lt-LT" w:eastAsia="lt-LT"/>
        </w:rPr>
      </w:pPr>
    </w:p>
    <w:p w:rsidR="00B24B24" w:rsidRDefault="00B24B24" w:rsidP="009E215E">
      <w:pPr>
        <w:keepNext/>
        <w:tabs>
          <w:tab w:val="left" w:pos="7137"/>
          <w:tab w:val="right" w:pos="9932"/>
        </w:tabs>
        <w:spacing w:before="0"/>
        <w:ind w:firstLine="0"/>
        <w:jc w:val="right"/>
        <w:outlineLvl w:val="4"/>
        <w:rPr>
          <w:rFonts w:ascii="Times New Roman" w:hAnsi="Times New Roman"/>
          <w:noProof w:val="0"/>
          <w:color w:val="000000"/>
          <w:szCs w:val="22"/>
          <w:lang w:val="lt-LT" w:eastAsia="lt-LT"/>
        </w:rPr>
      </w:pPr>
    </w:p>
    <w:p w:rsidR="00B24B24" w:rsidRDefault="00B24B24" w:rsidP="009E215E">
      <w:pPr>
        <w:keepNext/>
        <w:tabs>
          <w:tab w:val="left" w:pos="7137"/>
          <w:tab w:val="right" w:pos="9932"/>
        </w:tabs>
        <w:spacing w:before="0"/>
        <w:ind w:firstLine="0"/>
        <w:jc w:val="right"/>
        <w:outlineLvl w:val="4"/>
        <w:rPr>
          <w:rFonts w:ascii="Times New Roman" w:hAnsi="Times New Roman"/>
          <w:noProof w:val="0"/>
          <w:color w:val="000000"/>
          <w:szCs w:val="22"/>
          <w:lang w:val="lt-LT" w:eastAsia="lt-LT"/>
        </w:rPr>
      </w:pPr>
    </w:p>
    <w:p w:rsidR="00B24B24" w:rsidRDefault="00B24B24" w:rsidP="009E215E">
      <w:pPr>
        <w:keepNext/>
        <w:tabs>
          <w:tab w:val="left" w:pos="7137"/>
          <w:tab w:val="right" w:pos="9932"/>
        </w:tabs>
        <w:spacing w:before="0"/>
        <w:ind w:firstLine="0"/>
        <w:jc w:val="right"/>
        <w:outlineLvl w:val="4"/>
        <w:rPr>
          <w:rFonts w:ascii="Times New Roman" w:hAnsi="Times New Roman"/>
          <w:noProof w:val="0"/>
          <w:color w:val="000000"/>
          <w:szCs w:val="22"/>
          <w:lang w:val="lt-LT" w:eastAsia="lt-LT"/>
        </w:rPr>
      </w:pPr>
    </w:p>
    <w:p w:rsidR="00B24B24" w:rsidRDefault="00B24B24" w:rsidP="009E215E">
      <w:pPr>
        <w:keepNext/>
        <w:tabs>
          <w:tab w:val="left" w:pos="7137"/>
          <w:tab w:val="right" w:pos="9932"/>
        </w:tabs>
        <w:spacing w:before="0"/>
        <w:ind w:firstLine="0"/>
        <w:jc w:val="right"/>
        <w:outlineLvl w:val="4"/>
        <w:rPr>
          <w:rFonts w:ascii="Times New Roman" w:hAnsi="Times New Roman"/>
          <w:noProof w:val="0"/>
          <w:color w:val="000000"/>
          <w:szCs w:val="22"/>
          <w:lang w:val="lt-LT" w:eastAsia="lt-LT"/>
        </w:rPr>
      </w:pPr>
    </w:p>
    <w:p w:rsidR="00B24B24" w:rsidRDefault="00B24B24" w:rsidP="009E215E">
      <w:pPr>
        <w:keepNext/>
        <w:tabs>
          <w:tab w:val="left" w:pos="7137"/>
          <w:tab w:val="right" w:pos="9932"/>
        </w:tabs>
        <w:spacing w:before="0"/>
        <w:ind w:firstLine="0"/>
        <w:jc w:val="right"/>
        <w:outlineLvl w:val="4"/>
        <w:rPr>
          <w:rFonts w:ascii="Times New Roman" w:hAnsi="Times New Roman"/>
          <w:noProof w:val="0"/>
          <w:color w:val="000000"/>
          <w:szCs w:val="22"/>
          <w:lang w:val="lt-LT" w:eastAsia="lt-LT"/>
        </w:rPr>
      </w:pPr>
    </w:p>
    <w:p w:rsidR="00B24B24" w:rsidRDefault="00B24B24" w:rsidP="009E215E">
      <w:pPr>
        <w:keepNext/>
        <w:tabs>
          <w:tab w:val="left" w:pos="7137"/>
          <w:tab w:val="right" w:pos="9932"/>
        </w:tabs>
        <w:spacing w:before="0"/>
        <w:ind w:firstLine="0"/>
        <w:jc w:val="right"/>
        <w:outlineLvl w:val="4"/>
        <w:rPr>
          <w:rFonts w:ascii="Times New Roman" w:hAnsi="Times New Roman"/>
          <w:noProof w:val="0"/>
          <w:color w:val="000000"/>
          <w:szCs w:val="22"/>
          <w:lang w:val="lt-LT" w:eastAsia="lt-LT"/>
        </w:rPr>
      </w:pPr>
    </w:p>
    <w:p w:rsidR="00B24B24" w:rsidRDefault="00B24B24" w:rsidP="009E215E">
      <w:pPr>
        <w:keepNext/>
        <w:tabs>
          <w:tab w:val="left" w:pos="7137"/>
          <w:tab w:val="right" w:pos="9932"/>
        </w:tabs>
        <w:spacing w:before="0"/>
        <w:ind w:firstLine="0"/>
        <w:jc w:val="right"/>
        <w:outlineLvl w:val="4"/>
        <w:rPr>
          <w:rFonts w:ascii="Times New Roman" w:hAnsi="Times New Roman"/>
          <w:noProof w:val="0"/>
          <w:color w:val="000000"/>
          <w:szCs w:val="22"/>
          <w:lang w:val="lt-LT" w:eastAsia="lt-LT"/>
        </w:rPr>
      </w:pPr>
    </w:p>
    <w:p w:rsidR="00B24B24" w:rsidRDefault="00B24B24" w:rsidP="009E215E">
      <w:pPr>
        <w:keepNext/>
        <w:tabs>
          <w:tab w:val="left" w:pos="7137"/>
          <w:tab w:val="right" w:pos="9932"/>
        </w:tabs>
        <w:spacing w:before="0"/>
        <w:ind w:firstLine="0"/>
        <w:jc w:val="right"/>
        <w:outlineLvl w:val="4"/>
        <w:rPr>
          <w:rFonts w:ascii="Times New Roman" w:hAnsi="Times New Roman"/>
          <w:noProof w:val="0"/>
          <w:color w:val="000000"/>
          <w:szCs w:val="22"/>
          <w:lang w:val="lt-LT" w:eastAsia="lt-LT"/>
        </w:rPr>
      </w:pPr>
    </w:p>
    <w:p w:rsidR="00B24B24" w:rsidRDefault="00B24B24" w:rsidP="009E215E">
      <w:pPr>
        <w:keepNext/>
        <w:tabs>
          <w:tab w:val="left" w:pos="7137"/>
          <w:tab w:val="right" w:pos="9932"/>
        </w:tabs>
        <w:spacing w:before="0"/>
        <w:ind w:firstLine="0"/>
        <w:jc w:val="right"/>
        <w:outlineLvl w:val="4"/>
        <w:rPr>
          <w:rFonts w:ascii="Times New Roman" w:hAnsi="Times New Roman"/>
          <w:noProof w:val="0"/>
          <w:color w:val="000000"/>
          <w:szCs w:val="22"/>
          <w:lang w:val="lt-LT" w:eastAsia="lt-LT"/>
        </w:rPr>
      </w:pPr>
    </w:p>
    <w:p w:rsidR="00B24B24" w:rsidRDefault="00B24B24" w:rsidP="009E215E">
      <w:pPr>
        <w:keepNext/>
        <w:tabs>
          <w:tab w:val="left" w:pos="7137"/>
          <w:tab w:val="right" w:pos="9932"/>
        </w:tabs>
        <w:spacing w:before="0"/>
        <w:ind w:firstLine="0"/>
        <w:jc w:val="right"/>
        <w:outlineLvl w:val="4"/>
        <w:rPr>
          <w:rFonts w:ascii="Times New Roman" w:hAnsi="Times New Roman"/>
          <w:noProof w:val="0"/>
          <w:color w:val="000000"/>
          <w:szCs w:val="22"/>
          <w:lang w:val="lt-LT" w:eastAsia="lt-LT"/>
        </w:rPr>
      </w:pPr>
    </w:p>
    <w:p w:rsidR="00B24B24" w:rsidRDefault="00B24B24" w:rsidP="009E215E">
      <w:pPr>
        <w:keepNext/>
        <w:tabs>
          <w:tab w:val="left" w:pos="7137"/>
          <w:tab w:val="right" w:pos="9932"/>
        </w:tabs>
        <w:spacing w:before="0"/>
        <w:ind w:firstLine="0"/>
        <w:jc w:val="right"/>
        <w:outlineLvl w:val="4"/>
        <w:rPr>
          <w:rFonts w:ascii="Times New Roman" w:hAnsi="Times New Roman"/>
          <w:noProof w:val="0"/>
          <w:color w:val="000000"/>
          <w:szCs w:val="22"/>
          <w:lang w:val="lt-LT" w:eastAsia="lt-LT"/>
        </w:rPr>
      </w:pPr>
    </w:p>
    <w:p w:rsidR="00B24B24" w:rsidRDefault="00B24B24" w:rsidP="009E215E">
      <w:pPr>
        <w:keepNext/>
        <w:tabs>
          <w:tab w:val="left" w:pos="7137"/>
          <w:tab w:val="right" w:pos="9932"/>
        </w:tabs>
        <w:spacing w:before="0"/>
        <w:ind w:firstLine="0"/>
        <w:jc w:val="right"/>
        <w:outlineLvl w:val="4"/>
        <w:rPr>
          <w:rFonts w:ascii="Times New Roman" w:hAnsi="Times New Roman"/>
          <w:noProof w:val="0"/>
          <w:color w:val="000000"/>
          <w:szCs w:val="22"/>
          <w:lang w:val="lt-LT" w:eastAsia="lt-LT"/>
        </w:rPr>
      </w:pPr>
    </w:p>
    <w:p w:rsidR="00B24B24" w:rsidRDefault="00B24B24" w:rsidP="009E215E">
      <w:pPr>
        <w:keepNext/>
        <w:tabs>
          <w:tab w:val="left" w:pos="7137"/>
          <w:tab w:val="right" w:pos="9932"/>
        </w:tabs>
        <w:spacing w:before="0"/>
        <w:ind w:firstLine="0"/>
        <w:jc w:val="right"/>
        <w:outlineLvl w:val="4"/>
        <w:rPr>
          <w:rFonts w:ascii="Times New Roman" w:hAnsi="Times New Roman"/>
          <w:noProof w:val="0"/>
          <w:color w:val="000000"/>
          <w:szCs w:val="22"/>
          <w:lang w:val="lt-LT" w:eastAsia="lt-LT"/>
        </w:rPr>
      </w:pPr>
    </w:p>
    <w:p w:rsidR="00B24B24" w:rsidRDefault="00B24B24" w:rsidP="009E215E">
      <w:pPr>
        <w:keepNext/>
        <w:tabs>
          <w:tab w:val="left" w:pos="7137"/>
          <w:tab w:val="right" w:pos="9932"/>
        </w:tabs>
        <w:spacing w:before="0"/>
        <w:ind w:firstLine="0"/>
        <w:jc w:val="right"/>
        <w:outlineLvl w:val="4"/>
        <w:rPr>
          <w:rFonts w:ascii="Times New Roman" w:hAnsi="Times New Roman"/>
          <w:noProof w:val="0"/>
          <w:color w:val="000000"/>
          <w:szCs w:val="22"/>
          <w:lang w:val="lt-LT" w:eastAsia="lt-LT"/>
        </w:rPr>
      </w:pPr>
    </w:p>
    <w:p w:rsidR="00B24B24" w:rsidRDefault="00B24B24" w:rsidP="009E215E">
      <w:pPr>
        <w:keepNext/>
        <w:tabs>
          <w:tab w:val="left" w:pos="7137"/>
          <w:tab w:val="right" w:pos="9932"/>
        </w:tabs>
        <w:spacing w:before="0"/>
        <w:ind w:firstLine="0"/>
        <w:jc w:val="right"/>
        <w:outlineLvl w:val="4"/>
        <w:rPr>
          <w:rFonts w:ascii="Times New Roman" w:hAnsi="Times New Roman"/>
          <w:noProof w:val="0"/>
          <w:color w:val="000000"/>
          <w:szCs w:val="22"/>
          <w:lang w:val="lt-LT" w:eastAsia="lt-LT"/>
        </w:rPr>
      </w:pPr>
    </w:p>
    <w:p w:rsidR="00B24B24" w:rsidRDefault="00B24B24" w:rsidP="009E215E">
      <w:pPr>
        <w:keepNext/>
        <w:tabs>
          <w:tab w:val="left" w:pos="7137"/>
          <w:tab w:val="right" w:pos="9932"/>
        </w:tabs>
        <w:spacing w:before="0"/>
        <w:ind w:firstLine="0"/>
        <w:jc w:val="right"/>
        <w:outlineLvl w:val="4"/>
        <w:rPr>
          <w:rFonts w:ascii="Times New Roman" w:hAnsi="Times New Roman"/>
          <w:noProof w:val="0"/>
          <w:color w:val="000000"/>
          <w:szCs w:val="22"/>
          <w:lang w:val="lt-LT" w:eastAsia="lt-LT"/>
        </w:rPr>
      </w:pPr>
    </w:p>
    <w:p w:rsidR="00B24B24" w:rsidRDefault="00B24B24" w:rsidP="009E215E">
      <w:pPr>
        <w:keepNext/>
        <w:tabs>
          <w:tab w:val="left" w:pos="7137"/>
          <w:tab w:val="right" w:pos="9932"/>
        </w:tabs>
        <w:spacing w:before="0"/>
        <w:ind w:firstLine="0"/>
        <w:jc w:val="right"/>
        <w:outlineLvl w:val="4"/>
        <w:rPr>
          <w:rFonts w:ascii="Times New Roman" w:hAnsi="Times New Roman"/>
          <w:noProof w:val="0"/>
          <w:color w:val="000000"/>
          <w:szCs w:val="22"/>
          <w:lang w:val="lt-LT" w:eastAsia="lt-LT"/>
        </w:rPr>
      </w:pPr>
    </w:p>
    <w:p w:rsidR="00B24B24" w:rsidRDefault="00B24B24" w:rsidP="009E215E">
      <w:pPr>
        <w:keepNext/>
        <w:tabs>
          <w:tab w:val="left" w:pos="7137"/>
          <w:tab w:val="right" w:pos="9932"/>
        </w:tabs>
        <w:spacing w:before="0"/>
        <w:ind w:firstLine="0"/>
        <w:jc w:val="right"/>
        <w:outlineLvl w:val="4"/>
        <w:rPr>
          <w:rFonts w:ascii="Times New Roman" w:hAnsi="Times New Roman"/>
          <w:noProof w:val="0"/>
          <w:color w:val="000000"/>
          <w:szCs w:val="22"/>
          <w:lang w:val="lt-LT" w:eastAsia="lt-LT"/>
        </w:rPr>
      </w:pPr>
    </w:p>
    <w:p w:rsidR="00B24B24" w:rsidRDefault="00B24B24" w:rsidP="009E215E">
      <w:pPr>
        <w:keepNext/>
        <w:tabs>
          <w:tab w:val="left" w:pos="7137"/>
          <w:tab w:val="right" w:pos="9932"/>
        </w:tabs>
        <w:spacing w:before="0"/>
        <w:ind w:firstLine="0"/>
        <w:jc w:val="right"/>
        <w:outlineLvl w:val="4"/>
        <w:rPr>
          <w:rFonts w:ascii="Times New Roman" w:hAnsi="Times New Roman"/>
          <w:noProof w:val="0"/>
          <w:color w:val="000000"/>
          <w:szCs w:val="22"/>
          <w:lang w:val="lt-LT" w:eastAsia="lt-LT"/>
        </w:rPr>
      </w:pPr>
    </w:p>
    <w:p w:rsidR="00B24B24" w:rsidRDefault="00B24B24" w:rsidP="009E215E">
      <w:pPr>
        <w:keepNext/>
        <w:tabs>
          <w:tab w:val="left" w:pos="7137"/>
          <w:tab w:val="right" w:pos="9932"/>
        </w:tabs>
        <w:spacing w:before="0"/>
        <w:ind w:firstLine="0"/>
        <w:jc w:val="right"/>
        <w:outlineLvl w:val="4"/>
        <w:rPr>
          <w:rFonts w:ascii="Times New Roman" w:hAnsi="Times New Roman"/>
          <w:noProof w:val="0"/>
          <w:color w:val="000000"/>
          <w:szCs w:val="22"/>
          <w:lang w:val="lt-LT" w:eastAsia="lt-LT"/>
        </w:rPr>
      </w:pPr>
    </w:p>
    <w:p w:rsidR="00B24B24" w:rsidRDefault="00B24B24" w:rsidP="009E215E">
      <w:pPr>
        <w:keepNext/>
        <w:tabs>
          <w:tab w:val="left" w:pos="7137"/>
          <w:tab w:val="right" w:pos="9932"/>
        </w:tabs>
        <w:spacing w:before="0"/>
        <w:ind w:firstLine="0"/>
        <w:jc w:val="right"/>
        <w:outlineLvl w:val="4"/>
        <w:rPr>
          <w:rFonts w:ascii="Times New Roman" w:hAnsi="Times New Roman"/>
          <w:noProof w:val="0"/>
          <w:color w:val="000000"/>
          <w:szCs w:val="22"/>
          <w:lang w:val="lt-LT" w:eastAsia="lt-LT"/>
        </w:rPr>
      </w:pPr>
    </w:p>
    <w:p w:rsidR="009E215E" w:rsidRPr="009E215E" w:rsidRDefault="00B24B24" w:rsidP="009E215E">
      <w:pPr>
        <w:keepNext/>
        <w:tabs>
          <w:tab w:val="left" w:pos="7137"/>
          <w:tab w:val="right" w:pos="9932"/>
        </w:tabs>
        <w:spacing w:before="0"/>
        <w:ind w:firstLine="0"/>
        <w:jc w:val="right"/>
        <w:outlineLvl w:val="4"/>
        <w:rPr>
          <w:rFonts w:ascii="Times New Roman" w:hAnsi="Times New Roman"/>
          <w:noProof w:val="0"/>
          <w:color w:val="000000"/>
          <w:szCs w:val="22"/>
          <w:lang w:val="lt-LT" w:eastAsia="lt-LT"/>
        </w:rPr>
      </w:pPr>
      <w:r>
        <w:rPr>
          <w:rFonts w:ascii="Times New Roman" w:hAnsi="Times New Roman"/>
          <w:noProof w:val="0"/>
          <w:color w:val="000000"/>
          <w:szCs w:val="22"/>
          <w:lang w:val="lt-LT" w:eastAsia="lt-LT"/>
        </w:rPr>
        <w:t>K</w:t>
      </w:r>
      <w:r w:rsidR="009E215E" w:rsidRPr="009E215E">
        <w:rPr>
          <w:rFonts w:ascii="Times New Roman" w:hAnsi="Times New Roman"/>
          <w:noProof w:val="0"/>
          <w:color w:val="000000"/>
          <w:szCs w:val="22"/>
          <w:lang w:val="lt-LT" w:eastAsia="lt-LT"/>
        </w:rPr>
        <w:t>onkurso sąlygų 1 priedas</w:t>
      </w:r>
    </w:p>
    <w:p w:rsidR="009E215E" w:rsidRPr="009E215E" w:rsidRDefault="009E215E" w:rsidP="009E215E">
      <w:pPr>
        <w:spacing w:before="0"/>
        <w:ind w:firstLine="0"/>
        <w:rPr>
          <w:rFonts w:ascii="Times New Roman" w:hAnsi="Times New Roman"/>
          <w:noProof w:val="0"/>
          <w:color w:val="000000"/>
          <w:szCs w:val="22"/>
          <w:lang w:val="lt-LT" w:eastAsia="lt-LT"/>
        </w:rPr>
      </w:pPr>
    </w:p>
    <w:p w:rsidR="009E215E" w:rsidRPr="009E215E" w:rsidRDefault="009E215E" w:rsidP="009E215E">
      <w:pPr>
        <w:keepNext/>
        <w:spacing w:before="0"/>
        <w:ind w:firstLine="0"/>
        <w:jc w:val="center"/>
        <w:outlineLvl w:val="4"/>
        <w:rPr>
          <w:rFonts w:ascii="Times New Roman" w:hAnsi="Times New Roman"/>
          <w:noProof w:val="0"/>
          <w:color w:val="000000"/>
          <w:szCs w:val="22"/>
          <w:lang w:val="lt-LT" w:eastAsia="lt-LT"/>
        </w:rPr>
      </w:pPr>
      <w:r w:rsidRPr="009E215E">
        <w:rPr>
          <w:rFonts w:ascii="Times New Roman" w:hAnsi="Times New Roman"/>
          <w:b/>
          <w:noProof w:val="0"/>
          <w:color w:val="000000"/>
          <w:szCs w:val="22"/>
          <w:lang w:val="lt-LT" w:eastAsia="lt-LT"/>
        </w:rPr>
        <w:lastRenderedPageBreak/>
        <w:t xml:space="preserve">Techninė specifikacija </w:t>
      </w:r>
    </w:p>
    <w:p w:rsidR="009E215E" w:rsidRPr="009E215E" w:rsidRDefault="009E215E" w:rsidP="009E215E">
      <w:pPr>
        <w:spacing w:before="0"/>
        <w:ind w:firstLine="0"/>
        <w:jc w:val="center"/>
        <w:rPr>
          <w:rFonts w:ascii="Times New Roman" w:hAnsi="Times New Roman"/>
          <w:noProof w:val="0"/>
          <w:color w:val="000000"/>
          <w:szCs w:val="22"/>
          <w:lang w:val="lt-LT" w:eastAsia="en-US"/>
        </w:rPr>
      </w:pPr>
    </w:p>
    <w:p w:rsidR="009E215E" w:rsidRPr="009E215E" w:rsidRDefault="009E215E" w:rsidP="009E215E">
      <w:pPr>
        <w:keepNext/>
        <w:spacing w:before="0"/>
        <w:ind w:firstLine="0"/>
        <w:jc w:val="center"/>
        <w:outlineLvl w:val="4"/>
        <w:rPr>
          <w:rFonts w:ascii="Times New Roman" w:hAnsi="Times New Roman"/>
          <w:b/>
          <w:i/>
          <w:noProof w:val="0"/>
          <w:color w:val="000000"/>
          <w:szCs w:val="22"/>
          <w:u w:val="single"/>
          <w:lang w:val="lt-LT" w:eastAsia="lt-LT"/>
        </w:rPr>
      </w:pPr>
      <w:r w:rsidRPr="009E215E">
        <w:rPr>
          <w:rFonts w:ascii="Times New Roman" w:hAnsi="Times New Roman"/>
          <w:b/>
          <w:i/>
          <w:noProof w:val="0"/>
          <w:color w:val="000000"/>
          <w:szCs w:val="22"/>
          <w:u w:val="single"/>
          <w:lang w:val="lt-LT" w:eastAsia="lt-LT"/>
        </w:rPr>
        <w:t>PROFILIAVIMO LINIJOS ĮRANGA</w:t>
      </w:r>
    </w:p>
    <w:p w:rsidR="009E215E" w:rsidRPr="009E215E" w:rsidRDefault="009E215E" w:rsidP="009E215E">
      <w:pPr>
        <w:spacing w:before="0"/>
        <w:ind w:firstLine="0"/>
        <w:rPr>
          <w:rFonts w:ascii="Times New Roman" w:hAnsi="Times New Roman"/>
          <w:noProof w:val="0"/>
          <w:color w:val="000000"/>
          <w:szCs w:val="22"/>
          <w:lang w:val="lt-LT" w:eastAsia="lt-LT"/>
        </w:rPr>
      </w:pPr>
    </w:p>
    <w:p w:rsidR="009E215E" w:rsidRPr="009E215E" w:rsidRDefault="009E215E" w:rsidP="009E215E">
      <w:pPr>
        <w:spacing w:before="0"/>
        <w:ind w:firstLine="0"/>
        <w:rPr>
          <w:rFonts w:ascii="Times New Roman" w:hAnsi="Times New Roman"/>
          <w:noProof w:val="0"/>
          <w:color w:val="000000"/>
          <w:szCs w:val="22"/>
          <w:lang w:val="lt-LT" w:eastAsia="en-US"/>
        </w:rPr>
      </w:pPr>
    </w:p>
    <w:tbl>
      <w:tblPr>
        <w:tblW w:w="8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1"/>
        <w:gridCol w:w="4486"/>
        <w:gridCol w:w="3657"/>
      </w:tblGrid>
      <w:tr w:rsidR="009E215E" w:rsidRPr="009E215E" w:rsidTr="009E215E">
        <w:trPr>
          <w:jc w:val="center"/>
        </w:trPr>
        <w:tc>
          <w:tcPr>
            <w:tcW w:w="691" w:type="dxa"/>
            <w:shd w:val="clear" w:color="auto" w:fill="auto"/>
          </w:tcPr>
          <w:p w:rsidR="009E215E" w:rsidRPr="009E215E" w:rsidRDefault="009E215E" w:rsidP="009E215E">
            <w:pPr>
              <w:spacing w:before="0"/>
              <w:ind w:firstLine="0"/>
              <w:contextualSpacing/>
              <w:jc w:val="center"/>
              <w:rPr>
                <w:rFonts w:ascii="Times New Roman" w:eastAsia="Calibri" w:hAnsi="Times New Roman"/>
                <w:b/>
                <w:noProof w:val="0"/>
                <w:color w:val="000000"/>
                <w:lang w:val="lt-LT" w:eastAsia="en-US"/>
              </w:rPr>
            </w:pPr>
            <w:r w:rsidRPr="009E215E">
              <w:rPr>
                <w:rFonts w:ascii="Times New Roman" w:eastAsia="Calibri" w:hAnsi="Times New Roman"/>
                <w:b/>
                <w:noProof w:val="0"/>
                <w:color w:val="000000"/>
                <w:szCs w:val="22"/>
                <w:lang w:val="lt-LT" w:eastAsia="en-US"/>
              </w:rPr>
              <w:t>No</w:t>
            </w:r>
          </w:p>
        </w:tc>
        <w:tc>
          <w:tcPr>
            <w:tcW w:w="4486" w:type="dxa"/>
            <w:shd w:val="clear" w:color="auto" w:fill="auto"/>
          </w:tcPr>
          <w:p w:rsidR="009E215E" w:rsidRPr="009E215E" w:rsidRDefault="009E215E" w:rsidP="009E215E">
            <w:pPr>
              <w:spacing w:before="0"/>
              <w:ind w:firstLine="0"/>
              <w:jc w:val="center"/>
              <w:rPr>
                <w:rFonts w:ascii="Times New Roman" w:eastAsia="Calibri" w:hAnsi="Times New Roman"/>
                <w:b/>
                <w:noProof w:val="0"/>
                <w:color w:val="000000"/>
                <w:lang w:val="lt-LT" w:eastAsia="en-US"/>
              </w:rPr>
            </w:pPr>
            <w:r w:rsidRPr="009E215E">
              <w:rPr>
                <w:rFonts w:ascii="Times New Roman" w:eastAsia="Calibri" w:hAnsi="Times New Roman"/>
                <w:b/>
                <w:noProof w:val="0"/>
                <w:color w:val="000000"/>
                <w:szCs w:val="22"/>
                <w:lang w:val="lt-LT" w:eastAsia="en-US"/>
              </w:rPr>
              <w:t>RODIKLIS/SAVYBĖS</w:t>
            </w:r>
          </w:p>
        </w:tc>
        <w:tc>
          <w:tcPr>
            <w:tcW w:w="3657" w:type="dxa"/>
            <w:shd w:val="clear" w:color="auto" w:fill="auto"/>
          </w:tcPr>
          <w:p w:rsidR="009E215E" w:rsidRPr="009E215E" w:rsidRDefault="009E215E" w:rsidP="009E215E">
            <w:pPr>
              <w:spacing w:before="0"/>
              <w:ind w:firstLine="0"/>
              <w:contextualSpacing/>
              <w:jc w:val="center"/>
              <w:rPr>
                <w:rFonts w:ascii="Times New Roman" w:eastAsia="Calibri" w:hAnsi="Times New Roman"/>
                <w:b/>
                <w:noProof w:val="0"/>
                <w:color w:val="000000"/>
                <w:lang w:val="lt-LT" w:eastAsia="en-US"/>
              </w:rPr>
            </w:pPr>
            <w:r w:rsidRPr="009E215E">
              <w:rPr>
                <w:rFonts w:ascii="Times New Roman" w:eastAsia="Calibri" w:hAnsi="Times New Roman"/>
                <w:b/>
                <w:noProof w:val="0"/>
                <w:color w:val="000000"/>
                <w:szCs w:val="22"/>
                <w:lang w:val="lt-LT" w:eastAsia="en-US"/>
              </w:rPr>
              <w:t>MINIMALŪS REIKALAVIMAI</w:t>
            </w:r>
          </w:p>
        </w:tc>
      </w:tr>
      <w:tr w:rsidR="009E215E" w:rsidRPr="009E215E" w:rsidTr="009E215E">
        <w:trPr>
          <w:jc w:val="center"/>
        </w:trPr>
        <w:tc>
          <w:tcPr>
            <w:tcW w:w="8834" w:type="dxa"/>
            <w:gridSpan w:val="3"/>
            <w:shd w:val="clear" w:color="auto" w:fill="auto"/>
          </w:tcPr>
          <w:p w:rsidR="009E215E" w:rsidRPr="009E215E" w:rsidRDefault="009E215E" w:rsidP="009E215E">
            <w:pPr>
              <w:spacing w:before="0"/>
              <w:ind w:firstLine="0"/>
              <w:contextualSpacing/>
              <w:jc w:val="center"/>
              <w:rPr>
                <w:rFonts w:ascii="Times New Roman" w:eastAsia="Calibri" w:hAnsi="Times New Roman"/>
                <w:b/>
                <w:noProof w:val="0"/>
                <w:color w:val="000000"/>
                <w:lang w:val="en-US" w:eastAsia="en-US"/>
              </w:rPr>
            </w:pPr>
            <w:r w:rsidRPr="009E215E">
              <w:rPr>
                <w:rFonts w:ascii="Times New Roman" w:eastAsia="Calibri" w:hAnsi="Times New Roman"/>
                <w:b/>
                <w:noProof w:val="0"/>
                <w:color w:val="000000"/>
                <w:szCs w:val="22"/>
                <w:lang w:val="en-US" w:eastAsia="en-US"/>
              </w:rPr>
              <w:t>Įrangos specialūs reikalavimai</w:t>
            </w: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1</w:t>
            </w:r>
          </w:p>
        </w:tc>
        <w:tc>
          <w:tcPr>
            <w:tcW w:w="4486" w:type="dxa"/>
            <w:shd w:val="clear" w:color="auto" w:fill="auto"/>
          </w:tcPr>
          <w:p w:rsidR="009E215E" w:rsidRPr="009E215E" w:rsidRDefault="009E215E" w:rsidP="009E215E">
            <w:pPr>
              <w:widowControl w:val="0"/>
              <w:autoSpaceDE w:val="0"/>
              <w:autoSpaceDN w:val="0"/>
              <w:adjustRightInd w:val="0"/>
              <w:spacing w:before="0"/>
              <w:ind w:firstLine="0"/>
              <w:jc w:val="both"/>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lt-LT" w:eastAsia="lt-LT"/>
              </w:rPr>
              <w:t>Technologinė linija skirta profilių gamybai, sudaryta iš  skardos rulono išvyniojimo įrenginio, lyginimo įrenginio, skylių kirtimo preso, profiliavimo įrenginio, detalių atskyrimo preso, detalių surinkimo stalo  /  pakavimo mašinos. Visi technologinės linijos įrengimai privalo būti suderinti ir atitinkamai užtikrinti bendrą linijos gamybinį našumą</w:t>
            </w:r>
          </w:p>
        </w:tc>
        <w:tc>
          <w:tcPr>
            <w:tcW w:w="3657"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Privalomas</w:t>
            </w: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2</w:t>
            </w:r>
          </w:p>
        </w:tc>
        <w:tc>
          <w:tcPr>
            <w:tcW w:w="4486" w:type="dxa"/>
            <w:shd w:val="clear" w:color="auto" w:fill="auto"/>
          </w:tcPr>
          <w:p w:rsidR="009E215E" w:rsidRPr="009E215E" w:rsidRDefault="009E215E" w:rsidP="009E215E">
            <w:pPr>
              <w:widowControl w:val="0"/>
              <w:autoSpaceDE w:val="0"/>
              <w:autoSpaceDN w:val="0"/>
              <w:adjustRightInd w:val="0"/>
              <w:spacing w:before="0"/>
              <w:ind w:firstLine="0"/>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lt-LT" w:eastAsia="en-US"/>
              </w:rPr>
              <w:t>Linija dirba stop / go režimu</w:t>
            </w:r>
          </w:p>
        </w:tc>
        <w:tc>
          <w:tcPr>
            <w:tcW w:w="3657"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Privalomas</w:t>
            </w: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3</w:t>
            </w:r>
          </w:p>
        </w:tc>
        <w:tc>
          <w:tcPr>
            <w:tcW w:w="4486" w:type="dxa"/>
            <w:shd w:val="clear" w:color="auto" w:fill="auto"/>
          </w:tcPr>
          <w:p w:rsidR="009E215E" w:rsidRPr="009E215E" w:rsidRDefault="009E215E" w:rsidP="009E215E">
            <w:pPr>
              <w:widowControl w:val="0"/>
              <w:autoSpaceDE w:val="0"/>
              <w:autoSpaceDN w:val="0"/>
              <w:adjustRightInd w:val="0"/>
              <w:spacing w:before="0"/>
              <w:ind w:firstLine="0"/>
              <w:jc w:val="both"/>
              <w:rPr>
                <w:rFonts w:ascii="Times New Roman" w:eastAsia="Calibri" w:hAnsi="Times New Roman"/>
                <w:noProof w:val="0"/>
                <w:color w:val="000000"/>
                <w:lang w:val="lt-LT" w:eastAsia="lt-LT"/>
              </w:rPr>
            </w:pPr>
            <w:r w:rsidRPr="009E215E">
              <w:rPr>
                <w:rFonts w:ascii="Times New Roman" w:eastAsia="Calibri" w:hAnsi="Times New Roman"/>
                <w:noProof w:val="0"/>
                <w:color w:val="000000"/>
                <w:szCs w:val="22"/>
                <w:lang w:val="lt-LT" w:eastAsia="lt-LT"/>
              </w:rPr>
              <w:t xml:space="preserve">Gaminamos detalės ilgis </w:t>
            </w:r>
          </w:p>
        </w:tc>
        <w:tc>
          <w:tcPr>
            <w:tcW w:w="3657"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Ne didesnis kaip 3 m</w:t>
            </w: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4</w:t>
            </w:r>
          </w:p>
        </w:tc>
        <w:tc>
          <w:tcPr>
            <w:tcW w:w="4486" w:type="dxa"/>
            <w:shd w:val="clear" w:color="auto" w:fill="auto"/>
          </w:tcPr>
          <w:p w:rsidR="009E215E" w:rsidRPr="009E215E" w:rsidRDefault="009E215E" w:rsidP="009E215E">
            <w:pPr>
              <w:widowControl w:val="0"/>
              <w:autoSpaceDE w:val="0"/>
              <w:autoSpaceDN w:val="0"/>
              <w:adjustRightInd w:val="0"/>
              <w:spacing w:before="0" w:line="260" w:lineRule="auto"/>
              <w:ind w:firstLine="0"/>
              <w:rPr>
                <w:rFonts w:ascii="Times New Roman" w:hAnsi="Times New Roman"/>
                <w:noProof w:val="0"/>
                <w:color w:val="000000"/>
                <w:lang w:val="lt-LT" w:eastAsia="lt-LT"/>
              </w:rPr>
            </w:pPr>
            <w:r w:rsidRPr="009E215E">
              <w:rPr>
                <w:rFonts w:ascii="Times New Roman" w:hAnsi="Times New Roman"/>
                <w:noProof w:val="0"/>
                <w:color w:val="000000"/>
                <w:szCs w:val="22"/>
                <w:lang w:val="lt-LT" w:eastAsia="lt-LT"/>
              </w:rPr>
              <w:t>Ruošinio juostos plotis, mm  10 – 250</w:t>
            </w:r>
          </w:p>
        </w:tc>
        <w:tc>
          <w:tcPr>
            <w:tcW w:w="3657"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Privalomas</w:t>
            </w: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5</w:t>
            </w:r>
          </w:p>
        </w:tc>
        <w:tc>
          <w:tcPr>
            <w:tcW w:w="4486" w:type="dxa"/>
            <w:shd w:val="clear" w:color="auto" w:fill="auto"/>
          </w:tcPr>
          <w:p w:rsidR="009E215E" w:rsidRPr="009E215E" w:rsidRDefault="009E215E" w:rsidP="009E215E">
            <w:pPr>
              <w:widowControl w:val="0"/>
              <w:autoSpaceDE w:val="0"/>
              <w:autoSpaceDN w:val="0"/>
              <w:adjustRightInd w:val="0"/>
              <w:spacing w:before="0"/>
              <w:ind w:firstLine="0"/>
              <w:rPr>
                <w:rFonts w:ascii="Times New Roman" w:eastAsia="Calibri" w:hAnsi="Times New Roman"/>
                <w:noProof w:val="0"/>
                <w:color w:val="000000"/>
                <w:lang w:val="en-US" w:eastAsia="en-US"/>
              </w:rPr>
            </w:pPr>
            <w:r w:rsidRPr="009E215E">
              <w:rPr>
                <w:rFonts w:ascii="Times New Roman" w:hAnsi="Times New Roman"/>
                <w:noProof w:val="0"/>
                <w:color w:val="000000"/>
                <w:szCs w:val="22"/>
                <w:lang w:val="lt-LT" w:eastAsia="en-US"/>
              </w:rPr>
              <w:t>Ruošinio skardos storis, mm  1 – 2</w:t>
            </w:r>
          </w:p>
        </w:tc>
        <w:tc>
          <w:tcPr>
            <w:tcW w:w="3657"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Privalomas</w:t>
            </w: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6</w:t>
            </w:r>
          </w:p>
        </w:tc>
        <w:tc>
          <w:tcPr>
            <w:tcW w:w="4486" w:type="dxa"/>
            <w:shd w:val="clear" w:color="auto" w:fill="auto"/>
          </w:tcPr>
          <w:p w:rsidR="009E215E" w:rsidRPr="009E215E" w:rsidRDefault="009E215E" w:rsidP="009E215E">
            <w:pPr>
              <w:widowControl w:val="0"/>
              <w:autoSpaceDE w:val="0"/>
              <w:autoSpaceDN w:val="0"/>
              <w:adjustRightInd w:val="0"/>
              <w:spacing w:before="0"/>
              <w:ind w:firstLine="0"/>
              <w:rPr>
                <w:rFonts w:ascii="Times New Roman" w:eastAsia="Calibri" w:hAnsi="Times New Roman"/>
                <w:noProof w:val="0"/>
                <w:color w:val="000000"/>
                <w:lang w:val="en-US" w:eastAsia="en-US"/>
              </w:rPr>
            </w:pPr>
            <w:r w:rsidRPr="009E215E">
              <w:rPr>
                <w:rFonts w:ascii="Times New Roman" w:hAnsi="Times New Roman"/>
                <w:noProof w:val="0"/>
                <w:color w:val="000000"/>
                <w:szCs w:val="22"/>
                <w:lang w:val="lt-LT" w:eastAsia="en-US"/>
              </w:rPr>
              <w:t xml:space="preserve">Ruošinio metalo takumo riba </w:t>
            </w:r>
          </w:p>
        </w:tc>
        <w:tc>
          <w:tcPr>
            <w:tcW w:w="3657"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Ne didesnės galios kaip 500MPa</w:t>
            </w: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p>
        </w:tc>
        <w:tc>
          <w:tcPr>
            <w:tcW w:w="4486" w:type="dxa"/>
            <w:shd w:val="clear" w:color="auto" w:fill="auto"/>
          </w:tcPr>
          <w:p w:rsidR="009E215E" w:rsidRPr="009E215E" w:rsidRDefault="009E215E" w:rsidP="009E215E">
            <w:pPr>
              <w:widowControl w:val="0"/>
              <w:autoSpaceDE w:val="0"/>
              <w:autoSpaceDN w:val="0"/>
              <w:adjustRightInd w:val="0"/>
              <w:spacing w:before="0"/>
              <w:ind w:firstLine="0"/>
              <w:rPr>
                <w:rFonts w:ascii="Times New Roman" w:eastAsia="Calibri" w:hAnsi="Times New Roman"/>
                <w:noProof w:val="0"/>
                <w:color w:val="000000"/>
                <w:lang w:val="en-US" w:eastAsia="en-US"/>
              </w:rPr>
            </w:pPr>
            <w:r w:rsidRPr="009E215E">
              <w:rPr>
                <w:rFonts w:ascii="Times New Roman" w:hAnsi="Times New Roman"/>
                <w:b/>
                <w:noProof w:val="0"/>
                <w:color w:val="000000"/>
                <w:szCs w:val="22"/>
                <w:lang w:val="lt-LT" w:eastAsia="en-US"/>
              </w:rPr>
              <w:t>SKARDOS RULONO IŠVYNIOJIMO ĮRENGINYS</w:t>
            </w:r>
          </w:p>
        </w:tc>
        <w:tc>
          <w:tcPr>
            <w:tcW w:w="3657"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7</w:t>
            </w:r>
          </w:p>
        </w:tc>
        <w:tc>
          <w:tcPr>
            <w:tcW w:w="4486" w:type="dxa"/>
            <w:shd w:val="clear" w:color="auto" w:fill="auto"/>
          </w:tcPr>
          <w:p w:rsidR="009E215E" w:rsidRPr="009E215E" w:rsidRDefault="009E215E" w:rsidP="009E215E">
            <w:pPr>
              <w:widowControl w:val="0"/>
              <w:autoSpaceDE w:val="0"/>
              <w:autoSpaceDN w:val="0"/>
              <w:adjustRightInd w:val="0"/>
              <w:spacing w:before="0"/>
              <w:ind w:firstLine="0"/>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Skardos rulono išvyniojimo įrenginys</w:t>
            </w:r>
          </w:p>
        </w:tc>
        <w:tc>
          <w:tcPr>
            <w:tcW w:w="3657"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hAnsi="Times New Roman"/>
                <w:noProof w:val="0"/>
                <w:color w:val="000000"/>
                <w:szCs w:val="22"/>
                <w:lang w:val="lt-LT" w:eastAsia="en-US"/>
              </w:rPr>
              <w:t>Viengubas arba dvigubas</w:t>
            </w: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8</w:t>
            </w:r>
          </w:p>
        </w:tc>
        <w:tc>
          <w:tcPr>
            <w:tcW w:w="4486"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 xml:space="preserve">Rulono svoris </w:t>
            </w:r>
          </w:p>
        </w:tc>
        <w:tc>
          <w:tcPr>
            <w:tcW w:w="3657"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Ne didesnis kaip 2 tonos</w:t>
            </w: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9</w:t>
            </w:r>
          </w:p>
        </w:tc>
        <w:tc>
          <w:tcPr>
            <w:tcW w:w="4486"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Rulono plotis</w:t>
            </w:r>
          </w:p>
        </w:tc>
        <w:tc>
          <w:tcPr>
            <w:tcW w:w="3657"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Ne didesnis kaip 300 mm</w:t>
            </w: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10</w:t>
            </w:r>
          </w:p>
        </w:tc>
        <w:tc>
          <w:tcPr>
            <w:tcW w:w="4486"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Motorizuotas</w:t>
            </w:r>
          </w:p>
        </w:tc>
        <w:tc>
          <w:tcPr>
            <w:tcW w:w="3657"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Privalomas</w:t>
            </w: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11</w:t>
            </w:r>
          </w:p>
        </w:tc>
        <w:tc>
          <w:tcPr>
            <w:tcW w:w="4486"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 xml:space="preserve">Rulono metalo takumo riba </w:t>
            </w:r>
          </w:p>
        </w:tc>
        <w:tc>
          <w:tcPr>
            <w:tcW w:w="3657"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Ne didesnės galios kaip 500MPa</w:t>
            </w: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12</w:t>
            </w:r>
          </w:p>
        </w:tc>
        <w:tc>
          <w:tcPr>
            <w:tcW w:w="4486"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Rulono vidinis skersmuo, mm 370 - 630</w:t>
            </w:r>
          </w:p>
        </w:tc>
        <w:tc>
          <w:tcPr>
            <w:tcW w:w="3657"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Privalomas</w:t>
            </w: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13</w:t>
            </w:r>
          </w:p>
        </w:tc>
        <w:tc>
          <w:tcPr>
            <w:tcW w:w="4486"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Rulono išorinis  skersmuo</w:t>
            </w:r>
          </w:p>
        </w:tc>
        <w:tc>
          <w:tcPr>
            <w:tcW w:w="3657"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Ne didesnis kaip 1600</w:t>
            </w: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p>
        </w:tc>
        <w:tc>
          <w:tcPr>
            <w:tcW w:w="4486" w:type="dxa"/>
            <w:shd w:val="clear" w:color="auto" w:fill="auto"/>
          </w:tcPr>
          <w:p w:rsidR="009E215E" w:rsidRPr="009E215E" w:rsidRDefault="009E215E" w:rsidP="009E215E">
            <w:pPr>
              <w:widowControl w:val="0"/>
              <w:autoSpaceDE w:val="0"/>
              <w:autoSpaceDN w:val="0"/>
              <w:adjustRightInd w:val="0"/>
              <w:spacing w:before="0"/>
              <w:ind w:firstLine="0"/>
              <w:rPr>
                <w:rFonts w:ascii="Times New Roman" w:eastAsia="Calibri" w:hAnsi="Times New Roman"/>
                <w:noProof w:val="0"/>
                <w:color w:val="000000"/>
                <w:lang w:val="en-US" w:eastAsia="en-US"/>
              </w:rPr>
            </w:pPr>
            <w:r w:rsidRPr="009E215E">
              <w:rPr>
                <w:rFonts w:ascii="Times New Roman" w:hAnsi="Times New Roman"/>
                <w:b/>
                <w:noProof w:val="0"/>
                <w:color w:val="000000"/>
                <w:szCs w:val="22"/>
                <w:lang w:val="lt-LT" w:eastAsia="en-US"/>
              </w:rPr>
              <w:t>ELEKTRONINIS TIEKTUVAS</w:t>
            </w:r>
          </w:p>
        </w:tc>
        <w:tc>
          <w:tcPr>
            <w:tcW w:w="3657"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14</w:t>
            </w:r>
          </w:p>
        </w:tc>
        <w:tc>
          <w:tcPr>
            <w:tcW w:w="4486" w:type="dxa"/>
            <w:shd w:val="clear" w:color="auto" w:fill="auto"/>
          </w:tcPr>
          <w:p w:rsidR="009E215E" w:rsidRPr="009E215E" w:rsidRDefault="009E215E" w:rsidP="009E215E">
            <w:pPr>
              <w:tabs>
                <w:tab w:val="left" w:pos="0"/>
                <w:tab w:val="left" w:pos="390"/>
              </w:tabs>
              <w:spacing w:before="0" w:after="20"/>
              <w:ind w:right="12"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Ritės plotis</w:t>
            </w:r>
          </w:p>
        </w:tc>
        <w:tc>
          <w:tcPr>
            <w:tcW w:w="3657"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Ne didesnis kaip 300 mm</w:t>
            </w: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15</w:t>
            </w:r>
          </w:p>
        </w:tc>
        <w:tc>
          <w:tcPr>
            <w:tcW w:w="4486" w:type="dxa"/>
            <w:shd w:val="clear" w:color="auto" w:fill="auto"/>
          </w:tcPr>
          <w:p w:rsidR="009E215E" w:rsidRPr="009E215E" w:rsidRDefault="009E215E" w:rsidP="009E215E">
            <w:pPr>
              <w:tabs>
                <w:tab w:val="left" w:pos="0"/>
                <w:tab w:val="left" w:pos="390"/>
              </w:tabs>
              <w:spacing w:before="0" w:after="20"/>
              <w:ind w:right="12"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Rulono metalo storis, mm   0,5 – 2,0</w:t>
            </w:r>
          </w:p>
        </w:tc>
        <w:tc>
          <w:tcPr>
            <w:tcW w:w="3657"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Privalomas</w:t>
            </w: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16</w:t>
            </w:r>
          </w:p>
        </w:tc>
        <w:tc>
          <w:tcPr>
            <w:tcW w:w="4486" w:type="dxa"/>
            <w:shd w:val="clear" w:color="auto" w:fill="auto"/>
          </w:tcPr>
          <w:p w:rsidR="009E215E" w:rsidRPr="009E215E" w:rsidRDefault="009E215E" w:rsidP="009E215E">
            <w:pPr>
              <w:tabs>
                <w:tab w:val="left" w:pos="0"/>
                <w:tab w:val="left" w:pos="390"/>
              </w:tabs>
              <w:spacing w:before="0" w:after="20"/>
              <w:ind w:right="12"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Padavimo ritinių skersmuo, mm</w:t>
            </w:r>
          </w:p>
        </w:tc>
        <w:tc>
          <w:tcPr>
            <w:tcW w:w="3657"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Ne mažiau kaip 80 mm</w:t>
            </w: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17</w:t>
            </w:r>
          </w:p>
        </w:tc>
        <w:tc>
          <w:tcPr>
            <w:tcW w:w="4486" w:type="dxa"/>
            <w:shd w:val="clear" w:color="auto" w:fill="auto"/>
          </w:tcPr>
          <w:p w:rsidR="009E215E" w:rsidRPr="009E215E" w:rsidRDefault="009E215E" w:rsidP="009E215E">
            <w:pPr>
              <w:tabs>
                <w:tab w:val="left" w:pos="0"/>
                <w:tab w:val="left" w:pos="390"/>
              </w:tabs>
              <w:spacing w:before="0" w:after="20"/>
              <w:ind w:right="12"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Juostos padavimo greitis</w:t>
            </w:r>
          </w:p>
        </w:tc>
        <w:tc>
          <w:tcPr>
            <w:tcW w:w="3657"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Ne mažiau kaip 90m/s/min</w:t>
            </w: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18</w:t>
            </w:r>
          </w:p>
        </w:tc>
        <w:tc>
          <w:tcPr>
            <w:tcW w:w="4486" w:type="dxa"/>
            <w:shd w:val="clear" w:color="auto" w:fill="auto"/>
          </w:tcPr>
          <w:p w:rsidR="009E215E" w:rsidRPr="009E215E" w:rsidRDefault="009E215E" w:rsidP="009E215E">
            <w:pPr>
              <w:tabs>
                <w:tab w:val="left" w:pos="0"/>
                <w:tab w:val="left" w:pos="390"/>
              </w:tabs>
              <w:spacing w:before="0" w:after="20"/>
              <w:ind w:right="12"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Vertikalus tiekimo aukščio reguliavimas</w:t>
            </w:r>
          </w:p>
        </w:tc>
        <w:tc>
          <w:tcPr>
            <w:tcW w:w="3657"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 xml:space="preserve">Ne mažiau kaip </w:t>
            </w:r>
            <w:r w:rsidRPr="009E215E">
              <w:rPr>
                <w:rFonts w:ascii="Times New Roman" w:hAnsi="Times New Roman"/>
                <w:noProof w:val="0"/>
                <w:color w:val="000000"/>
                <w:szCs w:val="22"/>
                <w:lang w:val="lt-LT" w:eastAsia="en-US"/>
              </w:rPr>
              <w:t>+/-100</w:t>
            </w: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19</w:t>
            </w:r>
          </w:p>
        </w:tc>
        <w:tc>
          <w:tcPr>
            <w:tcW w:w="4486" w:type="dxa"/>
            <w:shd w:val="clear" w:color="auto" w:fill="auto"/>
          </w:tcPr>
          <w:p w:rsidR="009E215E" w:rsidRPr="009E215E" w:rsidRDefault="009E215E" w:rsidP="009E215E">
            <w:pPr>
              <w:spacing w:before="0"/>
              <w:ind w:right="12"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Su rulono juostos tepimo įrenginiu</w:t>
            </w:r>
          </w:p>
        </w:tc>
        <w:tc>
          <w:tcPr>
            <w:tcW w:w="3657"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Privalomas</w:t>
            </w: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p>
        </w:tc>
        <w:tc>
          <w:tcPr>
            <w:tcW w:w="4486" w:type="dxa"/>
            <w:shd w:val="clear" w:color="auto" w:fill="auto"/>
          </w:tcPr>
          <w:p w:rsidR="009E215E" w:rsidRPr="009E215E" w:rsidRDefault="009E215E" w:rsidP="009E215E">
            <w:pPr>
              <w:widowControl w:val="0"/>
              <w:autoSpaceDE w:val="0"/>
              <w:autoSpaceDN w:val="0"/>
              <w:adjustRightInd w:val="0"/>
              <w:spacing w:before="0"/>
              <w:ind w:firstLine="0"/>
              <w:rPr>
                <w:rFonts w:ascii="Times New Roman" w:eastAsia="Calibri" w:hAnsi="Times New Roman"/>
                <w:noProof w:val="0"/>
                <w:color w:val="000000"/>
                <w:lang w:val="en-US" w:eastAsia="en-US"/>
              </w:rPr>
            </w:pPr>
            <w:r w:rsidRPr="009E215E">
              <w:rPr>
                <w:rFonts w:ascii="Times New Roman" w:hAnsi="Times New Roman"/>
                <w:b/>
                <w:noProof w:val="0"/>
                <w:color w:val="000000"/>
                <w:szCs w:val="22"/>
                <w:lang w:val="lt-LT" w:eastAsia="en-US"/>
              </w:rPr>
              <w:t>SKARDOS TIESINIMO ĮRENGINYS</w:t>
            </w:r>
          </w:p>
        </w:tc>
        <w:tc>
          <w:tcPr>
            <w:tcW w:w="3657"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20</w:t>
            </w:r>
          </w:p>
        </w:tc>
        <w:tc>
          <w:tcPr>
            <w:tcW w:w="4486" w:type="dxa"/>
            <w:shd w:val="clear" w:color="auto" w:fill="auto"/>
          </w:tcPr>
          <w:p w:rsidR="009E215E" w:rsidRPr="009E215E" w:rsidRDefault="009E215E" w:rsidP="009E215E">
            <w:pPr>
              <w:widowControl w:val="0"/>
              <w:autoSpaceDE w:val="0"/>
              <w:autoSpaceDN w:val="0"/>
              <w:adjustRightInd w:val="0"/>
              <w:spacing w:before="0"/>
              <w:ind w:firstLine="0"/>
              <w:rPr>
                <w:rFonts w:ascii="Times New Roman" w:eastAsia="Calibri" w:hAnsi="Times New Roman"/>
                <w:noProof w:val="0"/>
                <w:color w:val="000000"/>
                <w:lang w:val="en-US" w:eastAsia="en-US"/>
              </w:rPr>
            </w:pPr>
            <w:r w:rsidRPr="009E215E">
              <w:rPr>
                <w:rFonts w:ascii="Times New Roman" w:hAnsi="Times New Roman"/>
                <w:noProof w:val="0"/>
                <w:color w:val="000000"/>
                <w:szCs w:val="22"/>
                <w:lang w:val="lt-LT" w:eastAsia="en-US"/>
              </w:rPr>
              <w:t>Skardos juostos plotis</w:t>
            </w:r>
          </w:p>
        </w:tc>
        <w:tc>
          <w:tcPr>
            <w:tcW w:w="3657"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Ne didesnis kaip 300 mm</w:t>
            </w: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21</w:t>
            </w:r>
          </w:p>
        </w:tc>
        <w:tc>
          <w:tcPr>
            <w:tcW w:w="4486"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Skardos juostos storis, mm 1 – 2,5</w:t>
            </w:r>
          </w:p>
        </w:tc>
        <w:tc>
          <w:tcPr>
            <w:tcW w:w="3657"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Nuo 1 iki 2,5 mm</w:t>
            </w: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22</w:t>
            </w:r>
          </w:p>
        </w:tc>
        <w:tc>
          <w:tcPr>
            <w:tcW w:w="4486"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Ruošinio metalo takumo riba iki 500 MPa</w:t>
            </w:r>
          </w:p>
        </w:tc>
        <w:tc>
          <w:tcPr>
            <w:tcW w:w="3657"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Ne didesnės galios kaip 500MPa</w:t>
            </w: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23</w:t>
            </w:r>
          </w:p>
        </w:tc>
        <w:tc>
          <w:tcPr>
            <w:tcW w:w="4486"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Tiesinimo greitis</w:t>
            </w:r>
          </w:p>
        </w:tc>
        <w:tc>
          <w:tcPr>
            <w:tcW w:w="3657"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Ne didesnis kaip 30m/s</w:t>
            </w: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24</w:t>
            </w:r>
          </w:p>
        </w:tc>
        <w:tc>
          <w:tcPr>
            <w:tcW w:w="4486"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 xml:space="preserve">Tiesinimo greičio reguliavimas – belaipsnis </w:t>
            </w:r>
          </w:p>
        </w:tc>
        <w:tc>
          <w:tcPr>
            <w:tcW w:w="3657"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Privalomas</w:t>
            </w: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25</w:t>
            </w:r>
          </w:p>
        </w:tc>
        <w:tc>
          <w:tcPr>
            <w:tcW w:w="4486"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Automatinis kilpos valdymas į viršų</w:t>
            </w:r>
          </w:p>
        </w:tc>
        <w:tc>
          <w:tcPr>
            <w:tcW w:w="3657"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Aukštis ne mažesnis kaip 2,5 m</w:t>
            </w: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p>
        </w:tc>
        <w:tc>
          <w:tcPr>
            <w:tcW w:w="4486" w:type="dxa"/>
            <w:shd w:val="clear" w:color="auto" w:fill="auto"/>
          </w:tcPr>
          <w:p w:rsidR="009E215E" w:rsidRPr="009E215E" w:rsidRDefault="009E215E" w:rsidP="009E215E">
            <w:pPr>
              <w:widowControl w:val="0"/>
              <w:autoSpaceDE w:val="0"/>
              <w:autoSpaceDN w:val="0"/>
              <w:adjustRightInd w:val="0"/>
              <w:spacing w:before="0"/>
              <w:ind w:firstLine="0"/>
              <w:rPr>
                <w:rFonts w:ascii="Times New Roman" w:eastAsia="Calibri" w:hAnsi="Times New Roman"/>
                <w:noProof w:val="0"/>
                <w:color w:val="000000"/>
                <w:lang w:val="en-US" w:eastAsia="en-US"/>
              </w:rPr>
            </w:pPr>
            <w:r w:rsidRPr="009E215E">
              <w:rPr>
                <w:rFonts w:ascii="Times New Roman" w:hAnsi="Times New Roman"/>
                <w:b/>
                <w:noProof w:val="0"/>
                <w:color w:val="000000"/>
                <w:szCs w:val="22"/>
                <w:lang w:val="lt-LT" w:eastAsia="en-US"/>
              </w:rPr>
              <w:t>SKYLIŲ KIRTIMO PRESAS</w:t>
            </w:r>
          </w:p>
        </w:tc>
        <w:tc>
          <w:tcPr>
            <w:tcW w:w="3657"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26</w:t>
            </w:r>
          </w:p>
        </w:tc>
        <w:tc>
          <w:tcPr>
            <w:tcW w:w="4486" w:type="dxa"/>
            <w:shd w:val="clear" w:color="auto" w:fill="auto"/>
          </w:tcPr>
          <w:p w:rsidR="009E215E" w:rsidRPr="009E215E" w:rsidRDefault="009E215E" w:rsidP="009E215E">
            <w:pPr>
              <w:widowControl w:val="0"/>
              <w:autoSpaceDE w:val="0"/>
              <w:autoSpaceDN w:val="0"/>
              <w:adjustRightInd w:val="0"/>
              <w:spacing w:before="0"/>
              <w:ind w:firstLine="0"/>
              <w:rPr>
                <w:rFonts w:ascii="Times New Roman" w:eastAsia="Calibri" w:hAnsi="Times New Roman"/>
                <w:noProof w:val="0"/>
                <w:color w:val="000000"/>
                <w:lang w:val="en-US" w:eastAsia="en-US"/>
              </w:rPr>
            </w:pPr>
            <w:r w:rsidRPr="009E215E">
              <w:rPr>
                <w:rFonts w:ascii="Times New Roman" w:hAnsi="Times New Roman"/>
                <w:noProof w:val="0"/>
                <w:color w:val="000000"/>
                <w:szCs w:val="22"/>
                <w:lang w:val="lt-LT" w:eastAsia="en-US"/>
              </w:rPr>
              <w:t>Mechaninis,  H tipo</w:t>
            </w:r>
          </w:p>
        </w:tc>
        <w:tc>
          <w:tcPr>
            <w:tcW w:w="3657"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Privalomas</w:t>
            </w: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27</w:t>
            </w:r>
          </w:p>
        </w:tc>
        <w:tc>
          <w:tcPr>
            <w:tcW w:w="4486"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Jėga</w:t>
            </w:r>
          </w:p>
        </w:tc>
        <w:tc>
          <w:tcPr>
            <w:tcW w:w="3657"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Ne didesnė kaip 1600 kN</w:t>
            </w: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28</w:t>
            </w:r>
          </w:p>
        </w:tc>
        <w:tc>
          <w:tcPr>
            <w:tcW w:w="4486"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 xml:space="preserve">Stalo plotis, ilgis </w:t>
            </w:r>
          </w:p>
        </w:tc>
        <w:tc>
          <w:tcPr>
            <w:tcW w:w="3657"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hAnsi="Times New Roman"/>
                <w:noProof w:val="0"/>
                <w:color w:val="000000"/>
                <w:szCs w:val="22"/>
                <w:lang w:val="lt-LT" w:eastAsia="en-US"/>
              </w:rPr>
              <w:t>Ne mažiau 1000 x  1600</w:t>
            </w: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29</w:t>
            </w:r>
          </w:p>
        </w:tc>
        <w:tc>
          <w:tcPr>
            <w:tcW w:w="4486"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Ciklų skaičius</w:t>
            </w:r>
          </w:p>
        </w:tc>
        <w:tc>
          <w:tcPr>
            <w:tcW w:w="3657"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Ne daugiau kaip 1/min 70-100</w:t>
            </w: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lastRenderedPageBreak/>
              <w:t>30</w:t>
            </w:r>
          </w:p>
        </w:tc>
        <w:tc>
          <w:tcPr>
            <w:tcW w:w="4486"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Preso darbo greičio keitimas - belaipsnis</w:t>
            </w:r>
          </w:p>
        </w:tc>
        <w:tc>
          <w:tcPr>
            <w:tcW w:w="3657"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Privalomas</w:t>
            </w: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31</w:t>
            </w:r>
          </w:p>
        </w:tc>
        <w:tc>
          <w:tcPr>
            <w:tcW w:w="4486"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Šliaužiklio kintama eiga</w:t>
            </w:r>
          </w:p>
        </w:tc>
        <w:tc>
          <w:tcPr>
            <w:tcW w:w="3657"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hAnsi="Times New Roman"/>
                <w:noProof w:val="0"/>
                <w:color w:val="000000"/>
                <w:szCs w:val="22"/>
                <w:lang w:val="lt-LT" w:eastAsia="en-US"/>
              </w:rPr>
              <w:t xml:space="preserve">Ne mažesnė kaip 16 - 200 mm  </w:t>
            </w: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32</w:t>
            </w:r>
          </w:p>
        </w:tc>
        <w:tc>
          <w:tcPr>
            <w:tcW w:w="4486"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Šliaužiklio suleidimo reguliavimas</w:t>
            </w:r>
          </w:p>
        </w:tc>
        <w:tc>
          <w:tcPr>
            <w:tcW w:w="3657"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Ne mažesnis kaip 100 mm</w:t>
            </w: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33</w:t>
            </w:r>
          </w:p>
        </w:tc>
        <w:tc>
          <w:tcPr>
            <w:tcW w:w="4486"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Šliaužiklio suleidimo reguliavimo mechnizmas – automatizuotas</w:t>
            </w:r>
          </w:p>
        </w:tc>
        <w:tc>
          <w:tcPr>
            <w:tcW w:w="3657"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Privalomas</w:t>
            </w: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34</w:t>
            </w:r>
          </w:p>
        </w:tc>
        <w:tc>
          <w:tcPr>
            <w:tcW w:w="4486"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T formos plyšiai štampo tvirtinimui DIN 650 - 18</w:t>
            </w:r>
          </w:p>
        </w:tc>
        <w:tc>
          <w:tcPr>
            <w:tcW w:w="3657"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Privalomas</w:t>
            </w: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p>
        </w:tc>
        <w:tc>
          <w:tcPr>
            <w:tcW w:w="4486" w:type="dxa"/>
            <w:shd w:val="clear" w:color="auto" w:fill="auto"/>
          </w:tcPr>
          <w:p w:rsidR="009E215E" w:rsidRPr="009E215E" w:rsidRDefault="009E215E" w:rsidP="009E215E">
            <w:pPr>
              <w:widowControl w:val="0"/>
              <w:autoSpaceDE w:val="0"/>
              <w:autoSpaceDN w:val="0"/>
              <w:adjustRightInd w:val="0"/>
              <w:spacing w:before="0"/>
              <w:ind w:firstLine="0"/>
              <w:rPr>
                <w:rFonts w:ascii="Times New Roman" w:eastAsia="Calibri" w:hAnsi="Times New Roman"/>
                <w:noProof w:val="0"/>
                <w:color w:val="000000"/>
                <w:lang w:val="en-US" w:eastAsia="en-US"/>
              </w:rPr>
            </w:pPr>
            <w:r w:rsidRPr="009E215E">
              <w:rPr>
                <w:rFonts w:ascii="Times New Roman" w:hAnsi="Times New Roman"/>
                <w:b/>
                <w:noProof w:val="0"/>
                <w:color w:val="000000"/>
                <w:szCs w:val="22"/>
                <w:lang w:val="lt-LT" w:eastAsia="en-US"/>
              </w:rPr>
              <w:t>PROFILIAVIMO ĮRENGINYS</w:t>
            </w:r>
          </w:p>
        </w:tc>
        <w:tc>
          <w:tcPr>
            <w:tcW w:w="3657"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p>
        </w:tc>
      </w:tr>
      <w:tr w:rsidR="009E215E" w:rsidRPr="007759E7" w:rsidTr="009E215E">
        <w:trPr>
          <w:jc w:val="center"/>
        </w:trPr>
        <w:tc>
          <w:tcPr>
            <w:tcW w:w="691" w:type="dxa"/>
            <w:shd w:val="clear" w:color="auto" w:fill="auto"/>
          </w:tcPr>
          <w:p w:rsidR="009E215E" w:rsidRPr="007759E7"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7759E7">
              <w:rPr>
                <w:rFonts w:ascii="Times New Roman" w:eastAsia="Calibri" w:hAnsi="Times New Roman"/>
                <w:noProof w:val="0"/>
                <w:color w:val="000000"/>
                <w:szCs w:val="22"/>
                <w:lang w:val="en-US" w:eastAsia="en-US"/>
              </w:rPr>
              <w:t>35</w:t>
            </w:r>
          </w:p>
        </w:tc>
        <w:tc>
          <w:tcPr>
            <w:tcW w:w="4486" w:type="dxa"/>
            <w:shd w:val="clear" w:color="auto" w:fill="auto"/>
          </w:tcPr>
          <w:p w:rsidR="009E215E" w:rsidRPr="007759E7" w:rsidRDefault="009E215E" w:rsidP="009E215E">
            <w:pPr>
              <w:widowControl w:val="0"/>
              <w:autoSpaceDE w:val="0"/>
              <w:autoSpaceDN w:val="0"/>
              <w:adjustRightInd w:val="0"/>
              <w:spacing w:before="0"/>
              <w:ind w:firstLine="0"/>
              <w:rPr>
                <w:rFonts w:ascii="Times New Roman" w:eastAsia="Calibri" w:hAnsi="Times New Roman"/>
                <w:noProof w:val="0"/>
                <w:color w:val="000000"/>
                <w:lang w:val="en-US" w:eastAsia="en-US"/>
              </w:rPr>
            </w:pPr>
            <w:r w:rsidRPr="007759E7">
              <w:rPr>
                <w:rFonts w:ascii="Times New Roman" w:hAnsi="Times New Roman"/>
                <w:noProof w:val="0"/>
                <w:color w:val="000000"/>
                <w:szCs w:val="22"/>
                <w:lang w:val="lt-LT" w:eastAsia="en-US"/>
              </w:rPr>
              <w:t>Pritaikytas greitam profiliavimo kasečių keitimui</w:t>
            </w:r>
          </w:p>
        </w:tc>
        <w:tc>
          <w:tcPr>
            <w:tcW w:w="3657" w:type="dxa"/>
            <w:shd w:val="clear" w:color="auto" w:fill="auto"/>
          </w:tcPr>
          <w:p w:rsidR="009E215E" w:rsidRPr="007759E7" w:rsidRDefault="009E215E" w:rsidP="009E215E">
            <w:pPr>
              <w:spacing w:before="0"/>
              <w:ind w:firstLine="0"/>
              <w:contextualSpacing/>
              <w:rPr>
                <w:rFonts w:ascii="Times New Roman" w:eastAsia="Calibri" w:hAnsi="Times New Roman"/>
                <w:noProof w:val="0"/>
                <w:color w:val="000000"/>
                <w:lang w:val="en-US" w:eastAsia="en-US"/>
              </w:rPr>
            </w:pPr>
            <w:r w:rsidRPr="007759E7">
              <w:rPr>
                <w:rFonts w:ascii="Times New Roman" w:eastAsia="Calibri" w:hAnsi="Times New Roman"/>
                <w:noProof w:val="0"/>
                <w:color w:val="000000"/>
                <w:szCs w:val="22"/>
                <w:lang w:val="en-US" w:eastAsia="en-US"/>
              </w:rPr>
              <w:t>Privalomas</w:t>
            </w:r>
          </w:p>
        </w:tc>
      </w:tr>
      <w:tr w:rsidR="009E215E" w:rsidRPr="007759E7" w:rsidTr="009E215E">
        <w:trPr>
          <w:jc w:val="center"/>
        </w:trPr>
        <w:tc>
          <w:tcPr>
            <w:tcW w:w="691" w:type="dxa"/>
            <w:shd w:val="clear" w:color="auto" w:fill="auto"/>
          </w:tcPr>
          <w:p w:rsidR="009E215E" w:rsidRPr="007759E7"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7759E7">
              <w:rPr>
                <w:rFonts w:ascii="Times New Roman" w:eastAsia="Calibri" w:hAnsi="Times New Roman"/>
                <w:noProof w:val="0"/>
                <w:color w:val="000000"/>
                <w:szCs w:val="22"/>
                <w:lang w:val="en-US" w:eastAsia="en-US"/>
              </w:rPr>
              <w:t>36</w:t>
            </w:r>
          </w:p>
        </w:tc>
        <w:tc>
          <w:tcPr>
            <w:tcW w:w="4486" w:type="dxa"/>
            <w:shd w:val="clear" w:color="auto" w:fill="auto"/>
          </w:tcPr>
          <w:p w:rsidR="009E215E" w:rsidRPr="007759E7" w:rsidRDefault="009E215E" w:rsidP="009E215E">
            <w:pPr>
              <w:spacing w:before="0" w:line="260" w:lineRule="auto"/>
              <w:ind w:firstLine="0"/>
              <w:rPr>
                <w:rFonts w:ascii="Times New Roman" w:hAnsi="Times New Roman"/>
                <w:noProof w:val="0"/>
                <w:color w:val="000000"/>
                <w:lang w:val="lt-LT" w:eastAsia="en-US"/>
              </w:rPr>
            </w:pPr>
            <w:r w:rsidRPr="007759E7">
              <w:rPr>
                <w:rFonts w:ascii="Times New Roman" w:hAnsi="Times New Roman"/>
                <w:noProof w:val="0"/>
                <w:color w:val="000000"/>
                <w:szCs w:val="22"/>
                <w:lang w:val="lt-LT" w:eastAsia="en-US"/>
              </w:rPr>
              <w:t>Kasečių komplektai greitai keičiami – sumontuoti ant bendrų plytų</w:t>
            </w:r>
          </w:p>
        </w:tc>
        <w:tc>
          <w:tcPr>
            <w:tcW w:w="3657" w:type="dxa"/>
            <w:shd w:val="clear" w:color="auto" w:fill="auto"/>
          </w:tcPr>
          <w:p w:rsidR="009E215E" w:rsidRPr="007759E7" w:rsidRDefault="009E215E" w:rsidP="009E215E">
            <w:pPr>
              <w:spacing w:before="0"/>
              <w:ind w:firstLine="0"/>
              <w:contextualSpacing/>
              <w:rPr>
                <w:rFonts w:ascii="Times New Roman" w:eastAsia="Calibri" w:hAnsi="Times New Roman"/>
                <w:noProof w:val="0"/>
                <w:color w:val="000000"/>
                <w:lang w:val="en-US" w:eastAsia="en-US"/>
              </w:rPr>
            </w:pPr>
            <w:r w:rsidRPr="007759E7">
              <w:rPr>
                <w:rFonts w:ascii="Times New Roman" w:eastAsia="Calibri" w:hAnsi="Times New Roman"/>
                <w:noProof w:val="0"/>
                <w:color w:val="000000"/>
                <w:szCs w:val="22"/>
                <w:lang w:val="en-US" w:eastAsia="en-US"/>
              </w:rPr>
              <w:t>Privalomas</w:t>
            </w:r>
          </w:p>
        </w:tc>
      </w:tr>
      <w:tr w:rsidR="009E215E" w:rsidRPr="007759E7" w:rsidTr="009E215E">
        <w:trPr>
          <w:jc w:val="center"/>
        </w:trPr>
        <w:tc>
          <w:tcPr>
            <w:tcW w:w="691" w:type="dxa"/>
            <w:shd w:val="clear" w:color="auto" w:fill="auto"/>
          </w:tcPr>
          <w:p w:rsidR="009E215E" w:rsidRPr="007759E7"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7759E7">
              <w:rPr>
                <w:rFonts w:ascii="Times New Roman" w:eastAsia="Calibri" w:hAnsi="Times New Roman"/>
                <w:noProof w:val="0"/>
                <w:color w:val="000000"/>
                <w:szCs w:val="22"/>
                <w:lang w:val="en-US" w:eastAsia="en-US"/>
              </w:rPr>
              <w:t>37</w:t>
            </w:r>
          </w:p>
        </w:tc>
        <w:tc>
          <w:tcPr>
            <w:tcW w:w="4486" w:type="dxa"/>
            <w:shd w:val="clear" w:color="auto" w:fill="auto"/>
          </w:tcPr>
          <w:p w:rsidR="009E215E" w:rsidRPr="007759E7" w:rsidRDefault="009E215E" w:rsidP="009E215E">
            <w:pPr>
              <w:spacing w:before="0" w:line="260" w:lineRule="auto"/>
              <w:ind w:firstLine="0"/>
              <w:rPr>
                <w:rFonts w:ascii="Times New Roman" w:hAnsi="Times New Roman"/>
                <w:noProof w:val="0"/>
                <w:color w:val="000000"/>
                <w:lang w:val="lt-LT" w:eastAsia="en-US"/>
              </w:rPr>
            </w:pPr>
            <w:r w:rsidRPr="007759E7">
              <w:rPr>
                <w:rFonts w:ascii="Times New Roman" w:hAnsi="Times New Roman"/>
                <w:noProof w:val="0"/>
                <w:color w:val="000000"/>
                <w:szCs w:val="22"/>
                <w:lang w:val="lt-LT" w:eastAsia="en-US"/>
              </w:rPr>
              <w:t>Bazavimas prie rėmo kaiščiais</w:t>
            </w:r>
          </w:p>
        </w:tc>
        <w:tc>
          <w:tcPr>
            <w:tcW w:w="3657" w:type="dxa"/>
            <w:shd w:val="clear" w:color="auto" w:fill="auto"/>
          </w:tcPr>
          <w:p w:rsidR="009E215E" w:rsidRPr="007759E7" w:rsidRDefault="009E215E" w:rsidP="009E215E">
            <w:pPr>
              <w:spacing w:before="0"/>
              <w:ind w:firstLine="0"/>
              <w:contextualSpacing/>
              <w:rPr>
                <w:rFonts w:ascii="Times New Roman" w:eastAsia="Calibri" w:hAnsi="Times New Roman"/>
                <w:noProof w:val="0"/>
                <w:color w:val="000000"/>
                <w:lang w:val="en-US" w:eastAsia="en-US"/>
              </w:rPr>
            </w:pPr>
            <w:r w:rsidRPr="007759E7">
              <w:rPr>
                <w:rFonts w:ascii="Times New Roman" w:eastAsia="Calibri" w:hAnsi="Times New Roman"/>
                <w:noProof w:val="0"/>
                <w:color w:val="000000"/>
                <w:szCs w:val="22"/>
                <w:lang w:val="en-US" w:eastAsia="en-US"/>
              </w:rPr>
              <w:t>Privalomas</w:t>
            </w:r>
          </w:p>
        </w:tc>
      </w:tr>
      <w:tr w:rsidR="009E215E" w:rsidRPr="007759E7" w:rsidTr="009E215E">
        <w:trPr>
          <w:jc w:val="center"/>
        </w:trPr>
        <w:tc>
          <w:tcPr>
            <w:tcW w:w="691" w:type="dxa"/>
            <w:shd w:val="clear" w:color="auto" w:fill="auto"/>
          </w:tcPr>
          <w:p w:rsidR="009E215E" w:rsidRPr="007759E7"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7759E7">
              <w:rPr>
                <w:rFonts w:ascii="Times New Roman" w:eastAsia="Calibri" w:hAnsi="Times New Roman"/>
                <w:noProof w:val="0"/>
                <w:color w:val="000000"/>
                <w:szCs w:val="22"/>
                <w:lang w:val="en-US" w:eastAsia="en-US"/>
              </w:rPr>
              <w:t>38</w:t>
            </w:r>
          </w:p>
        </w:tc>
        <w:tc>
          <w:tcPr>
            <w:tcW w:w="4486" w:type="dxa"/>
            <w:shd w:val="clear" w:color="auto" w:fill="auto"/>
          </w:tcPr>
          <w:p w:rsidR="009E215E" w:rsidRPr="007759E7" w:rsidRDefault="009E215E" w:rsidP="009E215E">
            <w:pPr>
              <w:spacing w:before="0" w:line="260" w:lineRule="auto"/>
              <w:ind w:firstLine="0"/>
              <w:rPr>
                <w:rFonts w:ascii="Times New Roman" w:hAnsi="Times New Roman"/>
                <w:noProof w:val="0"/>
                <w:color w:val="000000"/>
                <w:lang w:val="lt-LT" w:eastAsia="en-US"/>
              </w:rPr>
            </w:pPr>
            <w:r w:rsidRPr="007759E7">
              <w:rPr>
                <w:rFonts w:ascii="Times New Roman" w:hAnsi="Times New Roman"/>
                <w:noProof w:val="0"/>
                <w:color w:val="000000"/>
                <w:szCs w:val="22"/>
                <w:lang w:val="lt-LT" w:eastAsia="en-US"/>
              </w:rPr>
              <w:t>Profiliavimo stotelių skaičius, 10 - 18 vnt.</w:t>
            </w:r>
          </w:p>
        </w:tc>
        <w:tc>
          <w:tcPr>
            <w:tcW w:w="3657" w:type="dxa"/>
            <w:shd w:val="clear" w:color="auto" w:fill="auto"/>
          </w:tcPr>
          <w:p w:rsidR="009E215E" w:rsidRPr="007759E7" w:rsidRDefault="009E215E" w:rsidP="009E215E">
            <w:pPr>
              <w:spacing w:before="0"/>
              <w:ind w:firstLine="0"/>
              <w:contextualSpacing/>
              <w:rPr>
                <w:rFonts w:ascii="Times New Roman" w:eastAsia="Calibri" w:hAnsi="Times New Roman"/>
                <w:noProof w:val="0"/>
                <w:color w:val="000000"/>
                <w:lang w:val="en-US" w:eastAsia="en-US"/>
              </w:rPr>
            </w:pPr>
            <w:r w:rsidRPr="007759E7">
              <w:rPr>
                <w:rFonts w:ascii="Times New Roman" w:eastAsia="Calibri" w:hAnsi="Times New Roman"/>
                <w:noProof w:val="0"/>
                <w:color w:val="000000"/>
                <w:szCs w:val="22"/>
                <w:lang w:val="en-US" w:eastAsia="en-US"/>
              </w:rPr>
              <w:t>Nuo 10 iki 18 vnt</w:t>
            </w:r>
          </w:p>
        </w:tc>
      </w:tr>
      <w:tr w:rsidR="009E215E" w:rsidRPr="007759E7" w:rsidTr="009E215E">
        <w:trPr>
          <w:jc w:val="center"/>
        </w:trPr>
        <w:tc>
          <w:tcPr>
            <w:tcW w:w="691" w:type="dxa"/>
            <w:shd w:val="clear" w:color="auto" w:fill="auto"/>
          </w:tcPr>
          <w:p w:rsidR="009E215E" w:rsidRPr="007759E7"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7759E7">
              <w:rPr>
                <w:rFonts w:ascii="Times New Roman" w:eastAsia="Calibri" w:hAnsi="Times New Roman"/>
                <w:noProof w:val="0"/>
                <w:color w:val="000000"/>
                <w:szCs w:val="22"/>
                <w:lang w:val="en-US" w:eastAsia="en-US"/>
              </w:rPr>
              <w:t>39</w:t>
            </w:r>
          </w:p>
        </w:tc>
        <w:tc>
          <w:tcPr>
            <w:tcW w:w="4486" w:type="dxa"/>
            <w:shd w:val="clear" w:color="auto" w:fill="auto"/>
          </w:tcPr>
          <w:p w:rsidR="009E215E" w:rsidRPr="007759E7" w:rsidRDefault="009E215E" w:rsidP="009E215E">
            <w:pPr>
              <w:spacing w:before="0" w:line="260" w:lineRule="auto"/>
              <w:ind w:firstLine="0"/>
              <w:rPr>
                <w:rFonts w:ascii="Times New Roman" w:hAnsi="Times New Roman"/>
                <w:noProof w:val="0"/>
                <w:color w:val="000000"/>
                <w:lang w:val="lt-LT" w:eastAsia="en-US"/>
              </w:rPr>
            </w:pPr>
            <w:r w:rsidRPr="007759E7">
              <w:rPr>
                <w:rFonts w:ascii="Times New Roman" w:hAnsi="Times New Roman"/>
                <w:noProof w:val="0"/>
                <w:color w:val="000000"/>
                <w:szCs w:val="22"/>
                <w:lang w:val="lt-LT" w:eastAsia="en-US"/>
              </w:rPr>
              <w:t xml:space="preserve">Ritinėliai </w:t>
            </w:r>
          </w:p>
        </w:tc>
        <w:tc>
          <w:tcPr>
            <w:tcW w:w="3657" w:type="dxa"/>
            <w:shd w:val="clear" w:color="auto" w:fill="auto"/>
          </w:tcPr>
          <w:p w:rsidR="009E215E" w:rsidRPr="007759E7" w:rsidRDefault="009E215E" w:rsidP="009E215E">
            <w:pPr>
              <w:spacing w:before="0"/>
              <w:ind w:firstLine="0"/>
              <w:contextualSpacing/>
              <w:rPr>
                <w:rFonts w:ascii="Times New Roman" w:eastAsia="Calibri" w:hAnsi="Times New Roman"/>
                <w:noProof w:val="0"/>
                <w:color w:val="000000"/>
                <w:lang w:val="en-US" w:eastAsia="en-US"/>
              </w:rPr>
            </w:pPr>
            <w:r w:rsidRPr="007759E7">
              <w:rPr>
                <w:rFonts w:ascii="Arno Pro" w:hAnsi="Arno Pro"/>
                <w:noProof w:val="0"/>
                <w:sz w:val="24"/>
                <w:lang w:val="lt-LT" w:eastAsia="en-US"/>
              </w:rPr>
              <w:t>Takumo riba ne mažiau negu 355 Mpa</w:t>
            </w:r>
          </w:p>
        </w:tc>
      </w:tr>
      <w:tr w:rsidR="009E215E" w:rsidRPr="007759E7" w:rsidTr="009E215E">
        <w:trPr>
          <w:jc w:val="center"/>
        </w:trPr>
        <w:tc>
          <w:tcPr>
            <w:tcW w:w="691" w:type="dxa"/>
            <w:shd w:val="clear" w:color="auto" w:fill="auto"/>
          </w:tcPr>
          <w:p w:rsidR="009E215E" w:rsidRPr="007759E7"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7759E7">
              <w:rPr>
                <w:rFonts w:ascii="Times New Roman" w:eastAsia="Calibri" w:hAnsi="Times New Roman"/>
                <w:noProof w:val="0"/>
                <w:color w:val="000000"/>
                <w:szCs w:val="22"/>
                <w:lang w:val="en-US" w:eastAsia="en-US"/>
              </w:rPr>
              <w:t>40</w:t>
            </w:r>
          </w:p>
        </w:tc>
        <w:tc>
          <w:tcPr>
            <w:tcW w:w="4486" w:type="dxa"/>
            <w:shd w:val="clear" w:color="auto" w:fill="auto"/>
          </w:tcPr>
          <w:p w:rsidR="009E215E" w:rsidRPr="007759E7" w:rsidRDefault="009E215E" w:rsidP="009E215E">
            <w:pPr>
              <w:spacing w:before="0" w:line="260" w:lineRule="auto"/>
              <w:ind w:firstLine="0"/>
              <w:rPr>
                <w:rFonts w:ascii="Times New Roman" w:hAnsi="Times New Roman"/>
                <w:noProof w:val="0"/>
                <w:color w:val="000000"/>
                <w:lang w:val="lt-LT" w:eastAsia="en-US"/>
              </w:rPr>
            </w:pPr>
            <w:r w:rsidRPr="007759E7">
              <w:rPr>
                <w:rFonts w:ascii="Times New Roman" w:hAnsi="Times New Roman"/>
                <w:noProof w:val="0"/>
                <w:color w:val="000000"/>
                <w:szCs w:val="22"/>
                <w:lang w:val="lt-LT" w:eastAsia="en-US"/>
              </w:rPr>
              <w:t>Stotelių pavaros tipas – krumpliaračiais, grandinėmis, lanksčiais velenais</w:t>
            </w:r>
          </w:p>
        </w:tc>
        <w:tc>
          <w:tcPr>
            <w:tcW w:w="3657" w:type="dxa"/>
            <w:shd w:val="clear" w:color="auto" w:fill="auto"/>
          </w:tcPr>
          <w:p w:rsidR="009E215E" w:rsidRPr="007759E7" w:rsidRDefault="009E215E" w:rsidP="009E215E">
            <w:pPr>
              <w:spacing w:before="0"/>
              <w:ind w:firstLine="0"/>
              <w:contextualSpacing/>
              <w:rPr>
                <w:rFonts w:ascii="Times New Roman" w:eastAsia="Calibri" w:hAnsi="Times New Roman"/>
                <w:noProof w:val="0"/>
                <w:color w:val="000000"/>
                <w:lang w:val="en-US" w:eastAsia="en-US"/>
              </w:rPr>
            </w:pPr>
            <w:r w:rsidRPr="007759E7">
              <w:rPr>
                <w:rFonts w:ascii="Times New Roman" w:eastAsia="Calibri" w:hAnsi="Times New Roman"/>
                <w:noProof w:val="0"/>
                <w:color w:val="000000"/>
                <w:szCs w:val="22"/>
                <w:lang w:val="en-US" w:eastAsia="en-US"/>
              </w:rPr>
              <w:t>Privalomas</w:t>
            </w:r>
          </w:p>
        </w:tc>
      </w:tr>
      <w:tr w:rsidR="009E215E" w:rsidRPr="007759E7" w:rsidTr="009E215E">
        <w:trPr>
          <w:jc w:val="center"/>
        </w:trPr>
        <w:tc>
          <w:tcPr>
            <w:tcW w:w="691" w:type="dxa"/>
            <w:shd w:val="clear" w:color="auto" w:fill="auto"/>
          </w:tcPr>
          <w:p w:rsidR="009E215E" w:rsidRPr="007759E7"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7759E7">
              <w:rPr>
                <w:rFonts w:ascii="Times New Roman" w:eastAsia="Calibri" w:hAnsi="Times New Roman"/>
                <w:noProof w:val="0"/>
                <w:color w:val="000000"/>
                <w:szCs w:val="22"/>
                <w:lang w:val="en-US" w:eastAsia="en-US"/>
              </w:rPr>
              <w:t>41</w:t>
            </w:r>
          </w:p>
        </w:tc>
        <w:tc>
          <w:tcPr>
            <w:tcW w:w="4486" w:type="dxa"/>
            <w:shd w:val="clear" w:color="auto" w:fill="auto"/>
          </w:tcPr>
          <w:p w:rsidR="009E215E" w:rsidRPr="007759E7" w:rsidRDefault="009E215E" w:rsidP="009E215E">
            <w:pPr>
              <w:spacing w:before="0" w:line="260" w:lineRule="auto"/>
              <w:ind w:firstLine="0"/>
              <w:rPr>
                <w:rFonts w:ascii="Times New Roman" w:hAnsi="Times New Roman"/>
                <w:noProof w:val="0"/>
                <w:color w:val="000000"/>
                <w:lang w:val="lt-LT" w:eastAsia="en-US"/>
              </w:rPr>
            </w:pPr>
            <w:r w:rsidRPr="007759E7">
              <w:rPr>
                <w:rFonts w:ascii="Times New Roman" w:hAnsi="Times New Roman"/>
                <w:noProof w:val="0"/>
                <w:color w:val="000000"/>
                <w:szCs w:val="22"/>
                <w:lang w:val="lt-LT" w:eastAsia="en-US"/>
              </w:rPr>
              <w:t xml:space="preserve">Profiliavimo  stotelių plokštės </w:t>
            </w:r>
          </w:p>
        </w:tc>
        <w:tc>
          <w:tcPr>
            <w:tcW w:w="3657" w:type="dxa"/>
            <w:shd w:val="clear" w:color="auto" w:fill="auto"/>
          </w:tcPr>
          <w:p w:rsidR="009E215E" w:rsidRPr="007759E7" w:rsidRDefault="009E215E" w:rsidP="009E215E">
            <w:pPr>
              <w:spacing w:before="0"/>
              <w:ind w:firstLine="0"/>
              <w:contextualSpacing/>
              <w:rPr>
                <w:rFonts w:ascii="Times New Roman" w:eastAsia="Calibri" w:hAnsi="Times New Roman"/>
                <w:noProof w:val="0"/>
                <w:color w:val="000000"/>
                <w:lang w:val="en-US" w:eastAsia="en-US"/>
              </w:rPr>
            </w:pPr>
            <w:r w:rsidRPr="007759E7">
              <w:rPr>
                <w:rFonts w:ascii="Arno Pro" w:hAnsi="Arno Pro"/>
                <w:noProof w:val="0"/>
                <w:sz w:val="24"/>
                <w:lang w:val="lt-LT" w:eastAsia="en-US"/>
              </w:rPr>
              <w:t>Takumo riba ne mažiau negu 355 Mpa</w:t>
            </w:r>
          </w:p>
        </w:tc>
      </w:tr>
      <w:tr w:rsidR="009E215E" w:rsidRPr="007759E7" w:rsidTr="009E215E">
        <w:trPr>
          <w:jc w:val="center"/>
        </w:trPr>
        <w:tc>
          <w:tcPr>
            <w:tcW w:w="691" w:type="dxa"/>
            <w:shd w:val="clear" w:color="auto" w:fill="auto"/>
          </w:tcPr>
          <w:p w:rsidR="009E215E" w:rsidRPr="007759E7"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7759E7">
              <w:rPr>
                <w:rFonts w:ascii="Times New Roman" w:eastAsia="Calibri" w:hAnsi="Times New Roman"/>
                <w:noProof w:val="0"/>
                <w:color w:val="000000"/>
                <w:szCs w:val="22"/>
                <w:lang w:val="en-US" w:eastAsia="en-US"/>
              </w:rPr>
              <w:t>42</w:t>
            </w:r>
          </w:p>
        </w:tc>
        <w:tc>
          <w:tcPr>
            <w:tcW w:w="4486" w:type="dxa"/>
            <w:shd w:val="clear" w:color="auto" w:fill="auto"/>
          </w:tcPr>
          <w:p w:rsidR="009E215E" w:rsidRPr="007759E7" w:rsidRDefault="009E215E" w:rsidP="009E215E">
            <w:pPr>
              <w:spacing w:before="0" w:line="260" w:lineRule="auto"/>
              <w:ind w:firstLine="0"/>
              <w:rPr>
                <w:rFonts w:ascii="Times New Roman" w:hAnsi="Times New Roman"/>
                <w:noProof w:val="0"/>
                <w:color w:val="000000"/>
                <w:lang w:val="lt-LT" w:eastAsia="en-US"/>
              </w:rPr>
            </w:pPr>
            <w:r w:rsidRPr="007759E7">
              <w:rPr>
                <w:rFonts w:ascii="Times New Roman" w:hAnsi="Times New Roman"/>
                <w:noProof w:val="0"/>
                <w:color w:val="000000"/>
                <w:szCs w:val="22"/>
                <w:lang w:val="lt-LT" w:eastAsia="en-US"/>
              </w:rPr>
              <w:t>Stotelių komplektai turi būti padalinti</w:t>
            </w:r>
          </w:p>
        </w:tc>
        <w:tc>
          <w:tcPr>
            <w:tcW w:w="3657" w:type="dxa"/>
            <w:shd w:val="clear" w:color="auto" w:fill="auto"/>
          </w:tcPr>
          <w:p w:rsidR="009E215E" w:rsidRPr="007759E7" w:rsidRDefault="009E215E" w:rsidP="009E215E">
            <w:pPr>
              <w:spacing w:before="0"/>
              <w:ind w:firstLine="0"/>
              <w:contextualSpacing/>
              <w:rPr>
                <w:rFonts w:ascii="Times New Roman" w:eastAsia="Calibri" w:hAnsi="Times New Roman"/>
                <w:noProof w:val="0"/>
                <w:color w:val="000000"/>
                <w:lang w:val="en-US" w:eastAsia="en-US"/>
              </w:rPr>
            </w:pPr>
            <w:r w:rsidRPr="007759E7">
              <w:rPr>
                <w:rFonts w:ascii="Times New Roman" w:eastAsia="Calibri" w:hAnsi="Times New Roman"/>
                <w:noProof w:val="0"/>
                <w:color w:val="000000"/>
                <w:szCs w:val="22"/>
                <w:lang w:val="en-US" w:eastAsia="en-US"/>
              </w:rPr>
              <w:t>Vieneto svoris negali viršyti 2 tonų</w:t>
            </w:r>
          </w:p>
        </w:tc>
      </w:tr>
      <w:tr w:rsidR="009E215E" w:rsidRPr="009E215E" w:rsidTr="009E215E">
        <w:trPr>
          <w:jc w:val="center"/>
        </w:trPr>
        <w:tc>
          <w:tcPr>
            <w:tcW w:w="691" w:type="dxa"/>
            <w:shd w:val="clear" w:color="auto" w:fill="auto"/>
          </w:tcPr>
          <w:p w:rsidR="009E215E" w:rsidRPr="007759E7"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p>
        </w:tc>
        <w:tc>
          <w:tcPr>
            <w:tcW w:w="4486" w:type="dxa"/>
            <w:shd w:val="clear" w:color="auto" w:fill="auto"/>
          </w:tcPr>
          <w:p w:rsidR="009E215E" w:rsidRPr="009E215E" w:rsidRDefault="009E215E" w:rsidP="009E215E">
            <w:pPr>
              <w:widowControl w:val="0"/>
              <w:autoSpaceDE w:val="0"/>
              <w:autoSpaceDN w:val="0"/>
              <w:adjustRightInd w:val="0"/>
              <w:spacing w:before="0"/>
              <w:ind w:firstLine="0"/>
              <w:rPr>
                <w:rFonts w:ascii="Times New Roman" w:eastAsia="Calibri" w:hAnsi="Times New Roman"/>
                <w:noProof w:val="0"/>
                <w:color w:val="000000"/>
                <w:lang w:val="en-US" w:eastAsia="en-US"/>
              </w:rPr>
            </w:pPr>
            <w:r w:rsidRPr="007759E7">
              <w:rPr>
                <w:rFonts w:ascii="Times New Roman" w:hAnsi="Times New Roman"/>
                <w:b/>
                <w:noProof w:val="0"/>
                <w:color w:val="000000"/>
                <w:szCs w:val="22"/>
                <w:lang w:val="lt-LT" w:eastAsia="en-US"/>
              </w:rPr>
              <w:t>DETALIŲ ATSKYRIMO PRESAS</w:t>
            </w:r>
          </w:p>
        </w:tc>
        <w:tc>
          <w:tcPr>
            <w:tcW w:w="3657"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43</w:t>
            </w:r>
          </w:p>
        </w:tc>
        <w:tc>
          <w:tcPr>
            <w:tcW w:w="4486" w:type="dxa"/>
            <w:shd w:val="clear" w:color="auto" w:fill="auto"/>
          </w:tcPr>
          <w:p w:rsidR="009E215E" w:rsidRPr="009E215E" w:rsidRDefault="009E215E" w:rsidP="009E215E">
            <w:pPr>
              <w:widowControl w:val="0"/>
              <w:autoSpaceDE w:val="0"/>
              <w:autoSpaceDN w:val="0"/>
              <w:adjustRightInd w:val="0"/>
              <w:spacing w:before="0"/>
              <w:ind w:firstLine="0"/>
              <w:rPr>
                <w:rFonts w:ascii="Times New Roman" w:eastAsia="Calibri" w:hAnsi="Times New Roman"/>
                <w:noProof w:val="0"/>
                <w:color w:val="000000"/>
                <w:lang w:val="en-US" w:eastAsia="en-US"/>
              </w:rPr>
            </w:pPr>
            <w:r w:rsidRPr="009E215E">
              <w:rPr>
                <w:rFonts w:ascii="Times New Roman" w:hAnsi="Times New Roman"/>
                <w:noProof w:val="0"/>
                <w:color w:val="000000"/>
                <w:szCs w:val="22"/>
                <w:lang w:val="lt-LT" w:eastAsia="en-US"/>
              </w:rPr>
              <w:t>Mechaninis (Stop</w:t>
            </w:r>
            <w:r w:rsidRPr="009E215E">
              <w:rPr>
                <w:rFonts w:ascii="Times New Roman" w:hAnsi="Times New Roman"/>
                <w:noProof w:val="0"/>
                <w:color w:val="000000"/>
                <w:szCs w:val="22"/>
                <w:lang w:val="en-US" w:eastAsia="en-US"/>
              </w:rPr>
              <w:t>&amp;GO</w:t>
            </w:r>
            <w:r w:rsidRPr="009E215E">
              <w:rPr>
                <w:rFonts w:ascii="Times New Roman" w:hAnsi="Times New Roman"/>
                <w:noProof w:val="0"/>
                <w:color w:val="000000"/>
                <w:szCs w:val="22"/>
                <w:lang w:val="lt-LT" w:eastAsia="en-US"/>
              </w:rPr>
              <w:t>) ir Automatinis nestabdantis profiliavimo (Flying cut) su reguliuojamu sekimo greičiu</w:t>
            </w:r>
          </w:p>
        </w:tc>
        <w:tc>
          <w:tcPr>
            <w:tcW w:w="3657"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Privalomas</w:t>
            </w: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44</w:t>
            </w:r>
          </w:p>
        </w:tc>
        <w:tc>
          <w:tcPr>
            <w:tcW w:w="4486"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Jėga</w:t>
            </w:r>
          </w:p>
        </w:tc>
        <w:tc>
          <w:tcPr>
            <w:tcW w:w="3657"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Ne mažiau kaip 300 kN</w:t>
            </w: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45</w:t>
            </w:r>
          </w:p>
        </w:tc>
        <w:tc>
          <w:tcPr>
            <w:tcW w:w="4486"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 xml:space="preserve">Stalo plotis, ilgis </w:t>
            </w:r>
          </w:p>
        </w:tc>
        <w:tc>
          <w:tcPr>
            <w:tcW w:w="3657"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hAnsi="Times New Roman"/>
                <w:noProof w:val="0"/>
                <w:color w:val="000000"/>
                <w:szCs w:val="22"/>
                <w:lang w:val="lt-LT" w:eastAsia="en-US"/>
              </w:rPr>
              <w:t>Ne mažiau 750 x  440</w:t>
            </w: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46</w:t>
            </w:r>
          </w:p>
        </w:tc>
        <w:tc>
          <w:tcPr>
            <w:tcW w:w="4486"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 xml:space="preserve">Ciklų skaičius jungiant sankaba </w:t>
            </w:r>
          </w:p>
        </w:tc>
        <w:tc>
          <w:tcPr>
            <w:tcW w:w="3657"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Ne mažesnis kaip 1/min/40</w:t>
            </w: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47</w:t>
            </w:r>
          </w:p>
        </w:tc>
        <w:tc>
          <w:tcPr>
            <w:tcW w:w="4486"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Šliaužiklio eiga</w:t>
            </w:r>
          </w:p>
        </w:tc>
        <w:tc>
          <w:tcPr>
            <w:tcW w:w="3657"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hAnsi="Times New Roman"/>
                <w:noProof w:val="0"/>
                <w:color w:val="000000"/>
                <w:szCs w:val="22"/>
                <w:lang w:val="lt-LT" w:eastAsia="en-US"/>
              </w:rPr>
              <w:t>Ne mažiau kaip  12 - 100 mm</w:t>
            </w: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48</w:t>
            </w:r>
          </w:p>
        </w:tc>
        <w:tc>
          <w:tcPr>
            <w:tcW w:w="4486"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 xml:space="preserve">Šliaužiklio suleidimo reguliavimas </w:t>
            </w:r>
          </w:p>
        </w:tc>
        <w:tc>
          <w:tcPr>
            <w:tcW w:w="3657"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hAnsi="Times New Roman"/>
                <w:noProof w:val="0"/>
                <w:color w:val="000000"/>
                <w:szCs w:val="22"/>
                <w:lang w:val="lt-LT" w:eastAsia="en-US"/>
              </w:rPr>
              <w:t>Ne mažiau kaip 70 mm</w:t>
            </w: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49</w:t>
            </w:r>
          </w:p>
        </w:tc>
        <w:tc>
          <w:tcPr>
            <w:tcW w:w="4486"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T formos plyšiai štampo tvirtinimui DIN 650 - 18</w:t>
            </w:r>
          </w:p>
        </w:tc>
        <w:tc>
          <w:tcPr>
            <w:tcW w:w="3657"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Privalomas</w:t>
            </w: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p>
        </w:tc>
        <w:tc>
          <w:tcPr>
            <w:tcW w:w="4486" w:type="dxa"/>
            <w:shd w:val="clear" w:color="auto" w:fill="auto"/>
          </w:tcPr>
          <w:p w:rsidR="009E215E" w:rsidRPr="009E215E" w:rsidRDefault="009E215E" w:rsidP="009E215E">
            <w:pPr>
              <w:widowControl w:val="0"/>
              <w:autoSpaceDE w:val="0"/>
              <w:autoSpaceDN w:val="0"/>
              <w:adjustRightInd w:val="0"/>
              <w:spacing w:before="0"/>
              <w:ind w:firstLine="0"/>
              <w:rPr>
                <w:rFonts w:ascii="Times New Roman" w:eastAsia="Calibri" w:hAnsi="Times New Roman"/>
                <w:noProof w:val="0"/>
                <w:color w:val="000000"/>
                <w:lang w:val="en-US" w:eastAsia="en-US"/>
              </w:rPr>
            </w:pPr>
            <w:r w:rsidRPr="009E215E">
              <w:rPr>
                <w:rFonts w:ascii="Times New Roman" w:hAnsi="Times New Roman"/>
                <w:b/>
                <w:noProof w:val="0"/>
                <w:color w:val="000000"/>
                <w:szCs w:val="22"/>
                <w:lang w:val="lt-LT" w:eastAsia="en-US"/>
              </w:rPr>
              <w:t>DETALIŲ SURINKIMO STALAS / PAKAVIMO MAŠINA</w:t>
            </w:r>
          </w:p>
        </w:tc>
        <w:tc>
          <w:tcPr>
            <w:tcW w:w="3657"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50</w:t>
            </w:r>
          </w:p>
        </w:tc>
        <w:tc>
          <w:tcPr>
            <w:tcW w:w="4486" w:type="dxa"/>
            <w:shd w:val="clear" w:color="auto" w:fill="auto"/>
          </w:tcPr>
          <w:p w:rsidR="009E215E" w:rsidRPr="009E215E" w:rsidRDefault="009E215E" w:rsidP="009E215E">
            <w:pPr>
              <w:widowControl w:val="0"/>
              <w:autoSpaceDE w:val="0"/>
              <w:autoSpaceDN w:val="0"/>
              <w:adjustRightInd w:val="0"/>
              <w:spacing w:before="0"/>
              <w:ind w:firstLine="0"/>
              <w:rPr>
                <w:rFonts w:ascii="Times New Roman" w:eastAsia="Calibri" w:hAnsi="Times New Roman"/>
                <w:noProof w:val="0"/>
                <w:color w:val="000000"/>
                <w:lang w:val="en-US" w:eastAsia="en-US"/>
              </w:rPr>
            </w:pPr>
            <w:r w:rsidRPr="009E215E">
              <w:rPr>
                <w:rFonts w:ascii="Times New Roman" w:hAnsi="Times New Roman"/>
                <w:noProof w:val="0"/>
                <w:color w:val="000000"/>
                <w:szCs w:val="22"/>
                <w:lang w:val="lt-LT" w:eastAsia="en-US"/>
              </w:rPr>
              <w:t>Lengvai pakeičiami detalių surinkimo stalas / pakavimo mašina</w:t>
            </w:r>
          </w:p>
        </w:tc>
        <w:tc>
          <w:tcPr>
            <w:tcW w:w="3657"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Privalomas</w:t>
            </w: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51</w:t>
            </w:r>
          </w:p>
        </w:tc>
        <w:tc>
          <w:tcPr>
            <w:tcW w:w="4486"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Stalo mechanizacija – rolgangas, automatinis detalių nustūmimo į tarą įrenginys</w:t>
            </w:r>
          </w:p>
        </w:tc>
        <w:tc>
          <w:tcPr>
            <w:tcW w:w="3657"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Privalomas</w:t>
            </w: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52</w:t>
            </w:r>
          </w:p>
        </w:tc>
        <w:tc>
          <w:tcPr>
            <w:tcW w:w="4486"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Didžiausias detalių ilgis</w:t>
            </w:r>
          </w:p>
        </w:tc>
        <w:tc>
          <w:tcPr>
            <w:tcW w:w="3657"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hAnsi="Times New Roman"/>
                <w:noProof w:val="0"/>
                <w:color w:val="000000"/>
                <w:szCs w:val="22"/>
                <w:lang w:val="lt-LT" w:eastAsia="en-US"/>
              </w:rPr>
              <w:t>Ne mažiau 3   m</w:t>
            </w: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53</w:t>
            </w:r>
          </w:p>
        </w:tc>
        <w:tc>
          <w:tcPr>
            <w:tcW w:w="4486"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Pakavimo mašina – į termoplėvelę (PE)</w:t>
            </w:r>
          </w:p>
        </w:tc>
        <w:tc>
          <w:tcPr>
            <w:tcW w:w="3657"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Privalomas</w:t>
            </w: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54</w:t>
            </w:r>
          </w:p>
        </w:tc>
        <w:tc>
          <w:tcPr>
            <w:tcW w:w="4486"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Pakavimo mašinos didžiausias pakuojamų detalių ilgis, plotis</w:t>
            </w:r>
          </w:p>
        </w:tc>
        <w:tc>
          <w:tcPr>
            <w:tcW w:w="3657"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hAnsi="Times New Roman"/>
                <w:noProof w:val="0"/>
                <w:color w:val="000000"/>
                <w:szCs w:val="22"/>
                <w:lang w:val="lt-LT" w:eastAsia="en-US"/>
              </w:rPr>
              <w:t>Ne mažiau 800x320 m</w:t>
            </w: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55</w:t>
            </w:r>
          </w:p>
        </w:tc>
        <w:tc>
          <w:tcPr>
            <w:tcW w:w="4486"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 xml:space="preserve">Plėvelės lydimo temperatūros diapazonas </w:t>
            </w:r>
          </w:p>
        </w:tc>
        <w:tc>
          <w:tcPr>
            <w:tcW w:w="3657"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hAnsi="Times New Roman"/>
                <w:noProof w:val="0"/>
                <w:color w:val="000000"/>
                <w:szCs w:val="22"/>
                <w:lang w:val="lt-LT" w:eastAsia="en-US"/>
              </w:rPr>
              <w:t>Ne mažiau negu 140 – 250 laipsnių</w:t>
            </w: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56</w:t>
            </w:r>
          </w:p>
        </w:tc>
        <w:tc>
          <w:tcPr>
            <w:tcW w:w="4486"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Pakavimo ciklų skaičius</w:t>
            </w:r>
          </w:p>
        </w:tc>
        <w:tc>
          <w:tcPr>
            <w:tcW w:w="3657"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hAnsi="Times New Roman"/>
                <w:noProof w:val="0"/>
                <w:color w:val="000000"/>
                <w:szCs w:val="22"/>
                <w:lang w:val="lt-LT" w:eastAsia="en-US"/>
              </w:rPr>
              <w:t>Ne mažiau kaip 20 vnt/min</w:t>
            </w: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57</w:t>
            </w:r>
          </w:p>
        </w:tc>
        <w:tc>
          <w:tcPr>
            <w:tcW w:w="4486"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Privalomas detalių automatinis padavimo mechanizmas</w:t>
            </w:r>
          </w:p>
        </w:tc>
        <w:tc>
          <w:tcPr>
            <w:tcW w:w="3657"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Privalomas</w:t>
            </w: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lastRenderedPageBreak/>
              <w:t>58</w:t>
            </w:r>
          </w:p>
        </w:tc>
        <w:tc>
          <w:tcPr>
            <w:tcW w:w="4486" w:type="dxa"/>
            <w:shd w:val="clear" w:color="auto" w:fill="auto"/>
          </w:tcPr>
          <w:p w:rsidR="009E215E" w:rsidRPr="009E215E" w:rsidRDefault="009E215E" w:rsidP="009E215E">
            <w:pPr>
              <w:widowControl w:val="0"/>
              <w:autoSpaceDE w:val="0"/>
              <w:autoSpaceDN w:val="0"/>
              <w:adjustRightInd w:val="0"/>
              <w:spacing w:before="0"/>
              <w:ind w:firstLine="0"/>
              <w:rPr>
                <w:rFonts w:ascii="Times New Roman" w:eastAsia="Calibri" w:hAnsi="Times New Roman"/>
                <w:noProof w:val="0"/>
                <w:color w:val="000000"/>
                <w:lang w:val="en-US" w:eastAsia="en-US"/>
              </w:rPr>
            </w:pPr>
            <w:r w:rsidRPr="009E215E">
              <w:rPr>
                <w:rFonts w:ascii="Times New Roman" w:hAnsi="Times New Roman"/>
                <w:noProof w:val="0"/>
                <w:color w:val="000000"/>
                <w:szCs w:val="22"/>
                <w:lang w:val="lt-LT" w:eastAsia="en-US"/>
              </w:rPr>
              <w:t>Profiliavimo technologinės įrangos įrankiai</w:t>
            </w:r>
          </w:p>
        </w:tc>
        <w:tc>
          <w:tcPr>
            <w:tcW w:w="3657"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hAnsi="Times New Roman"/>
                <w:noProof w:val="0"/>
                <w:color w:val="000000"/>
                <w:szCs w:val="22"/>
                <w:lang w:val="lt-LT" w:eastAsia="en-US"/>
              </w:rPr>
              <w:t>Privaloma pateikti visus darbinius įrankius gaminti tipinėms profiliavimo detalėms</w:t>
            </w:r>
          </w:p>
        </w:tc>
      </w:tr>
      <w:tr w:rsidR="009E215E" w:rsidRPr="009E215E" w:rsidTr="009E215E">
        <w:trPr>
          <w:jc w:val="center"/>
        </w:trPr>
        <w:tc>
          <w:tcPr>
            <w:tcW w:w="8834" w:type="dxa"/>
            <w:gridSpan w:val="3"/>
            <w:shd w:val="clear" w:color="auto" w:fill="auto"/>
          </w:tcPr>
          <w:p w:rsidR="009E215E" w:rsidRPr="009E215E" w:rsidRDefault="009E215E" w:rsidP="009E215E">
            <w:pPr>
              <w:spacing w:before="0"/>
              <w:ind w:firstLine="0"/>
              <w:jc w:val="center"/>
              <w:rPr>
                <w:rFonts w:ascii="Times New Roman" w:hAnsi="Times New Roman"/>
                <w:b/>
                <w:noProof w:val="0"/>
                <w:color w:val="000000"/>
                <w:lang w:val="lt-LT" w:eastAsia="en-US"/>
              </w:rPr>
            </w:pPr>
            <w:r w:rsidRPr="009E215E">
              <w:rPr>
                <w:rFonts w:ascii="Times New Roman" w:eastAsia="Calibri" w:hAnsi="Times New Roman"/>
                <w:b/>
                <w:noProof w:val="0"/>
                <w:color w:val="000000"/>
                <w:szCs w:val="22"/>
                <w:lang w:val="en-US" w:eastAsia="en-US"/>
              </w:rPr>
              <w:t>Papildomi reikalavimai</w:t>
            </w: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1</w:t>
            </w:r>
          </w:p>
        </w:tc>
        <w:tc>
          <w:tcPr>
            <w:tcW w:w="4486" w:type="dxa"/>
            <w:shd w:val="clear" w:color="auto" w:fill="auto"/>
          </w:tcPr>
          <w:p w:rsidR="009E215E" w:rsidRPr="009E215E" w:rsidRDefault="009E215E" w:rsidP="009E215E">
            <w:pPr>
              <w:widowControl w:val="0"/>
              <w:autoSpaceDE w:val="0"/>
              <w:autoSpaceDN w:val="0"/>
              <w:adjustRightInd w:val="0"/>
              <w:spacing w:before="0"/>
              <w:ind w:firstLine="0"/>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Įrangos projektavimas</w:t>
            </w:r>
          </w:p>
        </w:tc>
        <w:tc>
          <w:tcPr>
            <w:tcW w:w="3657" w:type="dxa"/>
            <w:shd w:val="clear" w:color="auto" w:fill="auto"/>
          </w:tcPr>
          <w:p w:rsidR="009E215E" w:rsidRPr="009E215E" w:rsidRDefault="009E215E" w:rsidP="009E215E">
            <w:pPr>
              <w:spacing w:before="0"/>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Privalomas</w:t>
            </w: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2</w:t>
            </w:r>
          </w:p>
        </w:tc>
        <w:tc>
          <w:tcPr>
            <w:tcW w:w="4486" w:type="dxa"/>
            <w:shd w:val="clear" w:color="auto" w:fill="auto"/>
          </w:tcPr>
          <w:p w:rsidR="009E215E" w:rsidRPr="009E215E" w:rsidRDefault="009E215E" w:rsidP="009E215E">
            <w:pPr>
              <w:widowControl w:val="0"/>
              <w:autoSpaceDE w:val="0"/>
              <w:autoSpaceDN w:val="0"/>
              <w:adjustRightInd w:val="0"/>
              <w:spacing w:before="0"/>
              <w:ind w:firstLine="0"/>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 xml:space="preserve">Įrangos pristatymas ir montavimas adresu </w:t>
            </w:r>
            <w:r w:rsidRPr="009E215E">
              <w:rPr>
                <w:rFonts w:ascii="Times New Roman" w:eastAsia="Calibri" w:hAnsi="Times New Roman"/>
                <w:bCs/>
                <w:noProof w:val="0"/>
                <w:color w:val="000000"/>
                <w:szCs w:val="22"/>
                <w:lang w:val="lt-LT" w:eastAsia="lt-LT"/>
              </w:rPr>
              <w:t>Tikslo g. 10, Kumpių kaimas, Domeikavos sen., 54311 Kauno rajonas</w:t>
            </w:r>
          </w:p>
        </w:tc>
        <w:tc>
          <w:tcPr>
            <w:tcW w:w="3657" w:type="dxa"/>
            <w:shd w:val="clear" w:color="auto" w:fill="auto"/>
          </w:tcPr>
          <w:p w:rsidR="009E215E" w:rsidRPr="009E215E" w:rsidRDefault="009E215E" w:rsidP="009E215E">
            <w:pPr>
              <w:spacing w:before="0"/>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Privalomas</w:t>
            </w:r>
          </w:p>
        </w:tc>
      </w:tr>
      <w:tr w:rsidR="009E215E" w:rsidRPr="009E215E" w:rsidTr="009E215E">
        <w:trPr>
          <w:jc w:val="center"/>
        </w:trPr>
        <w:tc>
          <w:tcPr>
            <w:tcW w:w="691"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3</w:t>
            </w:r>
          </w:p>
        </w:tc>
        <w:tc>
          <w:tcPr>
            <w:tcW w:w="4486" w:type="dxa"/>
            <w:shd w:val="clear" w:color="auto" w:fill="auto"/>
          </w:tcPr>
          <w:p w:rsidR="009E215E" w:rsidRPr="009E215E" w:rsidRDefault="009E215E" w:rsidP="009E215E">
            <w:pPr>
              <w:widowControl w:val="0"/>
              <w:autoSpaceDE w:val="0"/>
              <w:autoSpaceDN w:val="0"/>
              <w:adjustRightInd w:val="0"/>
              <w:spacing w:before="0"/>
              <w:ind w:firstLine="0"/>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Įrangos garantija</w:t>
            </w:r>
          </w:p>
        </w:tc>
        <w:tc>
          <w:tcPr>
            <w:tcW w:w="3657" w:type="dxa"/>
            <w:shd w:val="clear" w:color="auto" w:fill="auto"/>
          </w:tcPr>
          <w:p w:rsidR="009E215E" w:rsidRPr="009E215E" w:rsidRDefault="009E215E" w:rsidP="009E215E">
            <w:pPr>
              <w:spacing w:before="0"/>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Ne trumpesnė kaip 12 mėnesių</w:t>
            </w:r>
          </w:p>
        </w:tc>
      </w:tr>
    </w:tbl>
    <w:p w:rsidR="009E215E" w:rsidRPr="009E215E" w:rsidRDefault="009E215E" w:rsidP="009E215E">
      <w:pPr>
        <w:spacing w:before="0"/>
        <w:ind w:firstLine="0"/>
        <w:rPr>
          <w:rFonts w:ascii="Times New Roman" w:hAnsi="Times New Roman"/>
          <w:noProof w:val="0"/>
          <w:color w:val="000000"/>
          <w:szCs w:val="22"/>
          <w:lang w:val="lt-LT" w:eastAsia="en-US"/>
        </w:rPr>
      </w:pPr>
    </w:p>
    <w:p w:rsidR="009E215E" w:rsidRPr="009E215E" w:rsidRDefault="009E215E" w:rsidP="009E215E">
      <w:pPr>
        <w:spacing w:before="0"/>
        <w:ind w:firstLine="0"/>
        <w:rPr>
          <w:rFonts w:ascii="Times New Roman" w:hAnsi="Times New Roman"/>
          <w:noProof w:val="0"/>
          <w:color w:val="000000"/>
          <w:szCs w:val="22"/>
          <w:lang w:val="lt-LT" w:eastAsia="en-US"/>
        </w:rPr>
      </w:pPr>
    </w:p>
    <w:p w:rsidR="009E215E" w:rsidRPr="009E215E" w:rsidRDefault="009E215E" w:rsidP="009E215E">
      <w:pPr>
        <w:spacing w:before="0"/>
        <w:ind w:firstLine="0"/>
        <w:rPr>
          <w:rFonts w:ascii="Times New Roman" w:hAnsi="Times New Roman"/>
          <w:noProof w:val="0"/>
          <w:color w:val="000000"/>
          <w:szCs w:val="22"/>
          <w:lang w:val="lt-LT" w:eastAsia="en-US"/>
        </w:rPr>
      </w:pPr>
    </w:p>
    <w:p w:rsidR="009E215E" w:rsidRPr="009E215E" w:rsidRDefault="009E215E" w:rsidP="009E215E">
      <w:pPr>
        <w:spacing w:before="0"/>
        <w:ind w:firstLine="0"/>
        <w:rPr>
          <w:rFonts w:ascii="Times New Roman" w:hAnsi="Times New Roman"/>
          <w:noProof w:val="0"/>
          <w:color w:val="000000"/>
          <w:szCs w:val="22"/>
          <w:lang w:val="lt-LT" w:eastAsia="en-US"/>
        </w:rPr>
      </w:pPr>
    </w:p>
    <w:p w:rsidR="009E215E" w:rsidRPr="009E215E" w:rsidRDefault="009E215E" w:rsidP="009E215E">
      <w:pPr>
        <w:spacing w:before="0"/>
        <w:ind w:firstLine="0"/>
        <w:rPr>
          <w:rFonts w:ascii="Times New Roman" w:hAnsi="Times New Roman"/>
          <w:noProof w:val="0"/>
          <w:color w:val="000000"/>
          <w:szCs w:val="22"/>
          <w:lang w:val="lt-LT" w:eastAsia="en-US"/>
        </w:rPr>
      </w:pPr>
    </w:p>
    <w:p w:rsidR="009E215E" w:rsidRDefault="009E215E" w:rsidP="009E215E">
      <w:pPr>
        <w:spacing w:before="0"/>
        <w:ind w:firstLine="0"/>
        <w:rPr>
          <w:rFonts w:ascii="Times New Roman" w:hAnsi="Times New Roman"/>
          <w:noProof w:val="0"/>
          <w:color w:val="000000"/>
          <w:szCs w:val="22"/>
          <w:lang w:val="lt-LT" w:eastAsia="en-US"/>
        </w:rPr>
      </w:pPr>
    </w:p>
    <w:p w:rsidR="007759E7" w:rsidRDefault="007759E7" w:rsidP="009E215E">
      <w:pPr>
        <w:spacing w:before="0"/>
        <w:ind w:firstLine="0"/>
        <w:rPr>
          <w:rFonts w:ascii="Times New Roman" w:hAnsi="Times New Roman"/>
          <w:noProof w:val="0"/>
          <w:color w:val="000000"/>
          <w:szCs w:val="22"/>
          <w:lang w:val="lt-LT" w:eastAsia="en-US"/>
        </w:rPr>
      </w:pPr>
    </w:p>
    <w:p w:rsidR="007759E7" w:rsidRDefault="007759E7" w:rsidP="009E215E">
      <w:pPr>
        <w:spacing w:before="0"/>
        <w:ind w:firstLine="0"/>
        <w:rPr>
          <w:rFonts w:ascii="Times New Roman" w:hAnsi="Times New Roman"/>
          <w:noProof w:val="0"/>
          <w:color w:val="000000"/>
          <w:szCs w:val="22"/>
          <w:lang w:val="lt-LT" w:eastAsia="en-US"/>
        </w:rPr>
      </w:pPr>
    </w:p>
    <w:p w:rsidR="007759E7" w:rsidRDefault="007759E7" w:rsidP="009E215E">
      <w:pPr>
        <w:spacing w:before="0"/>
        <w:ind w:firstLine="0"/>
        <w:rPr>
          <w:rFonts w:ascii="Times New Roman" w:hAnsi="Times New Roman"/>
          <w:noProof w:val="0"/>
          <w:color w:val="000000"/>
          <w:szCs w:val="22"/>
          <w:lang w:val="lt-LT" w:eastAsia="en-US"/>
        </w:rPr>
      </w:pPr>
    </w:p>
    <w:p w:rsidR="007759E7" w:rsidRDefault="007759E7" w:rsidP="009E215E">
      <w:pPr>
        <w:spacing w:before="0"/>
        <w:ind w:firstLine="0"/>
        <w:rPr>
          <w:rFonts w:ascii="Times New Roman" w:hAnsi="Times New Roman"/>
          <w:noProof w:val="0"/>
          <w:color w:val="000000"/>
          <w:szCs w:val="22"/>
          <w:lang w:val="lt-LT" w:eastAsia="en-US"/>
        </w:rPr>
      </w:pPr>
    </w:p>
    <w:p w:rsidR="007759E7" w:rsidRDefault="007759E7" w:rsidP="009E215E">
      <w:pPr>
        <w:spacing w:before="0"/>
        <w:ind w:firstLine="0"/>
        <w:rPr>
          <w:rFonts w:ascii="Times New Roman" w:hAnsi="Times New Roman"/>
          <w:noProof w:val="0"/>
          <w:color w:val="000000"/>
          <w:szCs w:val="22"/>
          <w:lang w:val="lt-LT" w:eastAsia="en-US"/>
        </w:rPr>
      </w:pPr>
    </w:p>
    <w:p w:rsidR="007759E7" w:rsidRDefault="007759E7" w:rsidP="009E215E">
      <w:pPr>
        <w:spacing w:before="0"/>
        <w:ind w:firstLine="0"/>
        <w:rPr>
          <w:rFonts w:ascii="Times New Roman" w:hAnsi="Times New Roman"/>
          <w:noProof w:val="0"/>
          <w:color w:val="000000"/>
          <w:szCs w:val="22"/>
          <w:lang w:val="lt-LT" w:eastAsia="en-US"/>
        </w:rPr>
      </w:pPr>
    </w:p>
    <w:p w:rsidR="007759E7" w:rsidRDefault="007759E7" w:rsidP="009E215E">
      <w:pPr>
        <w:spacing w:before="0"/>
        <w:ind w:firstLine="0"/>
        <w:rPr>
          <w:rFonts w:ascii="Times New Roman" w:hAnsi="Times New Roman"/>
          <w:noProof w:val="0"/>
          <w:color w:val="000000"/>
          <w:szCs w:val="22"/>
          <w:lang w:val="lt-LT" w:eastAsia="en-US"/>
        </w:rPr>
      </w:pPr>
    </w:p>
    <w:p w:rsidR="007759E7" w:rsidRDefault="007759E7" w:rsidP="009E215E">
      <w:pPr>
        <w:spacing w:before="0"/>
        <w:ind w:firstLine="0"/>
        <w:rPr>
          <w:rFonts w:ascii="Times New Roman" w:hAnsi="Times New Roman"/>
          <w:noProof w:val="0"/>
          <w:color w:val="000000"/>
          <w:szCs w:val="22"/>
          <w:lang w:val="lt-LT" w:eastAsia="en-US"/>
        </w:rPr>
      </w:pPr>
    </w:p>
    <w:p w:rsidR="007759E7" w:rsidRDefault="007759E7" w:rsidP="009E215E">
      <w:pPr>
        <w:spacing w:before="0"/>
        <w:ind w:firstLine="0"/>
        <w:rPr>
          <w:rFonts w:ascii="Times New Roman" w:hAnsi="Times New Roman"/>
          <w:noProof w:val="0"/>
          <w:color w:val="000000"/>
          <w:szCs w:val="22"/>
          <w:lang w:val="lt-LT" w:eastAsia="en-US"/>
        </w:rPr>
      </w:pPr>
    </w:p>
    <w:p w:rsidR="007759E7" w:rsidRDefault="007759E7" w:rsidP="009E215E">
      <w:pPr>
        <w:spacing w:before="0"/>
        <w:ind w:firstLine="0"/>
        <w:rPr>
          <w:rFonts w:ascii="Times New Roman" w:hAnsi="Times New Roman"/>
          <w:noProof w:val="0"/>
          <w:color w:val="000000"/>
          <w:szCs w:val="22"/>
          <w:lang w:val="lt-LT" w:eastAsia="en-US"/>
        </w:rPr>
      </w:pPr>
    </w:p>
    <w:p w:rsidR="007759E7" w:rsidRDefault="007759E7" w:rsidP="009E215E">
      <w:pPr>
        <w:spacing w:before="0"/>
        <w:ind w:firstLine="0"/>
        <w:rPr>
          <w:rFonts w:ascii="Times New Roman" w:hAnsi="Times New Roman"/>
          <w:noProof w:val="0"/>
          <w:color w:val="000000"/>
          <w:szCs w:val="22"/>
          <w:lang w:val="lt-LT" w:eastAsia="en-US"/>
        </w:rPr>
      </w:pPr>
    </w:p>
    <w:p w:rsidR="007759E7" w:rsidRDefault="007759E7" w:rsidP="009E215E">
      <w:pPr>
        <w:spacing w:before="0"/>
        <w:ind w:firstLine="0"/>
        <w:rPr>
          <w:rFonts w:ascii="Times New Roman" w:hAnsi="Times New Roman"/>
          <w:noProof w:val="0"/>
          <w:color w:val="000000"/>
          <w:szCs w:val="22"/>
          <w:lang w:val="lt-LT" w:eastAsia="en-US"/>
        </w:rPr>
      </w:pPr>
    </w:p>
    <w:p w:rsidR="007759E7" w:rsidRDefault="007759E7" w:rsidP="009E215E">
      <w:pPr>
        <w:spacing w:before="0"/>
        <w:ind w:firstLine="0"/>
        <w:rPr>
          <w:rFonts w:ascii="Times New Roman" w:hAnsi="Times New Roman"/>
          <w:noProof w:val="0"/>
          <w:color w:val="000000"/>
          <w:szCs w:val="22"/>
          <w:lang w:val="lt-LT" w:eastAsia="en-US"/>
        </w:rPr>
      </w:pPr>
    </w:p>
    <w:p w:rsidR="007759E7" w:rsidRDefault="007759E7" w:rsidP="009E215E">
      <w:pPr>
        <w:spacing w:before="0"/>
        <w:ind w:firstLine="0"/>
        <w:rPr>
          <w:rFonts w:ascii="Times New Roman" w:hAnsi="Times New Roman"/>
          <w:noProof w:val="0"/>
          <w:color w:val="000000"/>
          <w:szCs w:val="22"/>
          <w:lang w:val="lt-LT" w:eastAsia="en-US"/>
        </w:rPr>
      </w:pPr>
    </w:p>
    <w:p w:rsidR="007759E7" w:rsidRDefault="007759E7" w:rsidP="009E215E">
      <w:pPr>
        <w:spacing w:before="0"/>
        <w:ind w:firstLine="0"/>
        <w:rPr>
          <w:rFonts w:ascii="Times New Roman" w:hAnsi="Times New Roman"/>
          <w:noProof w:val="0"/>
          <w:color w:val="000000"/>
          <w:szCs w:val="22"/>
          <w:lang w:val="lt-LT" w:eastAsia="en-US"/>
        </w:rPr>
      </w:pPr>
    </w:p>
    <w:p w:rsidR="007759E7" w:rsidRDefault="007759E7" w:rsidP="009E215E">
      <w:pPr>
        <w:spacing w:before="0"/>
        <w:ind w:firstLine="0"/>
        <w:rPr>
          <w:rFonts w:ascii="Times New Roman" w:hAnsi="Times New Roman"/>
          <w:noProof w:val="0"/>
          <w:color w:val="000000"/>
          <w:szCs w:val="22"/>
          <w:lang w:val="lt-LT" w:eastAsia="en-US"/>
        </w:rPr>
      </w:pPr>
    </w:p>
    <w:p w:rsidR="007759E7" w:rsidRDefault="007759E7" w:rsidP="009E215E">
      <w:pPr>
        <w:spacing w:before="0"/>
        <w:ind w:firstLine="0"/>
        <w:rPr>
          <w:rFonts w:ascii="Times New Roman" w:hAnsi="Times New Roman"/>
          <w:noProof w:val="0"/>
          <w:color w:val="000000"/>
          <w:szCs w:val="22"/>
          <w:lang w:val="lt-LT" w:eastAsia="en-US"/>
        </w:rPr>
      </w:pPr>
    </w:p>
    <w:p w:rsidR="007759E7" w:rsidRDefault="007759E7" w:rsidP="009E215E">
      <w:pPr>
        <w:spacing w:before="0"/>
        <w:ind w:firstLine="0"/>
        <w:rPr>
          <w:rFonts w:ascii="Times New Roman" w:hAnsi="Times New Roman"/>
          <w:noProof w:val="0"/>
          <w:color w:val="000000"/>
          <w:szCs w:val="22"/>
          <w:lang w:val="lt-LT" w:eastAsia="en-US"/>
        </w:rPr>
      </w:pPr>
    </w:p>
    <w:p w:rsidR="007759E7" w:rsidRDefault="007759E7" w:rsidP="009E215E">
      <w:pPr>
        <w:spacing w:before="0"/>
        <w:ind w:firstLine="0"/>
        <w:rPr>
          <w:rFonts w:ascii="Times New Roman" w:hAnsi="Times New Roman"/>
          <w:noProof w:val="0"/>
          <w:color w:val="000000"/>
          <w:szCs w:val="22"/>
          <w:lang w:val="lt-LT" w:eastAsia="en-US"/>
        </w:rPr>
      </w:pPr>
    </w:p>
    <w:p w:rsidR="007759E7" w:rsidRDefault="007759E7" w:rsidP="009E215E">
      <w:pPr>
        <w:spacing w:before="0"/>
        <w:ind w:firstLine="0"/>
        <w:rPr>
          <w:rFonts w:ascii="Times New Roman" w:hAnsi="Times New Roman"/>
          <w:noProof w:val="0"/>
          <w:color w:val="000000"/>
          <w:szCs w:val="22"/>
          <w:lang w:val="lt-LT" w:eastAsia="en-US"/>
        </w:rPr>
      </w:pPr>
    </w:p>
    <w:p w:rsidR="007759E7" w:rsidRDefault="007759E7" w:rsidP="009E215E">
      <w:pPr>
        <w:spacing w:before="0"/>
        <w:ind w:firstLine="0"/>
        <w:rPr>
          <w:rFonts w:ascii="Times New Roman" w:hAnsi="Times New Roman"/>
          <w:noProof w:val="0"/>
          <w:color w:val="000000"/>
          <w:szCs w:val="22"/>
          <w:lang w:val="lt-LT" w:eastAsia="en-US"/>
        </w:rPr>
      </w:pPr>
    </w:p>
    <w:p w:rsidR="007759E7" w:rsidRDefault="007759E7" w:rsidP="009E215E">
      <w:pPr>
        <w:spacing w:before="0"/>
        <w:ind w:firstLine="0"/>
        <w:rPr>
          <w:rFonts w:ascii="Times New Roman" w:hAnsi="Times New Roman"/>
          <w:noProof w:val="0"/>
          <w:color w:val="000000"/>
          <w:szCs w:val="22"/>
          <w:lang w:val="lt-LT" w:eastAsia="en-US"/>
        </w:rPr>
      </w:pPr>
    </w:p>
    <w:p w:rsidR="007759E7" w:rsidRPr="009E215E" w:rsidRDefault="007759E7" w:rsidP="009E215E">
      <w:pPr>
        <w:spacing w:before="0"/>
        <w:ind w:firstLine="0"/>
        <w:rPr>
          <w:rFonts w:ascii="Times New Roman" w:hAnsi="Times New Roman"/>
          <w:noProof w:val="0"/>
          <w:color w:val="000000"/>
          <w:szCs w:val="22"/>
          <w:lang w:val="lt-LT" w:eastAsia="en-US"/>
        </w:rPr>
      </w:pPr>
    </w:p>
    <w:p w:rsidR="009E215E" w:rsidRPr="009E215E" w:rsidRDefault="009E215E" w:rsidP="009E215E">
      <w:pPr>
        <w:spacing w:before="0"/>
        <w:ind w:firstLine="0"/>
        <w:rPr>
          <w:rFonts w:ascii="Times New Roman" w:hAnsi="Times New Roman"/>
          <w:noProof w:val="0"/>
          <w:color w:val="000000"/>
          <w:szCs w:val="22"/>
          <w:lang w:val="lt-LT" w:eastAsia="en-US"/>
        </w:rPr>
      </w:pPr>
    </w:p>
    <w:p w:rsidR="009E215E" w:rsidRPr="009E215E" w:rsidRDefault="009E215E" w:rsidP="009E215E">
      <w:pPr>
        <w:spacing w:before="0"/>
        <w:ind w:firstLine="0"/>
        <w:rPr>
          <w:rFonts w:ascii="Times New Roman" w:hAnsi="Times New Roman"/>
          <w:noProof w:val="0"/>
          <w:color w:val="000000"/>
          <w:szCs w:val="22"/>
          <w:lang w:val="lt-LT" w:eastAsia="en-US"/>
        </w:rPr>
      </w:pPr>
    </w:p>
    <w:p w:rsidR="009E215E" w:rsidRPr="009E215E" w:rsidRDefault="009E215E" w:rsidP="009E215E">
      <w:pPr>
        <w:spacing w:before="0"/>
        <w:ind w:firstLine="0"/>
        <w:rPr>
          <w:rFonts w:ascii="Times New Roman" w:hAnsi="Times New Roman"/>
          <w:noProof w:val="0"/>
          <w:color w:val="000000"/>
          <w:szCs w:val="22"/>
          <w:lang w:val="lt-LT" w:eastAsia="en-US"/>
        </w:rPr>
      </w:pPr>
    </w:p>
    <w:p w:rsidR="009E215E" w:rsidRPr="009E215E" w:rsidRDefault="009E215E" w:rsidP="009E215E">
      <w:pPr>
        <w:spacing w:before="0"/>
        <w:ind w:firstLine="0"/>
        <w:rPr>
          <w:rFonts w:ascii="Times New Roman" w:hAnsi="Times New Roman"/>
          <w:noProof w:val="0"/>
          <w:color w:val="000000"/>
          <w:szCs w:val="22"/>
          <w:lang w:val="lt-LT" w:eastAsia="en-US"/>
        </w:rPr>
      </w:pPr>
    </w:p>
    <w:p w:rsidR="009E215E" w:rsidRPr="009E215E" w:rsidRDefault="009E215E" w:rsidP="009E215E">
      <w:pPr>
        <w:spacing w:before="0"/>
        <w:ind w:firstLine="0"/>
        <w:rPr>
          <w:rFonts w:ascii="Times New Roman" w:hAnsi="Times New Roman"/>
          <w:noProof w:val="0"/>
          <w:color w:val="000000"/>
          <w:szCs w:val="22"/>
          <w:lang w:val="lt-LT" w:eastAsia="en-US"/>
        </w:rPr>
      </w:pPr>
    </w:p>
    <w:p w:rsidR="009E215E" w:rsidRPr="009E215E" w:rsidRDefault="009E215E" w:rsidP="009E215E">
      <w:pPr>
        <w:spacing w:before="0"/>
        <w:ind w:firstLine="0"/>
        <w:rPr>
          <w:rFonts w:ascii="Times New Roman" w:hAnsi="Times New Roman"/>
          <w:noProof w:val="0"/>
          <w:color w:val="000000"/>
          <w:szCs w:val="22"/>
          <w:lang w:val="lt-LT" w:eastAsia="en-US"/>
        </w:rPr>
      </w:pPr>
    </w:p>
    <w:p w:rsidR="009E215E" w:rsidRPr="009E215E" w:rsidRDefault="009E215E" w:rsidP="009E215E">
      <w:pPr>
        <w:spacing w:before="0"/>
        <w:ind w:firstLine="0"/>
        <w:rPr>
          <w:rFonts w:ascii="Times New Roman" w:hAnsi="Times New Roman"/>
          <w:noProof w:val="0"/>
          <w:color w:val="000000"/>
          <w:szCs w:val="22"/>
          <w:lang w:val="lt-LT" w:eastAsia="en-US"/>
        </w:rPr>
      </w:pPr>
    </w:p>
    <w:p w:rsidR="009E215E" w:rsidRPr="009E215E" w:rsidRDefault="009E215E" w:rsidP="009E215E">
      <w:pPr>
        <w:spacing w:before="0"/>
        <w:ind w:firstLine="0"/>
        <w:rPr>
          <w:rFonts w:ascii="Times New Roman" w:hAnsi="Times New Roman"/>
          <w:noProof w:val="0"/>
          <w:color w:val="000000"/>
          <w:szCs w:val="22"/>
          <w:lang w:val="lt-LT" w:eastAsia="en-US"/>
        </w:rPr>
      </w:pPr>
    </w:p>
    <w:p w:rsidR="009E215E" w:rsidRPr="009E215E" w:rsidRDefault="009E215E" w:rsidP="009E215E">
      <w:pPr>
        <w:spacing w:before="0"/>
        <w:ind w:firstLine="0"/>
        <w:rPr>
          <w:rFonts w:ascii="Times New Roman" w:hAnsi="Times New Roman"/>
          <w:noProof w:val="0"/>
          <w:color w:val="000000"/>
          <w:szCs w:val="22"/>
          <w:lang w:val="lt-LT" w:eastAsia="en-US"/>
        </w:rPr>
      </w:pPr>
    </w:p>
    <w:p w:rsidR="009E215E" w:rsidRPr="009E215E" w:rsidRDefault="009E215E" w:rsidP="009E215E">
      <w:pPr>
        <w:spacing w:before="0"/>
        <w:ind w:firstLine="0"/>
        <w:rPr>
          <w:rFonts w:ascii="Times New Roman" w:hAnsi="Times New Roman"/>
          <w:noProof w:val="0"/>
          <w:color w:val="000000"/>
          <w:szCs w:val="22"/>
          <w:lang w:val="lt-LT" w:eastAsia="en-US"/>
        </w:rPr>
      </w:pPr>
    </w:p>
    <w:p w:rsidR="009E215E" w:rsidRPr="009E215E" w:rsidRDefault="009E215E" w:rsidP="009E215E">
      <w:pPr>
        <w:spacing w:before="0"/>
        <w:ind w:firstLine="0"/>
        <w:rPr>
          <w:rFonts w:ascii="Times New Roman" w:hAnsi="Times New Roman"/>
          <w:noProof w:val="0"/>
          <w:color w:val="000000"/>
          <w:szCs w:val="22"/>
          <w:lang w:val="lt-LT" w:eastAsia="en-US"/>
        </w:rPr>
      </w:pPr>
    </w:p>
    <w:p w:rsidR="009E215E" w:rsidRPr="009E215E" w:rsidRDefault="009E215E" w:rsidP="009E215E">
      <w:pPr>
        <w:spacing w:before="0"/>
        <w:ind w:firstLine="0"/>
        <w:rPr>
          <w:rFonts w:ascii="Times New Roman" w:hAnsi="Times New Roman"/>
          <w:noProof w:val="0"/>
          <w:color w:val="000000"/>
          <w:szCs w:val="22"/>
          <w:lang w:val="lt-LT" w:eastAsia="en-US"/>
        </w:rPr>
      </w:pPr>
    </w:p>
    <w:p w:rsidR="009E215E" w:rsidRPr="009E215E" w:rsidRDefault="009E215E" w:rsidP="009E215E">
      <w:pPr>
        <w:spacing w:before="0"/>
        <w:ind w:firstLine="0"/>
        <w:jc w:val="right"/>
        <w:rPr>
          <w:rFonts w:ascii="Times New Roman" w:hAnsi="Times New Roman"/>
          <w:noProof w:val="0"/>
          <w:color w:val="000000"/>
          <w:szCs w:val="22"/>
          <w:lang w:val="lt-LT" w:eastAsia="en-US"/>
        </w:rPr>
      </w:pPr>
      <w:r w:rsidRPr="009E215E">
        <w:rPr>
          <w:rFonts w:ascii="Times New Roman" w:hAnsi="Times New Roman"/>
          <w:noProof w:val="0"/>
          <w:color w:val="000000"/>
          <w:szCs w:val="22"/>
          <w:lang w:val="lt-LT" w:eastAsia="en-US"/>
        </w:rPr>
        <w:lastRenderedPageBreak/>
        <w:t>2 priedas</w:t>
      </w:r>
    </w:p>
    <w:p w:rsidR="009E215E" w:rsidRPr="009E215E" w:rsidRDefault="009E215E" w:rsidP="009E215E">
      <w:pPr>
        <w:spacing w:before="0"/>
        <w:ind w:firstLine="0"/>
        <w:jc w:val="right"/>
        <w:rPr>
          <w:rFonts w:ascii="Times New Roman" w:hAnsi="Times New Roman"/>
          <w:noProof w:val="0"/>
          <w:color w:val="000000"/>
          <w:szCs w:val="22"/>
          <w:lang w:val="lt-LT" w:eastAsia="en-US"/>
        </w:rPr>
      </w:pPr>
    </w:p>
    <w:p w:rsidR="009E215E" w:rsidRPr="009E215E" w:rsidRDefault="009E215E" w:rsidP="009E215E">
      <w:pPr>
        <w:spacing w:before="0"/>
        <w:ind w:firstLine="0"/>
        <w:jc w:val="right"/>
        <w:rPr>
          <w:rFonts w:ascii="Times New Roman" w:hAnsi="Times New Roman"/>
          <w:noProof w:val="0"/>
          <w:color w:val="000000"/>
          <w:szCs w:val="22"/>
          <w:lang w:val="lt-LT" w:eastAsia="en-US"/>
        </w:rPr>
      </w:pPr>
    </w:p>
    <w:p w:rsidR="009E215E" w:rsidRPr="009E215E" w:rsidRDefault="009E215E" w:rsidP="009E215E">
      <w:pPr>
        <w:spacing w:before="0"/>
        <w:ind w:right="-178" w:firstLine="0"/>
        <w:jc w:val="center"/>
        <w:rPr>
          <w:rFonts w:ascii="Times New Roman" w:hAnsi="Times New Roman"/>
          <w:noProof w:val="0"/>
          <w:color w:val="000000"/>
          <w:szCs w:val="22"/>
          <w:lang w:val="lt-LT" w:eastAsia="en-US"/>
        </w:rPr>
      </w:pPr>
      <w:r w:rsidRPr="009E215E">
        <w:rPr>
          <w:rFonts w:ascii="Times New Roman" w:hAnsi="Times New Roman"/>
          <w:noProof w:val="0"/>
          <w:color w:val="000000"/>
          <w:szCs w:val="22"/>
          <w:lang w:val="lt-LT" w:eastAsia="en-US"/>
        </w:rPr>
        <w:t>(Tiekėjo pavadinimas)</w:t>
      </w:r>
    </w:p>
    <w:p w:rsidR="009E215E" w:rsidRPr="009E215E" w:rsidRDefault="009E215E" w:rsidP="009E215E">
      <w:pPr>
        <w:spacing w:before="0"/>
        <w:ind w:right="-178" w:firstLine="0"/>
        <w:jc w:val="center"/>
        <w:rPr>
          <w:rFonts w:ascii="Times New Roman" w:hAnsi="Times New Roman"/>
          <w:noProof w:val="0"/>
          <w:color w:val="000000"/>
          <w:szCs w:val="22"/>
          <w:lang w:val="lt-LT" w:eastAsia="en-US"/>
        </w:rPr>
      </w:pPr>
    </w:p>
    <w:p w:rsidR="009E215E" w:rsidRPr="009E215E" w:rsidRDefault="009E215E" w:rsidP="009E215E">
      <w:pPr>
        <w:spacing w:before="0"/>
        <w:ind w:right="-178" w:firstLine="0"/>
        <w:jc w:val="center"/>
        <w:rPr>
          <w:rFonts w:ascii="Times New Roman" w:hAnsi="Times New Roman"/>
          <w:noProof w:val="0"/>
          <w:color w:val="000000"/>
          <w:szCs w:val="22"/>
          <w:lang w:val="lt-LT" w:eastAsia="en-US"/>
        </w:rPr>
      </w:pPr>
      <w:r w:rsidRPr="009E215E">
        <w:rPr>
          <w:rFonts w:ascii="Times New Roman" w:hAnsi="Times New Roman"/>
          <w:noProof w:val="0"/>
          <w:color w:val="000000"/>
          <w:szCs w:val="22"/>
          <w:lang w:val="lt-LT" w:eastAsia="en-US"/>
        </w:rPr>
        <w:t>(Juridinio asmens teisinė forma, buveinė, kontaktinė informacija, juridinio asmens kodas, pridėtinės vertės mokesčio mokėtojo kodas, jei juridinis asmuo yra pridėtinės vertės mokesčio mokėtojas)</w:t>
      </w:r>
    </w:p>
    <w:p w:rsidR="009E215E" w:rsidRPr="009E215E" w:rsidRDefault="009E215E" w:rsidP="009E215E">
      <w:pPr>
        <w:spacing w:before="0"/>
        <w:ind w:right="-178" w:firstLine="0"/>
        <w:jc w:val="center"/>
        <w:rPr>
          <w:rFonts w:ascii="Times New Roman" w:hAnsi="Times New Roman"/>
          <w:noProof w:val="0"/>
          <w:color w:val="000000"/>
          <w:szCs w:val="22"/>
          <w:lang w:val="lt-LT" w:eastAsia="en-US"/>
        </w:rPr>
      </w:pPr>
    </w:p>
    <w:p w:rsidR="009E215E" w:rsidRPr="009E215E" w:rsidRDefault="009E215E" w:rsidP="009E215E">
      <w:pPr>
        <w:spacing w:before="0"/>
        <w:ind w:firstLine="0"/>
        <w:jc w:val="center"/>
        <w:rPr>
          <w:rFonts w:ascii="Times New Roman" w:hAnsi="Times New Roman"/>
          <w:b/>
          <w:bCs/>
          <w:noProof w:val="0"/>
          <w:color w:val="000000"/>
          <w:szCs w:val="22"/>
          <w:lang w:val="lt-LT" w:eastAsia="en-US"/>
        </w:rPr>
      </w:pPr>
    </w:p>
    <w:p w:rsidR="009E215E" w:rsidRPr="009E215E" w:rsidRDefault="009E215E" w:rsidP="009E215E">
      <w:pPr>
        <w:spacing w:before="0"/>
        <w:ind w:firstLine="0"/>
        <w:jc w:val="both"/>
        <w:rPr>
          <w:rFonts w:ascii="Times New Roman" w:hAnsi="Times New Roman"/>
          <w:noProof w:val="0"/>
          <w:color w:val="000000"/>
          <w:szCs w:val="22"/>
          <w:u w:val="single"/>
          <w:lang w:val="lt-LT" w:eastAsia="en-US"/>
        </w:rPr>
      </w:pPr>
      <w:r w:rsidRPr="009E215E">
        <w:rPr>
          <w:rFonts w:ascii="Times New Roman" w:hAnsi="Times New Roman"/>
          <w:noProof w:val="0"/>
          <w:color w:val="000000"/>
          <w:szCs w:val="22"/>
          <w:u w:val="single"/>
          <w:lang w:val="lt-LT" w:eastAsia="en-US"/>
        </w:rPr>
        <w:t xml:space="preserve">UAB „Joldija“             </w:t>
      </w:r>
    </w:p>
    <w:p w:rsidR="009E215E" w:rsidRPr="009E215E" w:rsidRDefault="009E215E" w:rsidP="009E215E">
      <w:pPr>
        <w:tabs>
          <w:tab w:val="center" w:pos="2520"/>
        </w:tabs>
        <w:spacing w:before="0"/>
        <w:ind w:firstLine="0"/>
        <w:jc w:val="both"/>
        <w:rPr>
          <w:rFonts w:ascii="Times New Roman" w:hAnsi="Times New Roman"/>
          <w:noProof w:val="0"/>
          <w:color w:val="000000"/>
          <w:szCs w:val="22"/>
          <w:lang w:val="lt-LT" w:eastAsia="en-US"/>
        </w:rPr>
      </w:pPr>
      <w:r w:rsidRPr="009E215E">
        <w:rPr>
          <w:rFonts w:ascii="Times New Roman" w:hAnsi="Times New Roman"/>
          <w:noProof w:val="0"/>
          <w:color w:val="000000"/>
          <w:szCs w:val="22"/>
          <w:lang w:val="lt-LT" w:eastAsia="en-US"/>
        </w:rPr>
        <w:t>(Adresatas)</w:t>
      </w:r>
    </w:p>
    <w:p w:rsidR="009E215E" w:rsidRPr="009E215E" w:rsidRDefault="009E215E" w:rsidP="009E215E">
      <w:pPr>
        <w:spacing w:before="0"/>
        <w:ind w:firstLine="0"/>
        <w:jc w:val="center"/>
        <w:rPr>
          <w:rFonts w:ascii="Times New Roman" w:hAnsi="Times New Roman"/>
          <w:b/>
          <w:noProof w:val="0"/>
          <w:color w:val="000000"/>
          <w:szCs w:val="22"/>
          <w:lang w:val="lt-LT" w:eastAsia="en-US"/>
        </w:rPr>
      </w:pPr>
    </w:p>
    <w:p w:rsidR="009E215E" w:rsidRPr="009E215E" w:rsidRDefault="009E215E" w:rsidP="009E215E">
      <w:pPr>
        <w:spacing w:before="0"/>
        <w:ind w:firstLine="0"/>
        <w:jc w:val="center"/>
        <w:rPr>
          <w:rFonts w:ascii="Times New Roman" w:hAnsi="Times New Roman"/>
          <w:b/>
          <w:noProof w:val="0"/>
          <w:color w:val="000000"/>
          <w:szCs w:val="22"/>
          <w:lang w:val="lt-LT" w:eastAsia="en-US"/>
        </w:rPr>
      </w:pPr>
      <w:r w:rsidRPr="009E215E">
        <w:rPr>
          <w:rFonts w:ascii="Times New Roman" w:hAnsi="Times New Roman"/>
          <w:b/>
          <w:noProof w:val="0"/>
          <w:color w:val="000000"/>
          <w:szCs w:val="22"/>
          <w:lang w:val="lt-LT" w:eastAsia="en-US"/>
        </w:rPr>
        <w:t>PASIŪLYMAS</w:t>
      </w:r>
    </w:p>
    <w:p w:rsidR="009E215E" w:rsidRPr="009E215E" w:rsidRDefault="009E215E" w:rsidP="009E215E">
      <w:pPr>
        <w:keepNext/>
        <w:spacing w:before="0"/>
        <w:ind w:firstLine="0"/>
        <w:jc w:val="center"/>
        <w:outlineLvl w:val="4"/>
        <w:rPr>
          <w:rFonts w:ascii="Times New Roman" w:hAnsi="Times New Roman"/>
          <w:b/>
          <w:noProof w:val="0"/>
          <w:color w:val="000000"/>
          <w:szCs w:val="22"/>
          <w:u w:val="single"/>
          <w:lang w:val="lt-LT" w:eastAsia="lt-LT"/>
        </w:rPr>
      </w:pPr>
      <w:r w:rsidRPr="009E215E">
        <w:rPr>
          <w:rFonts w:ascii="Times New Roman" w:hAnsi="Times New Roman"/>
          <w:b/>
          <w:noProof w:val="0"/>
          <w:color w:val="000000"/>
          <w:szCs w:val="22"/>
          <w:u w:val="single"/>
          <w:lang w:val="lt-LT" w:eastAsia="lt-LT"/>
        </w:rPr>
        <w:t>PROFILIAVIMO LINIJOS ĮRANGA</w:t>
      </w:r>
    </w:p>
    <w:p w:rsidR="009E215E" w:rsidRPr="009E215E" w:rsidRDefault="009E215E" w:rsidP="009E215E">
      <w:pPr>
        <w:shd w:val="clear" w:color="auto" w:fill="FFFFFF"/>
        <w:spacing w:before="0"/>
        <w:ind w:firstLine="0"/>
        <w:jc w:val="center"/>
        <w:rPr>
          <w:rFonts w:ascii="Times New Roman" w:hAnsi="Times New Roman"/>
          <w:noProof w:val="0"/>
          <w:color w:val="000000"/>
          <w:szCs w:val="22"/>
          <w:lang w:val="lt-LT" w:eastAsia="en-US"/>
        </w:rPr>
      </w:pPr>
    </w:p>
    <w:p w:rsidR="009E215E" w:rsidRPr="009E215E" w:rsidRDefault="009E215E" w:rsidP="009E215E">
      <w:pPr>
        <w:shd w:val="clear" w:color="auto" w:fill="FFFFFF"/>
        <w:spacing w:before="0"/>
        <w:ind w:firstLine="0"/>
        <w:jc w:val="center"/>
        <w:rPr>
          <w:rFonts w:ascii="Times New Roman" w:hAnsi="Times New Roman"/>
          <w:b/>
          <w:bCs/>
          <w:noProof w:val="0"/>
          <w:color w:val="000000"/>
          <w:szCs w:val="22"/>
          <w:lang w:val="lt-LT" w:eastAsia="en-US"/>
        </w:rPr>
      </w:pPr>
      <w:r w:rsidRPr="009E215E">
        <w:rPr>
          <w:rFonts w:ascii="Times New Roman" w:hAnsi="Times New Roman"/>
          <w:noProof w:val="0"/>
          <w:color w:val="000000"/>
          <w:szCs w:val="22"/>
          <w:lang w:val="lt-LT" w:eastAsia="en-US"/>
        </w:rPr>
        <w:t>____________</w:t>
      </w:r>
      <w:r w:rsidRPr="009E215E">
        <w:rPr>
          <w:rFonts w:ascii="Times New Roman" w:hAnsi="Times New Roman"/>
          <w:b/>
          <w:bCs/>
          <w:noProof w:val="0"/>
          <w:color w:val="000000"/>
          <w:szCs w:val="22"/>
          <w:lang w:val="lt-LT" w:eastAsia="en-US"/>
        </w:rPr>
        <w:t xml:space="preserve"> </w:t>
      </w:r>
      <w:r w:rsidRPr="009E215E">
        <w:rPr>
          <w:rFonts w:ascii="Times New Roman" w:hAnsi="Times New Roman"/>
          <w:noProof w:val="0"/>
          <w:color w:val="000000"/>
          <w:szCs w:val="22"/>
          <w:lang w:val="lt-LT" w:eastAsia="en-US"/>
        </w:rPr>
        <w:t>Nr.______</w:t>
      </w:r>
    </w:p>
    <w:p w:rsidR="009E215E" w:rsidRPr="009E215E" w:rsidRDefault="009E215E" w:rsidP="009E215E">
      <w:pPr>
        <w:shd w:val="clear" w:color="auto" w:fill="FFFFFF"/>
        <w:spacing w:before="0"/>
        <w:ind w:firstLine="0"/>
        <w:jc w:val="center"/>
        <w:rPr>
          <w:rFonts w:ascii="Times New Roman" w:hAnsi="Times New Roman"/>
          <w:bCs/>
          <w:noProof w:val="0"/>
          <w:color w:val="000000"/>
          <w:szCs w:val="22"/>
          <w:lang w:val="lt-LT" w:eastAsia="en-US"/>
        </w:rPr>
      </w:pPr>
      <w:r w:rsidRPr="009E215E">
        <w:rPr>
          <w:rFonts w:ascii="Times New Roman" w:hAnsi="Times New Roman"/>
          <w:bCs/>
          <w:noProof w:val="0"/>
          <w:color w:val="000000"/>
          <w:szCs w:val="22"/>
          <w:lang w:val="lt-LT" w:eastAsia="en-US"/>
        </w:rPr>
        <w:t xml:space="preserve">(Data)                                                                                              </w:t>
      </w:r>
    </w:p>
    <w:p w:rsidR="009E215E" w:rsidRPr="009E215E" w:rsidRDefault="009E215E" w:rsidP="009E215E">
      <w:pPr>
        <w:shd w:val="clear" w:color="auto" w:fill="FFFFFF"/>
        <w:spacing w:before="0"/>
        <w:ind w:firstLine="0"/>
        <w:jc w:val="center"/>
        <w:rPr>
          <w:rFonts w:ascii="Times New Roman" w:hAnsi="Times New Roman"/>
          <w:bCs/>
          <w:noProof w:val="0"/>
          <w:color w:val="000000"/>
          <w:szCs w:val="22"/>
          <w:lang w:val="lt-LT" w:eastAsia="en-US"/>
        </w:rPr>
      </w:pPr>
      <w:r w:rsidRPr="009E215E">
        <w:rPr>
          <w:rFonts w:ascii="Times New Roman" w:hAnsi="Times New Roman"/>
          <w:bCs/>
          <w:noProof w:val="0"/>
          <w:color w:val="000000"/>
          <w:szCs w:val="22"/>
          <w:lang w:val="lt-LT" w:eastAsia="en-US"/>
        </w:rPr>
        <w:t>_____________</w:t>
      </w:r>
    </w:p>
    <w:p w:rsidR="009E215E" w:rsidRPr="009E215E" w:rsidRDefault="009E215E" w:rsidP="009E215E">
      <w:pPr>
        <w:shd w:val="clear" w:color="auto" w:fill="FFFFFF"/>
        <w:spacing w:before="0"/>
        <w:ind w:firstLine="0"/>
        <w:jc w:val="center"/>
        <w:rPr>
          <w:rFonts w:ascii="Times New Roman" w:hAnsi="Times New Roman"/>
          <w:bCs/>
          <w:noProof w:val="0"/>
          <w:color w:val="000000"/>
          <w:szCs w:val="22"/>
          <w:lang w:val="lt-LT" w:eastAsia="en-US"/>
        </w:rPr>
      </w:pPr>
      <w:r w:rsidRPr="009E215E">
        <w:rPr>
          <w:rFonts w:ascii="Times New Roman" w:hAnsi="Times New Roman"/>
          <w:bCs/>
          <w:noProof w:val="0"/>
          <w:color w:val="000000"/>
          <w:szCs w:val="22"/>
          <w:lang w:val="lt-LT" w:eastAsia="en-US"/>
        </w:rPr>
        <w:t>(Sudarymo vieta)</w:t>
      </w:r>
    </w:p>
    <w:p w:rsidR="009E215E" w:rsidRPr="009E215E" w:rsidRDefault="009E215E" w:rsidP="009E215E">
      <w:pPr>
        <w:spacing w:before="0"/>
        <w:ind w:firstLine="0"/>
        <w:rPr>
          <w:rFonts w:ascii="Times New Roman" w:hAnsi="Times New Roman"/>
          <w:noProof w:val="0"/>
          <w:color w:val="000000"/>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44"/>
        <w:gridCol w:w="5211"/>
      </w:tblGrid>
      <w:tr w:rsidR="009E215E" w:rsidRPr="009E215E" w:rsidTr="009E215E">
        <w:tc>
          <w:tcPr>
            <w:tcW w:w="4644" w:type="dxa"/>
          </w:tcPr>
          <w:p w:rsidR="009E215E" w:rsidRPr="009E215E" w:rsidRDefault="009E215E" w:rsidP="009E215E">
            <w:pPr>
              <w:spacing w:before="0"/>
              <w:ind w:firstLine="0"/>
              <w:jc w:val="both"/>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Tiekėjo pavadinimas</w:t>
            </w:r>
          </w:p>
          <w:p w:rsidR="009E215E" w:rsidRPr="009E215E" w:rsidRDefault="009E215E" w:rsidP="009E215E">
            <w:pPr>
              <w:spacing w:before="0"/>
              <w:ind w:firstLine="0"/>
              <w:jc w:val="both"/>
              <w:rPr>
                <w:rFonts w:ascii="Times New Roman" w:hAnsi="Times New Roman"/>
                <w:noProof w:val="0"/>
                <w:color w:val="000000"/>
                <w:lang w:val="lt-LT" w:eastAsia="en-US"/>
              </w:rPr>
            </w:pPr>
          </w:p>
        </w:tc>
        <w:tc>
          <w:tcPr>
            <w:tcW w:w="5211" w:type="dxa"/>
          </w:tcPr>
          <w:p w:rsidR="009E215E" w:rsidRPr="009E215E" w:rsidRDefault="009E215E" w:rsidP="009E215E">
            <w:pPr>
              <w:spacing w:before="0"/>
              <w:ind w:firstLine="0"/>
              <w:jc w:val="both"/>
              <w:rPr>
                <w:rFonts w:ascii="Times New Roman" w:hAnsi="Times New Roman"/>
                <w:noProof w:val="0"/>
                <w:color w:val="000000"/>
                <w:lang w:val="lt-LT" w:eastAsia="en-US"/>
              </w:rPr>
            </w:pPr>
          </w:p>
        </w:tc>
      </w:tr>
      <w:tr w:rsidR="009E215E" w:rsidRPr="009E215E" w:rsidTr="009E215E">
        <w:tc>
          <w:tcPr>
            <w:tcW w:w="4644" w:type="dxa"/>
          </w:tcPr>
          <w:p w:rsidR="009E215E" w:rsidRPr="009E215E" w:rsidRDefault="009E215E" w:rsidP="009E215E">
            <w:pPr>
              <w:spacing w:before="0"/>
              <w:ind w:firstLine="0"/>
              <w:jc w:val="both"/>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Tiekėjo adresas</w:t>
            </w:r>
          </w:p>
          <w:p w:rsidR="009E215E" w:rsidRPr="009E215E" w:rsidRDefault="009E215E" w:rsidP="009E215E">
            <w:pPr>
              <w:spacing w:before="0"/>
              <w:ind w:firstLine="0"/>
              <w:jc w:val="both"/>
              <w:rPr>
                <w:rFonts w:ascii="Times New Roman" w:hAnsi="Times New Roman"/>
                <w:noProof w:val="0"/>
                <w:color w:val="000000"/>
                <w:lang w:val="lt-LT" w:eastAsia="en-US"/>
              </w:rPr>
            </w:pPr>
          </w:p>
        </w:tc>
        <w:tc>
          <w:tcPr>
            <w:tcW w:w="5211" w:type="dxa"/>
          </w:tcPr>
          <w:p w:rsidR="009E215E" w:rsidRPr="009E215E" w:rsidRDefault="009E215E" w:rsidP="009E215E">
            <w:pPr>
              <w:spacing w:before="0"/>
              <w:ind w:firstLine="0"/>
              <w:jc w:val="both"/>
              <w:rPr>
                <w:rFonts w:ascii="Times New Roman" w:hAnsi="Times New Roman"/>
                <w:noProof w:val="0"/>
                <w:color w:val="000000"/>
                <w:lang w:val="lt-LT" w:eastAsia="en-US"/>
              </w:rPr>
            </w:pPr>
          </w:p>
        </w:tc>
      </w:tr>
      <w:tr w:rsidR="009E215E" w:rsidRPr="009E215E" w:rsidTr="009E215E">
        <w:tc>
          <w:tcPr>
            <w:tcW w:w="4644" w:type="dxa"/>
          </w:tcPr>
          <w:p w:rsidR="009E215E" w:rsidRPr="009E215E" w:rsidRDefault="009E215E" w:rsidP="009E215E">
            <w:pPr>
              <w:spacing w:before="0"/>
              <w:ind w:firstLine="0"/>
              <w:jc w:val="both"/>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Už pasiūlymą atsakingo asmens vardas, pavardė</w:t>
            </w:r>
          </w:p>
        </w:tc>
        <w:tc>
          <w:tcPr>
            <w:tcW w:w="5211" w:type="dxa"/>
          </w:tcPr>
          <w:p w:rsidR="009E215E" w:rsidRPr="009E215E" w:rsidRDefault="009E215E" w:rsidP="009E215E">
            <w:pPr>
              <w:spacing w:before="0"/>
              <w:ind w:firstLine="0"/>
              <w:jc w:val="both"/>
              <w:rPr>
                <w:rFonts w:ascii="Times New Roman" w:hAnsi="Times New Roman"/>
                <w:noProof w:val="0"/>
                <w:color w:val="000000"/>
                <w:lang w:val="lt-LT" w:eastAsia="en-US"/>
              </w:rPr>
            </w:pPr>
          </w:p>
        </w:tc>
      </w:tr>
      <w:tr w:rsidR="009E215E" w:rsidRPr="009E215E" w:rsidTr="009E215E">
        <w:tc>
          <w:tcPr>
            <w:tcW w:w="4644" w:type="dxa"/>
          </w:tcPr>
          <w:p w:rsidR="009E215E" w:rsidRPr="009E215E" w:rsidRDefault="009E215E" w:rsidP="009E215E">
            <w:pPr>
              <w:spacing w:before="0"/>
              <w:ind w:firstLine="0"/>
              <w:jc w:val="both"/>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Telefono numeris</w:t>
            </w:r>
          </w:p>
          <w:p w:rsidR="009E215E" w:rsidRPr="009E215E" w:rsidRDefault="009E215E" w:rsidP="009E215E">
            <w:pPr>
              <w:spacing w:before="0"/>
              <w:ind w:firstLine="0"/>
              <w:jc w:val="both"/>
              <w:rPr>
                <w:rFonts w:ascii="Times New Roman" w:hAnsi="Times New Roman"/>
                <w:noProof w:val="0"/>
                <w:color w:val="000000"/>
                <w:lang w:val="lt-LT" w:eastAsia="en-US"/>
              </w:rPr>
            </w:pPr>
          </w:p>
        </w:tc>
        <w:tc>
          <w:tcPr>
            <w:tcW w:w="5211" w:type="dxa"/>
          </w:tcPr>
          <w:p w:rsidR="009E215E" w:rsidRPr="009E215E" w:rsidRDefault="009E215E" w:rsidP="009E215E">
            <w:pPr>
              <w:spacing w:before="0"/>
              <w:ind w:firstLine="0"/>
              <w:jc w:val="both"/>
              <w:rPr>
                <w:rFonts w:ascii="Times New Roman" w:hAnsi="Times New Roman"/>
                <w:noProof w:val="0"/>
                <w:color w:val="000000"/>
                <w:lang w:val="lt-LT" w:eastAsia="en-US"/>
              </w:rPr>
            </w:pPr>
          </w:p>
        </w:tc>
      </w:tr>
      <w:tr w:rsidR="009E215E" w:rsidRPr="009E215E" w:rsidTr="009E215E">
        <w:tc>
          <w:tcPr>
            <w:tcW w:w="4644" w:type="dxa"/>
          </w:tcPr>
          <w:p w:rsidR="009E215E" w:rsidRPr="009E215E" w:rsidRDefault="009E215E" w:rsidP="009E215E">
            <w:pPr>
              <w:spacing w:before="0"/>
              <w:ind w:firstLine="0"/>
              <w:jc w:val="both"/>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Fakso numeris</w:t>
            </w:r>
          </w:p>
          <w:p w:rsidR="009E215E" w:rsidRPr="009E215E" w:rsidRDefault="009E215E" w:rsidP="009E215E">
            <w:pPr>
              <w:spacing w:before="0"/>
              <w:ind w:firstLine="0"/>
              <w:jc w:val="both"/>
              <w:rPr>
                <w:rFonts w:ascii="Times New Roman" w:hAnsi="Times New Roman"/>
                <w:noProof w:val="0"/>
                <w:color w:val="000000"/>
                <w:lang w:val="lt-LT" w:eastAsia="en-US"/>
              </w:rPr>
            </w:pPr>
          </w:p>
        </w:tc>
        <w:tc>
          <w:tcPr>
            <w:tcW w:w="5211" w:type="dxa"/>
          </w:tcPr>
          <w:p w:rsidR="009E215E" w:rsidRPr="009E215E" w:rsidRDefault="009E215E" w:rsidP="009E215E">
            <w:pPr>
              <w:spacing w:before="0"/>
              <w:ind w:firstLine="0"/>
              <w:jc w:val="both"/>
              <w:rPr>
                <w:rFonts w:ascii="Times New Roman" w:hAnsi="Times New Roman"/>
                <w:noProof w:val="0"/>
                <w:color w:val="000000"/>
                <w:lang w:val="lt-LT" w:eastAsia="en-US"/>
              </w:rPr>
            </w:pPr>
          </w:p>
        </w:tc>
      </w:tr>
      <w:tr w:rsidR="009E215E" w:rsidRPr="009E215E" w:rsidTr="009E215E">
        <w:tc>
          <w:tcPr>
            <w:tcW w:w="4644" w:type="dxa"/>
          </w:tcPr>
          <w:p w:rsidR="009E215E" w:rsidRPr="009E215E" w:rsidRDefault="009E215E" w:rsidP="009E215E">
            <w:pPr>
              <w:spacing w:before="0"/>
              <w:ind w:firstLine="0"/>
              <w:jc w:val="both"/>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El. pašto adresas</w:t>
            </w:r>
          </w:p>
          <w:p w:rsidR="009E215E" w:rsidRPr="009E215E" w:rsidRDefault="009E215E" w:rsidP="009E215E">
            <w:pPr>
              <w:spacing w:before="0"/>
              <w:ind w:firstLine="0"/>
              <w:jc w:val="both"/>
              <w:rPr>
                <w:rFonts w:ascii="Times New Roman" w:hAnsi="Times New Roman"/>
                <w:noProof w:val="0"/>
                <w:color w:val="000000"/>
                <w:lang w:val="lt-LT" w:eastAsia="en-US"/>
              </w:rPr>
            </w:pPr>
          </w:p>
        </w:tc>
        <w:tc>
          <w:tcPr>
            <w:tcW w:w="5211" w:type="dxa"/>
          </w:tcPr>
          <w:p w:rsidR="009E215E" w:rsidRPr="009E215E" w:rsidRDefault="009E215E" w:rsidP="009E215E">
            <w:pPr>
              <w:spacing w:before="0"/>
              <w:ind w:firstLine="0"/>
              <w:jc w:val="both"/>
              <w:rPr>
                <w:rFonts w:ascii="Times New Roman" w:hAnsi="Times New Roman"/>
                <w:noProof w:val="0"/>
                <w:color w:val="000000"/>
                <w:lang w:val="lt-LT" w:eastAsia="en-US"/>
              </w:rPr>
            </w:pPr>
          </w:p>
        </w:tc>
      </w:tr>
    </w:tbl>
    <w:p w:rsidR="009E215E" w:rsidRPr="009E215E" w:rsidRDefault="009E215E" w:rsidP="009E215E">
      <w:pPr>
        <w:spacing w:before="0"/>
        <w:ind w:firstLine="0"/>
        <w:jc w:val="both"/>
        <w:rPr>
          <w:rFonts w:ascii="Times New Roman" w:hAnsi="Times New Roman"/>
          <w:noProof w:val="0"/>
          <w:color w:val="000000"/>
          <w:szCs w:val="22"/>
          <w:lang w:val="lt-LT" w:eastAsia="en-US"/>
        </w:rPr>
      </w:pPr>
    </w:p>
    <w:p w:rsidR="009E215E" w:rsidRPr="009E215E" w:rsidRDefault="009E215E" w:rsidP="009E215E">
      <w:pPr>
        <w:spacing w:before="0"/>
        <w:jc w:val="both"/>
        <w:rPr>
          <w:rFonts w:ascii="Times New Roman" w:hAnsi="Times New Roman"/>
          <w:noProof w:val="0"/>
          <w:color w:val="000000"/>
          <w:szCs w:val="22"/>
          <w:lang w:val="lt-LT" w:eastAsia="en-US"/>
        </w:rPr>
      </w:pPr>
      <w:r w:rsidRPr="009E215E">
        <w:rPr>
          <w:rFonts w:ascii="Times New Roman" w:hAnsi="Times New Roman"/>
          <w:noProof w:val="0"/>
          <w:color w:val="000000"/>
          <w:szCs w:val="22"/>
          <w:lang w:val="lt-LT" w:eastAsia="en-US"/>
        </w:rPr>
        <w:t>Šiuo pasiūlymu pažymime, kad sutinkame su visomis pirkimo sąlygomis, nustatytomis:</w:t>
      </w:r>
    </w:p>
    <w:p w:rsidR="009E215E" w:rsidRPr="009E215E" w:rsidRDefault="009E215E" w:rsidP="009E215E">
      <w:pPr>
        <w:widowControl w:val="0"/>
        <w:tabs>
          <w:tab w:val="left" w:pos="0"/>
        </w:tabs>
        <w:spacing w:before="0"/>
        <w:jc w:val="both"/>
        <w:rPr>
          <w:rFonts w:ascii="Times New Roman" w:hAnsi="Times New Roman"/>
          <w:noProof w:val="0"/>
          <w:color w:val="000000"/>
          <w:szCs w:val="22"/>
          <w:lang w:val="lt-LT" w:eastAsia="en-US"/>
        </w:rPr>
      </w:pPr>
      <w:r w:rsidRPr="009E215E">
        <w:rPr>
          <w:rFonts w:ascii="Times New Roman" w:hAnsi="Times New Roman"/>
          <w:noProof w:val="0"/>
          <w:color w:val="000000"/>
          <w:szCs w:val="22"/>
          <w:lang w:val="lt-LT" w:eastAsia="en-US"/>
        </w:rPr>
        <w:t xml:space="preserve">1) konkurso skelbime, paskelbtame </w:t>
      </w:r>
      <w:r w:rsidRPr="009E215E">
        <w:rPr>
          <w:rFonts w:ascii="Times New Roman" w:hAnsi="Times New Roman"/>
          <w:iCs/>
          <w:noProof w:val="0"/>
          <w:color w:val="000000"/>
          <w:szCs w:val="22"/>
          <w:lang w:val="lt-LT" w:eastAsia="en-US"/>
        </w:rPr>
        <w:t xml:space="preserve">Europos Sąjungos struktūrinės paramos svetainėje </w:t>
      </w:r>
      <w:hyperlink r:id="rId14" w:history="1">
        <w:r w:rsidRPr="009E215E">
          <w:rPr>
            <w:rFonts w:ascii="Times New Roman" w:hAnsi="Times New Roman"/>
            <w:iCs/>
            <w:noProof w:val="0"/>
            <w:color w:val="000000"/>
            <w:u w:val="single"/>
            <w:lang w:val="lt-LT" w:eastAsia="en-US"/>
          </w:rPr>
          <w:t>www.esinvesticijos.lt</w:t>
        </w:r>
      </w:hyperlink>
      <w:r w:rsidRPr="009E215E">
        <w:rPr>
          <w:rFonts w:ascii="Times New Roman" w:hAnsi="Times New Roman"/>
          <w:iCs/>
          <w:noProof w:val="0"/>
          <w:color w:val="000000"/>
          <w:szCs w:val="22"/>
          <w:lang w:val="lt-LT" w:eastAsia="en-US"/>
        </w:rPr>
        <w:t xml:space="preserve"> </w:t>
      </w:r>
      <w:r w:rsidRPr="009E215E">
        <w:rPr>
          <w:rFonts w:ascii="Times New Roman" w:hAnsi="Times New Roman"/>
          <w:noProof w:val="0"/>
          <w:color w:val="000000"/>
          <w:szCs w:val="22"/>
          <w:lang w:val="lt-LT" w:eastAsia="en-US"/>
        </w:rPr>
        <w:t xml:space="preserve"> 2018 m. </w:t>
      </w:r>
      <w:r w:rsidR="00B24B24">
        <w:rPr>
          <w:rFonts w:ascii="Times New Roman" w:hAnsi="Times New Roman"/>
          <w:noProof w:val="0"/>
          <w:color w:val="000000"/>
          <w:szCs w:val="22"/>
          <w:lang w:val="lt-LT" w:eastAsia="en-US"/>
        </w:rPr>
        <w:t>rugpjūčio 2</w:t>
      </w:r>
      <w:r w:rsidR="009B69B3">
        <w:rPr>
          <w:rFonts w:ascii="Times New Roman" w:hAnsi="Times New Roman"/>
          <w:noProof w:val="0"/>
          <w:color w:val="000000"/>
          <w:szCs w:val="22"/>
          <w:lang w:val="lt-LT" w:eastAsia="en-US"/>
        </w:rPr>
        <w:t>7</w:t>
      </w:r>
      <w:r w:rsidRPr="009E215E">
        <w:rPr>
          <w:rFonts w:ascii="Times New Roman" w:hAnsi="Times New Roman"/>
          <w:noProof w:val="0"/>
          <w:color w:val="000000"/>
          <w:szCs w:val="22"/>
          <w:lang w:val="lt-LT" w:eastAsia="en-US"/>
        </w:rPr>
        <w:t xml:space="preserve">  d.</w:t>
      </w:r>
    </w:p>
    <w:p w:rsidR="009E215E" w:rsidRPr="009E215E" w:rsidRDefault="009E215E" w:rsidP="009E215E">
      <w:pPr>
        <w:widowControl w:val="0"/>
        <w:spacing w:before="0"/>
        <w:ind w:left="720" w:firstLine="0"/>
        <w:jc w:val="both"/>
        <w:rPr>
          <w:rFonts w:ascii="Times New Roman" w:hAnsi="Times New Roman"/>
          <w:noProof w:val="0"/>
          <w:color w:val="000000"/>
          <w:szCs w:val="22"/>
          <w:lang w:val="lt-LT" w:eastAsia="en-US"/>
        </w:rPr>
      </w:pPr>
      <w:r w:rsidRPr="009E215E">
        <w:rPr>
          <w:rFonts w:ascii="Times New Roman" w:hAnsi="Times New Roman"/>
          <w:noProof w:val="0"/>
          <w:color w:val="000000"/>
          <w:szCs w:val="22"/>
          <w:lang w:val="lt-LT" w:eastAsia="en-US"/>
        </w:rPr>
        <w:t>2) konkurso sąlygose;</w:t>
      </w:r>
    </w:p>
    <w:p w:rsidR="009E215E" w:rsidRPr="009E215E" w:rsidRDefault="009E215E" w:rsidP="009E215E">
      <w:pPr>
        <w:widowControl w:val="0"/>
        <w:spacing w:before="0"/>
        <w:ind w:left="720" w:firstLine="0"/>
        <w:jc w:val="both"/>
        <w:rPr>
          <w:rFonts w:ascii="Times New Roman" w:hAnsi="Times New Roman"/>
          <w:noProof w:val="0"/>
          <w:color w:val="000000"/>
          <w:szCs w:val="22"/>
          <w:lang w:val="lt-LT" w:eastAsia="en-US"/>
        </w:rPr>
      </w:pPr>
      <w:r w:rsidRPr="009E215E">
        <w:rPr>
          <w:rFonts w:ascii="Times New Roman" w:hAnsi="Times New Roman"/>
          <w:noProof w:val="0"/>
          <w:color w:val="000000"/>
          <w:szCs w:val="22"/>
          <w:lang w:val="lt-LT" w:eastAsia="en-US"/>
        </w:rPr>
        <w:t>3) pirkimo dokumentų prieduose.</w:t>
      </w:r>
    </w:p>
    <w:p w:rsidR="009E215E" w:rsidRPr="009E215E" w:rsidRDefault="009E215E" w:rsidP="009E215E">
      <w:pPr>
        <w:spacing w:before="0"/>
        <w:ind w:firstLine="0"/>
        <w:jc w:val="both"/>
        <w:rPr>
          <w:rFonts w:ascii="Times New Roman" w:hAnsi="Times New Roman"/>
          <w:noProof w:val="0"/>
          <w:color w:val="000000"/>
          <w:szCs w:val="22"/>
          <w:lang w:val="lt-LT" w:eastAsia="en-US"/>
        </w:rPr>
      </w:pPr>
    </w:p>
    <w:p w:rsidR="009E215E" w:rsidRPr="009E215E" w:rsidRDefault="009E215E" w:rsidP="009E215E">
      <w:pPr>
        <w:spacing w:before="0"/>
        <w:jc w:val="both"/>
        <w:rPr>
          <w:rFonts w:ascii="Times New Roman" w:hAnsi="Times New Roman"/>
          <w:noProof w:val="0"/>
          <w:color w:val="000000"/>
          <w:szCs w:val="22"/>
          <w:lang w:val="lt-LT" w:eastAsia="en-US"/>
        </w:rPr>
      </w:pPr>
      <w:r w:rsidRPr="009E215E">
        <w:rPr>
          <w:rFonts w:ascii="Times New Roman" w:hAnsi="Times New Roman"/>
          <w:noProof w:val="0"/>
          <w:color w:val="000000"/>
          <w:szCs w:val="22"/>
          <w:lang w:val="lt-LT" w:eastAsia="en-US"/>
        </w:rPr>
        <w:t>Mes siūlome šias prekes:</w:t>
      </w:r>
    </w:p>
    <w:p w:rsidR="009E215E" w:rsidRPr="009E215E" w:rsidRDefault="009E215E" w:rsidP="009E215E">
      <w:pPr>
        <w:spacing w:before="0"/>
        <w:jc w:val="both"/>
        <w:rPr>
          <w:rFonts w:ascii="Times New Roman" w:hAnsi="Times New Roman"/>
          <w:noProof w:val="0"/>
          <w:color w:val="000000"/>
          <w:szCs w:val="22"/>
          <w:lang w:val="lt-LT" w:eastAsia="en-US"/>
        </w:rPr>
      </w:pPr>
    </w:p>
    <w:p w:rsidR="009E215E" w:rsidRPr="009E215E" w:rsidRDefault="009E215E" w:rsidP="009E215E">
      <w:pPr>
        <w:spacing w:before="0"/>
        <w:ind w:firstLine="0"/>
        <w:jc w:val="both"/>
        <w:rPr>
          <w:rFonts w:ascii="Times New Roman" w:hAnsi="Times New Roman"/>
          <w:noProof w:val="0"/>
          <w:color w:val="000000"/>
          <w:szCs w:val="22"/>
          <w:lang w:val="lt-LT" w:eastAsia="en-US"/>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2655"/>
        <w:gridCol w:w="992"/>
        <w:gridCol w:w="1276"/>
        <w:gridCol w:w="1559"/>
        <w:gridCol w:w="1701"/>
      </w:tblGrid>
      <w:tr w:rsidR="009E215E" w:rsidRPr="009E215E" w:rsidTr="009E215E">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rsidR="009E215E" w:rsidRPr="009E215E" w:rsidRDefault="009E215E" w:rsidP="009E215E">
            <w:pPr>
              <w:spacing w:before="0"/>
              <w:ind w:firstLine="0"/>
              <w:jc w:val="center"/>
              <w:rPr>
                <w:rFonts w:ascii="Times New Roman" w:hAnsi="Times New Roman"/>
                <w:b/>
                <w:noProof w:val="0"/>
                <w:color w:val="000000"/>
                <w:lang w:val="lt-LT" w:eastAsia="en-US"/>
              </w:rPr>
            </w:pPr>
            <w:r w:rsidRPr="009E215E">
              <w:rPr>
                <w:rFonts w:ascii="Times New Roman" w:hAnsi="Times New Roman"/>
                <w:b/>
                <w:noProof w:val="0"/>
                <w:color w:val="000000"/>
                <w:szCs w:val="22"/>
                <w:lang w:val="lt-LT" w:eastAsia="en-US"/>
              </w:rPr>
              <w:t>Eil. Nr.</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9E215E" w:rsidRPr="009E215E" w:rsidRDefault="009E215E" w:rsidP="009E215E">
            <w:pPr>
              <w:spacing w:before="0"/>
              <w:ind w:firstLine="0"/>
              <w:jc w:val="center"/>
              <w:rPr>
                <w:rFonts w:ascii="Times New Roman" w:hAnsi="Times New Roman"/>
                <w:b/>
                <w:noProof w:val="0"/>
                <w:color w:val="000000"/>
                <w:lang w:val="lt-LT" w:eastAsia="en-US"/>
              </w:rPr>
            </w:pPr>
            <w:r w:rsidRPr="009E215E">
              <w:rPr>
                <w:rFonts w:ascii="Times New Roman" w:hAnsi="Times New Roman"/>
                <w:b/>
                <w:noProof w:val="0"/>
                <w:color w:val="000000"/>
                <w:szCs w:val="22"/>
                <w:lang w:val="lt-LT" w:eastAsia="en-US"/>
              </w:rPr>
              <w:t>Prekių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E215E" w:rsidRPr="009E215E" w:rsidRDefault="009E215E" w:rsidP="009E215E">
            <w:pPr>
              <w:spacing w:before="0"/>
              <w:ind w:firstLine="0"/>
              <w:jc w:val="center"/>
              <w:rPr>
                <w:rFonts w:ascii="Times New Roman" w:hAnsi="Times New Roman"/>
                <w:b/>
                <w:noProof w:val="0"/>
                <w:color w:val="000000"/>
                <w:lang w:val="lt-LT" w:eastAsia="en-US"/>
              </w:rPr>
            </w:pPr>
            <w:r w:rsidRPr="009E215E">
              <w:rPr>
                <w:rFonts w:ascii="Times New Roman" w:hAnsi="Times New Roman"/>
                <w:b/>
                <w:noProof w:val="0"/>
                <w:color w:val="000000"/>
                <w:szCs w:val="22"/>
                <w:lang w:val="lt-LT" w:eastAsia="en-US"/>
              </w:rPr>
              <w:t>Kiekis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E215E" w:rsidRPr="009E215E" w:rsidRDefault="009E215E" w:rsidP="009E215E">
            <w:pPr>
              <w:spacing w:before="0"/>
              <w:ind w:right="-249" w:firstLine="0"/>
              <w:jc w:val="center"/>
              <w:rPr>
                <w:rFonts w:ascii="Times New Roman" w:hAnsi="Times New Roman"/>
                <w:b/>
                <w:noProof w:val="0"/>
                <w:color w:val="000000"/>
                <w:lang w:val="lt-LT" w:eastAsia="en-US"/>
              </w:rPr>
            </w:pPr>
            <w:r w:rsidRPr="009E215E">
              <w:rPr>
                <w:rFonts w:ascii="Times New Roman" w:hAnsi="Times New Roman"/>
                <w:b/>
                <w:noProof w:val="0"/>
                <w:color w:val="000000"/>
                <w:szCs w:val="22"/>
                <w:lang w:val="lt-LT" w:eastAsia="en-US"/>
              </w:rPr>
              <w:t>Mato</w:t>
            </w:r>
          </w:p>
          <w:p w:rsidR="009E215E" w:rsidRPr="009E215E" w:rsidRDefault="009E215E" w:rsidP="009E215E">
            <w:pPr>
              <w:spacing w:before="0"/>
              <w:ind w:right="-249" w:firstLine="0"/>
              <w:jc w:val="center"/>
              <w:rPr>
                <w:rFonts w:ascii="Times New Roman" w:hAnsi="Times New Roman"/>
                <w:b/>
                <w:noProof w:val="0"/>
                <w:color w:val="000000"/>
                <w:lang w:val="lt-LT" w:eastAsia="en-US"/>
              </w:rPr>
            </w:pPr>
            <w:r w:rsidRPr="009E215E">
              <w:rPr>
                <w:rFonts w:ascii="Times New Roman" w:hAnsi="Times New Roman"/>
                <w:b/>
                <w:noProof w:val="0"/>
                <w:color w:val="000000"/>
                <w:szCs w:val="22"/>
                <w:lang w:val="lt-LT" w:eastAsia="en-US"/>
              </w:rPr>
              <w:t>vnt.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E215E" w:rsidRPr="009E215E" w:rsidRDefault="009E215E" w:rsidP="009E215E">
            <w:pPr>
              <w:tabs>
                <w:tab w:val="left" w:pos="200"/>
              </w:tabs>
              <w:spacing w:before="0"/>
              <w:ind w:firstLine="0"/>
              <w:jc w:val="center"/>
              <w:rPr>
                <w:rFonts w:ascii="Times New Roman" w:hAnsi="Times New Roman"/>
                <w:b/>
                <w:noProof w:val="0"/>
                <w:color w:val="000000"/>
                <w:lang w:val="lt-LT" w:eastAsia="en-US"/>
              </w:rPr>
            </w:pPr>
            <w:r w:rsidRPr="009E215E">
              <w:rPr>
                <w:rFonts w:ascii="Times New Roman" w:hAnsi="Times New Roman"/>
                <w:b/>
                <w:noProof w:val="0"/>
                <w:color w:val="000000"/>
                <w:szCs w:val="22"/>
                <w:lang w:val="lt-LT" w:eastAsia="en-US"/>
              </w:rPr>
              <w:t>Vieneto kaina,</w:t>
            </w:r>
          </w:p>
          <w:p w:rsidR="009E215E" w:rsidRPr="009E215E" w:rsidRDefault="009E215E" w:rsidP="009E215E">
            <w:pPr>
              <w:tabs>
                <w:tab w:val="left" w:pos="200"/>
              </w:tabs>
              <w:spacing w:before="0"/>
              <w:ind w:firstLine="0"/>
              <w:jc w:val="center"/>
              <w:rPr>
                <w:rFonts w:ascii="Times New Roman" w:hAnsi="Times New Roman"/>
                <w:b/>
                <w:noProof w:val="0"/>
                <w:color w:val="000000"/>
                <w:lang w:val="lt-LT" w:eastAsia="en-US"/>
              </w:rPr>
            </w:pPr>
            <w:r w:rsidRPr="009E215E">
              <w:rPr>
                <w:rFonts w:ascii="Times New Roman" w:hAnsi="Times New Roman"/>
                <w:b/>
                <w:noProof w:val="0"/>
                <w:color w:val="000000"/>
                <w:szCs w:val="22"/>
                <w:lang w:val="lt-LT" w:eastAsia="en-US"/>
              </w:rPr>
              <w:t>EUR (be PVM)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E215E" w:rsidRPr="009E215E" w:rsidRDefault="009E215E" w:rsidP="009E215E">
            <w:pPr>
              <w:spacing w:before="0"/>
              <w:ind w:firstLine="0"/>
              <w:jc w:val="center"/>
              <w:rPr>
                <w:rFonts w:ascii="Times New Roman" w:hAnsi="Times New Roman"/>
                <w:b/>
                <w:noProof w:val="0"/>
                <w:color w:val="000000"/>
                <w:lang w:val="lt-LT" w:eastAsia="en-US"/>
              </w:rPr>
            </w:pPr>
            <w:r w:rsidRPr="009E215E">
              <w:rPr>
                <w:rFonts w:ascii="Times New Roman" w:hAnsi="Times New Roman"/>
                <w:b/>
                <w:noProof w:val="0"/>
                <w:color w:val="000000"/>
                <w:szCs w:val="22"/>
                <w:lang w:val="lt-LT" w:eastAsia="en-US"/>
              </w:rPr>
              <w:t>Kaina EUR be PVM</w:t>
            </w:r>
          </w:p>
        </w:tc>
      </w:tr>
      <w:tr w:rsidR="009E215E" w:rsidRPr="009E215E" w:rsidTr="009E215E">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9E215E" w:rsidRPr="009E215E" w:rsidRDefault="009E215E" w:rsidP="009E215E">
            <w:pPr>
              <w:spacing w:before="0"/>
              <w:ind w:firstLine="0"/>
              <w:jc w:val="center"/>
              <w:rPr>
                <w:rFonts w:ascii="Times New Roman" w:hAnsi="Times New Roman"/>
                <w:b/>
                <w:noProof w:val="0"/>
                <w:color w:val="000000"/>
                <w:lang w:val="lt-LT" w:eastAsia="en-US"/>
              </w:rPr>
            </w:pPr>
            <w:r w:rsidRPr="009E215E">
              <w:rPr>
                <w:rFonts w:ascii="Times New Roman" w:hAnsi="Times New Roman"/>
                <w:b/>
                <w:noProof w:val="0"/>
                <w:color w:val="000000"/>
                <w:szCs w:val="22"/>
                <w:lang w:val="lt-LT" w:eastAsia="en-US"/>
              </w:rPr>
              <w:t>1</w:t>
            </w:r>
          </w:p>
        </w:tc>
        <w:tc>
          <w:tcPr>
            <w:tcW w:w="2655" w:type="dxa"/>
            <w:tcBorders>
              <w:top w:val="single" w:sz="4" w:space="0" w:color="auto"/>
              <w:left w:val="single" w:sz="4" w:space="0" w:color="auto"/>
              <w:bottom w:val="single" w:sz="4" w:space="0" w:color="auto"/>
              <w:right w:val="single" w:sz="4" w:space="0" w:color="auto"/>
            </w:tcBorders>
            <w:shd w:val="clear" w:color="auto" w:fill="auto"/>
          </w:tcPr>
          <w:p w:rsidR="009E215E" w:rsidRPr="009E215E" w:rsidRDefault="009E215E" w:rsidP="009E215E">
            <w:pPr>
              <w:spacing w:before="0"/>
              <w:ind w:firstLine="0"/>
              <w:jc w:val="center"/>
              <w:rPr>
                <w:rFonts w:ascii="Times New Roman" w:hAnsi="Times New Roman"/>
                <w:b/>
                <w:noProof w:val="0"/>
                <w:color w:val="000000"/>
                <w:lang w:val="lt-LT" w:eastAsia="en-US"/>
              </w:rPr>
            </w:pPr>
            <w:r w:rsidRPr="009E215E">
              <w:rPr>
                <w:rFonts w:ascii="Times New Roman" w:hAnsi="Times New Roman"/>
                <w:b/>
                <w:noProof w:val="0"/>
                <w:color w:val="000000"/>
                <w:szCs w:val="22"/>
                <w:lang w:val="lt-LT"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E215E" w:rsidRPr="009E215E" w:rsidRDefault="009E215E" w:rsidP="009E215E">
            <w:pPr>
              <w:spacing w:before="0"/>
              <w:ind w:firstLine="0"/>
              <w:jc w:val="center"/>
              <w:rPr>
                <w:rFonts w:ascii="Times New Roman" w:hAnsi="Times New Roman"/>
                <w:b/>
                <w:noProof w:val="0"/>
                <w:color w:val="000000"/>
                <w:lang w:val="lt-LT" w:eastAsia="en-US"/>
              </w:rPr>
            </w:pPr>
            <w:r w:rsidRPr="009E215E">
              <w:rPr>
                <w:rFonts w:ascii="Times New Roman" w:hAnsi="Times New Roman"/>
                <w:b/>
                <w:noProof w:val="0"/>
                <w:color w:val="000000"/>
                <w:szCs w:val="22"/>
                <w:lang w:val="lt-LT" w:eastAsia="en-US"/>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215E" w:rsidRPr="009E215E" w:rsidRDefault="009E215E" w:rsidP="009E215E">
            <w:pPr>
              <w:spacing w:before="0"/>
              <w:ind w:firstLine="0"/>
              <w:jc w:val="center"/>
              <w:rPr>
                <w:rFonts w:ascii="Times New Roman" w:hAnsi="Times New Roman"/>
                <w:b/>
                <w:noProof w:val="0"/>
                <w:color w:val="000000"/>
                <w:lang w:val="lt-LT" w:eastAsia="en-US"/>
              </w:rPr>
            </w:pPr>
            <w:r w:rsidRPr="009E215E">
              <w:rPr>
                <w:rFonts w:ascii="Times New Roman" w:hAnsi="Times New Roman"/>
                <w:b/>
                <w:noProof w:val="0"/>
                <w:color w:val="000000"/>
                <w:szCs w:val="22"/>
                <w:lang w:val="lt-LT" w:eastAsia="en-US"/>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215E" w:rsidRPr="009E215E" w:rsidRDefault="009E215E" w:rsidP="009E215E">
            <w:pPr>
              <w:spacing w:before="0"/>
              <w:ind w:firstLine="0"/>
              <w:jc w:val="center"/>
              <w:rPr>
                <w:rFonts w:ascii="Times New Roman" w:hAnsi="Times New Roman"/>
                <w:b/>
                <w:noProof w:val="0"/>
                <w:color w:val="000000"/>
                <w:lang w:val="lt-LT" w:eastAsia="en-US"/>
              </w:rPr>
            </w:pPr>
            <w:r w:rsidRPr="009E215E">
              <w:rPr>
                <w:rFonts w:ascii="Times New Roman" w:hAnsi="Times New Roman"/>
                <w:b/>
                <w:noProof w:val="0"/>
                <w:color w:val="000000"/>
                <w:szCs w:val="22"/>
                <w:lang w:val="lt-LT" w:eastAsia="en-US"/>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215E" w:rsidRPr="009E215E" w:rsidRDefault="009E215E" w:rsidP="009E215E">
            <w:pPr>
              <w:spacing w:before="0"/>
              <w:ind w:firstLine="0"/>
              <w:jc w:val="center"/>
              <w:rPr>
                <w:rFonts w:ascii="Times New Roman" w:hAnsi="Times New Roman"/>
                <w:b/>
                <w:noProof w:val="0"/>
                <w:color w:val="000000"/>
                <w:lang w:val="lt-LT" w:eastAsia="en-US"/>
              </w:rPr>
            </w:pPr>
            <w:r w:rsidRPr="009E215E">
              <w:rPr>
                <w:rFonts w:ascii="Times New Roman" w:hAnsi="Times New Roman"/>
                <w:b/>
                <w:noProof w:val="0"/>
                <w:color w:val="000000"/>
                <w:szCs w:val="22"/>
                <w:lang w:val="lt-LT" w:eastAsia="en-US"/>
              </w:rPr>
              <w:t>6</w:t>
            </w:r>
          </w:p>
        </w:tc>
      </w:tr>
      <w:tr w:rsidR="009E215E" w:rsidRPr="009E215E" w:rsidTr="009E215E">
        <w:tc>
          <w:tcPr>
            <w:tcW w:w="674" w:type="dxa"/>
            <w:tcBorders>
              <w:top w:val="single" w:sz="4" w:space="0" w:color="auto"/>
              <w:left w:val="single" w:sz="4" w:space="0" w:color="auto"/>
              <w:bottom w:val="single" w:sz="4" w:space="0" w:color="auto"/>
              <w:right w:val="single" w:sz="4" w:space="0" w:color="auto"/>
            </w:tcBorders>
            <w:shd w:val="clear" w:color="auto" w:fill="auto"/>
          </w:tcPr>
          <w:p w:rsidR="009E215E" w:rsidRPr="009E215E" w:rsidRDefault="009E215E" w:rsidP="009E215E">
            <w:pPr>
              <w:spacing w:before="0"/>
              <w:ind w:firstLine="0"/>
              <w:jc w:val="center"/>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1.</w:t>
            </w:r>
          </w:p>
        </w:tc>
        <w:tc>
          <w:tcPr>
            <w:tcW w:w="2655" w:type="dxa"/>
            <w:tcBorders>
              <w:top w:val="single" w:sz="4" w:space="0" w:color="auto"/>
              <w:left w:val="single" w:sz="4" w:space="0" w:color="auto"/>
              <w:bottom w:val="single" w:sz="4" w:space="0" w:color="auto"/>
              <w:right w:val="single" w:sz="4" w:space="0" w:color="auto"/>
            </w:tcBorders>
            <w:shd w:val="clear" w:color="auto" w:fill="auto"/>
          </w:tcPr>
          <w:p w:rsidR="009E215E" w:rsidRPr="009E215E" w:rsidRDefault="009E215E" w:rsidP="009E215E">
            <w:pPr>
              <w:spacing w:before="0"/>
              <w:ind w:firstLine="0"/>
              <w:rPr>
                <w:rFonts w:ascii="Times New Roman" w:hAnsi="Times New Roman"/>
                <w:noProof w:val="0"/>
                <w:color w:val="000000"/>
                <w:lang w:val="lt-LT" w:eastAsia="lt-LT"/>
              </w:rPr>
            </w:pPr>
            <w:r w:rsidRPr="009E215E">
              <w:rPr>
                <w:rFonts w:ascii="Times New Roman" w:hAnsi="Times New Roman"/>
                <w:noProof w:val="0"/>
                <w:color w:val="000000"/>
                <w:szCs w:val="22"/>
                <w:lang w:val="lt-LT" w:eastAsia="en-US"/>
              </w:rPr>
              <w:t>Profiliavimo linijos įranga</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E215E" w:rsidRPr="009E215E" w:rsidRDefault="009E215E" w:rsidP="009E215E">
            <w:pPr>
              <w:spacing w:before="0"/>
              <w:ind w:firstLine="0"/>
              <w:jc w:val="center"/>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215E" w:rsidRPr="009E215E" w:rsidRDefault="009E215E" w:rsidP="009E215E">
            <w:pPr>
              <w:spacing w:before="0"/>
              <w:ind w:firstLine="0"/>
              <w:jc w:val="center"/>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Vnt.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215E" w:rsidRPr="009E215E" w:rsidRDefault="009E215E" w:rsidP="009E215E">
            <w:pPr>
              <w:spacing w:before="0"/>
              <w:ind w:firstLine="0"/>
              <w:jc w:val="both"/>
              <w:rPr>
                <w:rFonts w:ascii="Times New Roman" w:hAnsi="Times New Roman"/>
                <w:noProof w:val="0"/>
                <w:color w:val="000000"/>
                <w:lang w:val="lt-LT"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215E" w:rsidRPr="009E215E" w:rsidRDefault="009E215E" w:rsidP="009E215E">
            <w:pPr>
              <w:spacing w:before="0"/>
              <w:ind w:firstLine="0"/>
              <w:jc w:val="both"/>
              <w:rPr>
                <w:rFonts w:ascii="Times New Roman" w:hAnsi="Times New Roman"/>
                <w:noProof w:val="0"/>
                <w:color w:val="000000"/>
                <w:lang w:val="lt-LT" w:eastAsia="en-US"/>
              </w:rPr>
            </w:pPr>
          </w:p>
        </w:tc>
      </w:tr>
    </w:tbl>
    <w:p w:rsidR="009E215E" w:rsidRPr="009E215E" w:rsidRDefault="009E215E" w:rsidP="009E215E">
      <w:pPr>
        <w:spacing w:before="0"/>
        <w:ind w:firstLine="0"/>
        <w:jc w:val="both"/>
        <w:rPr>
          <w:rFonts w:ascii="Times New Roman" w:hAnsi="Times New Roman"/>
          <w:noProof w:val="0"/>
          <w:color w:val="000000"/>
          <w:szCs w:val="22"/>
          <w:lang w:val="lt-LT" w:eastAsia="en-US"/>
        </w:rPr>
      </w:pPr>
    </w:p>
    <w:p w:rsidR="009E215E" w:rsidRPr="009E215E" w:rsidRDefault="009E215E" w:rsidP="009E215E">
      <w:pPr>
        <w:spacing w:before="0"/>
        <w:rPr>
          <w:rFonts w:ascii="Times New Roman" w:hAnsi="Times New Roman"/>
          <w:noProof w:val="0"/>
          <w:color w:val="000000"/>
          <w:szCs w:val="22"/>
          <w:lang w:val="lt-LT" w:eastAsia="en-US"/>
        </w:rPr>
      </w:pPr>
    </w:p>
    <w:p w:rsidR="009E215E" w:rsidRPr="009E215E" w:rsidRDefault="009E215E" w:rsidP="009E215E">
      <w:pPr>
        <w:spacing w:before="0"/>
        <w:rPr>
          <w:rFonts w:ascii="Times New Roman" w:hAnsi="Times New Roman"/>
          <w:noProof w:val="0"/>
          <w:color w:val="000000"/>
          <w:szCs w:val="22"/>
          <w:lang w:val="lt-LT" w:eastAsia="en-US"/>
        </w:rPr>
      </w:pPr>
      <w:r w:rsidRPr="009E215E">
        <w:rPr>
          <w:rFonts w:ascii="Times New Roman" w:hAnsi="Times New Roman"/>
          <w:noProof w:val="0"/>
          <w:color w:val="000000"/>
          <w:szCs w:val="22"/>
          <w:lang w:val="lt-LT" w:eastAsia="en-US"/>
        </w:rPr>
        <w:lastRenderedPageBreak/>
        <w:t>Siūlomos prekės visiškai atitinka pirkimo dokumentuose nurodytus reikalavimus ir jos savybės tokios:</w:t>
      </w:r>
    </w:p>
    <w:p w:rsidR="009E215E" w:rsidRPr="009E215E" w:rsidRDefault="009E215E" w:rsidP="009E215E">
      <w:pPr>
        <w:spacing w:before="0"/>
        <w:jc w:val="both"/>
        <w:rPr>
          <w:rFonts w:ascii="Times New Roman" w:hAnsi="Times New Roman"/>
          <w:noProof w:val="0"/>
          <w:color w:val="000000"/>
          <w:szCs w:val="22"/>
          <w:lang w:val="lt-LT" w:eastAsia="en-US"/>
        </w:rPr>
      </w:pPr>
    </w:p>
    <w:p w:rsidR="009E215E" w:rsidRPr="009E215E" w:rsidRDefault="009E215E" w:rsidP="009E215E">
      <w:pPr>
        <w:keepNext/>
        <w:spacing w:before="0"/>
        <w:ind w:firstLine="0"/>
        <w:jc w:val="center"/>
        <w:outlineLvl w:val="4"/>
        <w:rPr>
          <w:rFonts w:ascii="Times New Roman" w:hAnsi="Times New Roman"/>
          <w:b/>
          <w:i/>
          <w:noProof w:val="0"/>
          <w:color w:val="000000"/>
          <w:szCs w:val="22"/>
          <w:u w:val="single"/>
          <w:lang w:val="lt-LT" w:eastAsia="lt-LT"/>
        </w:rPr>
      </w:pPr>
      <w:r w:rsidRPr="009E215E">
        <w:rPr>
          <w:rFonts w:ascii="Times New Roman" w:hAnsi="Times New Roman"/>
          <w:b/>
          <w:i/>
          <w:noProof w:val="0"/>
          <w:color w:val="000000"/>
          <w:szCs w:val="22"/>
          <w:u w:val="single"/>
          <w:lang w:val="lt-LT" w:eastAsia="lt-LT"/>
        </w:rPr>
        <w:t>Profiliavimo linijos įranga</w:t>
      </w:r>
    </w:p>
    <w:p w:rsidR="009E215E" w:rsidRPr="009E215E" w:rsidRDefault="009E215E" w:rsidP="009E215E">
      <w:pPr>
        <w:spacing w:before="0"/>
        <w:ind w:firstLine="0"/>
        <w:rPr>
          <w:rFonts w:ascii="Times New Roman" w:hAnsi="Times New Roman"/>
          <w:noProof w:val="0"/>
          <w:color w:val="000000"/>
          <w:szCs w:val="22"/>
          <w:lang w:val="lt-LT" w:eastAsia="en-US"/>
        </w:rPr>
      </w:pPr>
    </w:p>
    <w:tbl>
      <w:tblPr>
        <w:tblW w:w="10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8"/>
        <w:gridCol w:w="2791"/>
        <w:gridCol w:w="3261"/>
        <w:gridCol w:w="1759"/>
        <w:gridCol w:w="1759"/>
      </w:tblGrid>
      <w:tr w:rsidR="009E215E" w:rsidRPr="009E215E" w:rsidTr="009E215E">
        <w:trPr>
          <w:jc w:val="center"/>
        </w:trPr>
        <w:tc>
          <w:tcPr>
            <w:tcW w:w="578" w:type="dxa"/>
            <w:shd w:val="clear" w:color="auto" w:fill="auto"/>
          </w:tcPr>
          <w:p w:rsidR="009E215E" w:rsidRPr="009E215E" w:rsidRDefault="009E215E" w:rsidP="009E215E">
            <w:pPr>
              <w:spacing w:before="0"/>
              <w:ind w:firstLine="0"/>
              <w:contextualSpacing/>
              <w:jc w:val="center"/>
              <w:rPr>
                <w:rFonts w:ascii="Times New Roman" w:eastAsia="Calibri" w:hAnsi="Times New Roman"/>
                <w:b/>
                <w:noProof w:val="0"/>
                <w:color w:val="000000"/>
                <w:lang w:val="lt-LT" w:eastAsia="en-US"/>
              </w:rPr>
            </w:pPr>
            <w:r w:rsidRPr="009E215E">
              <w:rPr>
                <w:rFonts w:ascii="Times New Roman" w:eastAsia="Calibri" w:hAnsi="Times New Roman"/>
                <w:b/>
                <w:noProof w:val="0"/>
                <w:color w:val="000000"/>
                <w:szCs w:val="22"/>
                <w:lang w:val="lt-LT" w:eastAsia="en-US"/>
              </w:rPr>
              <w:t>No</w:t>
            </w:r>
          </w:p>
        </w:tc>
        <w:tc>
          <w:tcPr>
            <w:tcW w:w="2791" w:type="dxa"/>
            <w:shd w:val="clear" w:color="auto" w:fill="auto"/>
          </w:tcPr>
          <w:p w:rsidR="009E215E" w:rsidRPr="009E215E" w:rsidRDefault="009E215E" w:rsidP="009E215E">
            <w:pPr>
              <w:spacing w:before="0"/>
              <w:ind w:firstLine="0"/>
              <w:jc w:val="center"/>
              <w:rPr>
                <w:rFonts w:ascii="Times New Roman" w:eastAsia="Calibri" w:hAnsi="Times New Roman"/>
                <w:b/>
                <w:noProof w:val="0"/>
                <w:color w:val="000000"/>
                <w:lang w:val="lt-LT" w:eastAsia="en-US"/>
              </w:rPr>
            </w:pPr>
            <w:r w:rsidRPr="009E215E">
              <w:rPr>
                <w:rFonts w:ascii="Times New Roman" w:eastAsia="Calibri" w:hAnsi="Times New Roman"/>
                <w:b/>
                <w:noProof w:val="0"/>
                <w:color w:val="000000"/>
                <w:szCs w:val="22"/>
                <w:lang w:val="lt-LT" w:eastAsia="en-US"/>
              </w:rPr>
              <w:t>RODIKLIS/SAVYBĖS</w:t>
            </w:r>
          </w:p>
        </w:tc>
        <w:tc>
          <w:tcPr>
            <w:tcW w:w="3261" w:type="dxa"/>
            <w:shd w:val="clear" w:color="auto" w:fill="auto"/>
          </w:tcPr>
          <w:p w:rsidR="009E215E" w:rsidRPr="009E215E" w:rsidRDefault="009E215E" w:rsidP="009E215E">
            <w:pPr>
              <w:spacing w:before="0"/>
              <w:ind w:firstLine="0"/>
              <w:contextualSpacing/>
              <w:jc w:val="center"/>
              <w:rPr>
                <w:rFonts w:ascii="Times New Roman" w:eastAsia="Calibri" w:hAnsi="Times New Roman"/>
                <w:b/>
                <w:noProof w:val="0"/>
                <w:color w:val="000000"/>
                <w:lang w:val="lt-LT" w:eastAsia="en-US"/>
              </w:rPr>
            </w:pPr>
            <w:r w:rsidRPr="009E215E">
              <w:rPr>
                <w:rFonts w:ascii="Times New Roman" w:eastAsia="Calibri" w:hAnsi="Times New Roman"/>
                <w:b/>
                <w:noProof w:val="0"/>
                <w:color w:val="000000"/>
                <w:szCs w:val="22"/>
                <w:lang w:val="lt-LT" w:eastAsia="en-US"/>
              </w:rPr>
              <w:t>MINIMALŪS REIKALAVIMAI</w:t>
            </w:r>
          </w:p>
        </w:tc>
        <w:tc>
          <w:tcPr>
            <w:tcW w:w="1759" w:type="dxa"/>
          </w:tcPr>
          <w:p w:rsidR="009E215E" w:rsidRPr="009E215E" w:rsidRDefault="009E215E" w:rsidP="009E215E">
            <w:pPr>
              <w:spacing w:before="0"/>
              <w:ind w:firstLine="0"/>
              <w:jc w:val="center"/>
              <w:rPr>
                <w:rFonts w:ascii="Times New Roman" w:hAnsi="Times New Roman"/>
                <w:b/>
                <w:i/>
                <w:noProof w:val="0"/>
                <w:color w:val="000000"/>
                <w:lang w:val="lt-LT" w:eastAsia="en-US"/>
              </w:rPr>
            </w:pPr>
            <w:r w:rsidRPr="009E215E">
              <w:rPr>
                <w:rFonts w:ascii="Times New Roman" w:hAnsi="Times New Roman"/>
                <w:b/>
                <w:i/>
                <w:noProof w:val="0"/>
                <w:color w:val="000000"/>
                <w:szCs w:val="22"/>
                <w:lang w:val="lt-LT" w:eastAsia="en-US"/>
              </w:rPr>
              <w:t>Atitinka (Taip/Ne)</w:t>
            </w:r>
          </w:p>
        </w:tc>
        <w:tc>
          <w:tcPr>
            <w:tcW w:w="1759" w:type="dxa"/>
          </w:tcPr>
          <w:p w:rsidR="009E215E" w:rsidRPr="009E215E" w:rsidRDefault="009E215E" w:rsidP="009E215E">
            <w:pPr>
              <w:spacing w:before="0"/>
              <w:ind w:firstLine="0"/>
              <w:jc w:val="center"/>
              <w:rPr>
                <w:rFonts w:ascii="Times New Roman" w:hAnsi="Times New Roman"/>
                <w:b/>
                <w:i/>
                <w:noProof w:val="0"/>
                <w:color w:val="000000"/>
                <w:lang w:val="lt-LT" w:eastAsia="en-US"/>
              </w:rPr>
            </w:pPr>
            <w:r w:rsidRPr="009E215E">
              <w:rPr>
                <w:rFonts w:ascii="Times New Roman" w:hAnsi="Times New Roman"/>
                <w:b/>
                <w:i/>
                <w:noProof w:val="0"/>
                <w:color w:val="000000"/>
                <w:szCs w:val="22"/>
                <w:lang w:val="lt-LT" w:eastAsia="en-US"/>
              </w:rPr>
              <w:t>Siūlomos prekės charakteristika</w:t>
            </w:r>
          </w:p>
        </w:tc>
      </w:tr>
      <w:tr w:rsidR="009E215E" w:rsidRPr="009E215E" w:rsidTr="009E215E">
        <w:trPr>
          <w:jc w:val="center"/>
        </w:trPr>
        <w:tc>
          <w:tcPr>
            <w:tcW w:w="10148" w:type="dxa"/>
            <w:gridSpan w:val="5"/>
            <w:shd w:val="clear" w:color="auto" w:fill="auto"/>
          </w:tcPr>
          <w:p w:rsidR="009E215E" w:rsidRPr="009E215E" w:rsidRDefault="009E215E" w:rsidP="009E215E">
            <w:pPr>
              <w:spacing w:before="0"/>
              <w:ind w:firstLine="0"/>
              <w:contextualSpacing/>
              <w:jc w:val="center"/>
              <w:rPr>
                <w:rFonts w:ascii="Times New Roman" w:eastAsia="Calibri" w:hAnsi="Times New Roman"/>
                <w:b/>
                <w:noProof w:val="0"/>
                <w:color w:val="000000"/>
                <w:lang w:val="en-US" w:eastAsia="en-US"/>
              </w:rPr>
            </w:pPr>
            <w:r w:rsidRPr="009E215E">
              <w:rPr>
                <w:rFonts w:ascii="Times New Roman" w:eastAsia="Calibri" w:hAnsi="Times New Roman"/>
                <w:b/>
                <w:noProof w:val="0"/>
                <w:color w:val="000000"/>
                <w:szCs w:val="22"/>
                <w:lang w:val="en-US" w:eastAsia="en-US"/>
              </w:rPr>
              <w:t>Įrangos specialūs reikalavimai</w:t>
            </w: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1</w:t>
            </w:r>
          </w:p>
        </w:tc>
        <w:tc>
          <w:tcPr>
            <w:tcW w:w="2791" w:type="dxa"/>
            <w:shd w:val="clear" w:color="auto" w:fill="auto"/>
          </w:tcPr>
          <w:p w:rsidR="009E215E" w:rsidRPr="009E215E" w:rsidRDefault="009E215E" w:rsidP="009E215E">
            <w:pPr>
              <w:widowControl w:val="0"/>
              <w:autoSpaceDE w:val="0"/>
              <w:autoSpaceDN w:val="0"/>
              <w:adjustRightInd w:val="0"/>
              <w:spacing w:before="0"/>
              <w:ind w:firstLine="0"/>
              <w:jc w:val="both"/>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lt-LT" w:eastAsia="lt-LT"/>
              </w:rPr>
              <w:t>Technologinė linija skirta profilių gamybai, sudaryta iš  skardos rulono išvyniojimo įrenginio, lyginimo įrenginio, skylių kirtimo preso, profiliavimo įrenginio, detalių atskyrimo preso, detalių surinkimo stalo  /  pakavimo mašinos. Visi technologinės linijos įrengimai privalo būti suderinti ir atitinkamai užtikrinti bendrą linijos gamybinį našumą</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Privalomas</w:t>
            </w:r>
          </w:p>
        </w:tc>
        <w:tc>
          <w:tcPr>
            <w:tcW w:w="1759" w:type="dxa"/>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2</w:t>
            </w:r>
          </w:p>
        </w:tc>
        <w:tc>
          <w:tcPr>
            <w:tcW w:w="2791" w:type="dxa"/>
            <w:shd w:val="clear" w:color="auto" w:fill="auto"/>
          </w:tcPr>
          <w:p w:rsidR="009E215E" w:rsidRPr="009E215E" w:rsidRDefault="009E215E" w:rsidP="009E215E">
            <w:pPr>
              <w:widowControl w:val="0"/>
              <w:autoSpaceDE w:val="0"/>
              <w:autoSpaceDN w:val="0"/>
              <w:adjustRightInd w:val="0"/>
              <w:spacing w:before="0"/>
              <w:ind w:firstLine="0"/>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lt-LT" w:eastAsia="en-US"/>
              </w:rPr>
              <w:t>Linija dirba stop / go režimu</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Privalomas</w:t>
            </w:r>
          </w:p>
        </w:tc>
        <w:tc>
          <w:tcPr>
            <w:tcW w:w="1759" w:type="dxa"/>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3</w:t>
            </w:r>
          </w:p>
        </w:tc>
        <w:tc>
          <w:tcPr>
            <w:tcW w:w="2791" w:type="dxa"/>
            <w:shd w:val="clear" w:color="auto" w:fill="auto"/>
          </w:tcPr>
          <w:p w:rsidR="009E215E" w:rsidRPr="009E215E" w:rsidRDefault="009E215E" w:rsidP="009E215E">
            <w:pPr>
              <w:widowControl w:val="0"/>
              <w:autoSpaceDE w:val="0"/>
              <w:autoSpaceDN w:val="0"/>
              <w:adjustRightInd w:val="0"/>
              <w:spacing w:before="0"/>
              <w:ind w:firstLine="0"/>
              <w:jc w:val="both"/>
              <w:rPr>
                <w:rFonts w:ascii="Times New Roman" w:eastAsia="Calibri" w:hAnsi="Times New Roman"/>
                <w:noProof w:val="0"/>
                <w:color w:val="000000"/>
                <w:lang w:val="lt-LT" w:eastAsia="lt-LT"/>
              </w:rPr>
            </w:pPr>
            <w:r w:rsidRPr="009E215E">
              <w:rPr>
                <w:rFonts w:ascii="Times New Roman" w:eastAsia="Calibri" w:hAnsi="Times New Roman"/>
                <w:noProof w:val="0"/>
                <w:color w:val="000000"/>
                <w:szCs w:val="22"/>
                <w:lang w:val="lt-LT" w:eastAsia="lt-LT"/>
              </w:rPr>
              <w:t xml:space="preserve">Gaminamos detalės ilgis </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Ne didesnis kaip 3 m</w:t>
            </w:r>
          </w:p>
        </w:tc>
        <w:tc>
          <w:tcPr>
            <w:tcW w:w="1759" w:type="dxa"/>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4</w:t>
            </w:r>
          </w:p>
        </w:tc>
        <w:tc>
          <w:tcPr>
            <w:tcW w:w="2791" w:type="dxa"/>
            <w:shd w:val="clear" w:color="auto" w:fill="auto"/>
          </w:tcPr>
          <w:p w:rsidR="009E215E" w:rsidRPr="009E215E" w:rsidRDefault="009E215E" w:rsidP="009E215E">
            <w:pPr>
              <w:widowControl w:val="0"/>
              <w:autoSpaceDE w:val="0"/>
              <w:autoSpaceDN w:val="0"/>
              <w:adjustRightInd w:val="0"/>
              <w:spacing w:before="0" w:line="260" w:lineRule="auto"/>
              <w:ind w:firstLine="0"/>
              <w:rPr>
                <w:rFonts w:ascii="Times New Roman" w:hAnsi="Times New Roman"/>
                <w:noProof w:val="0"/>
                <w:color w:val="000000"/>
                <w:lang w:val="lt-LT" w:eastAsia="lt-LT"/>
              </w:rPr>
            </w:pPr>
            <w:r w:rsidRPr="009E215E">
              <w:rPr>
                <w:rFonts w:ascii="Times New Roman" w:hAnsi="Times New Roman"/>
                <w:noProof w:val="0"/>
                <w:color w:val="000000"/>
                <w:szCs w:val="22"/>
                <w:lang w:val="lt-LT" w:eastAsia="lt-LT"/>
              </w:rPr>
              <w:t>Ruošinio juostos plotis, mm  10 – 250</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Privalomas</w:t>
            </w:r>
          </w:p>
        </w:tc>
        <w:tc>
          <w:tcPr>
            <w:tcW w:w="1759" w:type="dxa"/>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5</w:t>
            </w:r>
          </w:p>
        </w:tc>
        <w:tc>
          <w:tcPr>
            <w:tcW w:w="2791" w:type="dxa"/>
            <w:shd w:val="clear" w:color="auto" w:fill="auto"/>
          </w:tcPr>
          <w:p w:rsidR="009E215E" w:rsidRPr="009E215E" w:rsidRDefault="009E215E" w:rsidP="009E215E">
            <w:pPr>
              <w:widowControl w:val="0"/>
              <w:autoSpaceDE w:val="0"/>
              <w:autoSpaceDN w:val="0"/>
              <w:adjustRightInd w:val="0"/>
              <w:spacing w:before="0"/>
              <w:ind w:firstLine="0"/>
              <w:rPr>
                <w:rFonts w:ascii="Times New Roman" w:eastAsia="Calibri" w:hAnsi="Times New Roman"/>
                <w:noProof w:val="0"/>
                <w:color w:val="000000"/>
                <w:lang w:val="en-US" w:eastAsia="en-US"/>
              </w:rPr>
            </w:pPr>
            <w:r w:rsidRPr="009E215E">
              <w:rPr>
                <w:rFonts w:ascii="Times New Roman" w:hAnsi="Times New Roman"/>
                <w:noProof w:val="0"/>
                <w:color w:val="000000"/>
                <w:szCs w:val="22"/>
                <w:lang w:val="lt-LT" w:eastAsia="en-US"/>
              </w:rPr>
              <w:t>Ruošinio skardos storis, mm  1 – 2</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Privalomas</w:t>
            </w:r>
          </w:p>
        </w:tc>
        <w:tc>
          <w:tcPr>
            <w:tcW w:w="1759" w:type="dxa"/>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6</w:t>
            </w:r>
          </w:p>
        </w:tc>
        <w:tc>
          <w:tcPr>
            <w:tcW w:w="2791" w:type="dxa"/>
            <w:shd w:val="clear" w:color="auto" w:fill="auto"/>
          </w:tcPr>
          <w:p w:rsidR="009E215E" w:rsidRPr="009E215E" w:rsidRDefault="009E215E" w:rsidP="009E215E">
            <w:pPr>
              <w:widowControl w:val="0"/>
              <w:autoSpaceDE w:val="0"/>
              <w:autoSpaceDN w:val="0"/>
              <w:adjustRightInd w:val="0"/>
              <w:spacing w:before="0"/>
              <w:ind w:firstLine="0"/>
              <w:rPr>
                <w:rFonts w:ascii="Times New Roman" w:eastAsia="Calibri" w:hAnsi="Times New Roman"/>
                <w:noProof w:val="0"/>
                <w:color w:val="000000"/>
                <w:lang w:val="en-US" w:eastAsia="en-US"/>
              </w:rPr>
            </w:pPr>
            <w:r w:rsidRPr="009E215E">
              <w:rPr>
                <w:rFonts w:ascii="Times New Roman" w:hAnsi="Times New Roman"/>
                <w:noProof w:val="0"/>
                <w:color w:val="000000"/>
                <w:szCs w:val="22"/>
                <w:lang w:val="lt-LT" w:eastAsia="en-US"/>
              </w:rPr>
              <w:t xml:space="preserve">Ruošinio metalo takumo riba </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Ne didesnės galios kaip 500MPa</w:t>
            </w:r>
          </w:p>
        </w:tc>
        <w:tc>
          <w:tcPr>
            <w:tcW w:w="1759" w:type="dxa"/>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p>
        </w:tc>
        <w:tc>
          <w:tcPr>
            <w:tcW w:w="2791" w:type="dxa"/>
            <w:shd w:val="clear" w:color="auto" w:fill="auto"/>
          </w:tcPr>
          <w:p w:rsidR="009E215E" w:rsidRPr="009E215E" w:rsidRDefault="009E215E" w:rsidP="009E215E">
            <w:pPr>
              <w:widowControl w:val="0"/>
              <w:autoSpaceDE w:val="0"/>
              <w:autoSpaceDN w:val="0"/>
              <w:adjustRightInd w:val="0"/>
              <w:spacing w:before="0"/>
              <w:ind w:firstLine="0"/>
              <w:rPr>
                <w:rFonts w:ascii="Times New Roman" w:eastAsia="Calibri" w:hAnsi="Times New Roman"/>
                <w:noProof w:val="0"/>
                <w:color w:val="000000"/>
                <w:lang w:val="en-US" w:eastAsia="en-US"/>
              </w:rPr>
            </w:pPr>
            <w:r w:rsidRPr="009E215E">
              <w:rPr>
                <w:rFonts w:ascii="Times New Roman" w:hAnsi="Times New Roman"/>
                <w:b/>
                <w:noProof w:val="0"/>
                <w:color w:val="000000"/>
                <w:szCs w:val="22"/>
                <w:lang w:val="lt-LT" w:eastAsia="en-US"/>
              </w:rPr>
              <w:t>SKARDOS RULONO IŠVYNIOJIMO ĮRENGINYS</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7</w:t>
            </w:r>
          </w:p>
        </w:tc>
        <w:tc>
          <w:tcPr>
            <w:tcW w:w="2791" w:type="dxa"/>
            <w:shd w:val="clear" w:color="auto" w:fill="auto"/>
          </w:tcPr>
          <w:p w:rsidR="009E215E" w:rsidRPr="009E215E" w:rsidRDefault="009E215E" w:rsidP="009E215E">
            <w:pPr>
              <w:widowControl w:val="0"/>
              <w:autoSpaceDE w:val="0"/>
              <w:autoSpaceDN w:val="0"/>
              <w:adjustRightInd w:val="0"/>
              <w:spacing w:before="0"/>
              <w:ind w:firstLine="0"/>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Skardos rulono išvyniojimo įrenginys</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hAnsi="Times New Roman"/>
                <w:noProof w:val="0"/>
                <w:color w:val="000000"/>
                <w:szCs w:val="22"/>
                <w:lang w:val="lt-LT" w:eastAsia="en-US"/>
              </w:rPr>
              <w:t>Viengubas arba dvigubas</w:t>
            </w:r>
          </w:p>
        </w:tc>
        <w:tc>
          <w:tcPr>
            <w:tcW w:w="1759" w:type="dxa"/>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8</w:t>
            </w:r>
          </w:p>
        </w:tc>
        <w:tc>
          <w:tcPr>
            <w:tcW w:w="2791"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 xml:space="preserve">Rulono svoris </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Ne didesnis kaip 2 tonos</w:t>
            </w:r>
          </w:p>
        </w:tc>
        <w:tc>
          <w:tcPr>
            <w:tcW w:w="1759" w:type="dxa"/>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9</w:t>
            </w:r>
          </w:p>
        </w:tc>
        <w:tc>
          <w:tcPr>
            <w:tcW w:w="2791"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Rulono plotis</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Ne didesnis kaip 300 mm</w:t>
            </w:r>
          </w:p>
        </w:tc>
        <w:tc>
          <w:tcPr>
            <w:tcW w:w="1759" w:type="dxa"/>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10</w:t>
            </w:r>
          </w:p>
        </w:tc>
        <w:tc>
          <w:tcPr>
            <w:tcW w:w="2791"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Motorizuotas</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Privalomas</w:t>
            </w:r>
          </w:p>
        </w:tc>
        <w:tc>
          <w:tcPr>
            <w:tcW w:w="1759" w:type="dxa"/>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11</w:t>
            </w:r>
          </w:p>
        </w:tc>
        <w:tc>
          <w:tcPr>
            <w:tcW w:w="2791"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 xml:space="preserve">Rulono metalo takumo riba </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Ne didesnės galios kaip 500MPa</w:t>
            </w:r>
          </w:p>
        </w:tc>
        <w:tc>
          <w:tcPr>
            <w:tcW w:w="1759" w:type="dxa"/>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12</w:t>
            </w:r>
          </w:p>
        </w:tc>
        <w:tc>
          <w:tcPr>
            <w:tcW w:w="2791"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Rulono vidinis skersmuo, mm 370 - 630</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Privalomas</w:t>
            </w:r>
          </w:p>
        </w:tc>
        <w:tc>
          <w:tcPr>
            <w:tcW w:w="1759" w:type="dxa"/>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13</w:t>
            </w:r>
          </w:p>
        </w:tc>
        <w:tc>
          <w:tcPr>
            <w:tcW w:w="2791"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Rulono išorinis  skersmuo</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Ne didesnis kaip 1600</w:t>
            </w:r>
          </w:p>
        </w:tc>
        <w:tc>
          <w:tcPr>
            <w:tcW w:w="1759" w:type="dxa"/>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p>
        </w:tc>
        <w:tc>
          <w:tcPr>
            <w:tcW w:w="2791" w:type="dxa"/>
            <w:shd w:val="clear" w:color="auto" w:fill="auto"/>
          </w:tcPr>
          <w:p w:rsidR="009E215E" w:rsidRPr="009E215E" w:rsidRDefault="009E215E" w:rsidP="009E215E">
            <w:pPr>
              <w:widowControl w:val="0"/>
              <w:autoSpaceDE w:val="0"/>
              <w:autoSpaceDN w:val="0"/>
              <w:adjustRightInd w:val="0"/>
              <w:spacing w:before="0"/>
              <w:ind w:firstLine="0"/>
              <w:rPr>
                <w:rFonts w:ascii="Times New Roman" w:eastAsia="Calibri" w:hAnsi="Times New Roman"/>
                <w:noProof w:val="0"/>
                <w:color w:val="000000"/>
                <w:lang w:val="en-US" w:eastAsia="en-US"/>
              </w:rPr>
            </w:pPr>
            <w:r w:rsidRPr="009E215E">
              <w:rPr>
                <w:rFonts w:ascii="Times New Roman" w:hAnsi="Times New Roman"/>
                <w:b/>
                <w:noProof w:val="0"/>
                <w:color w:val="000000"/>
                <w:szCs w:val="22"/>
                <w:lang w:val="lt-LT" w:eastAsia="en-US"/>
              </w:rPr>
              <w:t>ELEKTRONINIS TIEKTUVAS</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p>
        </w:tc>
      </w:tr>
      <w:tr w:rsidR="009E215E" w:rsidRPr="007759E7" w:rsidTr="009E215E">
        <w:trPr>
          <w:jc w:val="center"/>
        </w:trPr>
        <w:tc>
          <w:tcPr>
            <w:tcW w:w="578" w:type="dxa"/>
            <w:shd w:val="clear" w:color="auto" w:fill="auto"/>
          </w:tcPr>
          <w:p w:rsidR="009E215E" w:rsidRPr="007759E7"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7759E7">
              <w:rPr>
                <w:rFonts w:ascii="Times New Roman" w:eastAsia="Calibri" w:hAnsi="Times New Roman"/>
                <w:noProof w:val="0"/>
                <w:color w:val="000000"/>
                <w:szCs w:val="22"/>
                <w:lang w:val="en-US" w:eastAsia="en-US"/>
              </w:rPr>
              <w:t>14</w:t>
            </w:r>
          </w:p>
        </w:tc>
        <w:tc>
          <w:tcPr>
            <w:tcW w:w="2791" w:type="dxa"/>
            <w:shd w:val="clear" w:color="auto" w:fill="auto"/>
          </w:tcPr>
          <w:p w:rsidR="009E215E" w:rsidRPr="007759E7" w:rsidRDefault="009E215E" w:rsidP="009E215E">
            <w:pPr>
              <w:tabs>
                <w:tab w:val="left" w:pos="0"/>
                <w:tab w:val="left" w:pos="390"/>
              </w:tabs>
              <w:spacing w:before="0" w:after="20"/>
              <w:ind w:right="12" w:firstLine="0"/>
              <w:rPr>
                <w:rFonts w:ascii="Times New Roman" w:hAnsi="Times New Roman"/>
                <w:noProof w:val="0"/>
                <w:color w:val="000000"/>
                <w:lang w:val="lt-LT" w:eastAsia="en-US"/>
              </w:rPr>
            </w:pPr>
            <w:r w:rsidRPr="007759E7">
              <w:rPr>
                <w:rFonts w:ascii="Times New Roman" w:hAnsi="Times New Roman"/>
                <w:noProof w:val="0"/>
                <w:color w:val="000000"/>
                <w:szCs w:val="22"/>
                <w:lang w:val="lt-LT" w:eastAsia="en-US"/>
              </w:rPr>
              <w:t>Ritės plotis</w:t>
            </w:r>
          </w:p>
        </w:tc>
        <w:tc>
          <w:tcPr>
            <w:tcW w:w="3261" w:type="dxa"/>
            <w:shd w:val="clear" w:color="auto" w:fill="auto"/>
          </w:tcPr>
          <w:p w:rsidR="009E215E" w:rsidRPr="007759E7" w:rsidRDefault="009E215E" w:rsidP="009E215E">
            <w:pPr>
              <w:spacing w:before="0"/>
              <w:ind w:firstLine="0"/>
              <w:contextualSpacing/>
              <w:rPr>
                <w:rFonts w:ascii="Times New Roman" w:eastAsia="Calibri" w:hAnsi="Times New Roman"/>
                <w:noProof w:val="0"/>
                <w:color w:val="000000"/>
                <w:lang w:val="en-US" w:eastAsia="en-US"/>
              </w:rPr>
            </w:pPr>
            <w:r w:rsidRPr="007759E7">
              <w:rPr>
                <w:rFonts w:ascii="Times New Roman" w:eastAsia="Calibri" w:hAnsi="Times New Roman"/>
                <w:noProof w:val="0"/>
                <w:color w:val="000000"/>
                <w:szCs w:val="22"/>
                <w:lang w:val="en-US" w:eastAsia="en-US"/>
              </w:rPr>
              <w:t>Ne didesnis kaip 300 mm</w:t>
            </w:r>
          </w:p>
        </w:tc>
        <w:tc>
          <w:tcPr>
            <w:tcW w:w="1759" w:type="dxa"/>
          </w:tcPr>
          <w:p w:rsidR="009E215E" w:rsidRPr="007759E7" w:rsidRDefault="009E215E" w:rsidP="009E215E">
            <w:pPr>
              <w:spacing w:before="0"/>
              <w:ind w:firstLine="0"/>
              <w:contextualSpacing/>
              <w:rPr>
                <w:rFonts w:ascii="Times New Roman" w:eastAsia="Calibri" w:hAnsi="Times New Roman"/>
                <w:noProof w:val="0"/>
                <w:color w:val="000000"/>
                <w:lang w:val="en-US" w:eastAsia="en-US"/>
              </w:rPr>
            </w:pPr>
          </w:p>
        </w:tc>
        <w:tc>
          <w:tcPr>
            <w:tcW w:w="1759" w:type="dxa"/>
          </w:tcPr>
          <w:p w:rsidR="009E215E" w:rsidRPr="007759E7" w:rsidRDefault="009E215E" w:rsidP="009E215E">
            <w:pPr>
              <w:spacing w:before="0"/>
              <w:ind w:firstLine="0"/>
              <w:contextualSpacing/>
              <w:rPr>
                <w:rFonts w:ascii="Times New Roman" w:eastAsia="Calibri" w:hAnsi="Times New Roman"/>
                <w:noProof w:val="0"/>
                <w:color w:val="000000"/>
                <w:lang w:val="en-US" w:eastAsia="en-US"/>
              </w:rPr>
            </w:pPr>
          </w:p>
        </w:tc>
      </w:tr>
      <w:tr w:rsidR="009E215E" w:rsidRPr="007759E7" w:rsidTr="009E215E">
        <w:trPr>
          <w:jc w:val="center"/>
        </w:trPr>
        <w:tc>
          <w:tcPr>
            <w:tcW w:w="578" w:type="dxa"/>
            <w:shd w:val="clear" w:color="auto" w:fill="auto"/>
          </w:tcPr>
          <w:p w:rsidR="009E215E" w:rsidRPr="007759E7"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7759E7">
              <w:rPr>
                <w:rFonts w:ascii="Times New Roman" w:eastAsia="Calibri" w:hAnsi="Times New Roman"/>
                <w:noProof w:val="0"/>
                <w:color w:val="000000"/>
                <w:szCs w:val="22"/>
                <w:lang w:val="en-US" w:eastAsia="en-US"/>
              </w:rPr>
              <w:t>15</w:t>
            </w:r>
          </w:p>
        </w:tc>
        <w:tc>
          <w:tcPr>
            <w:tcW w:w="2791" w:type="dxa"/>
            <w:shd w:val="clear" w:color="auto" w:fill="auto"/>
          </w:tcPr>
          <w:p w:rsidR="009E215E" w:rsidRPr="007759E7" w:rsidRDefault="009E215E" w:rsidP="009E215E">
            <w:pPr>
              <w:tabs>
                <w:tab w:val="left" w:pos="0"/>
                <w:tab w:val="left" w:pos="390"/>
              </w:tabs>
              <w:spacing w:before="0" w:after="20"/>
              <w:ind w:right="12" w:firstLine="0"/>
              <w:rPr>
                <w:rFonts w:ascii="Times New Roman" w:hAnsi="Times New Roman"/>
                <w:noProof w:val="0"/>
                <w:color w:val="000000"/>
                <w:lang w:val="lt-LT" w:eastAsia="en-US"/>
              </w:rPr>
            </w:pPr>
            <w:r w:rsidRPr="007759E7">
              <w:rPr>
                <w:rFonts w:ascii="Times New Roman" w:hAnsi="Times New Roman"/>
                <w:noProof w:val="0"/>
                <w:color w:val="000000"/>
                <w:szCs w:val="22"/>
                <w:lang w:val="lt-LT" w:eastAsia="en-US"/>
              </w:rPr>
              <w:t>Rulono metalo storis, mm   0,5 – 2,0</w:t>
            </w:r>
          </w:p>
        </w:tc>
        <w:tc>
          <w:tcPr>
            <w:tcW w:w="3261" w:type="dxa"/>
            <w:shd w:val="clear" w:color="auto" w:fill="auto"/>
          </w:tcPr>
          <w:p w:rsidR="009E215E" w:rsidRPr="007759E7" w:rsidRDefault="009E215E" w:rsidP="009E215E">
            <w:pPr>
              <w:spacing w:before="0"/>
              <w:ind w:firstLine="0"/>
              <w:contextualSpacing/>
              <w:rPr>
                <w:rFonts w:ascii="Times New Roman" w:eastAsia="Calibri" w:hAnsi="Times New Roman"/>
                <w:noProof w:val="0"/>
                <w:color w:val="000000"/>
                <w:lang w:val="en-US" w:eastAsia="en-US"/>
              </w:rPr>
            </w:pPr>
            <w:r w:rsidRPr="007759E7">
              <w:rPr>
                <w:rFonts w:ascii="Times New Roman" w:eastAsia="Calibri" w:hAnsi="Times New Roman"/>
                <w:noProof w:val="0"/>
                <w:color w:val="000000"/>
                <w:szCs w:val="22"/>
                <w:lang w:val="en-US" w:eastAsia="en-US"/>
              </w:rPr>
              <w:t>Privalomas</w:t>
            </w:r>
          </w:p>
        </w:tc>
        <w:tc>
          <w:tcPr>
            <w:tcW w:w="1759" w:type="dxa"/>
          </w:tcPr>
          <w:p w:rsidR="009E215E" w:rsidRPr="007759E7" w:rsidRDefault="009E215E" w:rsidP="009E215E">
            <w:pPr>
              <w:spacing w:before="0"/>
              <w:ind w:firstLine="0"/>
              <w:contextualSpacing/>
              <w:rPr>
                <w:rFonts w:ascii="Times New Roman" w:eastAsia="Calibri" w:hAnsi="Times New Roman"/>
                <w:noProof w:val="0"/>
                <w:color w:val="000000"/>
                <w:lang w:val="en-US" w:eastAsia="en-US"/>
              </w:rPr>
            </w:pPr>
          </w:p>
        </w:tc>
        <w:tc>
          <w:tcPr>
            <w:tcW w:w="1759" w:type="dxa"/>
          </w:tcPr>
          <w:p w:rsidR="009E215E" w:rsidRPr="007759E7" w:rsidRDefault="009E215E" w:rsidP="009E215E">
            <w:pPr>
              <w:spacing w:before="0"/>
              <w:ind w:firstLine="0"/>
              <w:contextualSpacing/>
              <w:rPr>
                <w:rFonts w:ascii="Times New Roman" w:eastAsia="Calibri" w:hAnsi="Times New Roman"/>
                <w:noProof w:val="0"/>
                <w:color w:val="000000"/>
                <w:lang w:val="en-US" w:eastAsia="en-US"/>
              </w:rPr>
            </w:pPr>
          </w:p>
        </w:tc>
      </w:tr>
      <w:tr w:rsidR="009E215E" w:rsidRPr="007759E7" w:rsidTr="009E215E">
        <w:trPr>
          <w:jc w:val="center"/>
        </w:trPr>
        <w:tc>
          <w:tcPr>
            <w:tcW w:w="578" w:type="dxa"/>
            <w:shd w:val="clear" w:color="auto" w:fill="auto"/>
          </w:tcPr>
          <w:p w:rsidR="009E215E" w:rsidRPr="007759E7"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7759E7">
              <w:rPr>
                <w:rFonts w:ascii="Times New Roman" w:eastAsia="Calibri" w:hAnsi="Times New Roman"/>
                <w:noProof w:val="0"/>
                <w:color w:val="000000"/>
                <w:szCs w:val="22"/>
                <w:lang w:val="en-US" w:eastAsia="en-US"/>
              </w:rPr>
              <w:t>16</w:t>
            </w:r>
          </w:p>
        </w:tc>
        <w:tc>
          <w:tcPr>
            <w:tcW w:w="2791" w:type="dxa"/>
            <w:shd w:val="clear" w:color="auto" w:fill="auto"/>
          </w:tcPr>
          <w:p w:rsidR="009E215E" w:rsidRPr="007759E7" w:rsidRDefault="009E215E" w:rsidP="009E215E">
            <w:pPr>
              <w:tabs>
                <w:tab w:val="left" w:pos="0"/>
                <w:tab w:val="left" w:pos="390"/>
              </w:tabs>
              <w:spacing w:before="0" w:after="20"/>
              <w:ind w:right="12" w:firstLine="0"/>
              <w:rPr>
                <w:rFonts w:ascii="Times New Roman" w:hAnsi="Times New Roman"/>
                <w:noProof w:val="0"/>
                <w:color w:val="000000"/>
                <w:lang w:val="lt-LT" w:eastAsia="en-US"/>
              </w:rPr>
            </w:pPr>
            <w:r w:rsidRPr="007759E7">
              <w:rPr>
                <w:rFonts w:ascii="Times New Roman" w:hAnsi="Times New Roman"/>
                <w:noProof w:val="0"/>
                <w:color w:val="000000"/>
                <w:szCs w:val="22"/>
                <w:lang w:val="lt-LT" w:eastAsia="en-US"/>
              </w:rPr>
              <w:t>Padavimo ritinių skersmuo</w:t>
            </w:r>
          </w:p>
        </w:tc>
        <w:tc>
          <w:tcPr>
            <w:tcW w:w="3261" w:type="dxa"/>
            <w:shd w:val="clear" w:color="auto" w:fill="auto"/>
          </w:tcPr>
          <w:p w:rsidR="009E215E" w:rsidRPr="007759E7" w:rsidRDefault="009E215E" w:rsidP="009E215E">
            <w:pPr>
              <w:spacing w:before="0"/>
              <w:ind w:firstLine="0"/>
              <w:contextualSpacing/>
              <w:rPr>
                <w:rFonts w:ascii="Times New Roman" w:eastAsia="Calibri" w:hAnsi="Times New Roman"/>
                <w:noProof w:val="0"/>
                <w:color w:val="000000"/>
                <w:lang w:val="en-US" w:eastAsia="en-US"/>
              </w:rPr>
            </w:pPr>
            <w:r w:rsidRPr="007759E7">
              <w:rPr>
                <w:rFonts w:ascii="Times New Roman" w:eastAsia="Calibri" w:hAnsi="Times New Roman"/>
                <w:noProof w:val="0"/>
                <w:color w:val="000000"/>
                <w:szCs w:val="22"/>
                <w:lang w:val="en-US" w:eastAsia="en-US"/>
              </w:rPr>
              <w:t>Ne mažiau kaip 80 mm</w:t>
            </w:r>
          </w:p>
        </w:tc>
        <w:tc>
          <w:tcPr>
            <w:tcW w:w="1759" w:type="dxa"/>
          </w:tcPr>
          <w:p w:rsidR="009E215E" w:rsidRPr="007759E7" w:rsidRDefault="009E215E" w:rsidP="009E215E">
            <w:pPr>
              <w:spacing w:before="0"/>
              <w:ind w:firstLine="0"/>
              <w:contextualSpacing/>
              <w:rPr>
                <w:rFonts w:ascii="Times New Roman" w:eastAsia="Calibri" w:hAnsi="Times New Roman"/>
                <w:noProof w:val="0"/>
                <w:color w:val="000000"/>
                <w:lang w:val="en-US" w:eastAsia="en-US"/>
              </w:rPr>
            </w:pPr>
          </w:p>
        </w:tc>
        <w:tc>
          <w:tcPr>
            <w:tcW w:w="1759" w:type="dxa"/>
          </w:tcPr>
          <w:p w:rsidR="009E215E" w:rsidRPr="007759E7" w:rsidRDefault="009E215E" w:rsidP="009E215E">
            <w:pPr>
              <w:spacing w:before="0"/>
              <w:ind w:firstLine="0"/>
              <w:contextualSpacing/>
              <w:rPr>
                <w:rFonts w:ascii="Times New Roman" w:eastAsia="Calibri" w:hAnsi="Times New Roman"/>
                <w:noProof w:val="0"/>
                <w:color w:val="000000"/>
                <w:lang w:val="en-US" w:eastAsia="en-US"/>
              </w:rPr>
            </w:pPr>
          </w:p>
        </w:tc>
      </w:tr>
      <w:tr w:rsidR="009E215E" w:rsidRPr="007759E7" w:rsidTr="009E215E">
        <w:trPr>
          <w:jc w:val="center"/>
        </w:trPr>
        <w:tc>
          <w:tcPr>
            <w:tcW w:w="578" w:type="dxa"/>
            <w:shd w:val="clear" w:color="auto" w:fill="auto"/>
          </w:tcPr>
          <w:p w:rsidR="009E215E" w:rsidRPr="007759E7"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7759E7">
              <w:rPr>
                <w:rFonts w:ascii="Times New Roman" w:eastAsia="Calibri" w:hAnsi="Times New Roman"/>
                <w:noProof w:val="0"/>
                <w:color w:val="000000"/>
                <w:szCs w:val="22"/>
                <w:lang w:val="en-US" w:eastAsia="en-US"/>
              </w:rPr>
              <w:t>17</w:t>
            </w:r>
          </w:p>
        </w:tc>
        <w:tc>
          <w:tcPr>
            <w:tcW w:w="2791" w:type="dxa"/>
            <w:shd w:val="clear" w:color="auto" w:fill="auto"/>
          </w:tcPr>
          <w:p w:rsidR="009E215E" w:rsidRPr="007759E7" w:rsidRDefault="009E215E" w:rsidP="009E215E">
            <w:pPr>
              <w:tabs>
                <w:tab w:val="left" w:pos="0"/>
                <w:tab w:val="left" w:pos="390"/>
              </w:tabs>
              <w:spacing w:before="0" w:after="20"/>
              <w:ind w:right="12" w:firstLine="0"/>
              <w:rPr>
                <w:rFonts w:ascii="Times New Roman" w:hAnsi="Times New Roman"/>
                <w:noProof w:val="0"/>
                <w:color w:val="000000"/>
                <w:lang w:val="lt-LT" w:eastAsia="en-US"/>
              </w:rPr>
            </w:pPr>
            <w:r w:rsidRPr="007759E7">
              <w:rPr>
                <w:rFonts w:ascii="Times New Roman" w:hAnsi="Times New Roman"/>
                <w:noProof w:val="0"/>
                <w:color w:val="000000"/>
                <w:szCs w:val="22"/>
                <w:lang w:val="lt-LT" w:eastAsia="en-US"/>
              </w:rPr>
              <w:t>Juostos padavimo greitis</w:t>
            </w:r>
          </w:p>
        </w:tc>
        <w:tc>
          <w:tcPr>
            <w:tcW w:w="3261" w:type="dxa"/>
            <w:shd w:val="clear" w:color="auto" w:fill="auto"/>
          </w:tcPr>
          <w:p w:rsidR="009E215E" w:rsidRPr="007759E7" w:rsidRDefault="009E215E" w:rsidP="009E215E">
            <w:pPr>
              <w:spacing w:before="0"/>
              <w:ind w:firstLine="0"/>
              <w:contextualSpacing/>
              <w:rPr>
                <w:rFonts w:ascii="Times New Roman" w:eastAsia="Calibri" w:hAnsi="Times New Roman"/>
                <w:noProof w:val="0"/>
                <w:color w:val="000000"/>
                <w:lang w:val="en-US" w:eastAsia="en-US"/>
              </w:rPr>
            </w:pPr>
            <w:r w:rsidRPr="007759E7">
              <w:rPr>
                <w:rFonts w:ascii="Times New Roman" w:eastAsia="Calibri" w:hAnsi="Times New Roman"/>
                <w:noProof w:val="0"/>
                <w:color w:val="000000"/>
                <w:szCs w:val="22"/>
                <w:lang w:val="en-US" w:eastAsia="en-US"/>
              </w:rPr>
              <w:t>Ne mažiau kaip 90m/s/min</w:t>
            </w:r>
          </w:p>
        </w:tc>
        <w:tc>
          <w:tcPr>
            <w:tcW w:w="1759" w:type="dxa"/>
          </w:tcPr>
          <w:p w:rsidR="009E215E" w:rsidRPr="007759E7" w:rsidRDefault="009E215E" w:rsidP="009E215E">
            <w:pPr>
              <w:spacing w:before="0"/>
              <w:ind w:firstLine="0"/>
              <w:contextualSpacing/>
              <w:rPr>
                <w:rFonts w:ascii="Times New Roman" w:eastAsia="Calibri" w:hAnsi="Times New Roman"/>
                <w:noProof w:val="0"/>
                <w:color w:val="000000"/>
                <w:lang w:val="en-US" w:eastAsia="en-US"/>
              </w:rPr>
            </w:pPr>
          </w:p>
        </w:tc>
        <w:tc>
          <w:tcPr>
            <w:tcW w:w="1759" w:type="dxa"/>
          </w:tcPr>
          <w:p w:rsidR="009E215E" w:rsidRPr="007759E7" w:rsidRDefault="009E215E" w:rsidP="009E215E">
            <w:pPr>
              <w:spacing w:before="0"/>
              <w:ind w:firstLine="0"/>
              <w:contextualSpacing/>
              <w:rPr>
                <w:rFonts w:ascii="Times New Roman" w:eastAsia="Calibri" w:hAnsi="Times New Roman"/>
                <w:noProof w:val="0"/>
                <w:color w:val="000000"/>
                <w:lang w:val="en-US" w:eastAsia="en-US"/>
              </w:rPr>
            </w:pPr>
          </w:p>
        </w:tc>
      </w:tr>
      <w:tr w:rsidR="009E215E" w:rsidRPr="009E215E" w:rsidTr="009E215E">
        <w:trPr>
          <w:jc w:val="center"/>
        </w:trPr>
        <w:tc>
          <w:tcPr>
            <w:tcW w:w="578" w:type="dxa"/>
            <w:shd w:val="clear" w:color="auto" w:fill="auto"/>
          </w:tcPr>
          <w:p w:rsidR="009E215E" w:rsidRPr="007759E7"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7759E7">
              <w:rPr>
                <w:rFonts w:ascii="Times New Roman" w:eastAsia="Calibri" w:hAnsi="Times New Roman"/>
                <w:noProof w:val="0"/>
                <w:color w:val="000000"/>
                <w:szCs w:val="22"/>
                <w:lang w:val="en-US" w:eastAsia="en-US"/>
              </w:rPr>
              <w:t>18</w:t>
            </w:r>
          </w:p>
        </w:tc>
        <w:tc>
          <w:tcPr>
            <w:tcW w:w="2791" w:type="dxa"/>
            <w:shd w:val="clear" w:color="auto" w:fill="auto"/>
          </w:tcPr>
          <w:p w:rsidR="009E215E" w:rsidRPr="007759E7" w:rsidRDefault="009E215E" w:rsidP="009E215E">
            <w:pPr>
              <w:tabs>
                <w:tab w:val="left" w:pos="0"/>
                <w:tab w:val="left" w:pos="390"/>
              </w:tabs>
              <w:spacing w:before="0" w:after="20"/>
              <w:ind w:right="12" w:firstLine="0"/>
              <w:rPr>
                <w:rFonts w:ascii="Times New Roman" w:hAnsi="Times New Roman"/>
                <w:noProof w:val="0"/>
                <w:color w:val="000000"/>
                <w:lang w:val="lt-LT" w:eastAsia="en-US"/>
              </w:rPr>
            </w:pPr>
            <w:r w:rsidRPr="007759E7">
              <w:rPr>
                <w:rFonts w:ascii="Times New Roman" w:hAnsi="Times New Roman"/>
                <w:noProof w:val="0"/>
                <w:color w:val="000000"/>
                <w:szCs w:val="22"/>
                <w:lang w:val="lt-LT" w:eastAsia="en-US"/>
              </w:rPr>
              <w:t xml:space="preserve">Vertikalus tiekimo aukščio </w:t>
            </w:r>
            <w:r w:rsidRPr="007759E7">
              <w:rPr>
                <w:rFonts w:ascii="Times New Roman" w:hAnsi="Times New Roman"/>
                <w:noProof w:val="0"/>
                <w:color w:val="000000"/>
                <w:szCs w:val="22"/>
                <w:lang w:val="lt-LT" w:eastAsia="en-US"/>
              </w:rPr>
              <w:lastRenderedPageBreak/>
              <w:t>reguliavimas</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7759E7">
              <w:rPr>
                <w:rFonts w:ascii="Times New Roman" w:eastAsia="Calibri" w:hAnsi="Times New Roman"/>
                <w:noProof w:val="0"/>
                <w:color w:val="000000"/>
                <w:szCs w:val="22"/>
                <w:lang w:val="en-US" w:eastAsia="en-US"/>
              </w:rPr>
              <w:lastRenderedPageBreak/>
              <w:t xml:space="preserve">Ne mažiau kaip </w:t>
            </w:r>
            <w:r w:rsidRPr="007759E7">
              <w:rPr>
                <w:rFonts w:ascii="Times New Roman" w:hAnsi="Times New Roman"/>
                <w:noProof w:val="0"/>
                <w:color w:val="000000"/>
                <w:szCs w:val="22"/>
                <w:lang w:val="lt-LT" w:eastAsia="en-US"/>
              </w:rPr>
              <w:t>+/-100</w:t>
            </w:r>
          </w:p>
        </w:tc>
        <w:tc>
          <w:tcPr>
            <w:tcW w:w="1759" w:type="dxa"/>
          </w:tcPr>
          <w:p w:rsidR="009E215E" w:rsidRPr="009E215E" w:rsidRDefault="009E215E" w:rsidP="009E215E">
            <w:pPr>
              <w:spacing w:before="0"/>
              <w:ind w:firstLine="0"/>
              <w:contextualSpacing/>
              <w:rPr>
                <w:rFonts w:ascii="Times New Roman" w:eastAsia="Calibri" w:hAnsi="Times New Roman"/>
                <w:noProof w:val="0"/>
                <w:color w:val="000000"/>
                <w:lang w:val="lt-LT" w:eastAsia="en-US"/>
              </w:rPr>
            </w:pPr>
          </w:p>
        </w:tc>
        <w:tc>
          <w:tcPr>
            <w:tcW w:w="1759" w:type="dxa"/>
          </w:tcPr>
          <w:p w:rsidR="009E215E" w:rsidRPr="009E215E" w:rsidRDefault="009E215E" w:rsidP="009E215E">
            <w:pPr>
              <w:spacing w:before="0"/>
              <w:ind w:firstLine="0"/>
              <w:contextualSpacing/>
              <w:rPr>
                <w:rFonts w:ascii="Times New Roman" w:eastAsia="Calibri" w:hAnsi="Times New Roman"/>
                <w:noProof w:val="0"/>
                <w:color w:val="000000"/>
                <w:lang w:val="lt-LT"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lastRenderedPageBreak/>
              <w:t>19</w:t>
            </w:r>
          </w:p>
        </w:tc>
        <w:tc>
          <w:tcPr>
            <w:tcW w:w="2791" w:type="dxa"/>
            <w:shd w:val="clear" w:color="auto" w:fill="auto"/>
          </w:tcPr>
          <w:p w:rsidR="009E215E" w:rsidRPr="009E215E" w:rsidRDefault="009E215E" w:rsidP="009E215E">
            <w:pPr>
              <w:spacing w:before="0"/>
              <w:ind w:right="12"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Su rulono juostos tepimo įrenginiu</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Privalomas</w:t>
            </w:r>
          </w:p>
        </w:tc>
        <w:tc>
          <w:tcPr>
            <w:tcW w:w="1759" w:type="dxa"/>
          </w:tcPr>
          <w:p w:rsidR="009E215E" w:rsidRPr="009E215E" w:rsidRDefault="009E215E" w:rsidP="009E215E">
            <w:pPr>
              <w:spacing w:before="0"/>
              <w:ind w:firstLine="0"/>
              <w:contextualSpacing/>
              <w:rPr>
                <w:rFonts w:ascii="Times New Roman" w:eastAsia="Calibri" w:hAnsi="Times New Roman"/>
                <w:noProof w:val="0"/>
                <w:color w:val="000000"/>
                <w:lang w:val="lt-LT" w:eastAsia="en-US"/>
              </w:rPr>
            </w:pPr>
          </w:p>
        </w:tc>
        <w:tc>
          <w:tcPr>
            <w:tcW w:w="1759" w:type="dxa"/>
          </w:tcPr>
          <w:p w:rsidR="009E215E" w:rsidRPr="009E215E" w:rsidRDefault="009E215E" w:rsidP="009E215E">
            <w:pPr>
              <w:spacing w:before="0"/>
              <w:ind w:firstLine="0"/>
              <w:contextualSpacing/>
              <w:rPr>
                <w:rFonts w:ascii="Times New Roman" w:eastAsia="Calibri" w:hAnsi="Times New Roman"/>
                <w:noProof w:val="0"/>
                <w:color w:val="000000"/>
                <w:lang w:val="lt-LT"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p>
        </w:tc>
        <w:tc>
          <w:tcPr>
            <w:tcW w:w="2791" w:type="dxa"/>
            <w:shd w:val="clear" w:color="auto" w:fill="auto"/>
          </w:tcPr>
          <w:p w:rsidR="009E215E" w:rsidRPr="009E215E" w:rsidRDefault="009E215E" w:rsidP="009E215E">
            <w:pPr>
              <w:widowControl w:val="0"/>
              <w:autoSpaceDE w:val="0"/>
              <w:autoSpaceDN w:val="0"/>
              <w:adjustRightInd w:val="0"/>
              <w:spacing w:before="0"/>
              <w:ind w:firstLine="0"/>
              <w:rPr>
                <w:rFonts w:ascii="Times New Roman" w:eastAsia="Calibri" w:hAnsi="Times New Roman"/>
                <w:noProof w:val="0"/>
                <w:color w:val="000000"/>
                <w:lang w:val="en-US" w:eastAsia="en-US"/>
              </w:rPr>
            </w:pPr>
            <w:r w:rsidRPr="009E215E">
              <w:rPr>
                <w:rFonts w:ascii="Times New Roman" w:hAnsi="Times New Roman"/>
                <w:b/>
                <w:noProof w:val="0"/>
                <w:color w:val="000000"/>
                <w:szCs w:val="22"/>
                <w:lang w:val="lt-LT" w:eastAsia="en-US"/>
              </w:rPr>
              <w:t>SKARDOS TIESINIMO ĮRENGINYS</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20</w:t>
            </w:r>
          </w:p>
        </w:tc>
        <w:tc>
          <w:tcPr>
            <w:tcW w:w="2791" w:type="dxa"/>
            <w:shd w:val="clear" w:color="auto" w:fill="auto"/>
          </w:tcPr>
          <w:p w:rsidR="009E215E" w:rsidRPr="009E215E" w:rsidRDefault="009E215E" w:rsidP="009E215E">
            <w:pPr>
              <w:widowControl w:val="0"/>
              <w:autoSpaceDE w:val="0"/>
              <w:autoSpaceDN w:val="0"/>
              <w:adjustRightInd w:val="0"/>
              <w:spacing w:before="0"/>
              <w:ind w:firstLine="0"/>
              <w:rPr>
                <w:rFonts w:ascii="Times New Roman" w:eastAsia="Calibri" w:hAnsi="Times New Roman"/>
                <w:noProof w:val="0"/>
                <w:color w:val="000000"/>
                <w:lang w:val="en-US" w:eastAsia="en-US"/>
              </w:rPr>
            </w:pPr>
            <w:r w:rsidRPr="009E215E">
              <w:rPr>
                <w:rFonts w:ascii="Times New Roman" w:hAnsi="Times New Roman"/>
                <w:noProof w:val="0"/>
                <w:color w:val="000000"/>
                <w:szCs w:val="22"/>
                <w:lang w:val="lt-LT" w:eastAsia="en-US"/>
              </w:rPr>
              <w:t>Skardos juostos plotis</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Ne didesnis kaip 300 mm</w:t>
            </w:r>
          </w:p>
        </w:tc>
        <w:tc>
          <w:tcPr>
            <w:tcW w:w="1759" w:type="dxa"/>
          </w:tcPr>
          <w:p w:rsidR="009E215E" w:rsidRPr="009E215E" w:rsidRDefault="009E215E" w:rsidP="009E215E">
            <w:pPr>
              <w:spacing w:before="0"/>
              <w:ind w:firstLine="0"/>
              <w:contextualSpacing/>
              <w:rPr>
                <w:rFonts w:ascii="Times New Roman" w:eastAsia="Calibri" w:hAnsi="Times New Roman"/>
                <w:noProof w:val="0"/>
                <w:color w:val="000000"/>
                <w:lang w:val="lt-LT" w:eastAsia="en-US"/>
              </w:rPr>
            </w:pPr>
          </w:p>
        </w:tc>
        <w:tc>
          <w:tcPr>
            <w:tcW w:w="1759" w:type="dxa"/>
          </w:tcPr>
          <w:p w:rsidR="009E215E" w:rsidRPr="009E215E" w:rsidRDefault="009E215E" w:rsidP="009E215E">
            <w:pPr>
              <w:spacing w:before="0"/>
              <w:ind w:firstLine="0"/>
              <w:contextualSpacing/>
              <w:rPr>
                <w:rFonts w:ascii="Times New Roman" w:eastAsia="Calibri" w:hAnsi="Times New Roman"/>
                <w:noProof w:val="0"/>
                <w:color w:val="000000"/>
                <w:lang w:val="lt-LT"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21</w:t>
            </w:r>
          </w:p>
        </w:tc>
        <w:tc>
          <w:tcPr>
            <w:tcW w:w="2791"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Skardos juostos storis, mm 1 – 2,5</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Privalomas</w:t>
            </w:r>
          </w:p>
        </w:tc>
        <w:tc>
          <w:tcPr>
            <w:tcW w:w="1759" w:type="dxa"/>
          </w:tcPr>
          <w:p w:rsidR="009E215E" w:rsidRPr="009E215E" w:rsidRDefault="009E215E" w:rsidP="009E215E">
            <w:pPr>
              <w:spacing w:before="0"/>
              <w:ind w:firstLine="0"/>
              <w:contextualSpacing/>
              <w:rPr>
                <w:rFonts w:ascii="Times New Roman" w:eastAsia="Calibri" w:hAnsi="Times New Roman"/>
                <w:noProof w:val="0"/>
                <w:color w:val="000000"/>
                <w:lang w:val="lt-LT" w:eastAsia="en-US"/>
              </w:rPr>
            </w:pPr>
          </w:p>
        </w:tc>
        <w:tc>
          <w:tcPr>
            <w:tcW w:w="1759" w:type="dxa"/>
          </w:tcPr>
          <w:p w:rsidR="009E215E" w:rsidRPr="009E215E" w:rsidRDefault="009E215E" w:rsidP="009E215E">
            <w:pPr>
              <w:spacing w:before="0"/>
              <w:ind w:firstLine="0"/>
              <w:contextualSpacing/>
              <w:rPr>
                <w:rFonts w:ascii="Times New Roman" w:eastAsia="Calibri" w:hAnsi="Times New Roman"/>
                <w:noProof w:val="0"/>
                <w:color w:val="000000"/>
                <w:lang w:val="lt-LT"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22</w:t>
            </w:r>
          </w:p>
        </w:tc>
        <w:tc>
          <w:tcPr>
            <w:tcW w:w="2791"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Ruošinio metalo takumo riba iki 500 MPa</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Ne didesnės galios kaip 500MPa</w:t>
            </w:r>
          </w:p>
        </w:tc>
        <w:tc>
          <w:tcPr>
            <w:tcW w:w="1759" w:type="dxa"/>
          </w:tcPr>
          <w:p w:rsidR="009E215E" w:rsidRPr="009E215E" w:rsidRDefault="009E215E" w:rsidP="009E215E">
            <w:pPr>
              <w:spacing w:before="0"/>
              <w:ind w:firstLine="0"/>
              <w:contextualSpacing/>
              <w:rPr>
                <w:rFonts w:ascii="Times New Roman" w:eastAsia="Calibri" w:hAnsi="Times New Roman"/>
                <w:noProof w:val="0"/>
                <w:color w:val="000000"/>
                <w:lang w:val="lt-LT" w:eastAsia="en-US"/>
              </w:rPr>
            </w:pPr>
          </w:p>
        </w:tc>
        <w:tc>
          <w:tcPr>
            <w:tcW w:w="1759" w:type="dxa"/>
          </w:tcPr>
          <w:p w:rsidR="009E215E" w:rsidRPr="009E215E" w:rsidRDefault="009E215E" w:rsidP="009E215E">
            <w:pPr>
              <w:spacing w:before="0"/>
              <w:ind w:firstLine="0"/>
              <w:contextualSpacing/>
              <w:rPr>
                <w:rFonts w:ascii="Times New Roman" w:eastAsia="Calibri" w:hAnsi="Times New Roman"/>
                <w:noProof w:val="0"/>
                <w:color w:val="000000"/>
                <w:lang w:val="lt-LT"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23</w:t>
            </w:r>
          </w:p>
        </w:tc>
        <w:tc>
          <w:tcPr>
            <w:tcW w:w="2791"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Tiesinimo greitis</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Ne didesnis kaip 30m/s</w:t>
            </w:r>
          </w:p>
        </w:tc>
        <w:tc>
          <w:tcPr>
            <w:tcW w:w="1759" w:type="dxa"/>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24</w:t>
            </w:r>
          </w:p>
        </w:tc>
        <w:tc>
          <w:tcPr>
            <w:tcW w:w="2791"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 xml:space="preserve">Tiesinimo greičio reguliavimas – belaipsnis </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Privalomas</w:t>
            </w: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25</w:t>
            </w:r>
          </w:p>
        </w:tc>
        <w:tc>
          <w:tcPr>
            <w:tcW w:w="2791"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Automatinis kilpos valdymas į viršų</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Aukštis ne mažesnis kaip 2,5 m</w:t>
            </w: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p>
        </w:tc>
        <w:tc>
          <w:tcPr>
            <w:tcW w:w="2791" w:type="dxa"/>
            <w:shd w:val="clear" w:color="auto" w:fill="auto"/>
          </w:tcPr>
          <w:p w:rsidR="009E215E" w:rsidRPr="009E215E" w:rsidRDefault="009E215E" w:rsidP="009E215E">
            <w:pPr>
              <w:widowControl w:val="0"/>
              <w:autoSpaceDE w:val="0"/>
              <w:autoSpaceDN w:val="0"/>
              <w:adjustRightInd w:val="0"/>
              <w:spacing w:before="0"/>
              <w:ind w:firstLine="0"/>
              <w:rPr>
                <w:rFonts w:ascii="Times New Roman" w:eastAsia="Calibri" w:hAnsi="Times New Roman"/>
                <w:noProof w:val="0"/>
                <w:color w:val="000000"/>
                <w:lang w:val="en-US" w:eastAsia="en-US"/>
              </w:rPr>
            </w:pPr>
            <w:r w:rsidRPr="009E215E">
              <w:rPr>
                <w:rFonts w:ascii="Times New Roman" w:hAnsi="Times New Roman"/>
                <w:b/>
                <w:noProof w:val="0"/>
                <w:color w:val="000000"/>
                <w:szCs w:val="22"/>
                <w:lang w:val="lt-LT" w:eastAsia="en-US"/>
              </w:rPr>
              <w:t>SKYLIŲ KIRTIMO PRESAS</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26</w:t>
            </w:r>
          </w:p>
        </w:tc>
        <w:tc>
          <w:tcPr>
            <w:tcW w:w="2791" w:type="dxa"/>
            <w:shd w:val="clear" w:color="auto" w:fill="auto"/>
          </w:tcPr>
          <w:p w:rsidR="009E215E" w:rsidRPr="009E215E" w:rsidRDefault="009E215E" w:rsidP="009E215E">
            <w:pPr>
              <w:widowControl w:val="0"/>
              <w:autoSpaceDE w:val="0"/>
              <w:autoSpaceDN w:val="0"/>
              <w:adjustRightInd w:val="0"/>
              <w:spacing w:before="0"/>
              <w:ind w:firstLine="0"/>
              <w:rPr>
                <w:rFonts w:ascii="Times New Roman" w:eastAsia="Calibri" w:hAnsi="Times New Roman"/>
                <w:noProof w:val="0"/>
                <w:color w:val="000000"/>
                <w:lang w:val="en-US" w:eastAsia="en-US"/>
              </w:rPr>
            </w:pPr>
            <w:r w:rsidRPr="009E215E">
              <w:rPr>
                <w:rFonts w:ascii="Times New Roman" w:hAnsi="Times New Roman"/>
                <w:noProof w:val="0"/>
                <w:color w:val="000000"/>
                <w:szCs w:val="22"/>
                <w:lang w:val="lt-LT" w:eastAsia="en-US"/>
              </w:rPr>
              <w:t>Mechaninis,  H tipo</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Privalomas</w:t>
            </w: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27</w:t>
            </w:r>
          </w:p>
        </w:tc>
        <w:tc>
          <w:tcPr>
            <w:tcW w:w="2791"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Jėga</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Ne didesnė kaip 1600 kN</w:t>
            </w: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28</w:t>
            </w:r>
          </w:p>
        </w:tc>
        <w:tc>
          <w:tcPr>
            <w:tcW w:w="2791"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 xml:space="preserve">Stalo plotis, ilgis </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hAnsi="Times New Roman"/>
                <w:noProof w:val="0"/>
                <w:color w:val="000000"/>
                <w:szCs w:val="22"/>
                <w:lang w:val="lt-LT" w:eastAsia="en-US"/>
              </w:rPr>
              <w:t>Ne mažiau 1000 x  1600</w:t>
            </w: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29</w:t>
            </w:r>
          </w:p>
        </w:tc>
        <w:tc>
          <w:tcPr>
            <w:tcW w:w="2791"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Ciklų skaičius</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Ne daugiau kaip 1/min 70-100</w:t>
            </w: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30</w:t>
            </w:r>
          </w:p>
        </w:tc>
        <w:tc>
          <w:tcPr>
            <w:tcW w:w="2791"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Preso darbo greičio keitimas - belaipsnis</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Privalomas</w:t>
            </w: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31</w:t>
            </w:r>
          </w:p>
        </w:tc>
        <w:tc>
          <w:tcPr>
            <w:tcW w:w="2791"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Šliaužiklio kintama eiga</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hAnsi="Times New Roman"/>
                <w:noProof w:val="0"/>
                <w:color w:val="000000"/>
                <w:szCs w:val="22"/>
                <w:lang w:val="lt-LT" w:eastAsia="en-US"/>
              </w:rPr>
              <w:t xml:space="preserve">Ne mažesnė kaip 16 - 200 mm  </w:t>
            </w: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32</w:t>
            </w:r>
          </w:p>
        </w:tc>
        <w:tc>
          <w:tcPr>
            <w:tcW w:w="2791"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Šliaužiklio suleidimo reguliavimas</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Ne mažesnis kaip 100 mm</w:t>
            </w: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33</w:t>
            </w:r>
          </w:p>
        </w:tc>
        <w:tc>
          <w:tcPr>
            <w:tcW w:w="2791"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Šliaužiklio suleidimo reguliavimo mechnizmas – automatizuotas</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Privalomas</w:t>
            </w: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34</w:t>
            </w:r>
          </w:p>
        </w:tc>
        <w:tc>
          <w:tcPr>
            <w:tcW w:w="2791"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T formos plyšiai štampo tvirtinimui DIN 650 - 18</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Privalomas</w:t>
            </w: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p>
        </w:tc>
        <w:tc>
          <w:tcPr>
            <w:tcW w:w="2791" w:type="dxa"/>
            <w:shd w:val="clear" w:color="auto" w:fill="auto"/>
          </w:tcPr>
          <w:p w:rsidR="009E215E" w:rsidRPr="009E215E" w:rsidRDefault="009E215E" w:rsidP="009E215E">
            <w:pPr>
              <w:widowControl w:val="0"/>
              <w:autoSpaceDE w:val="0"/>
              <w:autoSpaceDN w:val="0"/>
              <w:adjustRightInd w:val="0"/>
              <w:spacing w:before="0"/>
              <w:ind w:firstLine="0"/>
              <w:rPr>
                <w:rFonts w:ascii="Times New Roman" w:eastAsia="Calibri" w:hAnsi="Times New Roman"/>
                <w:noProof w:val="0"/>
                <w:color w:val="000000"/>
                <w:lang w:val="en-US" w:eastAsia="en-US"/>
              </w:rPr>
            </w:pPr>
            <w:r w:rsidRPr="009E215E">
              <w:rPr>
                <w:rFonts w:ascii="Times New Roman" w:hAnsi="Times New Roman"/>
                <w:b/>
                <w:noProof w:val="0"/>
                <w:color w:val="000000"/>
                <w:szCs w:val="22"/>
                <w:lang w:val="lt-LT" w:eastAsia="en-US"/>
              </w:rPr>
              <w:t>PROFILIAVIMO ĮRENGINYS</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35</w:t>
            </w:r>
          </w:p>
        </w:tc>
        <w:tc>
          <w:tcPr>
            <w:tcW w:w="2791" w:type="dxa"/>
            <w:shd w:val="clear" w:color="auto" w:fill="auto"/>
          </w:tcPr>
          <w:p w:rsidR="009E215E" w:rsidRPr="009E215E" w:rsidRDefault="009E215E" w:rsidP="009E215E">
            <w:pPr>
              <w:widowControl w:val="0"/>
              <w:autoSpaceDE w:val="0"/>
              <w:autoSpaceDN w:val="0"/>
              <w:adjustRightInd w:val="0"/>
              <w:spacing w:before="0"/>
              <w:ind w:firstLine="0"/>
              <w:rPr>
                <w:rFonts w:ascii="Times New Roman" w:eastAsia="Calibri" w:hAnsi="Times New Roman"/>
                <w:noProof w:val="0"/>
                <w:color w:val="000000"/>
                <w:lang w:val="en-US" w:eastAsia="en-US"/>
              </w:rPr>
            </w:pPr>
            <w:r w:rsidRPr="009E215E">
              <w:rPr>
                <w:rFonts w:ascii="Times New Roman" w:hAnsi="Times New Roman"/>
                <w:noProof w:val="0"/>
                <w:color w:val="000000"/>
                <w:szCs w:val="22"/>
                <w:lang w:val="lt-LT" w:eastAsia="en-US"/>
              </w:rPr>
              <w:t>Pritaikytas greitam profiliavimo kasečių keitimui</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Privalomas</w:t>
            </w: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36</w:t>
            </w:r>
          </w:p>
        </w:tc>
        <w:tc>
          <w:tcPr>
            <w:tcW w:w="2791"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Kasečių komplektai greitai keičiami – sumontuoti ant bendrų plytų</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Privalomas</w:t>
            </w: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37</w:t>
            </w:r>
          </w:p>
        </w:tc>
        <w:tc>
          <w:tcPr>
            <w:tcW w:w="2791"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Bazavimas prie rėmo kaiščiais</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Privalomas</w:t>
            </w: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38</w:t>
            </w:r>
          </w:p>
        </w:tc>
        <w:tc>
          <w:tcPr>
            <w:tcW w:w="2791"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Profiliavimo stotelių skaičius, 10 - 18 vnt.</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Privalomas</w:t>
            </w: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r>
      <w:tr w:rsidR="009E215E" w:rsidRPr="009E215E" w:rsidTr="009E215E">
        <w:trPr>
          <w:jc w:val="center"/>
        </w:trPr>
        <w:tc>
          <w:tcPr>
            <w:tcW w:w="578" w:type="dxa"/>
            <w:shd w:val="clear" w:color="auto" w:fill="auto"/>
          </w:tcPr>
          <w:p w:rsidR="009E215E" w:rsidRPr="007759E7"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7759E7">
              <w:rPr>
                <w:rFonts w:ascii="Times New Roman" w:eastAsia="Calibri" w:hAnsi="Times New Roman"/>
                <w:noProof w:val="0"/>
                <w:color w:val="000000"/>
                <w:szCs w:val="22"/>
                <w:lang w:val="en-US" w:eastAsia="en-US"/>
              </w:rPr>
              <w:t>39</w:t>
            </w:r>
          </w:p>
        </w:tc>
        <w:tc>
          <w:tcPr>
            <w:tcW w:w="2791" w:type="dxa"/>
            <w:shd w:val="clear" w:color="auto" w:fill="auto"/>
          </w:tcPr>
          <w:p w:rsidR="009E215E" w:rsidRPr="007759E7" w:rsidRDefault="009E215E" w:rsidP="009E215E">
            <w:pPr>
              <w:spacing w:before="0" w:line="260" w:lineRule="auto"/>
              <w:ind w:firstLine="0"/>
              <w:rPr>
                <w:rFonts w:ascii="Times New Roman" w:hAnsi="Times New Roman"/>
                <w:noProof w:val="0"/>
                <w:color w:val="000000"/>
                <w:lang w:val="lt-LT" w:eastAsia="en-US"/>
              </w:rPr>
            </w:pPr>
            <w:r w:rsidRPr="007759E7">
              <w:rPr>
                <w:rFonts w:ascii="Times New Roman" w:hAnsi="Times New Roman"/>
                <w:noProof w:val="0"/>
                <w:color w:val="000000"/>
                <w:szCs w:val="22"/>
                <w:lang w:val="lt-LT" w:eastAsia="en-US"/>
              </w:rPr>
              <w:t xml:space="preserve">Ritinėliai </w:t>
            </w:r>
          </w:p>
        </w:tc>
        <w:tc>
          <w:tcPr>
            <w:tcW w:w="3261" w:type="dxa"/>
            <w:shd w:val="clear" w:color="auto" w:fill="auto"/>
          </w:tcPr>
          <w:p w:rsidR="009E215E" w:rsidRPr="007759E7" w:rsidRDefault="009E215E" w:rsidP="009E215E">
            <w:pPr>
              <w:spacing w:before="0"/>
              <w:ind w:firstLine="0"/>
              <w:contextualSpacing/>
              <w:rPr>
                <w:rFonts w:ascii="Times New Roman" w:eastAsia="Calibri" w:hAnsi="Times New Roman"/>
                <w:noProof w:val="0"/>
                <w:color w:val="000000"/>
                <w:lang w:val="en-US" w:eastAsia="en-US"/>
              </w:rPr>
            </w:pPr>
            <w:r w:rsidRPr="007759E7">
              <w:rPr>
                <w:rFonts w:ascii="Arno Pro" w:hAnsi="Arno Pro"/>
                <w:noProof w:val="0"/>
                <w:sz w:val="24"/>
                <w:lang w:val="lt-LT" w:eastAsia="en-US"/>
              </w:rPr>
              <w:t>Takumo riba ne mažiau negu 355 Mpa</w:t>
            </w: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40</w:t>
            </w:r>
          </w:p>
        </w:tc>
        <w:tc>
          <w:tcPr>
            <w:tcW w:w="2791"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 xml:space="preserve">Stotelių pavaros tipas – krumpliaračiais, </w:t>
            </w:r>
            <w:r w:rsidRPr="009E215E">
              <w:rPr>
                <w:rFonts w:ascii="Times New Roman" w:hAnsi="Times New Roman"/>
                <w:noProof w:val="0"/>
                <w:color w:val="000000"/>
                <w:szCs w:val="22"/>
                <w:lang w:val="lt-LT" w:eastAsia="en-US"/>
              </w:rPr>
              <w:lastRenderedPageBreak/>
              <w:t>grandinėmis, lanksčiais velenais</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lastRenderedPageBreak/>
              <w:t>Privalomas</w:t>
            </w: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r>
      <w:tr w:rsidR="009E215E" w:rsidRPr="009E215E" w:rsidTr="009E215E">
        <w:trPr>
          <w:jc w:val="center"/>
        </w:trPr>
        <w:tc>
          <w:tcPr>
            <w:tcW w:w="578" w:type="dxa"/>
            <w:shd w:val="clear" w:color="auto" w:fill="auto"/>
          </w:tcPr>
          <w:p w:rsidR="009E215E" w:rsidRPr="007759E7"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7759E7">
              <w:rPr>
                <w:rFonts w:ascii="Times New Roman" w:eastAsia="Calibri" w:hAnsi="Times New Roman"/>
                <w:noProof w:val="0"/>
                <w:color w:val="000000"/>
                <w:szCs w:val="22"/>
                <w:lang w:val="en-US" w:eastAsia="en-US"/>
              </w:rPr>
              <w:lastRenderedPageBreak/>
              <w:t>41</w:t>
            </w:r>
          </w:p>
        </w:tc>
        <w:tc>
          <w:tcPr>
            <w:tcW w:w="2791" w:type="dxa"/>
            <w:shd w:val="clear" w:color="auto" w:fill="auto"/>
          </w:tcPr>
          <w:p w:rsidR="009E215E" w:rsidRPr="007759E7" w:rsidRDefault="009E215E" w:rsidP="009E215E">
            <w:pPr>
              <w:spacing w:before="0" w:line="260" w:lineRule="auto"/>
              <w:ind w:firstLine="0"/>
              <w:rPr>
                <w:rFonts w:ascii="Times New Roman" w:hAnsi="Times New Roman"/>
                <w:noProof w:val="0"/>
                <w:color w:val="000000"/>
                <w:lang w:val="lt-LT" w:eastAsia="en-US"/>
              </w:rPr>
            </w:pPr>
            <w:r w:rsidRPr="007759E7">
              <w:rPr>
                <w:rFonts w:ascii="Times New Roman" w:hAnsi="Times New Roman"/>
                <w:noProof w:val="0"/>
                <w:color w:val="000000"/>
                <w:szCs w:val="22"/>
                <w:lang w:val="lt-LT" w:eastAsia="en-US"/>
              </w:rPr>
              <w:t xml:space="preserve">Profiliavimo  stotelių plokštės </w:t>
            </w:r>
          </w:p>
        </w:tc>
        <w:tc>
          <w:tcPr>
            <w:tcW w:w="3261" w:type="dxa"/>
            <w:shd w:val="clear" w:color="auto" w:fill="auto"/>
          </w:tcPr>
          <w:p w:rsidR="009E215E" w:rsidRPr="007759E7" w:rsidRDefault="009E215E" w:rsidP="009E215E">
            <w:pPr>
              <w:spacing w:before="0"/>
              <w:ind w:firstLine="0"/>
              <w:contextualSpacing/>
              <w:rPr>
                <w:rFonts w:ascii="Times New Roman" w:eastAsia="Calibri" w:hAnsi="Times New Roman"/>
                <w:noProof w:val="0"/>
                <w:color w:val="000000"/>
                <w:lang w:val="en-US" w:eastAsia="en-US"/>
              </w:rPr>
            </w:pPr>
            <w:r w:rsidRPr="007759E7">
              <w:rPr>
                <w:rFonts w:ascii="Arno Pro" w:hAnsi="Arno Pro"/>
                <w:noProof w:val="0"/>
                <w:sz w:val="24"/>
                <w:lang w:val="lt-LT" w:eastAsia="en-US"/>
              </w:rPr>
              <w:t>Takumo riba ne mažiau negu 355 Mpa</w:t>
            </w: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42</w:t>
            </w:r>
          </w:p>
        </w:tc>
        <w:tc>
          <w:tcPr>
            <w:tcW w:w="2791"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Stotelių komplektai turi būti padalinti</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Vieneto svoris negali viršyti 2 tonų</w:t>
            </w: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p>
        </w:tc>
        <w:tc>
          <w:tcPr>
            <w:tcW w:w="2791" w:type="dxa"/>
            <w:shd w:val="clear" w:color="auto" w:fill="auto"/>
          </w:tcPr>
          <w:p w:rsidR="009E215E" w:rsidRPr="009E215E" w:rsidRDefault="009E215E" w:rsidP="009E215E">
            <w:pPr>
              <w:widowControl w:val="0"/>
              <w:autoSpaceDE w:val="0"/>
              <w:autoSpaceDN w:val="0"/>
              <w:adjustRightInd w:val="0"/>
              <w:spacing w:before="0"/>
              <w:ind w:firstLine="0"/>
              <w:rPr>
                <w:rFonts w:ascii="Times New Roman" w:eastAsia="Calibri" w:hAnsi="Times New Roman"/>
                <w:noProof w:val="0"/>
                <w:color w:val="000000"/>
                <w:lang w:val="en-US" w:eastAsia="en-US"/>
              </w:rPr>
            </w:pPr>
            <w:r w:rsidRPr="009E215E">
              <w:rPr>
                <w:rFonts w:ascii="Times New Roman" w:hAnsi="Times New Roman"/>
                <w:b/>
                <w:noProof w:val="0"/>
                <w:color w:val="000000"/>
                <w:szCs w:val="22"/>
                <w:lang w:val="lt-LT" w:eastAsia="en-US"/>
              </w:rPr>
              <w:t>DETALIŲ ATSKYRIMO PRESAS</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43</w:t>
            </w:r>
          </w:p>
        </w:tc>
        <w:tc>
          <w:tcPr>
            <w:tcW w:w="2791" w:type="dxa"/>
            <w:shd w:val="clear" w:color="auto" w:fill="auto"/>
          </w:tcPr>
          <w:p w:rsidR="009E215E" w:rsidRPr="009E215E" w:rsidRDefault="009E215E" w:rsidP="009E215E">
            <w:pPr>
              <w:widowControl w:val="0"/>
              <w:autoSpaceDE w:val="0"/>
              <w:autoSpaceDN w:val="0"/>
              <w:adjustRightInd w:val="0"/>
              <w:spacing w:before="0"/>
              <w:ind w:firstLine="0"/>
              <w:rPr>
                <w:rFonts w:ascii="Times New Roman" w:eastAsia="Calibri" w:hAnsi="Times New Roman"/>
                <w:noProof w:val="0"/>
                <w:color w:val="000000"/>
                <w:lang w:val="en-US" w:eastAsia="en-US"/>
              </w:rPr>
            </w:pPr>
            <w:r w:rsidRPr="009E215E">
              <w:rPr>
                <w:rFonts w:ascii="Times New Roman" w:hAnsi="Times New Roman"/>
                <w:noProof w:val="0"/>
                <w:color w:val="000000"/>
                <w:szCs w:val="22"/>
                <w:lang w:val="lt-LT" w:eastAsia="en-US"/>
              </w:rPr>
              <w:t>Mechaninis (Stop</w:t>
            </w:r>
            <w:r w:rsidRPr="009E215E">
              <w:rPr>
                <w:rFonts w:ascii="Times New Roman" w:hAnsi="Times New Roman"/>
                <w:noProof w:val="0"/>
                <w:color w:val="000000"/>
                <w:szCs w:val="22"/>
                <w:lang w:val="en-US" w:eastAsia="en-US"/>
              </w:rPr>
              <w:t>&amp;GO</w:t>
            </w:r>
            <w:r w:rsidRPr="009E215E">
              <w:rPr>
                <w:rFonts w:ascii="Times New Roman" w:hAnsi="Times New Roman"/>
                <w:noProof w:val="0"/>
                <w:color w:val="000000"/>
                <w:szCs w:val="22"/>
                <w:lang w:val="lt-LT" w:eastAsia="en-US"/>
              </w:rPr>
              <w:t>) ir Automatinis nestabdantis profiliavimo (Flying cut) su reguliuojamu sekimo greičiu</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Privalomas</w:t>
            </w: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44</w:t>
            </w:r>
          </w:p>
        </w:tc>
        <w:tc>
          <w:tcPr>
            <w:tcW w:w="2791"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Jėga</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Ne mažiau kaip 300 kN</w:t>
            </w: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45</w:t>
            </w:r>
          </w:p>
        </w:tc>
        <w:tc>
          <w:tcPr>
            <w:tcW w:w="2791"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 xml:space="preserve">Stalo plotis, ilgis </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hAnsi="Times New Roman"/>
                <w:noProof w:val="0"/>
                <w:color w:val="000000"/>
                <w:szCs w:val="22"/>
                <w:lang w:val="lt-LT" w:eastAsia="en-US"/>
              </w:rPr>
              <w:t>Ne mažiau 750 x  440</w:t>
            </w: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46</w:t>
            </w:r>
          </w:p>
        </w:tc>
        <w:tc>
          <w:tcPr>
            <w:tcW w:w="2791"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 xml:space="preserve">Ciklų skaičius jungiant sankaba </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Ne mažesnis kaip 1/min/40</w:t>
            </w: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47</w:t>
            </w:r>
          </w:p>
        </w:tc>
        <w:tc>
          <w:tcPr>
            <w:tcW w:w="2791"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Šliaužiklio eiga</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hAnsi="Times New Roman"/>
                <w:noProof w:val="0"/>
                <w:color w:val="000000"/>
                <w:szCs w:val="22"/>
                <w:lang w:val="lt-LT" w:eastAsia="en-US"/>
              </w:rPr>
              <w:t>Ne mažiau kaip  12 - 100 mm</w:t>
            </w: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48</w:t>
            </w:r>
          </w:p>
        </w:tc>
        <w:tc>
          <w:tcPr>
            <w:tcW w:w="2791"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 xml:space="preserve">Šliaužiklio suleidimo reguliavimas </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hAnsi="Times New Roman"/>
                <w:noProof w:val="0"/>
                <w:color w:val="000000"/>
                <w:szCs w:val="22"/>
                <w:lang w:val="lt-LT" w:eastAsia="en-US"/>
              </w:rPr>
              <w:t>Ne mažiau kaip 70 mm</w:t>
            </w: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49</w:t>
            </w:r>
          </w:p>
        </w:tc>
        <w:tc>
          <w:tcPr>
            <w:tcW w:w="2791"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T formos plyšiai štampo tvirtinimui DIN 650 - 18</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Privalomas</w:t>
            </w: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p>
        </w:tc>
        <w:tc>
          <w:tcPr>
            <w:tcW w:w="2791" w:type="dxa"/>
            <w:shd w:val="clear" w:color="auto" w:fill="auto"/>
          </w:tcPr>
          <w:p w:rsidR="009E215E" w:rsidRPr="009E215E" w:rsidRDefault="009E215E" w:rsidP="009E215E">
            <w:pPr>
              <w:widowControl w:val="0"/>
              <w:autoSpaceDE w:val="0"/>
              <w:autoSpaceDN w:val="0"/>
              <w:adjustRightInd w:val="0"/>
              <w:spacing w:before="0"/>
              <w:ind w:firstLine="0"/>
              <w:rPr>
                <w:rFonts w:ascii="Times New Roman" w:eastAsia="Calibri" w:hAnsi="Times New Roman"/>
                <w:noProof w:val="0"/>
                <w:color w:val="000000"/>
                <w:lang w:val="en-US" w:eastAsia="en-US"/>
              </w:rPr>
            </w:pPr>
            <w:r w:rsidRPr="009E215E">
              <w:rPr>
                <w:rFonts w:ascii="Times New Roman" w:hAnsi="Times New Roman"/>
                <w:b/>
                <w:noProof w:val="0"/>
                <w:color w:val="000000"/>
                <w:szCs w:val="22"/>
                <w:lang w:val="lt-LT" w:eastAsia="en-US"/>
              </w:rPr>
              <w:t>DETALIŲ SURINKIMO STALAS / PAKAVIMO MAŠINA</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50</w:t>
            </w:r>
          </w:p>
        </w:tc>
        <w:tc>
          <w:tcPr>
            <w:tcW w:w="2791" w:type="dxa"/>
            <w:shd w:val="clear" w:color="auto" w:fill="auto"/>
          </w:tcPr>
          <w:p w:rsidR="009E215E" w:rsidRPr="009E215E" w:rsidRDefault="009E215E" w:rsidP="009E215E">
            <w:pPr>
              <w:widowControl w:val="0"/>
              <w:autoSpaceDE w:val="0"/>
              <w:autoSpaceDN w:val="0"/>
              <w:adjustRightInd w:val="0"/>
              <w:spacing w:before="0"/>
              <w:ind w:firstLine="0"/>
              <w:rPr>
                <w:rFonts w:ascii="Times New Roman" w:eastAsia="Calibri" w:hAnsi="Times New Roman"/>
                <w:noProof w:val="0"/>
                <w:color w:val="000000"/>
                <w:lang w:val="en-US" w:eastAsia="en-US"/>
              </w:rPr>
            </w:pPr>
            <w:r w:rsidRPr="009E215E">
              <w:rPr>
                <w:rFonts w:ascii="Times New Roman" w:hAnsi="Times New Roman"/>
                <w:noProof w:val="0"/>
                <w:color w:val="000000"/>
                <w:szCs w:val="22"/>
                <w:lang w:val="lt-LT" w:eastAsia="en-US"/>
              </w:rPr>
              <w:t>Lengvai pakeičiami detalių surinkimo stalas / pakavimo mašina</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Privalomas</w:t>
            </w: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51</w:t>
            </w:r>
          </w:p>
        </w:tc>
        <w:tc>
          <w:tcPr>
            <w:tcW w:w="2791"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Stalo mechanizacija – rolgangas, automatinis detalių nustūmimo į tarą įrenginys</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Privalomas</w:t>
            </w: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52</w:t>
            </w:r>
          </w:p>
        </w:tc>
        <w:tc>
          <w:tcPr>
            <w:tcW w:w="2791"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Didžiausias detalių ilgis</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hAnsi="Times New Roman"/>
                <w:noProof w:val="0"/>
                <w:color w:val="000000"/>
                <w:szCs w:val="22"/>
                <w:lang w:val="lt-LT" w:eastAsia="en-US"/>
              </w:rPr>
              <w:t>Ne mažiau 3   m</w:t>
            </w: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53</w:t>
            </w:r>
          </w:p>
        </w:tc>
        <w:tc>
          <w:tcPr>
            <w:tcW w:w="2791"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Pakavimo mašina – į termoplėvelę (PE)</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Privalomas</w:t>
            </w: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54</w:t>
            </w:r>
          </w:p>
        </w:tc>
        <w:tc>
          <w:tcPr>
            <w:tcW w:w="2791"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Pakavimo mašinos didžiausias pakuojamų detalių ilgis, plotis</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hAnsi="Times New Roman"/>
                <w:noProof w:val="0"/>
                <w:color w:val="000000"/>
                <w:szCs w:val="22"/>
                <w:lang w:val="lt-LT" w:eastAsia="en-US"/>
              </w:rPr>
              <w:t>Ne mažiau 800x320 m</w:t>
            </w: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55</w:t>
            </w:r>
          </w:p>
        </w:tc>
        <w:tc>
          <w:tcPr>
            <w:tcW w:w="2791"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 xml:space="preserve">Plėvelės lydimo temperatūros diapazonas </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hAnsi="Times New Roman"/>
                <w:noProof w:val="0"/>
                <w:color w:val="000000"/>
                <w:szCs w:val="22"/>
                <w:lang w:val="lt-LT" w:eastAsia="en-US"/>
              </w:rPr>
              <w:t>Ne mažiau negu 140 – 250 laipsnių</w:t>
            </w: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56</w:t>
            </w:r>
          </w:p>
        </w:tc>
        <w:tc>
          <w:tcPr>
            <w:tcW w:w="2791"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Pakavimo ciklų skaičius</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hAnsi="Times New Roman"/>
                <w:noProof w:val="0"/>
                <w:color w:val="000000"/>
                <w:szCs w:val="22"/>
                <w:lang w:val="lt-LT" w:eastAsia="en-US"/>
              </w:rPr>
              <w:t>Ne mažiau kaip 20 vnt/min</w:t>
            </w: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57</w:t>
            </w:r>
          </w:p>
        </w:tc>
        <w:tc>
          <w:tcPr>
            <w:tcW w:w="2791" w:type="dxa"/>
            <w:shd w:val="clear" w:color="auto" w:fill="auto"/>
          </w:tcPr>
          <w:p w:rsidR="009E215E" w:rsidRPr="009E215E" w:rsidRDefault="009E215E" w:rsidP="009E215E">
            <w:pPr>
              <w:spacing w:before="0" w:line="260" w:lineRule="auto"/>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Privalomas detalių automatinis padavimo mechanizmas</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Privalomas</w:t>
            </w: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58</w:t>
            </w:r>
          </w:p>
        </w:tc>
        <w:tc>
          <w:tcPr>
            <w:tcW w:w="2791" w:type="dxa"/>
            <w:shd w:val="clear" w:color="auto" w:fill="auto"/>
          </w:tcPr>
          <w:p w:rsidR="009E215E" w:rsidRPr="009E215E" w:rsidRDefault="009E215E" w:rsidP="009E215E">
            <w:pPr>
              <w:widowControl w:val="0"/>
              <w:autoSpaceDE w:val="0"/>
              <w:autoSpaceDN w:val="0"/>
              <w:adjustRightInd w:val="0"/>
              <w:spacing w:before="0"/>
              <w:ind w:firstLine="0"/>
              <w:rPr>
                <w:rFonts w:ascii="Times New Roman" w:eastAsia="Calibri" w:hAnsi="Times New Roman"/>
                <w:noProof w:val="0"/>
                <w:color w:val="000000"/>
                <w:lang w:val="en-US" w:eastAsia="en-US"/>
              </w:rPr>
            </w:pPr>
            <w:r w:rsidRPr="009E215E">
              <w:rPr>
                <w:rFonts w:ascii="Times New Roman" w:hAnsi="Times New Roman"/>
                <w:noProof w:val="0"/>
                <w:color w:val="000000"/>
                <w:szCs w:val="22"/>
                <w:lang w:val="lt-LT" w:eastAsia="en-US"/>
              </w:rPr>
              <w:t>Profiliavimo technologinės įrangos įrankiai</w:t>
            </w:r>
          </w:p>
        </w:tc>
        <w:tc>
          <w:tcPr>
            <w:tcW w:w="3261" w:type="dxa"/>
            <w:shd w:val="clear" w:color="auto" w:fill="auto"/>
          </w:tcPr>
          <w:p w:rsidR="009E215E" w:rsidRPr="009E215E" w:rsidRDefault="009E215E" w:rsidP="009E215E">
            <w:pPr>
              <w:spacing w:before="0"/>
              <w:ind w:firstLine="0"/>
              <w:contextualSpacing/>
              <w:rPr>
                <w:rFonts w:ascii="Times New Roman" w:eastAsia="Calibri" w:hAnsi="Times New Roman"/>
                <w:noProof w:val="0"/>
                <w:color w:val="000000"/>
                <w:lang w:val="en-US" w:eastAsia="en-US"/>
              </w:rPr>
            </w:pPr>
            <w:r w:rsidRPr="009E215E">
              <w:rPr>
                <w:rFonts w:ascii="Times New Roman" w:hAnsi="Times New Roman"/>
                <w:noProof w:val="0"/>
                <w:color w:val="000000"/>
                <w:szCs w:val="22"/>
                <w:lang w:val="lt-LT" w:eastAsia="en-US"/>
              </w:rPr>
              <w:t>Privaloma pateikti visus darbinius įrankius gaminti tipinėms profiliavimo detalėms</w:t>
            </w: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c>
          <w:tcPr>
            <w:tcW w:w="1759" w:type="dxa"/>
          </w:tcPr>
          <w:p w:rsidR="009E215E" w:rsidRPr="009E215E" w:rsidRDefault="009E215E" w:rsidP="009E215E">
            <w:pPr>
              <w:spacing w:before="0"/>
              <w:ind w:firstLine="0"/>
              <w:rPr>
                <w:rFonts w:ascii="Times New Roman" w:eastAsia="Calibri" w:hAnsi="Times New Roman"/>
                <w:noProof w:val="0"/>
                <w:color w:val="000000"/>
                <w:lang w:val="en-US" w:eastAsia="en-US"/>
              </w:rPr>
            </w:pPr>
          </w:p>
        </w:tc>
      </w:tr>
      <w:tr w:rsidR="009E215E" w:rsidRPr="009E215E" w:rsidTr="009E215E">
        <w:trPr>
          <w:jc w:val="center"/>
        </w:trPr>
        <w:tc>
          <w:tcPr>
            <w:tcW w:w="10148" w:type="dxa"/>
            <w:gridSpan w:val="5"/>
            <w:shd w:val="clear" w:color="auto" w:fill="auto"/>
          </w:tcPr>
          <w:p w:rsidR="009E215E" w:rsidRPr="009E215E" w:rsidRDefault="009E215E" w:rsidP="009E215E">
            <w:pPr>
              <w:spacing w:before="0"/>
              <w:ind w:firstLine="0"/>
              <w:jc w:val="center"/>
              <w:rPr>
                <w:rFonts w:ascii="Times New Roman" w:eastAsia="Calibri" w:hAnsi="Times New Roman"/>
                <w:b/>
                <w:noProof w:val="0"/>
                <w:color w:val="000000"/>
                <w:lang w:val="en-US" w:eastAsia="en-US"/>
              </w:rPr>
            </w:pPr>
            <w:r w:rsidRPr="009E215E">
              <w:rPr>
                <w:rFonts w:ascii="Times New Roman" w:eastAsia="Calibri" w:hAnsi="Times New Roman"/>
                <w:b/>
                <w:noProof w:val="0"/>
                <w:color w:val="000000"/>
                <w:szCs w:val="22"/>
                <w:lang w:val="en-US" w:eastAsia="en-US"/>
              </w:rPr>
              <w:t>Papildomi reikalavimai</w:t>
            </w: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lastRenderedPageBreak/>
              <w:t>1</w:t>
            </w:r>
          </w:p>
        </w:tc>
        <w:tc>
          <w:tcPr>
            <w:tcW w:w="2791" w:type="dxa"/>
            <w:shd w:val="clear" w:color="auto" w:fill="auto"/>
          </w:tcPr>
          <w:p w:rsidR="009E215E" w:rsidRPr="009E215E" w:rsidRDefault="009E215E" w:rsidP="009E215E">
            <w:pPr>
              <w:widowControl w:val="0"/>
              <w:autoSpaceDE w:val="0"/>
              <w:autoSpaceDN w:val="0"/>
              <w:adjustRightInd w:val="0"/>
              <w:spacing w:before="0"/>
              <w:ind w:firstLine="0"/>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Įrangos projektavimas</w:t>
            </w:r>
          </w:p>
        </w:tc>
        <w:tc>
          <w:tcPr>
            <w:tcW w:w="3261" w:type="dxa"/>
            <w:shd w:val="clear" w:color="auto" w:fill="auto"/>
          </w:tcPr>
          <w:p w:rsidR="009E215E" w:rsidRPr="009E215E" w:rsidRDefault="009E215E" w:rsidP="009E215E">
            <w:pPr>
              <w:spacing w:before="0"/>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Privalomas</w:t>
            </w:r>
          </w:p>
        </w:tc>
        <w:tc>
          <w:tcPr>
            <w:tcW w:w="1759" w:type="dxa"/>
          </w:tcPr>
          <w:p w:rsidR="009E215E" w:rsidRPr="009E215E" w:rsidRDefault="009E215E" w:rsidP="009E215E">
            <w:pPr>
              <w:spacing w:before="0"/>
              <w:ind w:firstLine="0"/>
              <w:rPr>
                <w:rFonts w:ascii="Times New Roman" w:hAnsi="Times New Roman"/>
                <w:noProof w:val="0"/>
                <w:color w:val="000000"/>
                <w:lang w:val="lt-LT" w:eastAsia="en-US"/>
              </w:rPr>
            </w:pPr>
          </w:p>
        </w:tc>
        <w:tc>
          <w:tcPr>
            <w:tcW w:w="1759" w:type="dxa"/>
          </w:tcPr>
          <w:p w:rsidR="009E215E" w:rsidRPr="009E215E" w:rsidRDefault="009E215E" w:rsidP="009E215E">
            <w:pPr>
              <w:spacing w:before="0"/>
              <w:ind w:firstLine="0"/>
              <w:rPr>
                <w:rFonts w:ascii="Times New Roman" w:hAnsi="Times New Roman"/>
                <w:noProof w:val="0"/>
                <w:color w:val="000000"/>
                <w:lang w:val="lt-LT"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2</w:t>
            </w:r>
          </w:p>
        </w:tc>
        <w:tc>
          <w:tcPr>
            <w:tcW w:w="2791" w:type="dxa"/>
            <w:shd w:val="clear" w:color="auto" w:fill="auto"/>
          </w:tcPr>
          <w:p w:rsidR="009E215E" w:rsidRPr="009E215E" w:rsidRDefault="009E215E" w:rsidP="009E215E">
            <w:pPr>
              <w:widowControl w:val="0"/>
              <w:autoSpaceDE w:val="0"/>
              <w:autoSpaceDN w:val="0"/>
              <w:adjustRightInd w:val="0"/>
              <w:spacing w:before="0"/>
              <w:ind w:firstLine="0"/>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 xml:space="preserve">Įrangos pristatymas ir montavimas adresu </w:t>
            </w:r>
            <w:r w:rsidRPr="009E215E">
              <w:rPr>
                <w:rFonts w:ascii="Times New Roman" w:eastAsia="Calibri" w:hAnsi="Times New Roman"/>
                <w:bCs/>
                <w:noProof w:val="0"/>
                <w:color w:val="000000"/>
                <w:szCs w:val="22"/>
                <w:lang w:val="lt-LT" w:eastAsia="lt-LT"/>
              </w:rPr>
              <w:t>Tikslo g. 10, Kumpių kaimas, Domeikavos sen., 54311 Kauno rajonas</w:t>
            </w:r>
          </w:p>
        </w:tc>
        <w:tc>
          <w:tcPr>
            <w:tcW w:w="3261" w:type="dxa"/>
            <w:shd w:val="clear" w:color="auto" w:fill="auto"/>
          </w:tcPr>
          <w:p w:rsidR="009E215E" w:rsidRPr="009E215E" w:rsidRDefault="009E215E" w:rsidP="009E215E">
            <w:pPr>
              <w:spacing w:before="0"/>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Privalomas</w:t>
            </w:r>
          </w:p>
        </w:tc>
        <w:tc>
          <w:tcPr>
            <w:tcW w:w="1759" w:type="dxa"/>
          </w:tcPr>
          <w:p w:rsidR="009E215E" w:rsidRPr="009E215E" w:rsidRDefault="009E215E" w:rsidP="009E215E">
            <w:pPr>
              <w:spacing w:before="0"/>
              <w:ind w:firstLine="0"/>
              <w:rPr>
                <w:rFonts w:ascii="Times New Roman" w:hAnsi="Times New Roman"/>
                <w:noProof w:val="0"/>
                <w:color w:val="000000"/>
                <w:lang w:val="lt-LT" w:eastAsia="en-US"/>
              </w:rPr>
            </w:pPr>
          </w:p>
        </w:tc>
        <w:tc>
          <w:tcPr>
            <w:tcW w:w="1759" w:type="dxa"/>
          </w:tcPr>
          <w:p w:rsidR="009E215E" w:rsidRPr="009E215E" w:rsidRDefault="009E215E" w:rsidP="009E215E">
            <w:pPr>
              <w:spacing w:before="0"/>
              <w:ind w:firstLine="0"/>
              <w:rPr>
                <w:rFonts w:ascii="Times New Roman" w:hAnsi="Times New Roman"/>
                <w:noProof w:val="0"/>
                <w:color w:val="000000"/>
                <w:lang w:val="lt-LT" w:eastAsia="en-US"/>
              </w:rPr>
            </w:pPr>
          </w:p>
        </w:tc>
      </w:tr>
      <w:tr w:rsidR="009E215E" w:rsidRPr="009E215E" w:rsidTr="009E215E">
        <w:trPr>
          <w:jc w:val="center"/>
        </w:trPr>
        <w:tc>
          <w:tcPr>
            <w:tcW w:w="578" w:type="dxa"/>
            <w:shd w:val="clear" w:color="auto" w:fill="auto"/>
          </w:tcPr>
          <w:p w:rsidR="009E215E" w:rsidRPr="009E215E" w:rsidRDefault="009E215E" w:rsidP="009E215E">
            <w:pPr>
              <w:suppressAutoHyphens/>
              <w:spacing w:before="0"/>
              <w:ind w:firstLine="0"/>
              <w:contextualSpacing/>
              <w:jc w:val="center"/>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3</w:t>
            </w:r>
          </w:p>
        </w:tc>
        <w:tc>
          <w:tcPr>
            <w:tcW w:w="2791" w:type="dxa"/>
            <w:shd w:val="clear" w:color="auto" w:fill="auto"/>
          </w:tcPr>
          <w:p w:rsidR="009E215E" w:rsidRPr="009E215E" w:rsidRDefault="009E215E" w:rsidP="009E215E">
            <w:pPr>
              <w:widowControl w:val="0"/>
              <w:autoSpaceDE w:val="0"/>
              <w:autoSpaceDN w:val="0"/>
              <w:adjustRightInd w:val="0"/>
              <w:spacing w:before="0"/>
              <w:ind w:firstLine="0"/>
              <w:rPr>
                <w:rFonts w:ascii="Times New Roman" w:eastAsia="Calibri" w:hAnsi="Times New Roman"/>
                <w:noProof w:val="0"/>
                <w:color w:val="000000"/>
                <w:lang w:val="en-US" w:eastAsia="en-US"/>
              </w:rPr>
            </w:pPr>
            <w:r w:rsidRPr="009E215E">
              <w:rPr>
                <w:rFonts w:ascii="Times New Roman" w:eastAsia="Calibri" w:hAnsi="Times New Roman"/>
                <w:noProof w:val="0"/>
                <w:color w:val="000000"/>
                <w:szCs w:val="22"/>
                <w:lang w:val="en-US" w:eastAsia="en-US"/>
              </w:rPr>
              <w:t>Įrangos garantija</w:t>
            </w:r>
          </w:p>
        </w:tc>
        <w:tc>
          <w:tcPr>
            <w:tcW w:w="3261" w:type="dxa"/>
            <w:shd w:val="clear" w:color="auto" w:fill="auto"/>
          </w:tcPr>
          <w:p w:rsidR="009E215E" w:rsidRPr="009E215E" w:rsidRDefault="009E215E" w:rsidP="009E215E">
            <w:pPr>
              <w:spacing w:before="0"/>
              <w:ind w:firstLine="0"/>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Ne trumpesnė kaip 12 mėnesių</w:t>
            </w:r>
          </w:p>
        </w:tc>
        <w:tc>
          <w:tcPr>
            <w:tcW w:w="1759" w:type="dxa"/>
          </w:tcPr>
          <w:p w:rsidR="009E215E" w:rsidRPr="009E215E" w:rsidRDefault="009E215E" w:rsidP="009E215E">
            <w:pPr>
              <w:spacing w:before="0"/>
              <w:ind w:firstLine="0"/>
              <w:rPr>
                <w:rFonts w:ascii="Times New Roman" w:hAnsi="Times New Roman"/>
                <w:noProof w:val="0"/>
                <w:color w:val="000000"/>
                <w:lang w:val="lt-LT" w:eastAsia="en-US"/>
              </w:rPr>
            </w:pPr>
          </w:p>
        </w:tc>
        <w:tc>
          <w:tcPr>
            <w:tcW w:w="1759" w:type="dxa"/>
          </w:tcPr>
          <w:p w:rsidR="009E215E" w:rsidRPr="009E215E" w:rsidRDefault="009E215E" w:rsidP="009E215E">
            <w:pPr>
              <w:spacing w:before="0"/>
              <w:ind w:firstLine="0"/>
              <w:rPr>
                <w:rFonts w:ascii="Times New Roman" w:hAnsi="Times New Roman"/>
                <w:noProof w:val="0"/>
                <w:color w:val="000000"/>
                <w:lang w:val="lt-LT" w:eastAsia="en-US"/>
              </w:rPr>
            </w:pPr>
          </w:p>
        </w:tc>
      </w:tr>
    </w:tbl>
    <w:p w:rsidR="009E215E" w:rsidRPr="009E215E" w:rsidRDefault="009E215E" w:rsidP="009E215E">
      <w:pPr>
        <w:spacing w:before="0"/>
        <w:ind w:firstLine="0"/>
        <w:rPr>
          <w:rFonts w:ascii="Times New Roman" w:hAnsi="Times New Roman"/>
          <w:noProof w:val="0"/>
          <w:color w:val="000000"/>
          <w:szCs w:val="22"/>
          <w:lang w:val="lt-LT" w:eastAsia="en-US"/>
        </w:rPr>
      </w:pPr>
    </w:p>
    <w:p w:rsidR="009E215E" w:rsidRPr="009E215E" w:rsidRDefault="009E215E" w:rsidP="009E215E">
      <w:pPr>
        <w:spacing w:before="0"/>
        <w:ind w:firstLine="0"/>
        <w:rPr>
          <w:rFonts w:ascii="Times New Roman" w:hAnsi="Times New Roman"/>
          <w:noProof w:val="0"/>
          <w:color w:val="000000"/>
          <w:szCs w:val="22"/>
          <w:lang w:val="lt-LT" w:eastAsia="en-US"/>
        </w:rPr>
      </w:pPr>
    </w:p>
    <w:p w:rsidR="009E215E" w:rsidRPr="009E215E" w:rsidRDefault="009E215E" w:rsidP="009E215E">
      <w:pPr>
        <w:spacing w:before="0"/>
        <w:jc w:val="both"/>
        <w:rPr>
          <w:rFonts w:ascii="Times New Roman" w:hAnsi="Times New Roman"/>
          <w:noProof w:val="0"/>
          <w:color w:val="000000"/>
          <w:szCs w:val="22"/>
          <w:lang w:val="lt-LT" w:eastAsia="en-US"/>
        </w:rPr>
      </w:pPr>
      <w:r w:rsidRPr="009E215E">
        <w:rPr>
          <w:rFonts w:ascii="Times New Roman" w:hAnsi="Times New Roman"/>
          <w:noProof w:val="0"/>
          <w:color w:val="000000"/>
          <w:szCs w:val="22"/>
          <w:lang w:val="lt-LT" w:eastAsia="en-US"/>
        </w:rPr>
        <w:t>Kartu su pasiūlymu pateikiami šie dokumentai:</w:t>
      </w:r>
    </w:p>
    <w:p w:rsidR="009E215E" w:rsidRPr="009E215E" w:rsidRDefault="009E215E" w:rsidP="009E215E">
      <w:pPr>
        <w:spacing w:before="0"/>
        <w:ind w:firstLine="0"/>
        <w:jc w:val="both"/>
        <w:rPr>
          <w:rFonts w:ascii="Times New Roman" w:hAnsi="Times New Roman"/>
          <w:noProof w:val="0"/>
          <w:color w:val="000000"/>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6521"/>
        <w:gridCol w:w="2693"/>
      </w:tblGrid>
      <w:tr w:rsidR="009E215E" w:rsidRPr="009E215E" w:rsidTr="009E215E">
        <w:tc>
          <w:tcPr>
            <w:tcW w:w="675" w:type="dxa"/>
          </w:tcPr>
          <w:p w:rsidR="009E215E" w:rsidRPr="009E215E" w:rsidRDefault="009E215E" w:rsidP="009E215E">
            <w:pPr>
              <w:spacing w:before="0"/>
              <w:ind w:firstLine="0"/>
              <w:jc w:val="center"/>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Eil.Nr.</w:t>
            </w:r>
          </w:p>
        </w:tc>
        <w:tc>
          <w:tcPr>
            <w:tcW w:w="6521" w:type="dxa"/>
          </w:tcPr>
          <w:p w:rsidR="009E215E" w:rsidRPr="009E215E" w:rsidRDefault="009E215E" w:rsidP="009E215E">
            <w:pPr>
              <w:spacing w:before="0"/>
              <w:ind w:firstLine="0"/>
              <w:jc w:val="center"/>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Pateiktų dokumentų pavadinimas</w:t>
            </w:r>
          </w:p>
        </w:tc>
        <w:tc>
          <w:tcPr>
            <w:tcW w:w="2693" w:type="dxa"/>
          </w:tcPr>
          <w:p w:rsidR="009E215E" w:rsidRPr="009E215E" w:rsidRDefault="009E215E" w:rsidP="009E215E">
            <w:pPr>
              <w:spacing w:before="0"/>
              <w:ind w:firstLine="0"/>
              <w:jc w:val="center"/>
              <w:rPr>
                <w:rFonts w:ascii="Times New Roman" w:hAnsi="Times New Roman"/>
                <w:noProof w:val="0"/>
                <w:color w:val="000000"/>
                <w:lang w:val="lt-LT" w:eastAsia="en-US"/>
              </w:rPr>
            </w:pPr>
            <w:r w:rsidRPr="009E215E">
              <w:rPr>
                <w:rFonts w:ascii="Times New Roman" w:hAnsi="Times New Roman"/>
                <w:noProof w:val="0"/>
                <w:color w:val="000000"/>
                <w:szCs w:val="22"/>
                <w:lang w:val="lt-LT" w:eastAsia="en-US"/>
              </w:rPr>
              <w:t>Dokumento puslapių skaičius</w:t>
            </w:r>
          </w:p>
        </w:tc>
      </w:tr>
      <w:tr w:rsidR="009E215E" w:rsidRPr="009E215E" w:rsidTr="009E215E">
        <w:tc>
          <w:tcPr>
            <w:tcW w:w="675" w:type="dxa"/>
          </w:tcPr>
          <w:p w:rsidR="009E215E" w:rsidRPr="009E215E" w:rsidRDefault="009E215E" w:rsidP="009E215E">
            <w:pPr>
              <w:spacing w:before="0"/>
              <w:ind w:firstLine="0"/>
              <w:jc w:val="both"/>
              <w:rPr>
                <w:rFonts w:ascii="Times New Roman" w:hAnsi="Times New Roman"/>
                <w:noProof w:val="0"/>
                <w:color w:val="000000"/>
                <w:lang w:val="lt-LT" w:eastAsia="en-US"/>
              </w:rPr>
            </w:pPr>
          </w:p>
        </w:tc>
        <w:tc>
          <w:tcPr>
            <w:tcW w:w="6521" w:type="dxa"/>
          </w:tcPr>
          <w:p w:rsidR="009E215E" w:rsidRPr="009E215E" w:rsidRDefault="009E215E" w:rsidP="009E215E">
            <w:pPr>
              <w:spacing w:before="0"/>
              <w:ind w:firstLine="0"/>
              <w:jc w:val="both"/>
              <w:rPr>
                <w:rFonts w:ascii="Times New Roman" w:hAnsi="Times New Roman"/>
                <w:noProof w:val="0"/>
                <w:color w:val="000000"/>
                <w:lang w:val="lt-LT" w:eastAsia="en-US"/>
              </w:rPr>
            </w:pPr>
          </w:p>
        </w:tc>
        <w:tc>
          <w:tcPr>
            <w:tcW w:w="2693" w:type="dxa"/>
          </w:tcPr>
          <w:p w:rsidR="009E215E" w:rsidRPr="009E215E" w:rsidRDefault="009E215E" w:rsidP="009E215E">
            <w:pPr>
              <w:spacing w:before="0"/>
              <w:ind w:firstLine="0"/>
              <w:jc w:val="both"/>
              <w:rPr>
                <w:rFonts w:ascii="Times New Roman" w:hAnsi="Times New Roman"/>
                <w:noProof w:val="0"/>
                <w:color w:val="000000"/>
                <w:lang w:val="lt-LT" w:eastAsia="en-US"/>
              </w:rPr>
            </w:pPr>
          </w:p>
        </w:tc>
      </w:tr>
      <w:tr w:rsidR="009E215E" w:rsidRPr="009E215E" w:rsidTr="009E215E">
        <w:tc>
          <w:tcPr>
            <w:tcW w:w="675" w:type="dxa"/>
          </w:tcPr>
          <w:p w:rsidR="009E215E" w:rsidRPr="009E215E" w:rsidRDefault="009E215E" w:rsidP="009E215E">
            <w:pPr>
              <w:spacing w:before="0"/>
              <w:ind w:firstLine="0"/>
              <w:jc w:val="both"/>
              <w:rPr>
                <w:rFonts w:ascii="Times New Roman" w:hAnsi="Times New Roman"/>
                <w:noProof w:val="0"/>
                <w:color w:val="000000"/>
                <w:lang w:val="lt-LT" w:eastAsia="en-US"/>
              </w:rPr>
            </w:pPr>
          </w:p>
        </w:tc>
        <w:tc>
          <w:tcPr>
            <w:tcW w:w="6521" w:type="dxa"/>
          </w:tcPr>
          <w:p w:rsidR="009E215E" w:rsidRPr="009E215E" w:rsidRDefault="009E215E" w:rsidP="009E215E">
            <w:pPr>
              <w:spacing w:before="0"/>
              <w:ind w:firstLine="0"/>
              <w:jc w:val="both"/>
              <w:rPr>
                <w:rFonts w:ascii="Times New Roman" w:hAnsi="Times New Roman"/>
                <w:noProof w:val="0"/>
                <w:color w:val="000000"/>
                <w:lang w:val="lt-LT" w:eastAsia="lt-LT"/>
              </w:rPr>
            </w:pPr>
          </w:p>
        </w:tc>
        <w:tc>
          <w:tcPr>
            <w:tcW w:w="2693" w:type="dxa"/>
          </w:tcPr>
          <w:p w:rsidR="009E215E" w:rsidRPr="009E215E" w:rsidRDefault="009E215E" w:rsidP="009E215E">
            <w:pPr>
              <w:spacing w:before="0"/>
              <w:ind w:firstLine="0"/>
              <w:jc w:val="both"/>
              <w:rPr>
                <w:rFonts w:ascii="Times New Roman" w:hAnsi="Times New Roman"/>
                <w:noProof w:val="0"/>
                <w:color w:val="000000"/>
                <w:lang w:val="lt-LT" w:eastAsia="en-US"/>
              </w:rPr>
            </w:pPr>
          </w:p>
        </w:tc>
      </w:tr>
      <w:tr w:rsidR="009E215E" w:rsidRPr="009E215E" w:rsidTr="009E215E">
        <w:tc>
          <w:tcPr>
            <w:tcW w:w="675" w:type="dxa"/>
          </w:tcPr>
          <w:p w:rsidR="009E215E" w:rsidRPr="009E215E" w:rsidRDefault="009E215E" w:rsidP="009E215E">
            <w:pPr>
              <w:spacing w:before="0"/>
              <w:ind w:firstLine="0"/>
              <w:jc w:val="both"/>
              <w:rPr>
                <w:rFonts w:ascii="Times New Roman" w:hAnsi="Times New Roman"/>
                <w:noProof w:val="0"/>
                <w:color w:val="000000"/>
                <w:lang w:val="lt-LT" w:eastAsia="en-US"/>
              </w:rPr>
            </w:pPr>
          </w:p>
        </w:tc>
        <w:tc>
          <w:tcPr>
            <w:tcW w:w="6521" w:type="dxa"/>
          </w:tcPr>
          <w:p w:rsidR="009E215E" w:rsidRPr="009E215E" w:rsidRDefault="009E215E" w:rsidP="009E215E">
            <w:pPr>
              <w:spacing w:before="0"/>
              <w:ind w:firstLine="0"/>
              <w:jc w:val="both"/>
              <w:rPr>
                <w:rFonts w:ascii="Times New Roman" w:hAnsi="Times New Roman"/>
                <w:noProof w:val="0"/>
                <w:color w:val="000000"/>
                <w:lang w:val="lt-LT" w:eastAsia="en-US"/>
              </w:rPr>
            </w:pPr>
          </w:p>
        </w:tc>
        <w:tc>
          <w:tcPr>
            <w:tcW w:w="2693" w:type="dxa"/>
          </w:tcPr>
          <w:p w:rsidR="009E215E" w:rsidRPr="009E215E" w:rsidRDefault="009E215E" w:rsidP="009E215E">
            <w:pPr>
              <w:spacing w:before="0"/>
              <w:ind w:firstLine="0"/>
              <w:jc w:val="both"/>
              <w:rPr>
                <w:rFonts w:ascii="Times New Roman" w:hAnsi="Times New Roman"/>
                <w:noProof w:val="0"/>
                <w:color w:val="000000"/>
                <w:lang w:val="lt-LT" w:eastAsia="en-US"/>
              </w:rPr>
            </w:pPr>
          </w:p>
        </w:tc>
      </w:tr>
    </w:tbl>
    <w:p w:rsidR="009E215E" w:rsidRPr="009E215E" w:rsidRDefault="009E215E" w:rsidP="009E215E">
      <w:pPr>
        <w:spacing w:before="0"/>
        <w:ind w:firstLine="0"/>
        <w:rPr>
          <w:rFonts w:ascii="Times New Roman" w:hAnsi="Times New Roman"/>
          <w:noProof w:val="0"/>
          <w:color w:val="000000"/>
          <w:szCs w:val="22"/>
          <w:lang w:val="lt-LT" w:eastAsia="en-US"/>
        </w:rPr>
      </w:pPr>
    </w:p>
    <w:p w:rsidR="009E215E" w:rsidRPr="009E215E" w:rsidRDefault="009E215E" w:rsidP="009E215E">
      <w:pPr>
        <w:tabs>
          <w:tab w:val="left" w:pos="1701"/>
        </w:tabs>
        <w:spacing w:before="120"/>
        <w:ind w:firstLine="0"/>
        <w:jc w:val="both"/>
        <w:rPr>
          <w:rFonts w:ascii="Times New Roman" w:hAnsi="Times New Roman"/>
          <w:noProof w:val="0"/>
          <w:color w:val="000000"/>
          <w:szCs w:val="22"/>
          <w:lang w:val="lt-LT" w:eastAsia="en-US"/>
        </w:rPr>
      </w:pPr>
      <w:r w:rsidRPr="009E215E">
        <w:rPr>
          <w:rFonts w:ascii="Times New Roman" w:hAnsi="Times New Roman"/>
          <w:noProof w:val="0"/>
          <w:color w:val="000000"/>
          <w:szCs w:val="22"/>
          <w:lang w:val="lt-LT" w:eastAsia="en-US"/>
        </w:rPr>
        <w:t xml:space="preserve">Aš, žemiau pasirašęs (-iusi), patvirtinu, kad visa mūsų pasiūlyme pateikta informacija yra teisinga ir kad mes nenuslėpėme jokios informacijos, kurią buvo prašoma pateikti konkurso dalyvius.    </w:t>
      </w:r>
    </w:p>
    <w:p w:rsidR="009E215E" w:rsidRPr="009E215E" w:rsidRDefault="009E215E" w:rsidP="009E215E">
      <w:pPr>
        <w:spacing w:before="0" w:after="120" w:line="276" w:lineRule="auto"/>
        <w:ind w:firstLine="0"/>
        <w:jc w:val="both"/>
        <w:rPr>
          <w:rFonts w:ascii="Times New Roman" w:eastAsia="Calibri" w:hAnsi="Times New Roman"/>
          <w:noProof w:val="0"/>
          <w:color w:val="000000"/>
          <w:szCs w:val="22"/>
          <w:lang w:val="lt-LT" w:eastAsia="en-US"/>
        </w:rPr>
      </w:pPr>
      <w:r w:rsidRPr="009E215E">
        <w:rPr>
          <w:rFonts w:ascii="Times New Roman" w:eastAsia="Calibri" w:hAnsi="Times New Roman"/>
          <w:noProof w:val="0"/>
          <w:color w:val="000000"/>
          <w:szCs w:val="22"/>
          <w:lang w:val="lt-LT" w:eastAsia="en-US"/>
        </w:rPr>
        <w:t xml:space="preserve">Aš patvirtinu, kad nedalyvavau rengiant pirkimo dokumentus ir nesu susijęs su jokia kita šiame konkurse dalyvaujančia įmone ar kita suinteresuota šalimi.   </w:t>
      </w:r>
    </w:p>
    <w:p w:rsidR="009E215E" w:rsidRPr="009E215E" w:rsidRDefault="009E215E" w:rsidP="009E215E">
      <w:pPr>
        <w:spacing w:before="0" w:after="120" w:line="276" w:lineRule="auto"/>
        <w:ind w:firstLine="0"/>
        <w:jc w:val="both"/>
        <w:rPr>
          <w:rFonts w:ascii="Times New Roman" w:eastAsia="Calibri" w:hAnsi="Times New Roman"/>
          <w:noProof w:val="0"/>
          <w:color w:val="000000"/>
          <w:szCs w:val="22"/>
          <w:lang w:val="lt-LT" w:eastAsia="en-US"/>
        </w:rPr>
      </w:pPr>
      <w:r w:rsidRPr="009E215E">
        <w:rPr>
          <w:rFonts w:ascii="Times New Roman" w:eastAsia="Calibri" w:hAnsi="Times New Roman"/>
          <w:noProof w:val="0"/>
          <w:color w:val="000000"/>
          <w:szCs w:val="22"/>
          <w:lang w:val="lt-LT" w:eastAsia="en-US"/>
        </w:rPr>
        <w:t>Aš suprantu, kad išaiškėjus aukščiau nurodytoms aplinkybėms būsiu pašalintas (-a) iš šio konkurso procedūros, ir mano pasiūlymas bus atmestas.</w:t>
      </w:r>
    </w:p>
    <w:tbl>
      <w:tblPr>
        <w:tblW w:w="0" w:type="auto"/>
        <w:tblBorders>
          <w:insideH w:val="single" w:sz="4" w:space="0" w:color="auto"/>
        </w:tblBorders>
        <w:tblLook w:val="01E0"/>
      </w:tblPr>
      <w:tblGrid>
        <w:gridCol w:w="3769"/>
        <w:gridCol w:w="240"/>
        <w:gridCol w:w="1664"/>
        <w:gridCol w:w="240"/>
        <w:gridCol w:w="593"/>
        <w:gridCol w:w="2591"/>
        <w:gridCol w:w="479"/>
      </w:tblGrid>
      <w:tr w:rsidR="009E215E" w:rsidRPr="009E215E" w:rsidTr="009E215E">
        <w:trPr>
          <w:gridAfter w:val="1"/>
          <w:wAfter w:w="489" w:type="dxa"/>
        </w:trPr>
        <w:tc>
          <w:tcPr>
            <w:tcW w:w="3828" w:type="dxa"/>
            <w:tcBorders>
              <w:bottom w:val="single" w:sz="4" w:space="0" w:color="auto"/>
            </w:tcBorders>
            <w:shd w:val="clear" w:color="auto" w:fill="auto"/>
          </w:tcPr>
          <w:p w:rsidR="009E215E" w:rsidRPr="009E215E" w:rsidRDefault="009E215E" w:rsidP="009E215E">
            <w:pPr>
              <w:spacing w:before="0" w:line="360" w:lineRule="auto"/>
              <w:ind w:firstLine="0"/>
              <w:rPr>
                <w:rFonts w:ascii="Times New Roman" w:hAnsi="Times New Roman"/>
                <w:i/>
                <w:noProof w:val="0"/>
                <w:color w:val="000000"/>
                <w:lang w:val="lt-LT" w:eastAsia="en-US"/>
              </w:rPr>
            </w:pPr>
          </w:p>
          <w:p w:rsidR="009E215E" w:rsidRPr="009E215E" w:rsidRDefault="009E215E" w:rsidP="009E215E">
            <w:pPr>
              <w:spacing w:before="0" w:line="360" w:lineRule="auto"/>
              <w:ind w:firstLine="0"/>
              <w:rPr>
                <w:rFonts w:ascii="Times New Roman" w:hAnsi="Times New Roman"/>
                <w:i/>
                <w:noProof w:val="0"/>
                <w:color w:val="000000"/>
                <w:lang w:val="lt-LT" w:eastAsia="en-US"/>
              </w:rPr>
            </w:pPr>
          </w:p>
        </w:tc>
        <w:tc>
          <w:tcPr>
            <w:tcW w:w="240" w:type="dxa"/>
            <w:tcBorders>
              <w:bottom w:val="nil"/>
            </w:tcBorders>
            <w:shd w:val="clear" w:color="auto" w:fill="auto"/>
          </w:tcPr>
          <w:p w:rsidR="009E215E" w:rsidRPr="009E215E" w:rsidRDefault="009E215E" w:rsidP="009E215E">
            <w:pPr>
              <w:spacing w:before="0" w:line="360" w:lineRule="auto"/>
              <w:ind w:firstLine="0"/>
              <w:rPr>
                <w:rFonts w:ascii="Times New Roman" w:hAnsi="Times New Roman"/>
                <w:noProof w:val="0"/>
                <w:color w:val="000000"/>
                <w:lang w:val="lt-LT" w:eastAsia="en-US"/>
              </w:rPr>
            </w:pPr>
          </w:p>
        </w:tc>
        <w:tc>
          <w:tcPr>
            <w:tcW w:w="1680" w:type="dxa"/>
            <w:tcBorders>
              <w:bottom w:val="single" w:sz="4" w:space="0" w:color="auto"/>
            </w:tcBorders>
            <w:shd w:val="clear" w:color="auto" w:fill="auto"/>
          </w:tcPr>
          <w:p w:rsidR="009E215E" w:rsidRPr="009E215E" w:rsidRDefault="009E215E" w:rsidP="009E215E">
            <w:pPr>
              <w:spacing w:before="0" w:line="360" w:lineRule="auto"/>
              <w:ind w:firstLine="0"/>
              <w:jc w:val="center"/>
              <w:rPr>
                <w:rFonts w:ascii="Times New Roman" w:hAnsi="Times New Roman"/>
                <w:i/>
                <w:noProof w:val="0"/>
                <w:color w:val="000000"/>
                <w:lang w:val="lt-LT" w:eastAsia="en-US"/>
              </w:rPr>
            </w:pPr>
          </w:p>
        </w:tc>
        <w:tc>
          <w:tcPr>
            <w:tcW w:w="240" w:type="dxa"/>
            <w:tcBorders>
              <w:bottom w:val="nil"/>
            </w:tcBorders>
            <w:shd w:val="clear" w:color="auto" w:fill="auto"/>
          </w:tcPr>
          <w:p w:rsidR="009E215E" w:rsidRPr="009E215E" w:rsidRDefault="009E215E" w:rsidP="009E215E">
            <w:pPr>
              <w:spacing w:before="0" w:line="360" w:lineRule="auto"/>
              <w:ind w:firstLine="0"/>
              <w:rPr>
                <w:rFonts w:ascii="Times New Roman" w:hAnsi="Times New Roman"/>
                <w:noProof w:val="0"/>
                <w:color w:val="000000"/>
                <w:lang w:val="lt-LT" w:eastAsia="en-US"/>
              </w:rPr>
            </w:pPr>
          </w:p>
        </w:tc>
        <w:tc>
          <w:tcPr>
            <w:tcW w:w="3231" w:type="dxa"/>
            <w:gridSpan w:val="2"/>
            <w:tcBorders>
              <w:bottom w:val="single" w:sz="4" w:space="0" w:color="auto"/>
            </w:tcBorders>
            <w:shd w:val="clear" w:color="auto" w:fill="auto"/>
          </w:tcPr>
          <w:p w:rsidR="009E215E" w:rsidRPr="009E215E" w:rsidRDefault="009E215E" w:rsidP="009E215E">
            <w:pPr>
              <w:spacing w:before="0" w:line="360" w:lineRule="auto"/>
              <w:ind w:firstLine="0"/>
              <w:jc w:val="right"/>
              <w:rPr>
                <w:rFonts w:ascii="Times New Roman" w:hAnsi="Times New Roman"/>
                <w:i/>
                <w:noProof w:val="0"/>
                <w:color w:val="000000"/>
                <w:lang w:val="lt-LT" w:eastAsia="en-US"/>
              </w:rPr>
            </w:pPr>
          </w:p>
        </w:tc>
      </w:tr>
      <w:tr w:rsidR="009E215E" w:rsidRPr="009E215E" w:rsidTr="009E215E">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489" w:type="dxa"/>
        </w:trPr>
        <w:tc>
          <w:tcPr>
            <w:tcW w:w="3828" w:type="dxa"/>
            <w:tcBorders>
              <w:left w:val="nil"/>
              <w:bottom w:val="nil"/>
              <w:right w:val="nil"/>
            </w:tcBorders>
            <w:shd w:val="clear" w:color="auto" w:fill="auto"/>
          </w:tcPr>
          <w:p w:rsidR="009E215E" w:rsidRPr="009E215E" w:rsidRDefault="009E215E" w:rsidP="009E215E">
            <w:pPr>
              <w:spacing w:before="0"/>
              <w:ind w:firstLine="0"/>
              <w:rPr>
                <w:rFonts w:ascii="Times New Roman" w:hAnsi="Times New Roman"/>
                <w:i/>
                <w:noProof w:val="0"/>
                <w:color w:val="000000"/>
                <w:lang w:val="lt-LT" w:eastAsia="en-US"/>
              </w:rPr>
            </w:pPr>
            <w:r w:rsidRPr="009E215E">
              <w:rPr>
                <w:rFonts w:ascii="Times New Roman" w:hAnsi="Times New Roman"/>
                <w:i/>
                <w:noProof w:val="0"/>
                <w:color w:val="000000"/>
                <w:szCs w:val="22"/>
                <w:lang w:val="lt-LT" w:eastAsia="en-US"/>
              </w:rPr>
              <w:t>Tiekėjo vadovo arba jo įgalioto asmens pareigos</w:t>
            </w:r>
          </w:p>
        </w:tc>
        <w:tc>
          <w:tcPr>
            <w:tcW w:w="240" w:type="dxa"/>
            <w:tcBorders>
              <w:top w:val="nil"/>
              <w:left w:val="nil"/>
              <w:bottom w:val="nil"/>
              <w:right w:val="nil"/>
            </w:tcBorders>
            <w:shd w:val="clear" w:color="auto" w:fill="auto"/>
          </w:tcPr>
          <w:p w:rsidR="009E215E" w:rsidRPr="009E215E" w:rsidRDefault="009E215E" w:rsidP="009E215E">
            <w:pPr>
              <w:spacing w:before="0" w:line="360" w:lineRule="auto"/>
              <w:ind w:firstLine="0"/>
              <w:rPr>
                <w:rFonts w:ascii="Times New Roman" w:hAnsi="Times New Roman"/>
                <w:noProof w:val="0"/>
                <w:color w:val="000000"/>
                <w:lang w:val="lt-LT" w:eastAsia="en-US"/>
              </w:rPr>
            </w:pPr>
          </w:p>
        </w:tc>
        <w:tc>
          <w:tcPr>
            <w:tcW w:w="1680" w:type="dxa"/>
            <w:tcBorders>
              <w:left w:val="nil"/>
              <w:bottom w:val="nil"/>
              <w:right w:val="nil"/>
            </w:tcBorders>
            <w:shd w:val="clear" w:color="auto" w:fill="auto"/>
          </w:tcPr>
          <w:p w:rsidR="009E215E" w:rsidRPr="009E215E" w:rsidRDefault="009E215E" w:rsidP="009E215E">
            <w:pPr>
              <w:spacing w:before="0" w:line="360" w:lineRule="auto"/>
              <w:ind w:firstLine="0"/>
              <w:jc w:val="center"/>
              <w:rPr>
                <w:rFonts w:ascii="Times New Roman" w:hAnsi="Times New Roman"/>
                <w:i/>
                <w:noProof w:val="0"/>
                <w:color w:val="000000"/>
                <w:lang w:val="lt-LT" w:eastAsia="en-US"/>
              </w:rPr>
            </w:pPr>
            <w:r w:rsidRPr="009E215E">
              <w:rPr>
                <w:rFonts w:ascii="Times New Roman" w:hAnsi="Times New Roman"/>
                <w:i/>
                <w:noProof w:val="0"/>
                <w:color w:val="000000"/>
                <w:szCs w:val="22"/>
                <w:lang w:val="lt-LT" w:eastAsia="en-US"/>
              </w:rPr>
              <w:t>parašas</w:t>
            </w:r>
          </w:p>
        </w:tc>
        <w:tc>
          <w:tcPr>
            <w:tcW w:w="240" w:type="dxa"/>
            <w:tcBorders>
              <w:top w:val="nil"/>
              <w:left w:val="nil"/>
              <w:bottom w:val="nil"/>
              <w:right w:val="nil"/>
            </w:tcBorders>
            <w:shd w:val="clear" w:color="auto" w:fill="auto"/>
          </w:tcPr>
          <w:p w:rsidR="009E215E" w:rsidRPr="009E215E" w:rsidRDefault="009E215E" w:rsidP="009E215E">
            <w:pPr>
              <w:spacing w:before="0" w:line="360" w:lineRule="auto"/>
              <w:ind w:firstLine="0"/>
              <w:rPr>
                <w:rFonts w:ascii="Times New Roman" w:hAnsi="Times New Roman"/>
                <w:noProof w:val="0"/>
                <w:color w:val="000000"/>
                <w:lang w:val="lt-LT" w:eastAsia="en-US"/>
              </w:rPr>
            </w:pPr>
          </w:p>
        </w:tc>
        <w:tc>
          <w:tcPr>
            <w:tcW w:w="3231" w:type="dxa"/>
            <w:gridSpan w:val="2"/>
            <w:tcBorders>
              <w:left w:val="nil"/>
              <w:bottom w:val="nil"/>
              <w:right w:val="nil"/>
            </w:tcBorders>
            <w:shd w:val="clear" w:color="auto" w:fill="auto"/>
          </w:tcPr>
          <w:p w:rsidR="009E215E" w:rsidRPr="009E215E" w:rsidRDefault="009E215E" w:rsidP="009E215E">
            <w:pPr>
              <w:spacing w:before="0" w:line="360" w:lineRule="auto"/>
              <w:ind w:firstLine="0"/>
              <w:jc w:val="right"/>
              <w:rPr>
                <w:rFonts w:ascii="Times New Roman" w:hAnsi="Times New Roman"/>
                <w:i/>
                <w:noProof w:val="0"/>
                <w:color w:val="000000"/>
                <w:lang w:val="lt-LT" w:eastAsia="en-US"/>
              </w:rPr>
            </w:pPr>
            <w:r w:rsidRPr="009E215E">
              <w:rPr>
                <w:rFonts w:ascii="Times New Roman" w:hAnsi="Times New Roman"/>
                <w:i/>
                <w:noProof w:val="0"/>
                <w:color w:val="000000"/>
                <w:szCs w:val="22"/>
                <w:lang w:val="lt-LT" w:eastAsia="en-US"/>
              </w:rPr>
              <w:t>Vardas Pavardė</w:t>
            </w:r>
          </w:p>
        </w:tc>
      </w:tr>
      <w:tr w:rsidR="009E215E" w:rsidRPr="009E215E" w:rsidTr="009E215E">
        <w:tblPrEx>
          <w:tblBorders>
            <w:insideH w:val="none" w:sz="0" w:space="0" w:color="auto"/>
          </w:tblBorders>
        </w:tblPrEx>
        <w:trPr>
          <w:gridBefore w:val="5"/>
          <w:wBefore w:w="6588" w:type="dxa"/>
        </w:trPr>
        <w:tc>
          <w:tcPr>
            <w:tcW w:w="3120" w:type="dxa"/>
            <w:gridSpan w:val="2"/>
            <w:shd w:val="clear" w:color="auto" w:fill="auto"/>
          </w:tcPr>
          <w:p w:rsidR="009E215E" w:rsidRPr="009E215E" w:rsidRDefault="009E215E" w:rsidP="009E215E">
            <w:pPr>
              <w:spacing w:before="0"/>
              <w:ind w:firstLine="0"/>
              <w:jc w:val="right"/>
              <w:rPr>
                <w:rFonts w:ascii="Times New Roman" w:hAnsi="Times New Roman"/>
                <w:noProof w:val="0"/>
                <w:color w:val="000000"/>
                <w:lang w:val="lt-LT" w:eastAsia="en-US"/>
              </w:rPr>
            </w:pPr>
          </w:p>
        </w:tc>
      </w:tr>
    </w:tbl>
    <w:p w:rsidR="007759E7" w:rsidRDefault="007759E7" w:rsidP="006238FF">
      <w:pPr>
        <w:jc w:val="center"/>
        <w:rPr>
          <w:b/>
          <w:noProof w:val="0"/>
          <w:lang w:val="en-US"/>
        </w:rPr>
      </w:pPr>
    </w:p>
    <w:p w:rsidR="007759E7" w:rsidRDefault="007759E7" w:rsidP="006238FF">
      <w:pPr>
        <w:jc w:val="center"/>
        <w:rPr>
          <w:b/>
          <w:noProof w:val="0"/>
          <w:lang w:val="en-US"/>
        </w:rPr>
      </w:pPr>
    </w:p>
    <w:p w:rsidR="007759E7" w:rsidRDefault="007759E7" w:rsidP="006238FF">
      <w:pPr>
        <w:jc w:val="center"/>
        <w:rPr>
          <w:b/>
          <w:noProof w:val="0"/>
          <w:lang w:val="en-US"/>
        </w:rPr>
      </w:pPr>
    </w:p>
    <w:p w:rsidR="007759E7" w:rsidRDefault="007759E7" w:rsidP="006238FF">
      <w:pPr>
        <w:jc w:val="center"/>
        <w:rPr>
          <w:b/>
          <w:noProof w:val="0"/>
          <w:lang w:val="en-US"/>
        </w:rPr>
      </w:pPr>
    </w:p>
    <w:p w:rsidR="007759E7" w:rsidRDefault="007759E7" w:rsidP="006238FF">
      <w:pPr>
        <w:jc w:val="center"/>
        <w:rPr>
          <w:b/>
          <w:noProof w:val="0"/>
          <w:lang w:val="en-US"/>
        </w:rPr>
      </w:pPr>
    </w:p>
    <w:p w:rsidR="007759E7" w:rsidRDefault="007759E7" w:rsidP="006238FF">
      <w:pPr>
        <w:jc w:val="center"/>
        <w:rPr>
          <w:b/>
          <w:noProof w:val="0"/>
          <w:lang w:val="en-US"/>
        </w:rPr>
      </w:pPr>
    </w:p>
    <w:p w:rsidR="007759E7" w:rsidRDefault="007759E7" w:rsidP="006238FF">
      <w:pPr>
        <w:jc w:val="center"/>
        <w:rPr>
          <w:b/>
          <w:noProof w:val="0"/>
          <w:lang w:val="en-US"/>
        </w:rPr>
      </w:pPr>
    </w:p>
    <w:p w:rsidR="007759E7" w:rsidRDefault="007759E7" w:rsidP="006238FF">
      <w:pPr>
        <w:jc w:val="center"/>
        <w:rPr>
          <w:b/>
          <w:noProof w:val="0"/>
          <w:lang w:val="en-US"/>
        </w:rPr>
      </w:pPr>
    </w:p>
    <w:p w:rsidR="007759E7" w:rsidRDefault="007759E7" w:rsidP="006238FF">
      <w:pPr>
        <w:jc w:val="center"/>
        <w:rPr>
          <w:b/>
          <w:noProof w:val="0"/>
          <w:lang w:val="en-US"/>
        </w:rPr>
      </w:pPr>
    </w:p>
    <w:p w:rsidR="007759E7" w:rsidRDefault="007759E7" w:rsidP="006238FF">
      <w:pPr>
        <w:jc w:val="center"/>
        <w:rPr>
          <w:b/>
          <w:noProof w:val="0"/>
          <w:lang w:val="en-US"/>
        </w:rPr>
      </w:pPr>
    </w:p>
    <w:p w:rsidR="007759E7" w:rsidRDefault="007759E7" w:rsidP="006238FF">
      <w:pPr>
        <w:jc w:val="center"/>
        <w:rPr>
          <w:b/>
          <w:noProof w:val="0"/>
          <w:lang w:val="en-US"/>
        </w:rPr>
      </w:pPr>
    </w:p>
    <w:p w:rsidR="007759E7" w:rsidRDefault="007759E7" w:rsidP="006238FF">
      <w:pPr>
        <w:jc w:val="center"/>
        <w:rPr>
          <w:b/>
          <w:noProof w:val="0"/>
          <w:lang w:val="en-US"/>
        </w:rPr>
      </w:pPr>
    </w:p>
    <w:p w:rsidR="007759E7" w:rsidRDefault="007759E7" w:rsidP="006238FF">
      <w:pPr>
        <w:jc w:val="center"/>
        <w:rPr>
          <w:b/>
          <w:noProof w:val="0"/>
          <w:lang w:val="en-US"/>
        </w:rPr>
      </w:pPr>
    </w:p>
    <w:p w:rsidR="007759E7" w:rsidRDefault="007759E7" w:rsidP="006238FF">
      <w:pPr>
        <w:jc w:val="center"/>
        <w:rPr>
          <w:b/>
          <w:noProof w:val="0"/>
          <w:lang w:val="en-US"/>
        </w:rPr>
      </w:pPr>
    </w:p>
    <w:p w:rsidR="007759E7" w:rsidRDefault="007759E7" w:rsidP="006238FF">
      <w:pPr>
        <w:jc w:val="center"/>
        <w:rPr>
          <w:b/>
          <w:noProof w:val="0"/>
          <w:lang w:val="en-US"/>
        </w:rPr>
      </w:pPr>
    </w:p>
    <w:p w:rsidR="00357DE7" w:rsidRPr="004B6EDA" w:rsidRDefault="00357DE7" w:rsidP="006238FF">
      <w:pPr>
        <w:jc w:val="center"/>
        <w:rPr>
          <w:b/>
          <w:noProof w:val="0"/>
          <w:lang w:val="en-US"/>
        </w:rPr>
      </w:pPr>
      <w:r w:rsidRPr="004B6EDA">
        <w:rPr>
          <w:b/>
          <w:noProof w:val="0"/>
          <w:lang w:val="en-US"/>
        </w:rPr>
        <w:lastRenderedPageBreak/>
        <w:t>UAB Joldija</w:t>
      </w:r>
    </w:p>
    <w:p w:rsidR="00E8431C" w:rsidRPr="004B6EDA" w:rsidRDefault="00357DE7" w:rsidP="006238FF">
      <w:pPr>
        <w:jc w:val="center"/>
        <w:rPr>
          <w:noProof w:val="0"/>
          <w:lang w:val="en-US"/>
        </w:rPr>
      </w:pPr>
      <w:r w:rsidRPr="004B6EDA">
        <w:rPr>
          <w:noProof w:val="0"/>
          <w:lang w:val="en-US"/>
        </w:rPr>
        <w:t>Tikslo str. 10, Kumpiu village, Domeikavos eldership, LT-54311 Kaunas district, tel. no. +37037490180, e-mail: info@joldija.lt, company code 133865639, VAT payer’s code LT338656314</w:t>
      </w:r>
    </w:p>
    <w:p w:rsidR="00357DE7" w:rsidRPr="004B6EDA" w:rsidRDefault="00357DE7" w:rsidP="00CC3544">
      <w:pPr>
        <w:jc w:val="both"/>
        <w:rPr>
          <w:noProof w:val="0"/>
          <w:lang w:val="en-US"/>
        </w:rPr>
      </w:pPr>
    </w:p>
    <w:p w:rsidR="00357DE7" w:rsidRPr="004B6EDA" w:rsidRDefault="00357DE7" w:rsidP="00CC3544">
      <w:pPr>
        <w:jc w:val="both"/>
        <w:rPr>
          <w:noProof w:val="0"/>
          <w:lang w:val="en-US"/>
        </w:rPr>
      </w:pPr>
      <w:r w:rsidRPr="004B6EDA">
        <w:rPr>
          <w:szCs w:val="22"/>
          <w:lang w:val="en-US" w:eastAsia="en-US"/>
        </w:rPr>
        <w:drawing>
          <wp:inline distT="0" distB="0" distL="0" distR="0">
            <wp:extent cx="5248275" cy="2657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48275" cy="2657475"/>
                    </a:xfrm>
                    <a:prstGeom prst="rect">
                      <a:avLst/>
                    </a:prstGeom>
                    <a:noFill/>
                    <a:ln>
                      <a:noFill/>
                    </a:ln>
                  </pic:spPr>
                </pic:pic>
              </a:graphicData>
            </a:graphic>
          </wp:inline>
        </w:drawing>
      </w:r>
    </w:p>
    <w:p w:rsidR="00357DE7" w:rsidRPr="004B6EDA" w:rsidRDefault="00357DE7" w:rsidP="00CC3544">
      <w:pPr>
        <w:jc w:val="both"/>
        <w:rPr>
          <w:noProof w:val="0"/>
          <w:lang w:val="en-US"/>
        </w:rPr>
      </w:pPr>
    </w:p>
    <w:p w:rsidR="00357DE7" w:rsidRPr="006238FF" w:rsidRDefault="00357DE7" w:rsidP="006238FF">
      <w:pPr>
        <w:jc w:val="center"/>
        <w:rPr>
          <w:noProof w:val="0"/>
          <w:sz w:val="24"/>
          <w:lang w:val="en-US"/>
        </w:rPr>
      </w:pPr>
      <w:r w:rsidRPr="006238FF">
        <w:rPr>
          <w:noProof w:val="0"/>
          <w:sz w:val="24"/>
          <w:lang w:val="en-US"/>
        </w:rPr>
        <w:t>COMPETITION CONDITIONS</w:t>
      </w:r>
    </w:p>
    <w:p w:rsidR="00357DE7" w:rsidRPr="006238FF" w:rsidRDefault="00357DE7" w:rsidP="006238FF">
      <w:pPr>
        <w:jc w:val="center"/>
        <w:rPr>
          <w:b/>
          <w:noProof w:val="0"/>
          <w:sz w:val="24"/>
          <w:lang w:val="en-US"/>
        </w:rPr>
      </w:pPr>
      <w:r w:rsidRPr="006238FF">
        <w:rPr>
          <w:b/>
          <w:noProof w:val="0"/>
          <w:sz w:val="24"/>
          <w:lang w:val="en-US"/>
        </w:rPr>
        <w:t>PROFILING LINE EQUIPMENT</w:t>
      </w:r>
    </w:p>
    <w:p w:rsidR="005F41A7" w:rsidRPr="006238FF" w:rsidRDefault="00357DE7" w:rsidP="006238FF">
      <w:pPr>
        <w:spacing w:before="0" w:after="160" w:line="259" w:lineRule="auto"/>
        <w:ind w:firstLine="0"/>
        <w:jc w:val="center"/>
        <w:rPr>
          <w:b/>
          <w:noProof w:val="0"/>
          <w:sz w:val="24"/>
          <w:lang w:val="en-US"/>
        </w:rPr>
      </w:pPr>
      <w:r w:rsidRPr="006238FF">
        <w:rPr>
          <w:b/>
          <w:noProof w:val="0"/>
          <w:sz w:val="24"/>
          <w:lang w:val="en-US"/>
        </w:rPr>
        <w:br w:type="page"/>
      </w:r>
    </w:p>
    <w:p w:rsidR="005F41A7" w:rsidRPr="004B6EDA" w:rsidRDefault="005F41A7" w:rsidP="00CC3544">
      <w:pPr>
        <w:spacing w:before="0" w:after="160" w:line="259" w:lineRule="auto"/>
        <w:ind w:firstLine="0"/>
        <w:jc w:val="both"/>
        <w:rPr>
          <w:b/>
          <w:noProof w:val="0"/>
          <w:lang w:val="en-US"/>
        </w:rPr>
      </w:pPr>
    </w:p>
    <w:sdt>
      <w:sdtPr>
        <w:rPr>
          <w:rFonts w:asciiTheme="minorHAnsi" w:eastAsia="Times New Roman" w:hAnsiTheme="minorHAnsi" w:cs="Times New Roman"/>
          <w:noProof/>
          <w:color w:val="auto"/>
          <w:sz w:val="22"/>
          <w:szCs w:val="24"/>
          <w:lang w:val="lv-LV" w:eastAsia="lv-LV"/>
        </w:rPr>
        <w:id w:val="466563775"/>
        <w:docPartObj>
          <w:docPartGallery w:val="Table of Contents"/>
          <w:docPartUnique/>
        </w:docPartObj>
      </w:sdtPr>
      <w:sdtEndPr>
        <w:rPr>
          <w:b/>
          <w:bCs/>
        </w:rPr>
      </w:sdtEndPr>
      <w:sdtContent>
        <w:p w:rsidR="005F41A7" w:rsidRPr="004B6EDA" w:rsidRDefault="005F41A7" w:rsidP="00CC3544">
          <w:pPr>
            <w:pStyle w:val="TOCHeading"/>
            <w:jc w:val="both"/>
          </w:pPr>
          <w:r w:rsidRPr="004B6EDA">
            <w:t>Contents</w:t>
          </w:r>
        </w:p>
        <w:p w:rsidR="004B6EDA" w:rsidRPr="004B6EDA" w:rsidRDefault="00AC6644" w:rsidP="00CC3544">
          <w:pPr>
            <w:pStyle w:val="TOC1"/>
            <w:tabs>
              <w:tab w:val="left" w:pos="1320"/>
              <w:tab w:val="right" w:leader="dot" w:pos="9350"/>
            </w:tabs>
            <w:jc w:val="both"/>
            <w:rPr>
              <w:rFonts w:eastAsiaTheme="minorEastAsia" w:cstheme="minorBidi"/>
              <w:noProof w:val="0"/>
              <w:szCs w:val="22"/>
              <w:lang w:val="en-US" w:eastAsia="en-US"/>
            </w:rPr>
          </w:pPr>
          <w:r w:rsidRPr="00AC6644">
            <w:rPr>
              <w:noProof w:val="0"/>
              <w:lang w:val="en-US"/>
            </w:rPr>
            <w:fldChar w:fldCharType="begin"/>
          </w:r>
          <w:r w:rsidR="005F41A7" w:rsidRPr="004B6EDA">
            <w:rPr>
              <w:noProof w:val="0"/>
              <w:lang w:val="en-US"/>
            </w:rPr>
            <w:instrText xml:space="preserve"> TOC \o "1-3" \h \z \u </w:instrText>
          </w:r>
          <w:r w:rsidRPr="00AC6644">
            <w:rPr>
              <w:noProof w:val="0"/>
              <w:lang w:val="en-US"/>
            </w:rPr>
            <w:fldChar w:fldCharType="separate"/>
          </w:r>
          <w:hyperlink w:anchor="_Toc522631688" w:history="1">
            <w:r w:rsidR="004B6EDA" w:rsidRPr="004B6EDA">
              <w:rPr>
                <w:rStyle w:val="Hyperlink"/>
                <w:noProof w:val="0"/>
                <w:lang w:val="en-US"/>
              </w:rPr>
              <w:t>1.</w:t>
            </w:r>
            <w:r w:rsidR="004B6EDA" w:rsidRPr="004B6EDA">
              <w:rPr>
                <w:rFonts w:eastAsiaTheme="minorEastAsia" w:cstheme="minorBidi"/>
                <w:noProof w:val="0"/>
                <w:szCs w:val="22"/>
                <w:lang w:val="en-US" w:eastAsia="en-US"/>
              </w:rPr>
              <w:tab/>
            </w:r>
            <w:r w:rsidR="004B6EDA" w:rsidRPr="004B6EDA">
              <w:rPr>
                <w:rStyle w:val="Hyperlink"/>
                <w:noProof w:val="0"/>
                <w:lang w:val="en-US"/>
              </w:rPr>
              <w:t>General provisions</w:t>
            </w:r>
            <w:r w:rsidR="004B6EDA" w:rsidRPr="004B6EDA">
              <w:rPr>
                <w:noProof w:val="0"/>
                <w:webHidden/>
                <w:lang w:val="en-US"/>
              </w:rPr>
              <w:tab/>
            </w:r>
            <w:r w:rsidRPr="004B6EDA">
              <w:rPr>
                <w:noProof w:val="0"/>
                <w:webHidden/>
                <w:lang w:val="en-US"/>
              </w:rPr>
              <w:fldChar w:fldCharType="begin"/>
            </w:r>
            <w:r w:rsidR="004B6EDA" w:rsidRPr="004B6EDA">
              <w:rPr>
                <w:noProof w:val="0"/>
                <w:webHidden/>
                <w:lang w:val="en-US"/>
              </w:rPr>
              <w:instrText xml:space="preserve"> PAGEREF _Toc522631688 \h </w:instrText>
            </w:r>
            <w:r w:rsidRPr="004B6EDA">
              <w:rPr>
                <w:noProof w:val="0"/>
                <w:webHidden/>
                <w:lang w:val="en-US"/>
              </w:rPr>
            </w:r>
            <w:r w:rsidRPr="004B6EDA">
              <w:rPr>
                <w:noProof w:val="0"/>
                <w:webHidden/>
                <w:lang w:val="en-US"/>
              </w:rPr>
              <w:fldChar w:fldCharType="separate"/>
            </w:r>
            <w:r w:rsidR="004B6EDA" w:rsidRPr="004B6EDA">
              <w:rPr>
                <w:noProof w:val="0"/>
                <w:webHidden/>
                <w:lang w:val="en-US"/>
              </w:rPr>
              <w:t>3</w:t>
            </w:r>
            <w:r w:rsidRPr="004B6EDA">
              <w:rPr>
                <w:noProof w:val="0"/>
                <w:webHidden/>
                <w:lang w:val="en-US"/>
              </w:rPr>
              <w:fldChar w:fldCharType="end"/>
            </w:r>
          </w:hyperlink>
        </w:p>
        <w:p w:rsidR="004B6EDA" w:rsidRPr="004B6EDA" w:rsidRDefault="00AC6644" w:rsidP="00CC3544">
          <w:pPr>
            <w:pStyle w:val="TOC1"/>
            <w:tabs>
              <w:tab w:val="left" w:pos="1320"/>
              <w:tab w:val="right" w:leader="dot" w:pos="9350"/>
            </w:tabs>
            <w:jc w:val="both"/>
            <w:rPr>
              <w:rFonts w:eastAsiaTheme="minorEastAsia" w:cstheme="minorBidi"/>
              <w:noProof w:val="0"/>
              <w:szCs w:val="22"/>
              <w:lang w:val="en-US" w:eastAsia="en-US"/>
            </w:rPr>
          </w:pPr>
          <w:hyperlink w:anchor="_Toc522631689" w:history="1">
            <w:r w:rsidR="004B6EDA" w:rsidRPr="004B6EDA">
              <w:rPr>
                <w:rStyle w:val="Hyperlink"/>
                <w:noProof w:val="0"/>
                <w:lang w:val="en-US"/>
              </w:rPr>
              <w:t>2.</w:t>
            </w:r>
            <w:r w:rsidR="004B6EDA" w:rsidRPr="004B6EDA">
              <w:rPr>
                <w:rFonts w:eastAsiaTheme="minorEastAsia" w:cstheme="minorBidi"/>
                <w:noProof w:val="0"/>
                <w:szCs w:val="22"/>
                <w:lang w:val="en-US" w:eastAsia="en-US"/>
              </w:rPr>
              <w:tab/>
            </w:r>
            <w:r w:rsidR="004B6EDA" w:rsidRPr="004B6EDA">
              <w:rPr>
                <w:rStyle w:val="Hyperlink"/>
                <w:noProof w:val="0"/>
                <w:lang w:val="en-US"/>
              </w:rPr>
              <w:t>Object of purchase</w:t>
            </w:r>
            <w:r w:rsidR="004B6EDA" w:rsidRPr="004B6EDA">
              <w:rPr>
                <w:noProof w:val="0"/>
                <w:webHidden/>
                <w:lang w:val="en-US"/>
              </w:rPr>
              <w:tab/>
            </w:r>
            <w:r w:rsidRPr="004B6EDA">
              <w:rPr>
                <w:noProof w:val="0"/>
                <w:webHidden/>
                <w:lang w:val="en-US"/>
              </w:rPr>
              <w:fldChar w:fldCharType="begin"/>
            </w:r>
            <w:r w:rsidR="004B6EDA" w:rsidRPr="004B6EDA">
              <w:rPr>
                <w:noProof w:val="0"/>
                <w:webHidden/>
                <w:lang w:val="en-US"/>
              </w:rPr>
              <w:instrText xml:space="preserve"> PAGEREF _Toc522631689 \h </w:instrText>
            </w:r>
            <w:r w:rsidRPr="004B6EDA">
              <w:rPr>
                <w:noProof w:val="0"/>
                <w:webHidden/>
                <w:lang w:val="en-US"/>
              </w:rPr>
            </w:r>
            <w:r w:rsidRPr="004B6EDA">
              <w:rPr>
                <w:noProof w:val="0"/>
                <w:webHidden/>
                <w:lang w:val="en-US"/>
              </w:rPr>
              <w:fldChar w:fldCharType="separate"/>
            </w:r>
            <w:r w:rsidR="004B6EDA" w:rsidRPr="004B6EDA">
              <w:rPr>
                <w:noProof w:val="0"/>
                <w:webHidden/>
                <w:lang w:val="en-US"/>
              </w:rPr>
              <w:t>3</w:t>
            </w:r>
            <w:r w:rsidRPr="004B6EDA">
              <w:rPr>
                <w:noProof w:val="0"/>
                <w:webHidden/>
                <w:lang w:val="en-US"/>
              </w:rPr>
              <w:fldChar w:fldCharType="end"/>
            </w:r>
          </w:hyperlink>
        </w:p>
        <w:p w:rsidR="004B6EDA" w:rsidRPr="004B6EDA" w:rsidRDefault="00AC6644" w:rsidP="00CC3544">
          <w:pPr>
            <w:pStyle w:val="TOC1"/>
            <w:tabs>
              <w:tab w:val="left" w:pos="1320"/>
              <w:tab w:val="right" w:leader="dot" w:pos="9350"/>
            </w:tabs>
            <w:jc w:val="both"/>
            <w:rPr>
              <w:rFonts w:eastAsiaTheme="minorEastAsia" w:cstheme="minorBidi"/>
              <w:noProof w:val="0"/>
              <w:szCs w:val="22"/>
              <w:lang w:val="en-US" w:eastAsia="en-US"/>
            </w:rPr>
          </w:pPr>
          <w:hyperlink w:anchor="_Toc522631690" w:history="1">
            <w:r w:rsidR="004B6EDA" w:rsidRPr="004B6EDA">
              <w:rPr>
                <w:rStyle w:val="Hyperlink"/>
                <w:noProof w:val="0"/>
                <w:lang w:val="en-US"/>
              </w:rPr>
              <w:t>3.</w:t>
            </w:r>
            <w:r w:rsidR="004B6EDA" w:rsidRPr="004B6EDA">
              <w:rPr>
                <w:rFonts w:eastAsiaTheme="minorEastAsia" w:cstheme="minorBidi"/>
                <w:noProof w:val="0"/>
                <w:szCs w:val="22"/>
                <w:lang w:val="en-US" w:eastAsia="en-US"/>
              </w:rPr>
              <w:tab/>
            </w:r>
            <w:r w:rsidR="004B6EDA">
              <w:rPr>
                <w:rStyle w:val="Hyperlink"/>
                <w:noProof w:val="0"/>
                <w:lang w:val="en-US"/>
              </w:rPr>
              <w:t>Supplier</w:t>
            </w:r>
            <w:r w:rsidR="004B6EDA" w:rsidRPr="004B6EDA">
              <w:rPr>
                <w:rStyle w:val="Hyperlink"/>
                <w:noProof w:val="0"/>
                <w:lang w:val="en-US"/>
              </w:rPr>
              <w:t>’s qualification</w:t>
            </w:r>
            <w:r w:rsidR="004B6EDA" w:rsidRPr="004B6EDA">
              <w:rPr>
                <w:noProof w:val="0"/>
                <w:webHidden/>
                <w:lang w:val="en-US"/>
              </w:rPr>
              <w:tab/>
            </w:r>
            <w:r w:rsidRPr="004B6EDA">
              <w:rPr>
                <w:noProof w:val="0"/>
                <w:webHidden/>
                <w:lang w:val="en-US"/>
              </w:rPr>
              <w:fldChar w:fldCharType="begin"/>
            </w:r>
            <w:r w:rsidR="004B6EDA" w:rsidRPr="004B6EDA">
              <w:rPr>
                <w:noProof w:val="0"/>
                <w:webHidden/>
                <w:lang w:val="en-US"/>
              </w:rPr>
              <w:instrText xml:space="preserve"> PAGEREF _Toc522631690 \h </w:instrText>
            </w:r>
            <w:r w:rsidRPr="004B6EDA">
              <w:rPr>
                <w:noProof w:val="0"/>
                <w:webHidden/>
                <w:lang w:val="en-US"/>
              </w:rPr>
            </w:r>
            <w:r w:rsidRPr="004B6EDA">
              <w:rPr>
                <w:noProof w:val="0"/>
                <w:webHidden/>
                <w:lang w:val="en-US"/>
              </w:rPr>
              <w:fldChar w:fldCharType="separate"/>
            </w:r>
            <w:r w:rsidR="004B6EDA" w:rsidRPr="004B6EDA">
              <w:rPr>
                <w:noProof w:val="0"/>
                <w:webHidden/>
                <w:lang w:val="en-US"/>
              </w:rPr>
              <w:t>3</w:t>
            </w:r>
            <w:r w:rsidRPr="004B6EDA">
              <w:rPr>
                <w:noProof w:val="0"/>
                <w:webHidden/>
                <w:lang w:val="en-US"/>
              </w:rPr>
              <w:fldChar w:fldCharType="end"/>
            </w:r>
          </w:hyperlink>
        </w:p>
        <w:p w:rsidR="004B6EDA" w:rsidRPr="004B6EDA" w:rsidRDefault="00AC6644" w:rsidP="00CC3544">
          <w:pPr>
            <w:pStyle w:val="TOC1"/>
            <w:tabs>
              <w:tab w:val="left" w:pos="1320"/>
              <w:tab w:val="right" w:leader="dot" w:pos="9350"/>
            </w:tabs>
            <w:jc w:val="both"/>
            <w:rPr>
              <w:rFonts w:eastAsiaTheme="minorEastAsia" w:cstheme="minorBidi"/>
              <w:noProof w:val="0"/>
              <w:szCs w:val="22"/>
              <w:lang w:val="en-US" w:eastAsia="en-US"/>
            </w:rPr>
          </w:pPr>
          <w:hyperlink w:anchor="_Toc522631691" w:history="1">
            <w:r w:rsidR="004B6EDA" w:rsidRPr="004B6EDA">
              <w:rPr>
                <w:rStyle w:val="Hyperlink"/>
                <w:noProof w:val="0"/>
                <w:lang w:val="en-US"/>
              </w:rPr>
              <w:t>4.</w:t>
            </w:r>
            <w:r w:rsidR="004B6EDA" w:rsidRPr="004B6EDA">
              <w:rPr>
                <w:rFonts w:eastAsiaTheme="minorEastAsia" w:cstheme="minorBidi"/>
                <w:noProof w:val="0"/>
                <w:szCs w:val="22"/>
                <w:lang w:val="en-US" w:eastAsia="en-US"/>
              </w:rPr>
              <w:tab/>
            </w:r>
            <w:r w:rsidR="004B6EDA" w:rsidRPr="004B6EDA">
              <w:rPr>
                <w:rStyle w:val="Hyperlink"/>
                <w:noProof w:val="0"/>
                <w:lang w:val="en-US"/>
              </w:rPr>
              <w:t>Preparing, providing and amending offers</w:t>
            </w:r>
            <w:r w:rsidR="004B6EDA" w:rsidRPr="004B6EDA">
              <w:rPr>
                <w:noProof w:val="0"/>
                <w:webHidden/>
                <w:lang w:val="en-US"/>
              </w:rPr>
              <w:tab/>
            </w:r>
            <w:r w:rsidRPr="004B6EDA">
              <w:rPr>
                <w:noProof w:val="0"/>
                <w:webHidden/>
                <w:lang w:val="en-US"/>
              </w:rPr>
              <w:fldChar w:fldCharType="begin"/>
            </w:r>
            <w:r w:rsidR="004B6EDA" w:rsidRPr="004B6EDA">
              <w:rPr>
                <w:noProof w:val="0"/>
                <w:webHidden/>
                <w:lang w:val="en-US"/>
              </w:rPr>
              <w:instrText xml:space="preserve"> PAGEREF _Toc522631691 \h </w:instrText>
            </w:r>
            <w:r w:rsidRPr="004B6EDA">
              <w:rPr>
                <w:noProof w:val="0"/>
                <w:webHidden/>
                <w:lang w:val="en-US"/>
              </w:rPr>
            </w:r>
            <w:r w:rsidRPr="004B6EDA">
              <w:rPr>
                <w:noProof w:val="0"/>
                <w:webHidden/>
                <w:lang w:val="en-US"/>
              </w:rPr>
              <w:fldChar w:fldCharType="separate"/>
            </w:r>
            <w:r w:rsidR="004B6EDA" w:rsidRPr="004B6EDA">
              <w:rPr>
                <w:noProof w:val="0"/>
                <w:webHidden/>
                <w:lang w:val="en-US"/>
              </w:rPr>
              <w:t>4</w:t>
            </w:r>
            <w:r w:rsidRPr="004B6EDA">
              <w:rPr>
                <w:noProof w:val="0"/>
                <w:webHidden/>
                <w:lang w:val="en-US"/>
              </w:rPr>
              <w:fldChar w:fldCharType="end"/>
            </w:r>
          </w:hyperlink>
        </w:p>
        <w:p w:rsidR="004B6EDA" w:rsidRPr="004B6EDA" w:rsidRDefault="00AC6644" w:rsidP="00CC3544">
          <w:pPr>
            <w:pStyle w:val="TOC1"/>
            <w:tabs>
              <w:tab w:val="left" w:pos="1320"/>
              <w:tab w:val="right" w:leader="dot" w:pos="9350"/>
            </w:tabs>
            <w:jc w:val="both"/>
            <w:rPr>
              <w:rFonts w:eastAsiaTheme="minorEastAsia" w:cstheme="minorBidi"/>
              <w:noProof w:val="0"/>
              <w:szCs w:val="22"/>
              <w:lang w:val="en-US" w:eastAsia="en-US"/>
            </w:rPr>
          </w:pPr>
          <w:hyperlink w:anchor="_Toc522631692" w:history="1">
            <w:r w:rsidR="004B6EDA" w:rsidRPr="004B6EDA">
              <w:rPr>
                <w:rStyle w:val="Hyperlink"/>
                <w:noProof w:val="0"/>
                <w:lang w:val="en-US"/>
              </w:rPr>
              <w:t>5.</w:t>
            </w:r>
            <w:r w:rsidR="004B6EDA" w:rsidRPr="004B6EDA">
              <w:rPr>
                <w:rFonts w:eastAsiaTheme="minorEastAsia" w:cstheme="minorBidi"/>
                <w:noProof w:val="0"/>
                <w:szCs w:val="22"/>
                <w:lang w:val="en-US" w:eastAsia="en-US"/>
              </w:rPr>
              <w:tab/>
            </w:r>
            <w:r w:rsidR="004B6EDA" w:rsidRPr="004B6EDA">
              <w:rPr>
                <w:rStyle w:val="Hyperlink"/>
                <w:noProof w:val="0"/>
                <w:lang w:val="en-US"/>
              </w:rPr>
              <w:t>Competition conditions explanation and clarification</w:t>
            </w:r>
            <w:r w:rsidR="004B6EDA" w:rsidRPr="004B6EDA">
              <w:rPr>
                <w:noProof w:val="0"/>
                <w:webHidden/>
                <w:lang w:val="en-US"/>
              </w:rPr>
              <w:tab/>
            </w:r>
            <w:r w:rsidRPr="004B6EDA">
              <w:rPr>
                <w:noProof w:val="0"/>
                <w:webHidden/>
                <w:lang w:val="en-US"/>
              </w:rPr>
              <w:fldChar w:fldCharType="begin"/>
            </w:r>
            <w:r w:rsidR="004B6EDA" w:rsidRPr="004B6EDA">
              <w:rPr>
                <w:noProof w:val="0"/>
                <w:webHidden/>
                <w:lang w:val="en-US"/>
              </w:rPr>
              <w:instrText xml:space="preserve"> PAGEREF _Toc522631692 \h </w:instrText>
            </w:r>
            <w:r w:rsidRPr="004B6EDA">
              <w:rPr>
                <w:noProof w:val="0"/>
                <w:webHidden/>
                <w:lang w:val="en-US"/>
              </w:rPr>
            </w:r>
            <w:r w:rsidRPr="004B6EDA">
              <w:rPr>
                <w:noProof w:val="0"/>
                <w:webHidden/>
                <w:lang w:val="en-US"/>
              </w:rPr>
              <w:fldChar w:fldCharType="separate"/>
            </w:r>
            <w:r w:rsidR="004B6EDA" w:rsidRPr="004B6EDA">
              <w:rPr>
                <w:noProof w:val="0"/>
                <w:webHidden/>
                <w:lang w:val="en-US"/>
              </w:rPr>
              <w:t>5</w:t>
            </w:r>
            <w:r w:rsidRPr="004B6EDA">
              <w:rPr>
                <w:noProof w:val="0"/>
                <w:webHidden/>
                <w:lang w:val="en-US"/>
              </w:rPr>
              <w:fldChar w:fldCharType="end"/>
            </w:r>
          </w:hyperlink>
        </w:p>
        <w:p w:rsidR="004B6EDA" w:rsidRPr="004B6EDA" w:rsidRDefault="00AC6644" w:rsidP="00CC3544">
          <w:pPr>
            <w:pStyle w:val="TOC1"/>
            <w:tabs>
              <w:tab w:val="left" w:pos="1320"/>
              <w:tab w:val="right" w:leader="dot" w:pos="9350"/>
            </w:tabs>
            <w:jc w:val="both"/>
            <w:rPr>
              <w:rFonts w:eastAsiaTheme="minorEastAsia" w:cstheme="minorBidi"/>
              <w:noProof w:val="0"/>
              <w:szCs w:val="22"/>
              <w:lang w:val="en-US" w:eastAsia="en-US"/>
            </w:rPr>
          </w:pPr>
          <w:hyperlink w:anchor="_Toc522631693" w:history="1">
            <w:r w:rsidR="004B6EDA" w:rsidRPr="004B6EDA">
              <w:rPr>
                <w:rStyle w:val="Hyperlink"/>
                <w:noProof w:val="0"/>
                <w:lang w:val="en-US"/>
              </w:rPr>
              <w:t>6.</w:t>
            </w:r>
            <w:r w:rsidR="004B6EDA" w:rsidRPr="004B6EDA">
              <w:rPr>
                <w:rFonts w:eastAsiaTheme="minorEastAsia" w:cstheme="minorBidi"/>
                <w:noProof w:val="0"/>
                <w:szCs w:val="22"/>
                <w:lang w:val="en-US" w:eastAsia="en-US"/>
              </w:rPr>
              <w:tab/>
            </w:r>
            <w:r w:rsidR="004B6EDA" w:rsidRPr="004B6EDA">
              <w:rPr>
                <w:rStyle w:val="Hyperlink"/>
                <w:noProof w:val="0"/>
                <w:lang w:val="en-US"/>
              </w:rPr>
              <w:t>Offer examination</w:t>
            </w:r>
            <w:r w:rsidR="004B6EDA" w:rsidRPr="004B6EDA">
              <w:rPr>
                <w:noProof w:val="0"/>
                <w:webHidden/>
                <w:lang w:val="en-US"/>
              </w:rPr>
              <w:tab/>
            </w:r>
            <w:r w:rsidRPr="004B6EDA">
              <w:rPr>
                <w:noProof w:val="0"/>
                <w:webHidden/>
                <w:lang w:val="en-US"/>
              </w:rPr>
              <w:fldChar w:fldCharType="begin"/>
            </w:r>
            <w:r w:rsidR="004B6EDA" w:rsidRPr="004B6EDA">
              <w:rPr>
                <w:noProof w:val="0"/>
                <w:webHidden/>
                <w:lang w:val="en-US"/>
              </w:rPr>
              <w:instrText xml:space="preserve"> PAGEREF _Toc522631693 \h </w:instrText>
            </w:r>
            <w:r w:rsidRPr="004B6EDA">
              <w:rPr>
                <w:noProof w:val="0"/>
                <w:webHidden/>
                <w:lang w:val="en-US"/>
              </w:rPr>
            </w:r>
            <w:r w:rsidRPr="004B6EDA">
              <w:rPr>
                <w:noProof w:val="0"/>
                <w:webHidden/>
                <w:lang w:val="en-US"/>
              </w:rPr>
              <w:fldChar w:fldCharType="separate"/>
            </w:r>
            <w:r w:rsidR="004B6EDA" w:rsidRPr="004B6EDA">
              <w:rPr>
                <w:noProof w:val="0"/>
                <w:webHidden/>
                <w:lang w:val="en-US"/>
              </w:rPr>
              <w:t>6</w:t>
            </w:r>
            <w:r w:rsidRPr="004B6EDA">
              <w:rPr>
                <w:noProof w:val="0"/>
                <w:webHidden/>
                <w:lang w:val="en-US"/>
              </w:rPr>
              <w:fldChar w:fldCharType="end"/>
            </w:r>
          </w:hyperlink>
        </w:p>
        <w:p w:rsidR="004B6EDA" w:rsidRPr="004B6EDA" w:rsidRDefault="00AC6644" w:rsidP="00CC3544">
          <w:pPr>
            <w:pStyle w:val="TOC1"/>
            <w:tabs>
              <w:tab w:val="left" w:pos="1320"/>
              <w:tab w:val="right" w:leader="dot" w:pos="9350"/>
            </w:tabs>
            <w:jc w:val="both"/>
            <w:rPr>
              <w:rFonts w:eastAsiaTheme="minorEastAsia" w:cstheme="minorBidi"/>
              <w:noProof w:val="0"/>
              <w:szCs w:val="22"/>
              <w:lang w:val="en-US" w:eastAsia="en-US"/>
            </w:rPr>
          </w:pPr>
          <w:hyperlink w:anchor="_Toc522631694" w:history="1">
            <w:r w:rsidR="004B6EDA" w:rsidRPr="004B6EDA">
              <w:rPr>
                <w:rStyle w:val="Hyperlink"/>
                <w:noProof w:val="0"/>
                <w:lang w:val="en-US"/>
              </w:rPr>
              <w:t>7.</w:t>
            </w:r>
            <w:r w:rsidR="004B6EDA" w:rsidRPr="004B6EDA">
              <w:rPr>
                <w:rFonts w:eastAsiaTheme="minorEastAsia" w:cstheme="minorBidi"/>
                <w:noProof w:val="0"/>
                <w:szCs w:val="22"/>
                <w:lang w:val="en-US" w:eastAsia="en-US"/>
              </w:rPr>
              <w:tab/>
            </w:r>
            <w:r w:rsidR="004B6EDA" w:rsidRPr="004B6EDA">
              <w:rPr>
                <w:rStyle w:val="Hyperlink"/>
                <w:noProof w:val="0"/>
                <w:lang w:val="en-US"/>
              </w:rPr>
              <w:t>Reasons for rejecting an offer</w:t>
            </w:r>
            <w:r w:rsidR="004B6EDA" w:rsidRPr="004B6EDA">
              <w:rPr>
                <w:noProof w:val="0"/>
                <w:webHidden/>
                <w:lang w:val="en-US"/>
              </w:rPr>
              <w:tab/>
            </w:r>
            <w:r w:rsidRPr="004B6EDA">
              <w:rPr>
                <w:noProof w:val="0"/>
                <w:webHidden/>
                <w:lang w:val="en-US"/>
              </w:rPr>
              <w:fldChar w:fldCharType="begin"/>
            </w:r>
            <w:r w:rsidR="004B6EDA" w:rsidRPr="004B6EDA">
              <w:rPr>
                <w:noProof w:val="0"/>
                <w:webHidden/>
                <w:lang w:val="en-US"/>
              </w:rPr>
              <w:instrText xml:space="preserve"> PAGEREF _Toc522631694 \h </w:instrText>
            </w:r>
            <w:r w:rsidRPr="004B6EDA">
              <w:rPr>
                <w:noProof w:val="0"/>
                <w:webHidden/>
                <w:lang w:val="en-US"/>
              </w:rPr>
            </w:r>
            <w:r w:rsidRPr="004B6EDA">
              <w:rPr>
                <w:noProof w:val="0"/>
                <w:webHidden/>
                <w:lang w:val="en-US"/>
              </w:rPr>
              <w:fldChar w:fldCharType="separate"/>
            </w:r>
            <w:r w:rsidR="004B6EDA" w:rsidRPr="004B6EDA">
              <w:rPr>
                <w:noProof w:val="0"/>
                <w:webHidden/>
                <w:lang w:val="en-US"/>
              </w:rPr>
              <w:t>6</w:t>
            </w:r>
            <w:r w:rsidRPr="004B6EDA">
              <w:rPr>
                <w:noProof w:val="0"/>
                <w:webHidden/>
                <w:lang w:val="en-US"/>
              </w:rPr>
              <w:fldChar w:fldCharType="end"/>
            </w:r>
          </w:hyperlink>
        </w:p>
        <w:p w:rsidR="004B6EDA" w:rsidRPr="004B6EDA" w:rsidRDefault="00AC6644" w:rsidP="00CC3544">
          <w:pPr>
            <w:pStyle w:val="TOC1"/>
            <w:tabs>
              <w:tab w:val="left" w:pos="1320"/>
              <w:tab w:val="right" w:leader="dot" w:pos="9350"/>
            </w:tabs>
            <w:jc w:val="both"/>
            <w:rPr>
              <w:rFonts w:eastAsiaTheme="minorEastAsia" w:cstheme="minorBidi"/>
              <w:noProof w:val="0"/>
              <w:szCs w:val="22"/>
              <w:lang w:val="en-US" w:eastAsia="en-US"/>
            </w:rPr>
          </w:pPr>
          <w:hyperlink w:anchor="_Toc522631695" w:history="1">
            <w:r w:rsidR="004B6EDA" w:rsidRPr="004B6EDA">
              <w:rPr>
                <w:rStyle w:val="Hyperlink"/>
                <w:noProof w:val="0"/>
                <w:lang w:val="en-US"/>
              </w:rPr>
              <w:t>8.</w:t>
            </w:r>
            <w:r w:rsidR="004B6EDA" w:rsidRPr="004B6EDA">
              <w:rPr>
                <w:rFonts w:eastAsiaTheme="minorEastAsia" w:cstheme="minorBidi"/>
                <w:noProof w:val="0"/>
                <w:szCs w:val="22"/>
                <w:lang w:val="en-US" w:eastAsia="en-US"/>
              </w:rPr>
              <w:tab/>
            </w:r>
            <w:r w:rsidR="004B6EDA" w:rsidRPr="004B6EDA">
              <w:rPr>
                <w:rStyle w:val="Hyperlink"/>
                <w:noProof w:val="0"/>
                <w:lang w:val="en-US"/>
              </w:rPr>
              <w:t>Offer evaluation</w:t>
            </w:r>
            <w:r w:rsidR="004B6EDA" w:rsidRPr="004B6EDA">
              <w:rPr>
                <w:noProof w:val="0"/>
                <w:webHidden/>
                <w:lang w:val="en-US"/>
              </w:rPr>
              <w:tab/>
            </w:r>
            <w:r w:rsidRPr="004B6EDA">
              <w:rPr>
                <w:noProof w:val="0"/>
                <w:webHidden/>
                <w:lang w:val="en-US"/>
              </w:rPr>
              <w:fldChar w:fldCharType="begin"/>
            </w:r>
            <w:r w:rsidR="004B6EDA" w:rsidRPr="004B6EDA">
              <w:rPr>
                <w:noProof w:val="0"/>
                <w:webHidden/>
                <w:lang w:val="en-US"/>
              </w:rPr>
              <w:instrText xml:space="preserve"> PAGEREF _Toc522631695 \h </w:instrText>
            </w:r>
            <w:r w:rsidRPr="004B6EDA">
              <w:rPr>
                <w:noProof w:val="0"/>
                <w:webHidden/>
                <w:lang w:val="en-US"/>
              </w:rPr>
            </w:r>
            <w:r w:rsidRPr="004B6EDA">
              <w:rPr>
                <w:noProof w:val="0"/>
                <w:webHidden/>
                <w:lang w:val="en-US"/>
              </w:rPr>
              <w:fldChar w:fldCharType="separate"/>
            </w:r>
            <w:r w:rsidR="004B6EDA" w:rsidRPr="004B6EDA">
              <w:rPr>
                <w:noProof w:val="0"/>
                <w:webHidden/>
                <w:lang w:val="en-US"/>
              </w:rPr>
              <w:t>7</w:t>
            </w:r>
            <w:r w:rsidRPr="004B6EDA">
              <w:rPr>
                <w:noProof w:val="0"/>
                <w:webHidden/>
                <w:lang w:val="en-US"/>
              </w:rPr>
              <w:fldChar w:fldCharType="end"/>
            </w:r>
          </w:hyperlink>
        </w:p>
        <w:p w:rsidR="004B6EDA" w:rsidRPr="004B6EDA" w:rsidRDefault="00AC6644" w:rsidP="00CC3544">
          <w:pPr>
            <w:pStyle w:val="TOC1"/>
            <w:tabs>
              <w:tab w:val="left" w:pos="1320"/>
              <w:tab w:val="right" w:leader="dot" w:pos="9350"/>
            </w:tabs>
            <w:jc w:val="both"/>
            <w:rPr>
              <w:rFonts w:eastAsiaTheme="minorEastAsia" w:cstheme="minorBidi"/>
              <w:noProof w:val="0"/>
              <w:szCs w:val="22"/>
              <w:lang w:val="en-US" w:eastAsia="en-US"/>
            </w:rPr>
          </w:pPr>
          <w:hyperlink w:anchor="_Toc522631696" w:history="1">
            <w:r w:rsidR="004B6EDA" w:rsidRPr="004B6EDA">
              <w:rPr>
                <w:rStyle w:val="Hyperlink"/>
                <w:noProof w:val="0"/>
                <w:lang w:val="en-US"/>
              </w:rPr>
              <w:t>9.</w:t>
            </w:r>
            <w:r w:rsidR="004B6EDA" w:rsidRPr="004B6EDA">
              <w:rPr>
                <w:rFonts w:eastAsiaTheme="minorEastAsia" w:cstheme="minorBidi"/>
                <w:noProof w:val="0"/>
                <w:szCs w:val="22"/>
                <w:lang w:val="en-US" w:eastAsia="en-US"/>
              </w:rPr>
              <w:tab/>
            </w:r>
            <w:r w:rsidR="004B6EDA" w:rsidRPr="004B6EDA">
              <w:rPr>
                <w:rStyle w:val="Hyperlink"/>
                <w:noProof w:val="0"/>
                <w:lang w:val="en-US"/>
              </w:rPr>
              <w:t>Negotiations</w:t>
            </w:r>
            <w:r w:rsidR="004B6EDA" w:rsidRPr="004B6EDA">
              <w:rPr>
                <w:noProof w:val="0"/>
                <w:webHidden/>
                <w:lang w:val="en-US"/>
              </w:rPr>
              <w:tab/>
            </w:r>
            <w:r w:rsidRPr="004B6EDA">
              <w:rPr>
                <w:noProof w:val="0"/>
                <w:webHidden/>
                <w:lang w:val="en-US"/>
              </w:rPr>
              <w:fldChar w:fldCharType="begin"/>
            </w:r>
            <w:r w:rsidR="004B6EDA" w:rsidRPr="004B6EDA">
              <w:rPr>
                <w:noProof w:val="0"/>
                <w:webHidden/>
                <w:lang w:val="en-US"/>
              </w:rPr>
              <w:instrText xml:space="preserve"> PAGEREF _Toc522631696 \h </w:instrText>
            </w:r>
            <w:r w:rsidRPr="004B6EDA">
              <w:rPr>
                <w:noProof w:val="0"/>
                <w:webHidden/>
                <w:lang w:val="en-US"/>
              </w:rPr>
            </w:r>
            <w:r w:rsidRPr="004B6EDA">
              <w:rPr>
                <w:noProof w:val="0"/>
                <w:webHidden/>
                <w:lang w:val="en-US"/>
              </w:rPr>
              <w:fldChar w:fldCharType="separate"/>
            </w:r>
            <w:r w:rsidR="004B6EDA" w:rsidRPr="004B6EDA">
              <w:rPr>
                <w:noProof w:val="0"/>
                <w:webHidden/>
                <w:lang w:val="en-US"/>
              </w:rPr>
              <w:t>7</w:t>
            </w:r>
            <w:r w:rsidRPr="004B6EDA">
              <w:rPr>
                <w:noProof w:val="0"/>
                <w:webHidden/>
                <w:lang w:val="en-US"/>
              </w:rPr>
              <w:fldChar w:fldCharType="end"/>
            </w:r>
          </w:hyperlink>
        </w:p>
        <w:p w:rsidR="004B6EDA" w:rsidRPr="004B6EDA" w:rsidRDefault="00AC6644" w:rsidP="00CC3544">
          <w:pPr>
            <w:pStyle w:val="TOC1"/>
            <w:tabs>
              <w:tab w:val="left" w:pos="1320"/>
              <w:tab w:val="right" w:leader="dot" w:pos="9350"/>
            </w:tabs>
            <w:jc w:val="both"/>
            <w:rPr>
              <w:rFonts w:eastAsiaTheme="minorEastAsia" w:cstheme="minorBidi"/>
              <w:noProof w:val="0"/>
              <w:szCs w:val="22"/>
              <w:lang w:val="en-US" w:eastAsia="en-US"/>
            </w:rPr>
          </w:pPr>
          <w:hyperlink w:anchor="_Toc522631697" w:history="1">
            <w:r w:rsidR="004B6EDA" w:rsidRPr="004B6EDA">
              <w:rPr>
                <w:rStyle w:val="Hyperlink"/>
                <w:noProof w:val="0"/>
                <w:lang w:val="en-US"/>
              </w:rPr>
              <w:t>10.</w:t>
            </w:r>
            <w:r w:rsidR="004B6EDA" w:rsidRPr="004B6EDA">
              <w:rPr>
                <w:rFonts w:eastAsiaTheme="minorEastAsia" w:cstheme="minorBidi"/>
                <w:noProof w:val="0"/>
                <w:szCs w:val="22"/>
                <w:lang w:val="en-US" w:eastAsia="en-US"/>
              </w:rPr>
              <w:tab/>
            </w:r>
            <w:r w:rsidR="004B6EDA" w:rsidRPr="004B6EDA">
              <w:rPr>
                <w:rStyle w:val="Hyperlink"/>
                <w:noProof w:val="0"/>
                <w:lang w:val="en-US"/>
              </w:rPr>
              <w:t>Decision to determine a winner</w:t>
            </w:r>
            <w:r w:rsidR="004B6EDA" w:rsidRPr="004B6EDA">
              <w:rPr>
                <w:noProof w:val="0"/>
                <w:webHidden/>
                <w:lang w:val="en-US"/>
              </w:rPr>
              <w:tab/>
            </w:r>
            <w:r w:rsidRPr="004B6EDA">
              <w:rPr>
                <w:noProof w:val="0"/>
                <w:webHidden/>
                <w:lang w:val="en-US"/>
              </w:rPr>
              <w:fldChar w:fldCharType="begin"/>
            </w:r>
            <w:r w:rsidR="004B6EDA" w:rsidRPr="004B6EDA">
              <w:rPr>
                <w:noProof w:val="0"/>
                <w:webHidden/>
                <w:lang w:val="en-US"/>
              </w:rPr>
              <w:instrText xml:space="preserve"> PAGEREF _Toc522631697 \h </w:instrText>
            </w:r>
            <w:r w:rsidRPr="004B6EDA">
              <w:rPr>
                <w:noProof w:val="0"/>
                <w:webHidden/>
                <w:lang w:val="en-US"/>
              </w:rPr>
            </w:r>
            <w:r w:rsidRPr="004B6EDA">
              <w:rPr>
                <w:noProof w:val="0"/>
                <w:webHidden/>
                <w:lang w:val="en-US"/>
              </w:rPr>
              <w:fldChar w:fldCharType="separate"/>
            </w:r>
            <w:r w:rsidR="004B6EDA" w:rsidRPr="004B6EDA">
              <w:rPr>
                <w:noProof w:val="0"/>
                <w:webHidden/>
                <w:lang w:val="en-US"/>
              </w:rPr>
              <w:t>8</w:t>
            </w:r>
            <w:r w:rsidRPr="004B6EDA">
              <w:rPr>
                <w:noProof w:val="0"/>
                <w:webHidden/>
                <w:lang w:val="en-US"/>
              </w:rPr>
              <w:fldChar w:fldCharType="end"/>
            </w:r>
          </w:hyperlink>
        </w:p>
        <w:p w:rsidR="004B6EDA" w:rsidRPr="004B6EDA" w:rsidRDefault="00AC6644" w:rsidP="00CC3544">
          <w:pPr>
            <w:pStyle w:val="TOC1"/>
            <w:tabs>
              <w:tab w:val="left" w:pos="1320"/>
              <w:tab w:val="right" w:leader="dot" w:pos="9350"/>
            </w:tabs>
            <w:jc w:val="both"/>
            <w:rPr>
              <w:rFonts w:eastAsiaTheme="minorEastAsia" w:cstheme="minorBidi"/>
              <w:noProof w:val="0"/>
              <w:szCs w:val="22"/>
              <w:lang w:val="en-US" w:eastAsia="en-US"/>
            </w:rPr>
          </w:pPr>
          <w:hyperlink w:anchor="_Toc522631698" w:history="1">
            <w:r w:rsidR="004B6EDA" w:rsidRPr="004B6EDA">
              <w:rPr>
                <w:rStyle w:val="Hyperlink"/>
                <w:noProof w:val="0"/>
                <w:lang w:val="en-US"/>
              </w:rPr>
              <w:t>11.</w:t>
            </w:r>
            <w:r w:rsidR="004B6EDA" w:rsidRPr="004B6EDA">
              <w:rPr>
                <w:rFonts w:eastAsiaTheme="minorEastAsia" w:cstheme="minorBidi"/>
                <w:noProof w:val="0"/>
                <w:szCs w:val="22"/>
                <w:lang w:val="en-US" w:eastAsia="en-US"/>
              </w:rPr>
              <w:tab/>
            </w:r>
            <w:r w:rsidR="004B6EDA" w:rsidRPr="004B6EDA">
              <w:rPr>
                <w:rStyle w:val="Hyperlink"/>
                <w:noProof w:val="0"/>
                <w:lang w:val="en-US"/>
              </w:rPr>
              <w:t>Main purchase agreement conditions</w:t>
            </w:r>
            <w:r w:rsidR="004B6EDA" w:rsidRPr="004B6EDA">
              <w:rPr>
                <w:noProof w:val="0"/>
                <w:webHidden/>
                <w:lang w:val="en-US"/>
              </w:rPr>
              <w:tab/>
            </w:r>
            <w:r w:rsidRPr="004B6EDA">
              <w:rPr>
                <w:noProof w:val="0"/>
                <w:webHidden/>
                <w:lang w:val="en-US"/>
              </w:rPr>
              <w:fldChar w:fldCharType="begin"/>
            </w:r>
            <w:r w:rsidR="004B6EDA" w:rsidRPr="004B6EDA">
              <w:rPr>
                <w:noProof w:val="0"/>
                <w:webHidden/>
                <w:lang w:val="en-US"/>
              </w:rPr>
              <w:instrText xml:space="preserve"> PAGEREF _Toc522631698 \h </w:instrText>
            </w:r>
            <w:r w:rsidRPr="004B6EDA">
              <w:rPr>
                <w:noProof w:val="0"/>
                <w:webHidden/>
                <w:lang w:val="en-US"/>
              </w:rPr>
            </w:r>
            <w:r w:rsidRPr="004B6EDA">
              <w:rPr>
                <w:noProof w:val="0"/>
                <w:webHidden/>
                <w:lang w:val="en-US"/>
              </w:rPr>
              <w:fldChar w:fldCharType="separate"/>
            </w:r>
            <w:r w:rsidR="004B6EDA" w:rsidRPr="004B6EDA">
              <w:rPr>
                <w:noProof w:val="0"/>
                <w:webHidden/>
                <w:lang w:val="en-US"/>
              </w:rPr>
              <w:t>8</w:t>
            </w:r>
            <w:r w:rsidRPr="004B6EDA">
              <w:rPr>
                <w:noProof w:val="0"/>
                <w:webHidden/>
                <w:lang w:val="en-US"/>
              </w:rPr>
              <w:fldChar w:fldCharType="end"/>
            </w:r>
          </w:hyperlink>
        </w:p>
        <w:p w:rsidR="004B6EDA" w:rsidRPr="004B6EDA" w:rsidRDefault="00AC6644" w:rsidP="00CC3544">
          <w:pPr>
            <w:pStyle w:val="TOC1"/>
            <w:tabs>
              <w:tab w:val="left" w:pos="1320"/>
              <w:tab w:val="right" w:leader="dot" w:pos="9350"/>
            </w:tabs>
            <w:jc w:val="both"/>
            <w:rPr>
              <w:rFonts w:eastAsiaTheme="minorEastAsia" w:cstheme="minorBidi"/>
              <w:noProof w:val="0"/>
              <w:szCs w:val="22"/>
              <w:lang w:val="en-US" w:eastAsia="en-US"/>
            </w:rPr>
          </w:pPr>
          <w:hyperlink w:anchor="_Toc522631699" w:history="1">
            <w:r w:rsidR="004B6EDA" w:rsidRPr="004B6EDA">
              <w:rPr>
                <w:rStyle w:val="Hyperlink"/>
                <w:noProof w:val="0"/>
                <w:lang w:val="en-US"/>
              </w:rPr>
              <w:t>12.</w:t>
            </w:r>
            <w:r w:rsidR="004B6EDA" w:rsidRPr="004B6EDA">
              <w:rPr>
                <w:rFonts w:eastAsiaTheme="minorEastAsia" w:cstheme="minorBidi"/>
                <w:noProof w:val="0"/>
                <w:szCs w:val="22"/>
                <w:lang w:val="en-US" w:eastAsia="en-US"/>
              </w:rPr>
              <w:tab/>
            </w:r>
            <w:r w:rsidR="004B6EDA" w:rsidRPr="004B6EDA">
              <w:rPr>
                <w:rStyle w:val="Hyperlink"/>
                <w:noProof w:val="0"/>
                <w:lang w:val="en-US"/>
              </w:rPr>
              <w:t>Final provisions</w:t>
            </w:r>
            <w:r w:rsidR="004B6EDA" w:rsidRPr="004B6EDA">
              <w:rPr>
                <w:noProof w:val="0"/>
                <w:webHidden/>
                <w:lang w:val="en-US"/>
              </w:rPr>
              <w:tab/>
            </w:r>
            <w:r w:rsidRPr="004B6EDA">
              <w:rPr>
                <w:noProof w:val="0"/>
                <w:webHidden/>
                <w:lang w:val="en-US"/>
              </w:rPr>
              <w:fldChar w:fldCharType="begin"/>
            </w:r>
            <w:r w:rsidR="004B6EDA" w:rsidRPr="004B6EDA">
              <w:rPr>
                <w:noProof w:val="0"/>
                <w:webHidden/>
                <w:lang w:val="en-US"/>
              </w:rPr>
              <w:instrText xml:space="preserve"> PAGEREF _Toc522631699 \h </w:instrText>
            </w:r>
            <w:r w:rsidRPr="004B6EDA">
              <w:rPr>
                <w:noProof w:val="0"/>
                <w:webHidden/>
                <w:lang w:val="en-US"/>
              </w:rPr>
            </w:r>
            <w:r w:rsidRPr="004B6EDA">
              <w:rPr>
                <w:noProof w:val="0"/>
                <w:webHidden/>
                <w:lang w:val="en-US"/>
              </w:rPr>
              <w:fldChar w:fldCharType="separate"/>
            </w:r>
            <w:r w:rsidR="004B6EDA" w:rsidRPr="004B6EDA">
              <w:rPr>
                <w:noProof w:val="0"/>
                <w:webHidden/>
                <w:lang w:val="en-US"/>
              </w:rPr>
              <w:t>9</w:t>
            </w:r>
            <w:r w:rsidRPr="004B6EDA">
              <w:rPr>
                <w:noProof w:val="0"/>
                <w:webHidden/>
                <w:lang w:val="en-US"/>
              </w:rPr>
              <w:fldChar w:fldCharType="end"/>
            </w:r>
          </w:hyperlink>
        </w:p>
        <w:p w:rsidR="004B6EDA" w:rsidRPr="004B6EDA" w:rsidRDefault="00AC6644" w:rsidP="00CC3544">
          <w:pPr>
            <w:pStyle w:val="TOC1"/>
            <w:tabs>
              <w:tab w:val="left" w:pos="1320"/>
              <w:tab w:val="right" w:leader="dot" w:pos="9350"/>
            </w:tabs>
            <w:jc w:val="both"/>
            <w:rPr>
              <w:rFonts w:eastAsiaTheme="minorEastAsia" w:cstheme="minorBidi"/>
              <w:noProof w:val="0"/>
              <w:szCs w:val="22"/>
              <w:lang w:val="en-US" w:eastAsia="en-US"/>
            </w:rPr>
          </w:pPr>
          <w:hyperlink w:anchor="_Toc522631700" w:history="1">
            <w:r w:rsidR="004B6EDA" w:rsidRPr="004B6EDA">
              <w:rPr>
                <w:rStyle w:val="Hyperlink"/>
                <w:noProof w:val="0"/>
                <w:lang w:val="en-US"/>
              </w:rPr>
              <w:t>13.</w:t>
            </w:r>
            <w:r w:rsidR="004B6EDA" w:rsidRPr="004B6EDA">
              <w:rPr>
                <w:rFonts w:eastAsiaTheme="minorEastAsia" w:cstheme="minorBidi"/>
                <w:noProof w:val="0"/>
                <w:szCs w:val="22"/>
                <w:lang w:val="en-US" w:eastAsia="en-US"/>
              </w:rPr>
              <w:tab/>
            </w:r>
            <w:r w:rsidR="004B6EDA" w:rsidRPr="004B6EDA">
              <w:rPr>
                <w:rStyle w:val="Hyperlink"/>
                <w:noProof w:val="0"/>
                <w:lang w:val="en-US"/>
              </w:rPr>
              <w:t>Annexes</w:t>
            </w:r>
            <w:r w:rsidR="004B6EDA" w:rsidRPr="004B6EDA">
              <w:rPr>
                <w:noProof w:val="0"/>
                <w:webHidden/>
                <w:lang w:val="en-US"/>
              </w:rPr>
              <w:tab/>
            </w:r>
            <w:r w:rsidRPr="004B6EDA">
              <w:rPr>
                <w:noProof w:val="0"/>
                <w:webHidden/>
                <w:lang w:val="en-US"/>
              </w:rPr>
              <w:fldChar w:fldCharType="begin"/>
            </w:r>
            <w:r w:rsidR="004B6EDA" w:rsidRPr="004B6EDA">
              <w:rPr>
                <w:noProof w:val="0"/>
                <w:webHidden/>
                <w:lang w:val="en-US"/>
              </w:rPr>
              <w:instrText xml:space="preserve"> PAGEREF _Toc522631700 \h </w:instrText>
            </w:r>
            <w:r w:rsidRPr="004B6EDA">
              <w:rPr>
                <w:noProof w:val="0"/>
                <w:webHidden/>
                <w:lang w:val="en-US"/>
              </w:rPr>
            </w:r>
            <w:r w:rsidRPr="004B6EDA">
              <w:rPr>
                <w:noProof w:val="0"/>
                <w:webHidden/>
                <w:lang w:val="en-US"/>
              </w:rPr>
              <w:fldChar w:fldCharType="separate"/>
            </w:r>
            <w:r w:rsidR="004B6EDA" w:rsidRPr="004B6EDA">
              <w:rPr>
                <w:noProof w:val="0"/>
                <w:webHidden/>
                <w:lang w:val="en-US"/>
              </w:rPr>
              <w:t>9</w:t>
            </w:r>
            <w:r w:rsidRPr="004B6EDA">
              <w:rPr>
                <w:noProof w:val="0"/>
                <w:webHidden/>
                <w:lang w:val="en-US"/>
              </w:rPr>
              <w:fldChar w:fldCharType="end"/>
            </w:r>
          </w:hyperlink>
        </w:p>
        <w:p w:rsidR="005F41A7" w:rsidRPr="004B6EDA" w:rsidRDefault="00AC6644" w:rsidP="00CC3544">
          <w:pPr>
            <w:jc w:val="both"/>
            <w:rPr>
              <w:noProof w:val="0"/>
              <w:lang w:val="en-US"/>
            </w:rPr>
          </w:pPr>
          <w:r w:rsidRPr="004B6EDA">
            <w:rPr>
              <w:b/>
              <w:bCs/>
              <w:noProof w:val="0"/>
              <w:lang w:val="en-US"/>
            </w:rPr>
            <w:fldChar w:fldCharType="end"/>
          </w:r>
        </w:p>
      </w:sdtContent>
    </w:sdt>
    <w:p w:rsidR="005F41A7" w:rsidRPr="004B6EDA" w:rsidRDefault="005F41A7" w:rsidP="00CC3544">
      <w:pPr>
        <w:spacing w:before="0" w:after="160" w:line="259" w:lineRule="auto"/>
        <w:ind w:firstLine="0"/>
        <w:jc w:val="both"/>
        <w:rPr>
          <w:b/>
          <w:noProof w:val="0"/>
          <w:lang w:val="en-US"/>
        </w:rPr>
      </w:pPr>
      <w:r w:rsidRPr="004B6EDA">
        <w:rPr>
          <w:b/>
          <w:noProof w:val="0"/>
          <w:lang w:val="en-US"/>
        </w:rPr>
        <w:br w:type="page"/>
      </w:r>
    </w:p>
    <w:p w:rsidR="00357DE7" w:rsidRPr="004B6EDA" w:rsidRDefault="00357DE7" w:rsidP="00CC3544">
      <w:pPr>
        <w:pStyle w:val="Heading1"/>
        <w:numPr>
          <w:ilvl w:val="0"/>
          <w:numId w:val="1"/>
        </w:numPr>
        <w:jc w:val="both"/>
        <w:rPr>
          <w:rFonts w:asciiTheme="minorHAnsi" w:hAnsiTheme="minorHAnsi"/>
          <w:noProof w:val="0"/>
        </w:rPr>
      </w:pPr>
      <w:bookmarkStart w:id="33" w:name="_Toc522631688"/>
      <w:r w:rsidRPr="004B6EDA">
        <w:rPr>
          <w:rFonts w:asciiTheme="minorHAnsi" w:hAnsiTheme="minorHAnsi"/>
          <w:noProof w:val="0"/>
        </w:rPr>
        <w:lastRenderedPageBreak/>
        <w:t>General provisions</w:t>
      </w:r>
      <w:bookmarkEnd w:id="33"/>
    </w:p>
    <w:p w:rsidR="00357DE7" w:rsidRPr="004B6EDA" w:rsidRDefault="00357DE7" w:rsidP="00CC3544">
      <w:pPr>
        <w:pStyle w:val="ListParagraph"/>
        <w:numPr>
          <w:ilvl w:val="1"/>
          <w:numId w:val="1"/>
        </w:numPr>
        <w:jc w:val="both"/>
        <w:rPr>
          <w:noProof w:val="0"/>
          <w:lang w:val="en-US"/>
        </w:rPr>
      </w:pPr>
      <w:r w:rsidRPr="004B6EDA">
        <w:rPr>
          <w:noProof w:val="0"/>
          <w:lang w:val="en-US"/>
        </w:rPr>
        <w:t xml:space="preserve">UAB “Joldija” (hereinafter – </w:t>
      </w:r>
      <w:r w:rsidR="004B6EDA">
        <w:rPr>
          <w:noProof w:val="0"/>
          <w:lang w:val="en-US"/>
        </w:rPr>
        <w:t>Purchaser</w:t>
      </w:r>
      <w:r w:rsidRPr="004B6EDA">
        <w:rPr>
          <w:noProof w:val="0"/>
          <w:lang w:val="en-US"/>
        </w:rPr>
        <w:t xml:space="preserve">) plans to purchase profiling line equipment (1 pc.) while planning to implement the “DPT installation at UAB “Joldija” project No. 03.3.1-LVPA-K-841-02-008, which is being co-funded by the European Union structural support and Lithuanian Republic funds. </w:t>
      </w:r>
    </w:p>
    <w:p w:rsidR="00357DE7" w:rsidRPr="004B6EDA" w:rsidRDefault="00357DE7" w:rsidP="00CC3544">
      <w:pPr>
        <w:pStyle w:val="ListParagraph"/>
        <w:numPr>
          <w:ilvl w:val="1"/>
          <w:numId w:val="1"/>
        </w:numPr>
        <w:jc w:val="both"/>
        <w:rPr>
          <w:noProof w:val="0"/>
          <w:lang w:val="en-US"/>
        </w:rPr>
      </w:pPr>
      <w:r w:rsidRPr="004B6EDA">
        <w:rPr>
          <w:noProof w:val="0"/>
          <w:lang w:val="en-US"/>
        </w:rPr>
        <w:t>The main used terms are described in the Project administration and funding rules, approved by the 8 October 2014 Order of the Minister of Finance of the Republic of Lithuania no. 1K-316 (hereinafter – Rules).</w:t>
      </w:r>
    </w:p>
    <w:p w:rsidR="00357DE7" w:rsidRPr="004B6EDA" w:rsidRDefault="00357DE7" w:rsidP="00CC3544">
      <w:pPr>
        <w:pStyle w:val="ListParagraph"/>
        <w:numPr>
          <w:ilvl w:val="1"/>
          <w:numId w:val="1"/>
        </w:numPr>
        <w:jc w:val="both"/>
        <w:rPr>
          <w:noProof w:val="0"/>
          <w:lang w:val="en-US"/>
        </w:rPr>
      </w:pPr>
      <w:r w:rsidRPr="004B6EDA">
        <w:rPr>
          <w:noProof w:val="0"/>
          <w:lang w:val="en-US"/>
        </w:rPr>
        <w:t>The purchase is being implemented according to the Rules, the Civil Code of the Republic of Lithuania (Zin., 2000, No. 74-2262) (hereinafter – Civil code), other legal acts and competition conditions.</w:t>
      </w:r>
    </w:p>
    <w:p w:rsidR="00357DE7" w:rsidRPr="004B6EDA" w:rsidRDefault="00357DE7" w:rsidP="00CC3544">
      <w:pPr>
        <w:pStyle w:val="ListParagraph"/>
        <w:numPr>
          <w:ilvl w:val="1"/>
          <w:numId w:val="1"/>
        </w:numPr>
        <w:jc w:val="both"/>
        <w:rPr>
          <w:noProof w:val="0"/>
          <w:lang w:val="en-US"/>
        </w:rPr>
      </w:pPr>
      <w:r w:rsidRPr="004B6EDA">
        <w:rPr>
          <w:noProof w:val="0"/>
          <w:lang w:val="en-US"/>
        </w:rPr>
        <w:t xml:space="preserve">The announcement regarding this purchase is published at </w:t>
      </w:r>
      <w:hyperlink r:id="rId15" w:history="1">
        <w:r w:rsidRPr="004B6EDA">
          <w:rPr>
            <w:rStyle w:val="Hyperlink"/>
            <w:noProof w:val="0"/>
            <w:lang w:val="en-US"/>
          </w:rPr>
          <w:t>www.esinvesticijos.lt</w:t>
        </w:r>
      </w:hyperlink>
      <w:r w:rsidRPr="004B6EDA">
        <w:rPr>
          <w:noProof w:val="0"/>
          <w:lang w:val="en-US"/>
        </w:rPr>
        <w:t xml:space="preserve"> webpage on the 2</w:t>
      </w:r>
      <w:r w:rsidR="009B69B3">
        <w:rPr>
          <w:noProof w:val="0"/>
          <w:lang w:val="en-US"/>
        </w:rPr>
        <w:t>7</w:t>
      </w:r>
      <w:r w:rsidR="00F951FA">
        <w:rPr>
          <w:noProof w:val="0"/>
          <w:lang w:val="en-US"/>
        </w:rPr>
        <w:t xml:space="preserve"> </w:t>
      </w:r>
      <w:r w:rsidRPr="004B6EDA">
        <w:rPr>
          <w:noProof w:val="0"/>
          <w:lang w:val="en-US"/>
        </w:rPr>
        <w:t xml:space="preserve">of </w:t>
      </w:r>
      <w:r w:rsidR="00F951FA">
        <w:rPr>
          <w:noProof w:val="0"/>
          <w:lang w:val="en-US"/>
        </w:rPr>
        <w:t>August</w:t>
      </w:r>
      <w:r w:rsidRPr="004B6EDA">
        <w:rPr>
          <w:noProof w:val="0"/>
          <w:lang w:val="en-US"/>
        </w:rPr>
        <w:t xml:space="preserve"> 2018.</w:t>
      </w:r>
    </w:p>
    <w:p w:rsidR="00357DE7" w:rsidRPr="004B6EDA" w:rsidRDefault="00357DE7" w:rsidP="00CC3544">
      <w:pPr>
        <w:pStyle w:val="ListParagraph"/>
        <w:numPr>
          <w:ilvl w:val="1"/>
          <w:numId w:val="1"/>
        </w:numPr>
        <w:jc w:val="both"/>
        <w:rPr>
          <w:noProof w:val="0"/>
          <w:lang w:val="en-US"/>
        </w:rPr>
      </w:pPr>
      <w:r w:rsidRPr="004B6EDA">
        <w:rPr>
          <w:noProof w:val="0"/>
          <w:lang w:val="en-US"/>
        </w:rPr>
        <w:t>The purchase is implemented as a competition by adhering to the equal rights, non-discrimination, mutual acknowledgement, proportionality and transparency principles.</w:t>
      </w:r>
    </w:p>
    <w:p w:rsidR="00357DE7" w:rsidRPr="004B6EDA" w:rsidRDefault="00357DE7" w:rsidP="00CC3544">
      <w:pPr>
        <w:pStyle w:val="ListParagraph"/>
        <w:numPr>
          <w:ilvl w:val="1"/>
          <w:numId w:val="1"/>
        </w:numPr>
        <w:jc w:val="both"/>
        <w:rPr>
          <w:noProof w:val="0"/>
          <w:lang w:val="en-US"/>
        </w:rPr>
      </w:pPr>
      <w:r w:rsidRPr="004B6EDA">
        <w:rPr>
          <w:noProof w:val="0"/>
          <w:lang w:val="en-US"/>
        </w:rPr>
        <w:t xml:space="preserve">In case the competition fails to take place due to none of the provided </w:t>
      </w:r>
      <w:r w:rsidR="004B6EDA">
        <w:rPr>
          <w:noProof w:val="0"/>
          <w:lang w:val="en-US"/>
        </w:rPr>
        <w:t>Supplier</w:t>
      </w:r>
      <w:r w:rsidRPr="004B6EDA">
        <w:rPr>
          <w:noProof w:val="0"/>
          <w:lang w:val="en-US"/>
        </w:rPr>
        <w:t xml:space="preserve">’s offers corresponded with the </w:t>
      </w:r>
      <w:r w:rsidR="004B6EDA">
        <w:rPr>
          <w:noProof w:val="0"/>
          <w:lang w:val="en-US"/>
        </w:rPr>
        <w:t>Purchaser</w:t>
      </w:r>
      <w:r w:rsidRPr="004B6EDA">
        <w:rPr>
          <w:noProof w:val="0"/>
          <w:lang w:val="en-US"/>
        </w:rPr>
        <w:t xml:space="preserve">’s criteria, the </w:t>
      </w:r>
      <w:r w:rsidR="004B6EDA">
        <w:rPr>
          <w:noProof w:val="0"/>
          <w:lang w:val="en-US"/>
        </w:rPr>
        <w:t>Purchaser</w:t>
      </w:r>
      <w:r w:rsidRPr="004B6EDA">
        <w:rPr>
          <w:noProof w:val="0"/>
          <w:lang w:val="en-US"/>
        </w:rPr>
        <w:t xml:space="preserve"> reserves the right to execute the repeated purchase by addressing one </w:t>
      </w:r>
      <w:r w:rsidR="004B6EDA">
        <w:rPr>
          <w:noProof w:val="0"/>
          <w:lang w:val="en-US"/>
        </w:rPr>
        <w:t>Supplier</w:t>
      </w:r>
      <w:r w:rsidRPr="004B6EDA">
        <w:rPr>
          <w:noProof w:val="0"/>
          <w:lang w:val="en-US"/>
        </w:rPr>
        <w:t>, according to the order, provided for in point 461.1 of the Rules.</w:t>
      </w:r>
    </w:p>
    <w:p w:rsidR="00357DE7" w:rsidRPr="004B6EDA" w:rsidRDefault="00357DE7" w:rsidP="00CC3544">
      <w:pPr>
        <w:pStyle w:val="ListParagraph"/>
        <w:numPr>
          <w:ilvl w:val="1"/>
          <w:numId w:val="1"/>
        </w:numPr>
        <w:jc w:val="both"/>
        <w:rPr>
          <w:noProof w:val="0"/>
          <w:lang w:val="en-US"/>
        </w:rPr>
      </w:pPr>
      <w:r w:rsidRPr="004B6EDA">
        <w:rPr>
          <w:noProof w:val="0"/>
          <w:lang w:val="en-US"/>
        </w:rPr>
        <w:t xml:space="preserve">The </w:t>
      </w:r>
      <w:r w:rsidR="004B6EDA">
        <w:rPr>
          <w:noProof w:val="0"/>
          <w:lang w:val="en-US"/>
        </w:rPr>
        <w:t>Purchaser</w:t>
      </w:r>
      <w:r w:rsidRPr="004B6EDA">
        <w:rPr>
          <w:noProof w:val="0"/>
          <w:lang w:val="en-US"/>
        </w:rPr>
        <w:t xml:space="preserve">’s </w:t>
      </w:r>
      <w:r w:rsidR="00C74D07" w:rsidRPr="004B6EDA">
        <w:rPr>
          <w:noProof w:val="0"/>
          <w:lang w:val="en-US"/>
        </w:rPr>
        <w:t xml:space="preserve">authorized </w:t>
      </w:r>
      <w:r w:rsidR="00B80BEE" w:rsidRPr="004B6EDA">
        <w:rPr>
          <w:noProof w:val="0"/>
          <w:lang w:val="en-US"/>
        </w:rPr>
        <w:t>person</w:t>
      </w:r>
      <w:r w:rsidR="00C74D07" w:rsidRPr="004B6EDA">
        <w:rPr>
          <w:noProof w:val="0"/>
          <w:lang w:val="en-US"/>
        </w:rPr>
        <w:t xml:space="preserve"> to maintain a direct connection with the </w:t>
      </w:r>
      <w:r w:rsidR="004B6EDA">
        <w:rPr>
          <w:noProof w:val="0"/>
          <w:lang w:val="en-US"/>
        </w:rPr>
        <w:t>Supplier</w:t>
      </w:r>
      <w:r w:rsidR="00C74D07" w:rsidRPr="004B6EDA">
        <w:rPr>
          <w:noProof w:val="0"/>
          <w:lang w:val="en-US"/>
        </w:rPr>
        <w:t xml:space="preserve">s and to receive messages related to the procedures of this purchase: Head of production Virginijus Ginaitis, e-mail: </w:t>
      </w:r>
      <w:hyperlink r:id="rId16" w:history="1">
        <w:r w:rsidR="00C74D07" w:rsidRPr="004B6EDA">
          <w:rPr>
            <w:rStyle w:val="Hyperlink"/>
            <w:noProof w:val="0"/>
            <w:lang w:val="en-US"/>
          </w:rPr>
          <w:t>virginijus@joldija.lt</w:t>
        </w:r>
      </w:hyperlink>
      <w:r w:rsidR="00C74D07" w:rsidRPr="004B6EDA">
        <w:rPr>
          <w:noProof w:val="0"/>
          <w:lang w:val="en-US"/>
        </w:rPr>
        <w:t>, tel.no. +370 69903224.</w:t>
      </w:r>
    </w:p>
    <w:p w:rsidR="00C74D07" w:rsidRPr="004B6EDA" w:rsidRDefault="00C74D07" w:rsidP="00CC3544">
      <w:pPr>
        <w:pStyle w:val="ListParagraph"/>
        <w:ind w:left="792" w:firstLine="0"/>
        <w:jc w:val="both"/>
        <w:rPr>
          <w:noProof w:val="0"/>
          <w:lang w:val="en-US"/>
        </w:rPr>
      </w:pPr>
    </w:p>
    <w:p w:rsidR="00C74D07" w:rsidRPr="004B6EDA" w:rsidRDefault="00C74D07" w:rsidP="00CC3544">
      <w:pPr>
        <w:pStyle w:val="Heading1"/>
        <w:numPr>
          <w:ilvl w:val="0"/>
          <w:numId w:val="1"/>
        </w:numPr>
        <w:jc w:val="both"/>
        <w:rPr>
          <w:rFonts w:asciiTheme="minorHAnsi" w:hAnsiTheme="minorHAnsi"/>
          <w:noProof w:val="0"/>
        </w:rPr>
      </w:pPr>
      <w:bookmarkStart w:id="34" w:name="_Toc522631689"/>
      <w:r w:rsidRPr="004B6EDA">
        <w:rPr>
          <w:rFonts w:asciiTheme="minorHAnsi" w:hAnsiTheme="minorHAnsi"/>
          <w:noProof w:val="0"/>
        </w:rPr>
        <w:t>Object of purchase</w:t>
      </w:r>
      <w:bookmarkEnd w:id="34"/>
    </w:p>
    <w:p w:rsidR="00C74D07" w:rsidRPr="00CB3AAB" w:rsidRDefault="00C74D07" w:rsidP="00CC3544">
      <w:pPr>
        <w:pStyle w:val="ListParagraph"/>
        <w:numPr>
          <w:ilvl w:val="1"/>
          <w:numId w:val="1"/>
        </w:numPr>
        <w:jc w:val="both"/>
        <w:rPr>
          <w:noProof w:val="0"/>
          <w:lang w:val="en-US"/>
        </w:rPr>
      </w:pPr>
      <w:r w:rsidRPr="004B6EDA">
        <w:rPr>
          <w:noProof w:val="0"/>
          <w:lang w:val="en-US"/>
        </w:rPr>
        <w:t xml:space="preserve">The object of purchase is profiling line equipment, with its characteristics indicated in the </w:t>
      </w:r>
      <w:r w:rsidRPr="00CB3AAB">
        <w:rPr>
          <w:noProof w:val="0"/>
          <w:lang w:val="en-US"/>
        </w:rPr>
        <w:t>provided technical specification.</w:t>
      </w:r>
    </w:p>
    <w:p w:rsidR="00C74D07" w:rsidRPr="00CB3AAB" w:rsidRDefault="00C74D07" w:rsidP="00CC3544">
      <w:pPr>
        <w:pStyle w:val="ListParagraph"/>
        <w:numPr>
          <w:ilvl w:val="1"/>
          <w:numId w:val="1"/>
        </w:numPr>
        <w:jc w:val="both"/>
        <w:rPr>
          <w:noProof w:val="0"/>
          <w:lang w:val="en-US"/>
        </w:rPr>
      </w:pPr>
      <w:r w:rsidRPr="00CB3AAB">
        <w:rPr>
          <w:noProof w:val="0"/>
          <w:lang w:val="en-US"/>
        </w:rPr>
        <w:t>This purchase is not separated in parts.</w:t>
      </w:r>
    </w:p>
    <w:p w:rsidR="00575682" w:rsidRPr="00CB3AAB" w:rsidRDefault="00C74D07" w:rsidP="00CC3544">
      <w:pPr>
        <w:pStyle w:val="ListParagraph"/>
        <w:numPr>
          <w:ilvl w:val="1"/>
          <w:numId w:val="1"/>
        </w:numPr>
        <w:jc w:val="both"/>
        <w:rPr>
          <w:noProof w:val="0"/>
          <w:lang w:val="en-US"/>
        </w:rPr>
      </w:pPr>
      <w:r w:rsidRPr="00CB3AAB">
        <w:rPr>
          <w:noProof w:val="0"/>
          <w:lang w:val="en-US"/>
        </w:rPr>
        <w:t xml:space="preserve">The equipment should be presented during 8 month period from the signing of the agreement and the day of the first advance payment for the equipment. </w:t>
      </w:r>
      <w:r w:rsidR="00575682" w:rsidRPr="00CB3AAB">
        <w:rPr>
          <w:noProof w:val="0"/>
          <w:lang w:val="en-US"/>
        </w:rPr>
        <w:t xml:space="preserve">Settlement conditions: 30 percent of the sum of delivered equipment is paid during 30 calendar days after the signing of the agreement after the signing of the agreement with the Supplier according to a provided advanced invoice, </w:t>
      </w:r>
      <w:r w:rsidR="00C7196B" w:rsidRPr="00CB3AAB">
        <w:rPr>
          <w:noProof w:val="0"/>
          <w:lang w:val="en-US"/>
        </w:rPr>
        <w:t>60 percent is paid after equipment testing (signed hardware testing act)</w:t>
      </w:r>
      <w:r w:rsidR="00575682" w:rsidRPr="00CB3AAB">
        <w:rPr>
          <w:noProof w:val="0"/>
          <w:lang w:val="en-US"/>
        </w:rPr>
        <w:t>, 10 percent is paid after the installation of the equipment at the Purchaser’s place in 15 days.</w:t>
      </w:r>
    </w:p>
    <w:p w:rsidR="00C74D07" w:rsidRPr="00CB3AAB" w:rsidRDefault="00C74D07" w:rsidP="00CC3544">
      <w:pPr>
        <w:pStyle w:val="ListParagraph"/>
        <w:numPr>
          <w:ilvl w:val="1"/>
          <w:numId w:val="1"/>
        </w:numPr>
        <w:jc w:val="both"/>
        <w:rPr>
          <w:noProof w:val="0"/>
          <w:lang w:val="en-US"/>
        </w:rPr>
      </w:pPr>
      <w:r w:rsidRPr="00CB3AAB">
        <w:rPr>
          <w:noProof w:val="0"/>
          <w:lang w:val="en-US"/>
        </w:rPr>
        <w:t>Goods delivery place – Tikslo str. 10, Kumpiu village, Domeikavos eldership, 54311, Kaunas district.</w:t>
      </w:r>
    </w:p>
    <w:p w:rsidR="00C74D07" w:rsidRPr="00CB3AAB" w:rsidRDefault="00C74D07" w:rsidP="00CC3544">
      <w:pPr>
        <w:pStyle w:val="ListParagraph"/>
        <w:numPr>
          <w:ilvl w:val="1"/>
          <w:numId w:val="1"/>
        </w:numPr>
        <w:jc w:val="both"/>
        <w:rPr>
          <w:noProof w:val="0"/>
          <w:lang w:val="en-US"/>
        </w:rPr>
      </w:pPr>
      <w:r w:rsidRPr="00CB3AAB">
        <w:rPr>
          <w:noProof w:val="0"/>
          <w:lang w:val="en-US"/>
        </w:rPr>
        <w:t>The goods should be new (unused).</w:t>
      </w:r>
    </w:p>
    <w:p w:rsidR="00C74D07" w:rsidRPr="004B6EDA" w:rsidRDefault="00C74D07" w:rsidP="00CC3544">
      <w:pPr>
        <w:pStyle w:val="ListParagraph"/>
        <w:ind w:left="792" w:firstLine="0"/>
        <w:jc w:val="both"/>
        <w:rPr>
          <w:noProof w:val="0"/>
          <w:lang w:val="en-US"/>
        </w:rPr>
      </w:pPr>
    </w:p>
    <w:p w:rsidR="00C74D07" w:rsidRPr="004B6EDA" w:rsidRDefault="004B6EDA" w:rsidP="00CC3544">
      <w:pPr>
        <w:pStyle w:val="Heading1"/>
        <w:numPr>
          <w:ilvl w:val="0"/>
          <w:numId w:val="1"/>
        </w:numPr>
        <w:jc w:val="both"/>
        <w:rPr>
          <w:rFonts w:asciiTheme="minorHAnsi" w:hAnsiTheme="minorHAnsi"/>
          <w:noProof w:val="0"/>
        </w:rPr>
      </w:pPr>
      <w:bookmarkStart w:id="35" w:name="_Toc522631690"/>
      <w:r>
        <w:rPr>
          <w:rFonts w:asciiTheme="minorHAnsi" w:hAnsiTheme="minorHAnsi"/>
          <w:noProof w:val="0"/>
        </w:rPr>
        <w:t>Supplier</w:t>
      </w:r>
      <w:r w:rsidR="00C74D07" w:rsidRPr="004B6EDA">
        <w:rPr>
          <w:rFonts w:asciiTheme="minorHAnsi" w:hAnsiTheme="minorHAnsi"/>
          <w:noProof w:val="0"/>
        </w:rPr>
        <w:t>’s qualification</w:t>
      </w:r>
      <w:bookmarkEnd w:id="35"/>
    </w:p>
    <w:p w:rsidR="00C74D07" w:rsidRPr="004B6EDA" w:rsidRDefault="00C74D07" w:rsidP="00CC3544">
      <w:pPr>
        <w:pStyle w:val="ListParagraph"/>
        <w:numPr>
          <w:ilvl w:val="1"/>
          <w:numId w:val="1"/>
        </w:numPr>
        <w:jc w:val="both"/>
        <w:rPr>
          <w:noProof w:val="0"/>
          <w:lang w:val="en-US"/>
        </w:rPr>
      </w:pPr>
      <w:r w:rsidRPr="004B6EDA">
        <w:rPr>
          <w:noProof w:val="0"/>
          <w:lang w:val="en-US"/>
        </w:rPr>
        <w:t xml:space="preserve">A </w:t>
      </w:r>
      <w:r w:rsidR="004B6EDA">
        <w:rPr>
          <w:noProof w:val="0"/>
          <w:lang w:val="en-US"/>
        </w:rPr>
        <w:t>Supplier</w:t>
      </w:r>
      <w:r w:rsidRPr="004B6EDA">
        <w:rPr>
          <w:noProof w:val="0"/>
          <w:lang w:val="en-US"/>
        </w:rPr>
        <w:t>, who would like to participate in this purchase, should comply with the following minimum qualification requirements:</w:t>
      </w:r>
    </w:p>
    <w:p w:rsidR="00C74D07" w:rsidRPr="004B6EDA" w:rsidRDefault="00C74D07" w:rsidP="00CC3544">
      <w:pPr>
        <w:pStyle w:val="ListParagraph"/>
        <w:ind w:left="792" w:firstLine="0"/>
        <w:jc w:val="both"/>
        <w:rPr>
          <w:noProof w:val="0"/>
          <w:lang w:val="en-US"/>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
        <w:gridCol w:w="4038"/>
        <w:gridCol w:w="1884"/>
        <w:gridCol w:w="3267"/>
      </w:tblGrid>
      <w:tr w:rsidR="00C74D07" w:rsidRPr="004B6EDA" w:rsidTr="00DF319D">
        <w:tc>
          <w:tcPr>
            <w:tcW w:w="558" w:type="dxa"/>
            <w:tcBorders>
              <w:top w:val="single" w:sz="4" w:space="0" w:color="auto"/>
              <w:left w:val="single" w:sz="4" w:space="0" w:color="auto"/>
              <w:bottom w:val="single" w:sz="4" w:space="0" w:color="auto"/>
              <w:right w:val="single" w:sz="4" w:space="0" w:color="auto"/>
            </w:tcBorders>
          </w:tcPr>
          <w:p w:rsidR="00C74D07" w:rsidRPr="004B6EDA" w:rsidRDefault="00C74D07" w:rsidP="00CC3544">
            <w:pPr>
              <w:ind w:firstLine="0"/>
              <w:jc w:val="both"/>
              <w:rPr>
                <w:noProof w:val="0"/>
                <w:color w:val="000000"/>
                <w:lang w:val="en-US"/>
              </w:rPr>
            </w:pPr>
            <w:r w:rsidRPr="004B6EDA">
              <w:rPr>
                <w:noProof w:val="0"/>
                <w:color w:val="000000"/>
                <w:szCs w:val="22"/>
                <w:lang w:val="en-US"/>
              </w:rPr>
              <w:t>No.</w:t>
            </w:r>
          </w:p>
        </w:tc>
        <w:tc>
          <w:tcPr>
            <w:tcW w:w="4038" w:type="dxa"/>
            <w:tcBorders>
              <w:top w:val="single" w:sz="4" w:space="0" w:color="auto"/>
              <w:left w:val="single" w:sz="4" w:space="0" w:color="auto"/>
              <w:bottom w:val="single" w:sz="4" w:space="0" w:color="auto"/>
              <w:right w:val="single" w:sz="4" w:space="0" w:color="auto"/>
            </w:tcBorders>
          </w:tcPr>
          <w:p w:rsidR="00C74D07" w:rsidRPr="004B6EDA" w:rsidRDefault="00C74D07" w:rsidP="00CC3544">
            <w:pPr>
              <w:ind w:firstLine="0"/>
              <w:jc w:val="both"/>
              <w:rPr>
                <w:noProof w:val="0"/>
                <w:color w:val="000000"/>
                <w:lang w:val="en-US"/>
              </w:rPr>
            </w:pPr>
            <w:r w:rsidRPr="004B6EDA">
              <w:rPr>
                <w:noProof w:val="0"/>
                <w:color w:val="000000"/>
                <w:szCs w:val="22"/>
                <w:lang w:val="en-US"/>
              </w:rPr>
              <w:t>Qualification requirements</w:t>
            </w:r>
          </w:p>
        </w:tc>
        <w:tc>
          <w:tcPr>
            <w:tcW w:w="1884" w:type="dxa"/>
            <w:tcBorders>
              <w:top w:val="single" w:sz="4" w:space="0" w:color="auto"/>
              <w:left w:val="single" w:sz="4" w:space="0" w:color="auto"/>
              <w:bottom w:val="single" w:sz="4" w:space="0" w:color="auto"/>
              <w:right w:val="single" w:sz="4" w:space="0" w:color="auto"/>
            </w:tcBorders>
          </w:tcPr>
          <w:p w:rsidR="00C74D07" w:rsidRPr="004B6EDA" w:rsidRDefault="00C74D07" w:rsidP="00CC3544">
            <w:pPr>
              <w:ind w:firstLine="0"/>
              <w:jc w:val="both"/>
              <w:rPr>
                <w:noProof w:val="0"/>
                <w:color w:val="000000"/>
                <w:lang w:val="en-US"/>
              </w:rPr>
            </w:pPr>
            <w:r w:rsidRPr="004B6EDA">
              <w:rPr>
                <w:noProof w:val="0"/>
                <w:color w:val="000000"/>
                <w:szCs w:val="22"/>
                <w:lang w:val="en-US"/>
              </w:rPr>
              <w:t>Meaning of qualification requirements</w:t>
            </w:r>
          </w:p>
        </w:tc>
        <w:tc>
          <w:tcPr>
            <w:tcW w:w="3267" w:type="dxa"/>
            <w:tcBorders>
              <w:top w:val="single" w:sz="4" w:space="0" w:color="auto"/>
              <w:left w:val="single" w:sz="4" w:space="0" w:color="auto"/>
              <w:bottom w:val="single" w:sz="4" w:space="0" w:color="auto"/>
              <w:right w:val="single" w:sz="4" w:space="0" w:color="auto"/>
            </w:tcBorders>
          </w:tcPr>
          <w:p w:rsidR="00C74D07" w:rsidRPr="004B6EDA" w:rsidRDefault="00C74D07" w:rsidP="00CC3544">
            <w:pPr>
              <w:ind w:firstLine="0"/>
              <w:jc w:val="both"/>
              <w:rPr>
                <w:noProof w:val="0"/>
                <w:color w:val="000000"/>
                <w:lang w:val="en-US"/>
              </w:rPr>
            </w:pPr>
            <w:r w:rsidRPr="004B6EDA">
              <w:rPr>
                <w:noProof w:val="0"/>
                <w:color w:val="000000"/>
                <w:szCs w:val="22"/>
                <w:lang w:val="en-US"/>
              </w:rPr>
              <w:t xml:space="preserve">Evidence of qualification requirements </w:t>
            </w:r>
          </w:p>
        </w:tc>
      </w:tr>
      <w:tr w:rsidR="00C74D07" w:rsidRPr="004B6EDA" w:rsidTr="00DF319D">
        <w:tc>
          <w:tcPr>
            <w:tcW w:w="558" w:type="dxa"/>
            <w:tcBorders>
              <w:top w:val="single" w:sz="4" w:space="0" w:color="auto"/>
              <w:left w:val="single" w:sz="4" w:space="0" w:color="auto"/>
              <w:bottom w:val="single" w:sz="4" w:space="0" w:color="auto"/>
              <w:right w:val="single" w:sz="4" w:space="0" w:color="auto"/>
            </w:tcBorders>
          </w:tcPr>
          <w:p w:rsidR="00C74D07" w:rsidRPr="004B6EDA" w:rsidRDefault="00C74D07" w:rsidP="00CC3544">
            <w:pPr>
              <w:jc w:val="both"/>
              <w:rPr>
                <w:noProof w:val="0"/>
                <w:color w:val="000000"/>
                <w:lang w:val="en-US"/>
              </w:rPr>
            </w:pPr>
            <w:r w:rsidRPr="004B6EDA">
              <w:rPr>
                <w:noProof w:val="0"/>
                <w:color w:val="000000"/>
                <w:szCs w:val="22"/>
                <w:lang w:val="en-US"/>
              </w:rPr>
              <w:t>1</w:t>
            </w:r>
            <w:r w:rsidRPr="004B6EDA">
              <w:rPr>
                <w:noProof w:val="0"/>
                <w:color w:val="000000"/>
                <w:szCs w:val="22"/>
                <w:lang w:val="en-US"/>
              </w:rPr>
              <w:lastRenderedPageBreak/>
              <w:t>.</w:t>
            </w:r>
          </w:p>
        </w:tc>
        <w:tc>
          <w:tcPr>
            <w:tcW w:w="4038" w:type="dxa"/>
            <w:tcBorders>
              <w:top w:val="single" w:sz="4" w:space="0" w:color="auto"/>
              <w:left w:val="single" w:sz="4" w:space="0" w:color="auto"/>
              <w:bottom w:val="single" w:sz="4" w:space="0" w:color="auto"/>
              <w:right w:val="single" w:sz="4" w:space="0" w:color="auto"/>
            </w:tcBorders>
          </w:tcPr>
          <w:p w:rsidR="00C74D07" w:rsidRPr="004B6EDA" w:rsidRDefault="00C74D07" w:rsidP="00CC3544">
            <w:pPr>
              <w:ind w:firstLine="0"/>
              <w:jc w:val="both"/>
              <w:rPr>
                <w:noProof w:val="0"/>
                <w:color w:val="000000"/>
                <w:lang w:val="en-US"/>
              </w:rPr>
            </w:pPr>
            <w:r w:rsidRPr="004B6EDA">
              <w:rPr>
                <w:noProof w:val="0"/>
                <w:color w:val="000000"/>
                <w:szCs w:val="22"/>
                <w:lang w:val="en-US"/>
              </w:rPr>
              <w:lastRenderedPageBreak/>
              <w:t xml:space="preserve">The </w:t>
            </w:r>
            <w:r w:rsidR="004B6EDA">
              <w:rPr>
                <w:noProof w:val="0"/>
                <w:color w:val="000000"/>
                <w:szCs w:val="22"/>
                <w:lang w:val="en-US"/>
              </w:rPr>
              <w:t>Supplier</w:t>
            </w:r>
            <w:r w:rsidRPr="004B6EDA">
              <w:rPr>
                <w:noProof w:val="0"/>
                <w:color w:val="000000"/>
                <w:szCs w:val="22"/>
                <w:lang w:val="en-US"/>
              </w:rPr>
              <w:t xml:space="preserve"> has registered his activity </w:t>
            </w:r>
            <w:r w:rsidRPr="004B6EDA">
              <w:rPr>
                <w:noProof w:val="0"/>
                <w:color w:val="000000"/>
                <w:szCs w:val="22"/>
                <w:lang w:val="en-US"/>
              </w:rPr>
              <w:lastRenderedPageBreak/>
              <w:t>according to the order, provided in the legal acts.</w:t>
            </w:r>
          </w:p>
        </w:tc>
        <w:tc>
          <w:tcPr>
            <w:tcW w:w="1884" w:type="dxa"/>
            <w:tcBorders>
              <w:top w:val="single" w:sz="4" w:space="0" w:color="auto"/>
              <w:left w:val="single" w:sz="4" w:space="0" w:color="auto"/>
              <w:bottom w:val="single" w:sz="4" w:space="0" w:color="auto"/>
              <w:right w:val="single" w:sz="4" w:space="0" w:color="auto"/>
            </w:tcBorders>
          </w:tcPr>
          <w:p w:rsidR="00C74D07" w:rsidRPr="004B6EDA" w:rsidRDefault="00C74D07" w:rsidP="00CC3544">
            <w:pPr>
              <w:ind w:firstLine="0"/>
              <w:jc w:val="both"/>
              <w:rPr>
                <w:noProof w:val="0"/>
                <w:color w:val="000000"/>
                <w:lang w:val="en-US"/>
              </w:rPr>
            </w:pPr>
            <w:r w:rsidRPr="004B6EDA">
              <w:rPr>
                <w:noProof w:val="0"/>
                <w:color w:val="000000"/>
                <w:szCs w:val="22"/>
                <w:lang w:val="en-US"/>
              </w:rPr>
              <w:lastRenderedPageBreak/>
              <w:t xml:space="preserve">An offer, </w:t>
            </w:r>
            <w:r w:rsidRPr="004B6EDA">
              <w:rPr>
                <w:noProof w:val="0"/>
                <w:color w:val="000000"/>
                <w:szCs w:val="22"/>
                <w:lang w:val="en-US"/>
              </w:rPr>
              <w:lastRenderedPageBreak/>
              <w:t xml:space="preserve">presented by a </w:t>
            </w:r>
            <w:r w:rsidR="004B6EDA">
              <w:rPr>
                <w:noProof w:val="0"/>
                <w:color w:val="000000"/>
                <w:szCs w:val="22"/>
                <w:lang w:val="en-US"/>
              </w:rPr>
              <w:t>Supplier</w:t>
            </w:r>
            <w:r w:rsidRPr="004B6EDA">
              <w:rPr>
                <w:noProof w:val="0"/>
                <w:color w:val="000000"/>
                <w:szCs w:val="22"/>
                <w:lang w:val="en-US"/>
              </w:rPr>
              <w:t xml:space="preserve"> who does not comply with this requirement, is rejected.</w:t>
            </w:r>
          </w:p>
        </w:tc>
        <w:tc>
          <w:tcPr>
            <w:tcW w:w="3267" w:type="dxa"/>
            <w:tcBorders>
              <w:top w:val="single" w:sz="4" w:space="0" w:color="auto"/>
              <w:left w:val="single" w:sz="4" w:space="0" w:color="auto"/>
              <w:bottom w:val="single" w:sz="4" w:space="0" w:color="auto"/>
              <w:right w:val="single" w:sz="4" w:space="0" w:color="auto"/>
            </w:tcBorders>
          </w:tcPr>
          <w:p w:rsidR="00C74D07" w:rsidRPr="004B6EDA" w:rsidRDefault="00C74D07" w:rsidP="00CC3544">
            <w:pPr>
              <w:ind w:firstLine="0"/>
              <w:jc w:val="both"/>
              <w:rPr>
                <w:noProof w:val="0"/>
                <w:color w:val="000000"/>
                <w:lang w:val="en-US"/>
              </w:rPr>
            </w:pPr>
            <w:r w:rsidRPr="004B6EDA">
              <w:rPr>
                <w:noProof w:val="0"/>
                <w:color w:val="000000"/>
                <w:szCs w:val="22"/>
                <w:lang w:val="en-US"/>
              </w:rPr>
              <w:lastRenderedPageBreak/>
              <w:t xml:space="preserve">A copy of the </w:t>
            </w:r>
            <w:r w:rsidR="004B6EDA">
              <w:rPr>
                <w:noProof w:val="0"/>
                <w:color w:val="000000"/>
                <w:szCs w:val="22"/>
                <w:lang w:val="en-US"/>
              </w:rPr>
              <w:t>Supplier</w:t>
            </w:r>
            <w:r w:rsidRPr="004B6EDA">
              <w:rPr>
                <w:noProof w:val="0"/>
                <w:color w:val="000000"/>
                <w:szCs w:val="22"/>
                <w:lang w:val="en-US"/>
              </w:rPr>
              <w:t xml:space="preserve">’s extended </w:t>
            </w:r>
            <w:r w:rsidRPr="004B6EDA">
              <w:rPr>
                <w:noProof w:val="0"/>
                <w:color w:val="000000"/>
                <w:szCs w:val="22"/>
                <w:lang w:val="en-US"/>
              </w:rPr>
              <w:lastRenderedPageBreak/>
              <w:t xml:space="preserve">extract, issued by the Legal entity register of the State enterprise Center of Registers or other documents, confirming the registration of the </w:t>
            </w:r>
            <w:r w:rsidR="004B6EDA">
              <w:rPr>
                <w:noProof w:val="0"/>
                <w:color w:val="000000"/>
                <w:szCs w:val="22"/>
                <w:lang w:val="en-US"/>
              </w:rPr>
              <w:t>Supplier</w:t>
            </w:r>
            <w:r w:rsidRPr="004B6EDA">
              <w:rPr>
                <w:noProof w:val="0"/>
                <w:color w:val="000000"/>
                <w:szCs w:val="22"/>
                <w:lang w:val="en-US"/>
              </w:rPr>
              <w:t xml:space="preserve">’s activities according to the order, specified in legal acts, or a document or a declaration of oath, issued by an corresponding foreign institution (professional or activity managers, state authorized institution certificates, as it is specified in the country, where the </w:t>
            </w:r>
            <w:r w:rsidR="004B6EDA">
              <w:rPr>
                <w:noProof w:val="0"/>
                <w:color w:val="000000"/>
                <w:szCs w:val="22"/>
                <w:lang w:val="en-US"/>
              </w:rPr>
              <w:t>Supplier</w:t>
            </w:r>
            <w:r w:rsidRPr="004B6EDA">
              <w:rPr>
                <w:noProof w:val="0"/>
                <w:color w:val="000000"/>
                <w:szCs w:val="22"/>
                <w:lang w:val="en-US"/>
              </w:rPr>
              <w:t xml:space="preserve"> is registered), acting as evidence of the registration of </w:t>
            </w:r>
            <w:r w:rsidR="004B6EDA">
              <w:rPr>
                <w:noProof w:val="0"/>
                <w:color w:val="000000"/>
                <w:szCs w:val="22"/>
                <w:lang w:val="en-US"/>
              </w:rPr>
              <w:t>Supplier</w:t>
            </w:r>
            <w:r w:rsidRPr="004B6EDA">
              <w:rPr>
                <w:noProof w:val="0"/>
                <w:color w:val="000000"/>
                <w:szCs w:val="22"/>
                <w:lang w:val="en-US"/>
              </w:rPr>
              <w:t>’s activities according to the order, specified by legal acts.</w:t>
            </w:r>
          </w:p>
        </w:tc>
      </w:tr>
    </w:tbl>
    <w:p w:rsidR="00C74D07" w:rsidRPr="004B6EDA" w:rsidRDefault="00C74D07" w:rsidP="00CC3544">
      <w:pPr>
        <w:pStyle w:val="ListParagraph"/>
        <w:ind w:left="792" w:firstLine="0"/>
        <w:jc w:val="both"/>
        <w:rPr>
          <w:noProof w:val="0"/>
          <w:lang w:val="en-US"/>
        </w:rPr>
      </w:pPr>
    </w:p>
    <w:p w:rsidR="00C74D07" w:rsidRPr="004B6EDA" w:rsidRDefault="00C74D07" w:rsidP="00CC3544">
      <w:pPr>
        <w:pStyle w:val="ListParagraph"/>
        <w:ind w:left="792" w:firstLine="0"/>
        <w:jc w:val="both"/>
        <w:rPr>
          <w:noProof w:val="0"/>
          <w:lang w:val="en-US"/>
        </w:rPr>
      </w:pPr>
    </w:p>
    <w:p w:rsidR="00C74D07" w:rsidRPr="004B6EDA" w:rsidRDefault="00C74D07" w:rsidP="00CC3544">
      <w:pPr>
        <w:pStyle w:val="ListParagraph"/>
        <w:ind w:left="792" w:firstLine="0"/>
        <w:jc w:val="both"/>
        <w:rPr>
          <w:noProof w:val="0"/>
          <w:lang w:val="en-US"/>
        </w:rPr>
      </w:pPr>
    </w:p>
    <w:p w:rsidR="00C74D07" w:rsidRPr="004B6EDA" w:rsidRDefault="00C74D07" w:rsidP="00CC3544">
      <w:pPr>
        <w:pStyle w:val="Heading1"/>
        <w:numPr>
          <w:ilvl w:val="0"/>
          <w:numId w:val="1"/>
        </w:numPr>
        <w:jc w:val="both"/>
        <w:rPr>
          <w:rFonts w:asciiTheme="minorHAnsi" w:hAnsiTheme="minorHAnsi"/>
          <w:noProof w:val="0"/>
        </w:rPr>
      </w:pPr>
      <w:bookmarkStart w:id="36" w:name="_Toc522631691"/>
      <w:r w:rsidRPr="004B6EDA">
        <w:rPr>
          <w:rFonts w:asciiTheme="minorHAnsi" w:hAnsiTheme="minorHAnsi"/>
          <w:noProof w:val="0"/>
        </w:rPr>
        <w:t>Preparing, providing and amending offers</w:t>
      </w:r>
      <w:bookmarkEnd w:id="36"/>
    </w:p>
    <w:p w:rsidR="00C74D07" w:rsidRPr="00CB3AAB" w:rsidRDefault="00C74D07" w:rsidP="00CC3544">
      <w:pPr>
        <w:pStyle w:val="ListParagraph"/>
        <w:numPr>
          <w:ilvl w:val="1"/>
          <w:numId w:val="1"/>
        </w:numPr>
        <w:jc w:val="both"/>
        <w:rPr>
          <w:noProof w:val="0"/>
          <w:lang w:val="en-US"/>
        </w:rPr>
      </w:pPr>
      <w:r w:rsidRPr="00CB3AAB">
        <w:rPr>
          <w:noProof w:val="0"/>
          <w:lang w:val="en-US"/>
        </w:rPr>
        <w:t xml:space="preserve">By providing an offer, the </w:t>
      </w:r>
      <w:r w:rsidR="004B6EDA" w:rsidRPr="00CB3AAB">
        <w:rPr>
          <w:noProof w:val="0"/>
          <w:lang w:val="en-US"/>
        </w:rPr>
        <w:t>Supplier</w:t>
      </w:r>
      <w:r w:rsidRPr="00CB3AAB">
        <w:rPr>
          <w:noProof w:val="0"/>
          <w:lang w:val="en-US"/>
        </w:rPr>
        <w:t xml:space="preserve"> agrees with the conditions of this competition and confirms that the information, provided in his offer is correct and include all, which is required for the proper implementation of the purchase agreement.</w:t>
      </w:r>
    </w:p>
    <w:p w:rsidR="00C74D07" w:rsidRPr="00CB3AAB" w:rsidRDefault="00C74D07" w:rsidP="00CC3544">
      <w:pPr>
        <w:pStyle w:val="ListParagraph"/>
        <w:numPr>
          <w:ilvl w:val="1"/>
          <w:numId w:val="1"/>
        </w:numPr>
        <w:jc w:val="both"/>
        <w:rPr>
          <w:noProof w:val="0"/>
          <w:lang w:val="en-US"/>
        </w:rPr>
      </w:pPr>
      <w:r w:rsidRPr="00CB3AAB">
        <w:rPr>
          <w:noProof w:val="0"/>
          <w:lang w:val="en-US"/>
        </w:rPr>
        <w:t xml:space="preserve">The offer should be provided in writing, signed by the </w:t>
      </w:r>
      <w:r w:rsidR="004B6EDA" w:rsidRPr="00CB3AAB">
        <w:rPr>
          <w:noProof w:val="0"/>
          <w:lang w:val="en-US"/>
        </w:rPr>
        <w:t>Supplier</w:t>
      </w:r>
      <w:r w:rsidRPr="00CB3AAB">
        <w:rPr>
          <w:noProof w:val="0"/>
          <w:lang w:val="en-US"/>
        </w:rPr>
        <w:t xml:space="preserve"> or his empowered (authorized) person.</w:t>
      </w:r>
    </w:p>
    <w:p w:rsidR="00C74D07" w:rsidRPr="00CB3AAB" w:rsidRDefault="004B6EDA" w:rsidP="00CC3544">
      <w:pPr>
        <w:pStyle w:val="ListParagraph"/>
        <w:numPr>
          <w:ilvl w:val="1"/>
          <w:numId w:val="1"/>
        </w:numPr>
        <w:jc w:val="both"/>
        <w:rPr>
          <w:noProof w:val="0"/>
          <w:lang w:val="en-US"/>
        </w:rPr>
      </w:pPr>
      <w:r w:rsidRPr="00CB3AAB">
        <w:rPr>
          <w:noProof w:val="0"/>
          <w:lang w:val="en-US"/>
        </w:rPr>
        <w:t>Supplier</w:t>
      </w:r>
      <w:r w:rsidR="00C74D07" w:rsidRPr="00CB3AAB">
        <w:rPr>
          <w:noProof w:val="0"/>
          <w:lang w:val="en-US"/>
        </w:rPr>
        <w:t xml:space="preserve">’s offer and correspondence is provided in </w:t>
      </w:r>
      <w:r w:rsidR="00C74D07" w:rsidRPr="00CB3AAB">
        <w:rPr>
          <w:i/>
          <w:noProof w:val="0"/>
          <w:lang w:val="en-US"/>
        </w:rPr>
        <w:t>Lithuanian or English language.</w:t>
      </w:r>
    </w:p>
    <w:p w:rsidR="00C74D07" w:rsidRPr="00CB3AAB" w:rsidRDefault="004B6EDA" w:rsidP="00CC3544">
      <w:pPr>
        <w:pStyle w:val="ListParagraph"/>
        <w:numPr>
          <w:ilvl w:val="1"/>
          <w:numId w:val="1"/>
        </w:numPr>
        <w:jc w:val="both"/>
        <w:rPr>
          <w:noProof w:val="0"/>
          <w:lang w:val="en-US"/>
        </w:rPr>
      </w:pPr>
      <w:r w:rsidRPr="00CB3AAB">
        <w:rPr>
          <w:noProof w:val="0"/>
          <w:lang w:val="en-US"/>
        </w:rPr>
        <w:t>Supplier</w:t>
      </w:r>
      <w:r w:rsidR="00C74D07" w:rsidRPr="00CB3AAB">
        <w:rPr>
          <w:noProof w:val="0"/>
          <w:lang w:val="en-US"/>
        </w:rPr>
        <w:t xml:space="preserve"> is obliged to provide the price offer according to the form, supplied in Annex </w:t>
      </w:r>
      <w:r w:rsidR="005E0A90" w:rsidRPr="00CB3AAB">
        <w:rPr>
          <w:noProof w:val="0"/>
          <w:lang w:val="en-US"/>
        </w:rPr>
        <w:t xml:space="preserve">2 </w:t>
      </w:r>
      <w:r w:rsidR="00C74D07" w:rsidRPr="00CB3AAB">
        <w:rPr>
          <w:noProof w:val="0"/>
          <w:lang w:val="en-US"/>
        </w:rPr>
        <w:t xml:space="preserve">to the competition conditions. The offer is provided in a sealed </w:t>
      </w:r>
      <w:r w:rsidR="00E83EDF" w:rsidRPr="00CB3AAB">
        <w:rPr>
          <w:noProof w:val="0"/>
          <w:lang w:val="en-US"/>
        </w:rPr>
        <w:t xml:space="preserve">envelope to the following address: UAB “Joldija”, address: Tikslo str. 10, Kumpiu village, Domeikavos eldership, 54311 Kaunas district or via e-mail </w:t>
      </w:r>
      <w:hyperlink r:id="rId17" w:history="1">
        <w:r w:rsidR="00E83EDF" w:rsidRPr="00CB3AAB">
          <w:rPr>
            <w:rStyle w:val="Hyperlink"/>
            <w:noProof w:val="0"/>
            <w:lang w:val="en-US"/>
          </w:rPr>
          <w:t>virginijus@joldija.lt</w:t>
        </w:r>
      </w:hyperlink>
      <w:r w:rsidR="00E83EDF" w:rsidRPr="00CB3AAB">
        <w:rPr>
          <w:noProof w:val="0"/>
          <w:lang w:val="en-US"/>
        </w:rPr>
        <w:t xml:space="preserve">. The envelope should have the following writing on it: </w:t>
      </w:r>
      <w:r w:rsidRPr="00CB3AAB">
        <w:rPr>
          <w:i/>
          <w:noProof w:val="0"/>
          <w:lang w:val="en-US"/>
        </w:rPr>
        <w:t>Purchaser</w:t>
      </w:r>
      <w:r w:rsidR="00E83EDF" w:rsidRPr="00CB3AAB">
        <w:rPr>
          <w:i/>
          <w:noProof w:val="0"/>
          <w:lang w:val="en-US"/>
        </w:rPr>
        <w:t xml:space="preserve">’s name, address, purchase name, </w:t>
      </w:r>
      <w:r w:rsidRPr="00CB3AAB">
        <w:rPr>
          <w:i/>
          <w:noProof w:val="0"/>
          <w:lang w:val="en-US"/>
        </w:rPr>
        <w:t>Supplier</w:t>
      </w:r>
      <w:r w:rsidR="00E83EDF" w:rsidRPr="00CB3AAB">
        <w:rPr>
          <w:i/>
          <w:noProof w:val="0"/>
          <w:lang w:val="en-US"/>
        </w:rPr>
        <w:t>’s name and address</w:t>
      </w:r>
      <w:r w:rsidR="00E83EDF" w:rsidRPr="00CB3AAB">
        <w:rPr>
          <w:rStyle w:val="FootnoteReference"/>
          <w:i/>
          <w:noProof w:val="0"/>
          <w:lang w:val="en-US"/>
        </w:rPr>
        <w:footnoteReference w:id="2"/>
      </w:r>
      <w:r w:rsidR="00E83EDF" w:rsidRPr="00CB3AAB">
        <w:rPr>
          <w:i/>
          <w:noProof w:val="0"/>
          <w:lang w:val="en-US"/>
        </w:rPr>
        <w:t>.</w:t>
      </w:r>
      <w:r w:rsidR="00E83EDF" w:rsidRPr="00CB3AAB">
        <w:rPr>
          <w:noProof w:val="0"/>
          <w:lang w:val="en-US"/>
        </w:rPr>
        <w:t xml:space="preserve"> The envelope can also contain the following phrase “Do not break open until the end of the offer provision term”. The envelope with the offer is returned to the </w:t>
      </w:r>
      <w:r w:rsidRPr="00CB3AAB">
        <w:rPr>
          <w:noProof w:val="0"/>
          <w:lang w:val="en-US"/>
        </w:rPr>
        <w:t>Supplier</w:t>
      </w:r>
      <w:r w:rsidR="00E83EDF" w:rsidRPr="00CB3AAB">
        <w:rPr>
          <w:noProof w:val="0"/>
          <w:lang w:val="en-US"/>
        </w:rPr>
        <w:t xml:space="preserve"> who has sent it if the offer is provided in an unsealed envelope. If the offer is provided via e-mail, the name of the letter should specify “Offer for the purchase of a profiling line. Do not open until the end of the offer provision term”. </w:t>
      </w:r>
    </w:p>
    <w:p w:rsidR="00E83EDF" w:rsidRPr="00CB3AAB" w:rsidRDefault="00E83EDF" w:rsidP="00CC3544">
      <w:pPr>
        <w:pStyle w:val="ListParagraph"/>
        <w:numPr>
          <w:ilvl w:val="1"/>
          <w:numId w:val="1"/>
        </w:numPr>
        <w:jc w:val="both"/>
        <w:rPr>
          <w:noProof w:val="0"/>
          <w:lang w:val="en-US"/>
        </w:rPr>
      </w:pPr>
      <w:r w:rsidRPr="00CB3AAB">
        <w:rPr>
          <w:b/>
          <w:noProof w:val="0"/>
          <w:lang w:val="en-US"/>
        </w:rPr>
        <w:t xml:space="preserve">The offer consists of the entirety of the documents, provided by the </w:t>
      </w:r>
      <w:r w:rsidR="004B6EDA" w:rsidRPr="00CB3AAB">
        <w:rPr>
          <w:b/>
          <w:noProof w:val="0"/>
          <w:lang w:val="en-US"/>
        </w:rPr>
        <w:t>Supplier</w:t>
      </w:r>
      <w:r w:rsidRPr="00CB3AAB">
        <w:rPr>
          <w:b/>
          <w:noProof w:val="0"/>
          <w:lang w:val="en-US"/>
        </w:rPr>
        <w:t xml:space="preserve"> in writing:</w:t>
      </w:r>
    </w:p>
    <w:p w:rsidR="00E83EDF" w:rsidRPr="00CB3AAB" w:rsidRDefault="00E83EDF" w:rsidP="00CC3544">
      <w:pPr>
        <w:pStyle w:val="ListParagraph"/>
        <w:numPr>
          <w:ilvl w:val="2"/>
          <w:numId w:val="1"/>
        </w:numPr>
        <w:jc w:val="both"/>
        <w:rPr>
          <w:noProof w:val="0"/>
          <w:lang w:val="en-US"/>
        </w:rPr>
      </w:pPr>
      <w:r w:rsidRPr="00CB3AAB">
        <w:rPr>
          <w:noProof w:val="0"/>
          <w:lang w:val="en-US"/>
        </w:rPr>
        <w:t>A signed offer form, prepared according to Annex 2 to these purchase competition conditions;</w:t>
      </w:r>
    </w:p>
    <w:p w:rsidR="00E83EDF" w:rsidRPr="00CB3AAB" w:rsidRDefault="00E83EDF" w:rsidP="00CC3544">
      <w:pPr>
        <w:pStyle w:val="ListParagraph"/>
        <w:numPr>
          <w:ilvl w:val="2"/>
          <w:numId w:val="1"/>
        </w:numPr>
        <w:jc w:val="both"/>
        <w:rPr>
          <w:noProof w:val="0"/>
          <w:lang w:val="en-US"/>
        </w:rPr>
      </w:pPr>
      <w:r w:rsidRPr="00CB3AAB">
        <w:rPr>
          <w:noProof w:val="0"/>
          <w:lang w:val="en-US"/>
        </w:rPr>
        <w:t>Documents confirming the minimum qualification requirements, specified in the competition conditions;</w:t>
      </w:r>
    </w:p>
    <w:p w:rsidR="00E83EDF" w:rsidRPr="00CB3AAB" w:rsidRDefault="00E83EDF" w:rsidP="00CC3544">
      <w:pPr>
        <w:pStyle w:val="ListParagraph"/>
        <w:numPr>
          <w:ilvl w:val="2"/>
          <w:numId w:val="1"/>
        </w:numPr>
        <w:jc w:val="both"/>
        <w:rPr>
          <w:noProof w:val="0"/>
          <w:lang w:val="en-US"/>
        </w:rPr>
      </w:pPr>
      <w:r w:rsidRPr="00CB3AAB">
        <w:rPr>
          <w:noProof w:val="0"/>
          <w:lang w:val="en-US"/>
        </w:rPr>
        <w:t>Other information and (or) documents, requested in the competition conditions;</w:t>
      </w:r>
    </w:p>
    <w:p w:rsidR="00E83EDF" w:rsidRPr="00CB3AAB" w:rsidRDefault="00E83EDF" w:rsidP="00CC3544">
      <w:pPr>
        <w:pStyle w:val="ListParagraph"/>
        <w:numPr>
          <w:ilvl w:val="1"/>
          <w:numId w:val="1"/>
        </w:numPr>
        <w:jc w:val="both"/>
        <w:rPr>
          <w:noProof w:val="0"/>
          <w:lang w:val="en-US"/>
        </w:rPr>
      </w:pPr>
      <w:r w:rsidRPr="00CB3AAB">
        <w:rPr>
          <w:noProof w:val="0"/>
          <w:lang w:val="en-US"/>
        </w:rPr>
        <w:lastRenderedPageBreak/>
        <w:t xml:space="preserve">A </w:t>
      </w:r>
      <w:r w:rsidR="004B6EDA" w:rsidRPr="00CB3AAB">
        <w:rPr>
          <w:noProof w:val="0"/>
          <w:lang w:val="en-US"/>
        </w:rPr>
        <w:t>Supplier</w:t>
      </w:r>
      <w:r w:rsidRPr="00CB3AAB">
        <w:rPr>
          <w:noProof w:val="0"/>
          <w:lang w:val="en-US"/>
        </w:rPr>
        <w:t xml:space="preserve"> can provide only one offer – individually. If </w:t>
      </w:r>
      <w:r w:rsidR="004B6EDA" w:rsidRPr="00CB3AAB">
        <w:rPr>
          <w:noProof w:val="0"/>
          <w:lang w:val="en-US"/>
        </w:rPr>
        <w:t>Supplier</w:t>
      </w:r>
      <w:r w:rsidRPr="00CB3AAB">
        <w:rPr>
          <w:noProof w:val="0"/>
          <w:lang w:val="en-US"/>
        </w:rPr>
        <w:t xml:space="preserve"> provides more than one offer, al of such offers will be rejected;</w:t>
      </w:r>
    </w:p>
    <w:p w:rsidR="00E83EDF" w:rsidRPr="00CB3AAB" w:rsidRDefault="00E83EDF" w:rsidP="00CC3544">
      <w:pPr>
        <w:pStyle w:val="ListParagraph"/>
        <w:numPr>
          <w:ilvl w:val="1"/>
          <w:numId w:val="1"/>
        </w:numPr>
        <w:jc w:val="both"/>
        <w:rPr>
          <w:noProof w:val="0"/>
          <w:lang w:val="en-US"/>
        </w:rPr>
      </w:pPr>
      <w:r w:rsidRPr="00CB3AAB">
        <w:rPr>
          <w:noProof w:val="0"/>
          <w:lang w:val="en-US"/>
        </w:rPr>
        <w:t xml:space="preserve">A </w:t>
      </w:r>
      <w:r w:rsidR="004B6EDA" w:rsidRPr="00CB3AAB">
        <w:rPr>
          <w:noProof w:val="0"/>
          <w:lang w:val="en-US"/>
        </w:rPr>
        <w:t>Supplier</w:t>
      </w:r>
      <w:r w:rsidRPr="00CB3AAB">
        <w:rPr>
          <w:noProof w:val="0"/>
          <w:lang w:val="en-US"/>
        </w:rPr>
        <w:t xml:space="preserve"> should offer the whole specified </w:t>
      </w:r>
      <w:r w:rsidRPr="00CB3AAB">
        <w:rPr>
          <w:i/>
          <w:noProof w:val="0"/>
          <w:lang w:val="en-US"/>
        </w:rPr>
        <w:t>Profiling line equipment</w:t>
      </w:r>
      <w:r w:rsidRPr="00CB3AAB">
        <w:rPr>
          <w:noProof w:val="0"/>
          <w:lang w:val="en-US"/>
        </w:rPr>
        <w:t>.</w:t>
      </w:r>
    </w:p>
    <w:p w:rsidR="00E83EDF" w:rsidRPr="00CB3AAB" w:rsidRDefault="004B6EDA" w:rsidP="00CC3544">
      <w:pPr>
        <w:pStyle w:val="ListParagraph"/>
        <w:numPr>
          <w:ilvl w:val="1"/>
          <w:numId w:val="1"/>
        </w:numPr>
        <w:jc w:val="both"/>
        <w:rPr>
          <w:noProof w:val="0"/>
          <w:lang w:val="en-US"/>
        </w:rPr>
      </w:pPr>
      <w:r w:rsidRPr="00CB3AAB">
        <w:rPr>
          <w:noProof w:val="0"/>
          <w:lang w:val="en-US"/>
        </w:rPr>
        <w:t>Supplier</w:t>
      </w:r>
      <w:r w:rsidR="00E83EDF" w:rsidRPr="00CB3AAB">
        <w:rPr>
          <w:noProof w:val="0"/>
          <w:lang w:val="en-US"/>
        </w:rPr>
        <w:t xml:space="preserve">s are not allowed to provide alternative offers. In case a </w:t>
      </w:r>
      <w:r w:rsidRPr="00CB3AAB">
        <w:rPr>
          <w:noProof w:val="0"/>
          <w:lang w:val="en-US"/>
        </w:rPr>
        <w:t>Supplier</w:t>
      </w:r>
      <w:r w:rsidR="00E83EDF" w:rsidRPr="00CB3AAB">
        <w:rPr>
          <w:noProof w:val="0"/>
          <w:lang w:val="en-US"/>
        </w:rPr>
        <w:t xml:space="preserve"> provides an alternative offer, his offer and the alternative offer (offers) will be rejected.</w:t>
      </w:r>
    </w:p>
    <w:p w:rsidR="00E83EDF" w:rsidRPr="00CB3AAB" w:rsidRDefault="00E83EDF" w:rsidP="00CC3544">
      <w:pPr>
        <w:pStyle w:val="ListParagraph"/>
        <w:numPr>
          <w:ilvl w:val="1"/>
          <w:numId w:val="1"/>
        </w:numPr>
        <w:jc w:val="both"/>
        <w:rPr>
          <w:noProof w:val="0"/>
          <w:lang w:val="en-US"/>
        </w:rPr>
      </w:pPr>
      <w:r w:rsidRPr="00CB3AAB">
        <w:rPr>
          <w:noProof w:val="0"/>
          <w:lang w:val="en-US"/>
        </w:rPr>
        <w:t xml:space="preserve">The offer should be provided prior to 16:00 on </w:t>
      </w:r>
      <w:r w:rsidR="007759E7" w:rsidRPr="00CB3AAB">
        <w:rPr>
          <w:noProof w:val="0"/>
          <w:lang w:val="en-US"/>
        </w:rPr>
        <w:t>10</w:t>
      </w:r>
      <w:r w:rsidR="00F951FA" w:rsidRPr="00CB3AAB">
        <w:rPr>
          <w:noProof w:val="0"/>
          <w:lang w:val="en-US"/>
        </w:rPr>
        <w:t xml:space="preserve">th </w:t>
      </w:r>
      <w:r w:rsidRPr="00CB3AAB">
        <w:rPr>
          <w:noProof w:val="0"/>
          <w:lang w:val="en-US"/>
        </w:rPr>
        <w:t xml:space="preserve"> </w:t>
      </w:r>
      <w:r w:rsidR="00F951FA" w:rsidRPr="00CB3AAB">
        <w:rPr>
          <w:noProof w:val="0"/>
          <w:lang w:val="en-US"/>
        </w:rPr>
        <w:t>September</w:t>
      </w:r>
      <w:r w:rsidRPr="00CB3AAB">
        <w:rPr>
          <w:noProof w:val="0"/>
          <w:lang w:val="en-US"/>
        </w:rPr>
        <w:t xml:space="preserve"> 2018 (according to Lithuanian time) by sending it via mail, through a courier or by delivering it directly to this address: Tikslo str. 10, Kumpiu village, Domeikavos eldership, 54311, Kaunas district or via e-mail: </w:t>
      </w:r>
      <w:hyperlink r:id="rId18" w:history="1">
        <w:r w:rsidRPr="00CB3AAB">
          <w:rPr>
            <w:rStyle w:val="Hyperlink"/>
            <w:noProof w:val="0"/>
            <w:lang w:val="en-US"/>
          </w:rPr>
          <w:t>virginijus@joldija.lt</w:t>
        </w:r>
      </w:hyperlink>
      <w:r w:rsidRPr="00CB3AAB">
        <w:rPr>
          <w:noProof w:val="0"/>
          <w:lang w:val="en-US"/>
        </w:rPr>
        <w:t xml:space="preserve">. The </w:t>
      </w:r>
      <w:r w:rsidR="004B6EDA" w:rsidRPr="00CB3AAB">
        <w:rPr>
          <w:noProof w:val="0"/>
          <w:lang w:val="en-US"/>
        </w:rPr>
        <w:t>Purchaser</w:t>
      </w:r>
      <w:r w:rsidRPr="00CB3AAB">
        <w:rPr>
          <w:noProof w:val="0"/>
          <w:lang w:val="en-US"/>
        </w:rPr>
        <w:t xml:space="preserve"> immediately provides the </w:t>
      </w:r>
      <w:r w:rsidR="004B6EDA" w:rsidRPr="00CB3AAB">
        <w:rPr>
          <w:noProof w:val="0"/>
          <w:lang w:val="en-US"/>
        </w:rPr>
        <w:t>Supplier</w:t>
      </w:r>
      <w:r w:rsidRPr="00CB3AAB">
        <w:rPr>
          <w:noProof w:val="0"/>
          <w:lang w:val="en-US"/>
        </w:rPr>
        <w:t xml:space="preserve"> with a written confirmation that his offer has been received and specifies the day, hour and minute it has been received, upon the request from the </w:t>
      </w:r>
      <w:r w:rsidR="004B6EDA" w:rsidRPr="00CB3AAB">
        <w:rPr>
          <w:noProof w:val="0"/>
          <w:lang w:val="en-US"/>
        </w:rPr>
        <w:t>Supplier</w:t>
      </w:r>
      <w:r w:rsidRPr="00CB3AAB">
        <w:rPr>
          <w:noProof w:val="0"/>
          <w:lang w:val="en-US"/>
        </w:rPr>
        <w:t>.</w:t>
      </w:r>
    </w:p>
    <w:p w:rsidR="00E83EDF" w:rsidRPr="00CB3AAB" w:rsidRDefault="00E83EDF" w:rsidP="00CC3544">
      <w:pPr>
        <w:pStyle w:val="ListParagraph"/>
        <w:numPr>
          <w:ilvl w:val="1"/>
          <w:numId w:val="1"/>
        </w:numPr>
        <w:jc w:val="both"/>
        <w:rPr>
          <w:noProof w:val="0"/>
          <w:lang w:val="en-US"/>
        </w:rPr>
      </w:pPr>
      <w:r w:rsidRPr="00CB3AAB">
        <w:rPr>
          <w:noProof w:val="0"/>
          <w:lang w:val="en-US"/>
        </w:rPr>
        <w:t xml:space="preserve">The </w:t>
      </w:r>
      <w:r w:rsidR="004B6EDA" w:rsidRPr="00CB3AAB">
        <w:rPr>
          <w:noProof w:val="0"/>
          <w:lang w:val="en-US"/>
        </w:rPr>
        <w:t>Purchaser</w:t>
      </w:r>
      <w:r w:rsidRPr="00CB3AAB">
        <w:rPr>
          <w:noProof w:val="0"/>
          <w:lang w:val="en-US"/>
        </w:rPr>
        <w:t xml:space="preserve"> holds no responsibility for post delivery delays or any other unexpected cases, which may cause the offers to not be received or be received late. Offers which were received late are not opened and returned to the </w:t>
      </w:r>
      <w:r w:rsidR="004B6EDA" w:rsidRPr="00CB3AAB">
        <w:rPr>
          <w:noProof w:val="0"/>
          <w:lang w:val="en-US"/>
        </w:rPr>
        <w:t>Supplier</w:t>
      </w:r>
      <w:r w:rsidRPr="00CB3AAB">
        <w:rPr>
          <w:noProof w:val="0"/>
          <w:lang w:val="en-US"/>
        </w:rPr>
        <w:t xml:space="preserve"> via registered mail.</w:t>
      </w:r>
    </w:p>
    <w:p w:rsidR="00E83EDF" w:rsidRPr="00CB3AAB" w:rsidRDefault="00E83EDF" w:rsidP="00CC3544">
      <w:pPr>
        <w:pStyle w:val="ListParagraph"/>
        <w:numPr>
          <w:ilvl w:val="1"/>
          <w:numId w:val="1"/>
        </w:numPr>
        <w:jc w:val="both"/>
        <w:rPr>
          <w:noProof w:val="0"/>
          <w:lang w:val="en-US"/>
        </w:rPr>
      </w:pPr>
      <w:r w:rsidRPr="00CB3AAB">
        <w:rPr>
          <w:noProof w:val="0"/>
          <w:lang w:val="en-US"/>
        </w:rPr>
        <w:t xml:space="preserve">The offer should specify the price of the </w:t>
      </w:r>
      <w:r w:rsidRPr="00CB3AAB">
        <w:rPr>
          <w:i/>
          <w:noProof w:val="0"/>
          <w:lang w:val="en-US"/>
        </w:rPr>
        <w:t>Profiling line</w:t>
      </w:r>
      <w:r w:rsidRPr="00CB3AAB">
        <w:rPr>
          <w:noProof w:val="0"/>
          <w:lang w:val="en-US"/>
        </w:rPr>
        <w:t xml:space="preserve"> in euros and it should be expressed and calculated in a way, specified in Annex </w:t>
      </w:r>
      <w:r w:rsidR="005E0A90" w:rsidRPr="00CB3AAB">
        <w:rPr>
          <w:noProof w:val="0"/>
          <w:lang w:val="en-US"/>
        </w:rPr>
        <w:t>2</w:t>
      </w:r>
      <w:r w:rsidRPr="00CB3AAB">
        <w:rPr>
          <w:noProof w:val="0"/>
          <w:lang w:val="en-US"/>
        </w:rPr>
        <w:t xml:space="preserve"> to the conditions of this </w:t>
      </w:r>
      <w:r w:rsidR="001E2969" w:rsidRPr="00CB3AAB">
        <w:rPr>
          <w:noProof w:val="0"/>
          <w:lang w:val="en-US"/>
        </w:rPr>
        <w:t>competition</w:t>
      </w:r>
      <w:r w:rsidRPr="00CB3AAB">
        <w:rPr>
          <w:noProof w:val="0"/>
          <w:lang w:val="en-US"/>
        </w:rPr>
        <w:t xml:space="preserve">. The calculation of the price should take in account all of the </w:t>
      </w:r>
      <w:r w:rsidRPr="00CB3AAB">
        <w:rPr>
          <w:i/>
          <w:noProof w:val="0"/>
          <w:lang w:val="en-US"/>
        </w:rPr>
        <w:t>Profiling line equipment</w:t>
      </w:r>
      <w:r w:rsidRPr="00CB3AAB">
        <w:rPr>
          <w:noProof w:val="0"/>
          <w:lang w:val="en-US"/>
        </w:rPr>
        <w:t>, specified in Annex 1 to th</w:t>
      </w:r>
      <w:r w:rsidR="001E2969" w:rsidRPr="00CB3AAB">
        <w:rPr>
          <w:noProof w:val="0"/>
          <w:lang w:val="en-US"/>
        </w:rPr>
        <w:t xml:space="preserve">e conditions of this competition, the price components, technical requirements, etc. During the price calculation, the following should also be taken in to account: the amount of goods, price components, technical specification requirements and other criteria, listed in Annex 1 to the conditions of this competition. The price of the goods should include all taxes, equipment delivery, starting, employee training and other </w:t>
      </w:r>
      <w:r w:rsidR="004B6EDA" w:rsidRPr="00CB3AAB">
        <w:rPr>
          <w:noProof w:val="0"/>
          <w:lang w:val="en-US"/>
        </w:rPr>
        <w:t>Supplier</w:t>
      </w:r>
      <w:r w:rsidR="001E2969" w:rsidRPr="00CB3AAB">
        <w:rPr>
          <w:noProof w:val="0"/>
          <w:lang w:val="en-US"/>
        </w:rPr>
        <w:t>’s costs.</w:t>
      </w:r>
    </w:p>
    <w:p w:rsidR="001E2969" w:rsidRPr="00CB3AAB" w:rsidRDefault="001E2969" w:rsidP="00CC3544">
      <w:pPr>
        <w:pStyle w:val="ListParagraph"/>
        <w:numPr>
          <w:ilvl w:val="1"/>
          <w:numId w:val="1"/>
        </w:numPr>
        <w:jc w:val="both"/>
        <w:rPr>
          <w:noProof w:val="0"/>
          <w:lang w:val="en-US"/>
        </w:rPr>
      </w:pPr>
      <w:r w:rsidRPr="00CB3AAB">
        <w:rPr>
          <w:noProof w:val="0"/>
          <w:lang w:val="en-US"/>
        </w:rPr>
        <w:t>The offer should be valid for at least 30 days from the end of the term for offer submission. In case an offer does not specify its validity term, it is held that the offer is valid for the period, which is specified in the purchase documents.</w:t>
      </w:r>
    </w:p>
    <w:p w:rsidR="001E2969" w:rsidRPr="00CB3AAB" w:rsidRDefault="001E2969" w:rsidP="00CC3544">
      <w:pPr>
        <w:pStyle w:val="ListParagraph"/>
        <w:numPr>
          <w:ilvl w:val="1"/>
          <w:numId w:val="1"/>
        </w:numPr>
        <w:jc w:val="both"/>
        <w:rPr>
          <w:noProof w:val="0"/>
          <w:lang w:val="en-US"/>
        </w:rPr>
      </w:pPr>
      <w:r w:rsidRPr="00CB3AAB">
        <w:rPr>
          <w:noProof w:val="0"/>
          <w:lang w:val="en-US"/>
        </w:rPr>
        <w:t xml:space="preserve">Until the offer validity term has ended, the </w:t>
      </w:r>
      <w:r w:rsidR="004B6EDA" w:rsidRPr="00CB3AAB">
        <w:rPr>
          <w:noProof w:val="0"/>
          <w:lang w:val="en-US"/>
        </w:rPr>
        <w:t>Purchaser</w:t>
      </w:r>
      <w:r w:rsidRPr="00CB3AAB">
        <w:rPr>
          <w:noProof w:val="0"/>
          <w:lang w:val="en-US"/>
        </w:rPr>
        <w:t xml:space="preserve"> has the right to ask that the </w:t>
      </w:r>
      <w:r w:rsidR="004B6EDA" w:rsidRPr="00CB3AAB">
        <w:rPr>
          <w:noProof w:val="0"/>
          <w:lang w:val="en-US"/>
        </w:rPr>
        <w:t>Supplier</w:t>
      </w:r>
      <w:r w:rsidRPr="00CB3AAB">
        <w:rPr>
          <w:noProof w:val="0"/>
          <w:lang w:val="en-US"/>
        </w:rPr>
        <w:t xml:space="preserve">’s would extend the validity term to a specified time. The </w:t>
      </w:r>
      <w:r w:rsidR="004B6EDA" w:rsidRPr="00CB3AAB">
        <w:rPr>
          <w:noProof w:val="0"/>
          <w:lang w:val="en-US"/>
        </w:rPr>
        <w:t>Supplier</w:t>
      </w:r>
      <w:r w:rsidRPr="00CB3AAB">
        <w:rPr>
          <w:noProof w:val="0"/>
          <w:lang w:val="en-US"/>
        </w:rPr>
        <w:t xml:space="preserve"> can reject such a request.</w:t>
      </w:r>
    </w:p>
    <w:p w:rsidR="001E2969" w:rsidRPr="00CB3AAB" w:rsidRDefault="001E2969" w:rsidP="00CC3544">
      <w:pPr>
        <w:pStyle w:val="ListParagraph"/>
        <w:numPr>
          <w:ilvl w:val="1"/>
          <w:numId w:val="1"/>
        </w:numPr>
        <w:jc w:val="both"/>
        <w:rPr>
          <w:noProof w:val="0"/>
          <w:lang w:val="en-US"/>
        </w:rPr>
      </w:pPr>
      <w:r w:rsidRPr="00CB3AAB">
        <w:rPr>
          <w:noProof w:val="0"/>
          <w:lang w:val="en-US"/>
        </w:rPr>
        <w:t xml:space="preserve">The </w:t>
      </w:r>
      <w:r w:rsidR="004B6EDA" w:rsidRPr="00CB3AAB">
        <w:rPr>
          <w:noProof w:val="0"/>
          <w:lang w:val="en-US"/>
        </w:rPr>
        <w:t>Purchaser</w:t>
      </w:r>
      <w:r w:rsidRPr="00CB3AAB">
        <w:rPr>
          <w:noProof w:val="0"/>
          <w:lang w:val="en-US"/>
        </w:rPr>
        <w:t xml:space="preserve"> is allowed to extend the offer submission term as long as it did not end. The </w:t>
      </w:r>
      <w:r w:rsidR="004B6EDA" w:rsidRPr="00CB3AAB">
        <w:rPr>
          <w:noProof w:val="0"/>
          <w:lang w:val="en-US"/>
        </w:rPr>
        <w:t>Purchaser</w:t>
      </w:r>
      <w:r w:rsidRPr="00CB3AAB">
        <w:rPr>
          <w:noProof w:val="0"/>
          <w:lang w:val="en-US"/>
        </w:rPr>
        <w:t xml:space="preserve"> notifies all of the </w:t>
      </w:r>
      <w:r w:rsidR="004B6EDA" w:rsidRPr="00CB3AAB">
        <w:rPr>
          <w:noProof w:val="0"/>
          <w:lang w:val="en-US"/>
        </w:rPr>
        <w:t>Supplier</w:t>
      </w:r>
      <w:r w:rsidRPr="00CB3AAB">
        <w:rPr>
          <w:noProof w:val="0"/>
          <w:lang w:val="en-US"/>
        </w:rPr>
        <w:t xml:space="preserve">s who received the competition conditions regarding the new offer submission term in writing and additionally announces it on the European Union fund investment webpage </w:t>
      </w:r>
      <w:hyperlink r:id="rId19" w:history="1">
        <w:r w:rsidRPr="00CB3AAB">
          <w:rPr>
            <w:rStyle w:val="Hyperlink"/>
            <w:noProof w:val="0"/>
            <w:lang w:val="en-US"/>
          </w:rPr>
          <w:t>www.esinvesticijos.lt</w:t>
        </w:r>
      </w:hyperlink>
    </w:p>
    <w:p w:rsidR="001E2969" w:rsidRPr="00CB3AAB" w:rsidRDefault="001E2969" w:rsidP="00CC3544">
      <w:pPr>
        <w:pStyle w:val="ListParagraph"/>
        <w:numPr>
          <w:ilvl w:val="1"/>
          <w:numId w:val="1"/>
        </w:numPr>
        <w:jc w:val="both"/>
        <w:rPr>
          <w:noProof w:val="0"/>
          <w:lang w:val="en-US"/>
        </w:rPr>
      </w:pPr>
      <w:r w:rsidRPr="00CB3AAB">
        <w:rPr>
          <w:noProof w:val="0"/>
          <w:lang w:val="en-US"/>
        </w:rPr>
        <w:t xml:space="preserve">A </w:t>
      </w:r>
      <w:r w:rsidR="004B6EDA" w:rsidRPr="00CB3AAB">
        <w:rPr>
          <w:noProof w:val="0"/>
          <w:lang w:val="en-US"/>
        </w:rPr>
        <w:t>Supplier</w:t>
      </w:r>
      <w:r w:rsidRPr="00CB3AAB">
        <w:rPr>
          <w:noProof w:val="0"/>
          <w:lang w:val="en-US"/>
        </w:rPr>
        <w:t xml:space="preserve"> has the right to change or revoke his offer prior to the final offer provision term. Such a change or a notification that the offer is revoked is held valid if the </w:t>
      </w:r>
      <w:r w:rsidR="004B6EDA" w:rsidRPr="00CB3AAB">
        <w:rPr>
          <w:noProof w:val="0"/>
          <w:lang w:val="en-US"/>
        </w:rPr>
        <w:t>Purchaser</w:t>
      </w:r>
      <w:r w:rsidRPr="00CB3AAB">
        <w:rPr>
          <w:noProof w:val="0"/>
          <w:lang w:val="en-US"/>
        </w:rPr>
        <w:t xml:space="preserve"> receives it in written form prior to the end of the offer submission term.</w:t>
      </w:r>
    </w:p>
    <w:p w:rsidR="001E2969" w:rsidRPr="004B6EDA" w:rsidRDefault="001E2969" w:rsidP="00CC3544">
      <w:pPr>
        <w:pStyle w:val="ListParagraph"/>
        <w:ind w:left="792" w:firstLine="0"/>
        <w:jc w:val="both"/>
        <w:rPr>
          <w:noProof w:val="0"/>
          <w:lang w:val="en-US"/>
        </w:rPr>
      </w:pPr>
    </w:p>
    <w:p w:rsidR="001E2969" w:rsidRPr="004B6EDA" w:rsidRDefault="001E2969" w:rsidP="00CC3544">
      <w:pPr>
        <w:pStyle w:val="Heading1"/>
        <w:numPr>
          <w:ilvl w:val="0"/>
          <w:numId w:val="1"/>
        </w:numPr>
        <w:jc w:val="both"/>
        <w:rPr>
          <w:rFonts w:asciiTheme="minorHAnsi" w:hAnsiTheme="minorHAnsi"/>
          <w:noProof w:val="0"/>
        </w:rPr>
      </w:pPr>
      <w:bookmarkStart w:id="37" w:name="_Toc522631692"/>
      <w:r w:rsidRPr="004B6EDA">
        <w:rPr>
          <w:rFonts w:asciiTheme="minorHAnsi" w:hAnsiTheme="minorHAnsi"/>
          <w:noProof w:val="0"/>
        </w:rPr>
        <w:t>Competition conditions explanation and clarification</w:t>
      </w:r>
      <w:bookmarkEnd w:id="37"/>
    </w:p>
    <w:p w:rsidR="001E2969" w:rsidRPr="004B6EDA" w:rsidRDefault="001E2969" w:rsidP="00CC3544">
      <w:pPr>
        <w:pStyle w:val="ListParagraph"/>
        <w:numPr>
          <w:ilvl w:val="1"/>
          <w:numId w:val="1"/>
        </w:numPr>
        <w:jc w:val="both"/>
        <w:rPr>
          <w:noProof w:val="0"/>
          <w:lang w:val="en-US"/>
        </w:rPr>
      </w:pPr>
      <w:r w:rsidRPr="004B6EDA">
        <w:rPr>
          <w:noProof w:val="0"/>
          <w:lang w:val="en-US"/>
        </w:rPr>
        <w:t xml:space="preserve">The </w:t>
      </w:r>
      <w:r w:rsidR="004B6EDA">
        <w:rPr>
          <w:noProof w:val="0"/>
          <w:lang w:val="en-US"/>
        </w:rPr>
        <w:t>Purchaser</w:t>
      </w:r>
      <w:r w:rsidRPr="004B6EDA">
        <w:rPr>
          <w:noProof w:val="0"/>
          <w:lang w:val="en-US"/>
        </w:rPr>
        <w:t xml:space="preserve"> replies to ach of the </w:t>
      </w:r>
      <w:r w:rsidR="004B6EDA">
        <w:rPr>
          <w:noProof w:val="0"/>
          <w:lang w:val="en-US"/>
        </w:rPr>
        <w:t>Supplier</w:t>
      </w:r>
      <w:r w:rsidRPr="004B6EDA">
        <w:rPr>
          <w:noProof w:val="0"/>
          <w:lang w:val="en-US"/>
        </w:rPr>
        <w:t xml:space="preserve">’s written requests to explain the purchase conditions if the request is received no later than in 3 business days prior to the end of the offer submission term. The </w:t>
      </w:r>
      <w:r w:rsidR="004B6EDA">
        <w:rPr>
          <w:noProof w:val="0"/>
          <w:lang w:val="en-US"/>
        </w:rPr>
        <w:t>Purchaser</w:t>
      </w:r>
      <w:r w:rsidRPr="004B6EDA">
        <w:rPr>
          <w:noProof w:val="0"/>
          <w:lang w:val="en-US"/>
        </w:rPr>
        <w:t xml:space="preserve"> shall respond to the </w:t>
      </w:r>
      <w:r w:rsidR="004B6EDA">
        <w:rPr>
          <w:noProof w:val="0"/>
          <w:lang w:val="en-US"/>
        </w:rPr>
        <w:t>Supplier</w:t>
      </w:r>
      <w:r w:rsidRPr="004B6EDA">
        <w:rPr>
          <w:noProof w:val="0"/>
          <w:lang w:val="en-US"/>
        </w:rPr>
        <w:t xml:space="preserve">’s request for clarification of the competition conditions (which was received in time) during not later than in 2 business days from their receipt and not later than 2 business days prior to the day the offer submission term ends. The </w:t>
      </w:r>
      <w:r w:rsidR="004B6EDA">
        <w:rPr>
          <w:noProof w:val="0"/>
          <w:lang w:val="en-US"/>
        </w:rPr>
        <w:t>Purchaser</w:t>
      </w:r>
      <w:r w:rsidRPr="004B6EDA">
        <w:rPr>
          <w:noProof w:val="0"/>
          <w:lang w:val="en-US"/>
        </w:rPr>
        <w:t xml:space="preserve">, while replying to the </w:t>
      </w:r>
      <w:r w:rsidR="004B6EDA">
        <w:rPr>
          <w:noProof w:val="0"/>
          <w:lang w:val="en-US"/>
        </w:rPr>
        <w:t>Supplier</w:t>
      </w:r>
      <w:r w:rsidRPr="004B6EDA">
        <w:rPr>
          <w:noProof w:val="0"/>
          <w:lang w:val="en-US"/>
        </w:rPr>
        <w:t xml:space="preserve">, also sends the explanation (clarification) to all other </w:t>
      </w:r>
      <w:r w:rsidR="004B6EDA">
        <w:rPr>
          <w:noProof w:val="0"/>
          <w:lang w:val="en-US"/>
        </w:rPr>
        <w:t>Supplier</w:t>
      </w:r>
      <w:r w:rsidRPr="004B6EDA">
        <w:rPr>
          <w:noProof w:val="0"/>
          <w:lang w:val="en-US"/>
        </w:rPr>
        <w:t xml:space="preserve">s, to whom he provided the competition conditions, but does not specify, which </w:t>
      </w:r>
      <w:r w:rsidR="004B6EDA">
        <w:rPr>
          <w:noProof w:val="0"/>
          <w:lang w:val="en-US"/>
        </w:rPr>
        <w:t>Supplier</w:t>
      </w:r>
      <w:r w:rsidRPr="004B6EDA">
        <w:rPr>
          <w:noProof w:val="0"/>
          <w:lang w:val="en-US"/>
        </w:rPr>
        <w:t xml:space="preserve"> has provided the request to explain (clarify) the competition conditions. </w:t>
      </w:r>
    </w:p>
    <w:p w:rsidR="001E2969" w:rsidRPr="004B6EDA" w:rsidRDefault="001E2969" w:rsidP="00CC3544">
      <w:pPr>
        <w:pStyle w:val="ListParagraph"/>
        <w:numPr>
          <w:ilvl w:val="1"/>
          <w:numId w:val="1"/>
        </w:numPr>
        <w:jc w:val="both"/>
        <w:rPr>
          <w:noProof w:val="0"/>
          <w:lang w:val="en-US"/>
        </w:rPr>
      </w:pPr>
      <w:r w:rsidRPr="004B6EDA">
        <w:rPr>
          <w:noProof w:val="0"/>
          <w:lang w:val="en-US"/>
        </w:rPr>
        <w:lastRenderedPageBreak/>
        <w:t xml:space="preserve">Prior to the end of the offer submission term ,but not later than 2 business days prior to the end of the offer submission term, the </w:t>
      </w:r>
      <w:r w:rsidR="004B6EDA">
        <w:rPr>
          <w:noProof w:val="0"/>
          <w:lang w:val="en-US"/>
        </w:rPr>
        <w:t>Purchaser</w:t>
      </w:r>
      <w:r w:rsidRPr="004B6EDA">
        <w:rPr>
          <w:noProof w:val="0"/>
          <w:lang w:val="en-US"/>
        </w:rPr>
        <w:t xml:space="preserve"> has the right to explain and clarify the competition conditions at his own initiative.</w:t>
      </w:r>
    </w:p>
    <w:p w:rsidR="00B80BEE" w:rsidRPr="004B6EDA" w:rsidRDefault="001E2969" w:rsidP="00CC3544">
      <w:pPr>
        <w:pStyle w:val="ListParagraph"/>
        <w:numPr>
          <w:ilvl w:val="1"/>
          <w:numId w:val="1"/>
        </w:numPr>
        <w:jc w:val="both"/>
        <w:rPr>
          <w:noProof w:val="0"/>
          <w:lang w:val="en-US"/>
        </w:rPr>
      </w:pPr>
      <w:r w:rsidRPr="004B6EDA">
        <w:rPr>
          <w:noProof w:val="0"/>
          <w:lang w:val="en-US"/>
        </w:rPr>
        <w:t xml:space="preserve">All and any information, competition condition explanations, messages or any other correspondence between the </w:t>
      </w:r>
      <w:r w:rsidR="004B6EDA">
        <w:rPr>
          <w:noProof w:val="0"/>
          <w:lang w:val="en-US"/>
        </w:rPr>
        <w:t>Purchaser</w:t>
      </w:r>
      <w:r w:rsidRPr="004B6EDA">
        <w:rPr>
          <w:noProof w:val="0"/>
          <w:lang w:val="en-US"/>
        </w:rPr>
        <w:t xml:space="preserve"> and the </w:t>
      </w:r>
      <w:r w:rsidR="004B6EDA">
        <w:rPr>
          <w:noProof w:val="0"/>
          <w:lang w:val="en-US"/>
        </w:rPr>
        <w:t>Supplier</w:t>
      </w:r>
      <w:r w:rsidRPr="004B6EDA">
        <w:rPr>
          <w:noProof w:val="0"/>
          <w:lang w:val="en-US"/>
        </w:rPr>
        <w:t xml:space="preserve"> is executed via </w:t>
      </w:r>
      <w:r w:rsidR="00055BC2">
        <w:rPr>
          <w:noProof w:val="0"/>
          <w:lang w:val="en-US"/>
        </w:rPr>
        <w:t xml:space="preserve">the post, </w:t>
      </w:r>
      <w:r w:rsidRPr="004B6EDA">
        <w:rPr>
          <w:noProof w:val="0"/>
          <w:lang w:val="en-US"/>
        </w:rPr>
        <w:t xml:space="preserve">the electronic mail address, specified in the point above. Direct connection </w:t>
      </w:r>
      <w:r w:rsidR="00B80BEE" w:rsidRPr="004B6EDA">
        <w:rPr>
          <w:noProof w:val="0"/>
          <w:lang w:val="en-US"/>
        </w:rPr>
        <w:t xml:space="preserve">The </w:t>
      </w:r>
      <w:r w:rsidR="004B6EDA">
        <w:rPr>
          <w:noProof w:val="0"/>
          <w:lang w:val="en-US"/>
        </w:rPr>
        <w:t>Purchaser</w:t>
      </w:r>
      <w:r w:rsidR="00B80BEE" w:rsidRPr="004B6EDA">
        <w:rPr>
          <w:noProof w:val="0"/>
          <w:lang w:val="en-US"/>
        </w:rPr>
        <w:t xml:space="preserve">’s authorized person to maintain a direct connection with the </w:t>
      </w:r>
      <w:r w:rsidR="004B6EDA">
        <w:rPr>
          <w:noProof w:val="0"/>
          <w:lang w:val="en-US"/>
        </w:rPr>
        <w:t>Supplier</w:t>
      </w:r>
      <w:r w:rsidR="00B80BEE" w:rsidRPr="004B6EDA">
        <w:rPr>
          <w:noProof w:val="0"/>
          <w:lang w:val="en-US"/>
        </w:rPr>
        <w:t xml:space="preserve">s and: Head of production Virginijus Ginaitis, e-mail: </w:t>
      </w:r>
      <w:hyperlink r:id="rId20" w:history="1">
        <w:r w:rsidR="00B80BEE" w:rsidRPr="004B6EDA">
          <w:rPr>
            <w:rStyle w:val="Hyperlink"/>
            <w:noProof w:val="0"/>
            <w:lang w:val="en-US"/>
          </w:rPr>
          <w:t>virginijus@joldija.lt</w:t>
        </w:r>
      </w:hyperlink>
      <w:r w:rsidR="00B80BEE" w:rsidRPr="004B6EDA">
        <w:rPr>
          <w:noProof w:val="0"/>
          <w:lang w:val="en-US"/>
        </w:rPr>
        <w:t>, tel.no. +370 69903224.</w:t>
      </w:r>
    </w:p>
    <w:p w:rsidR="00B80BEE" w:rsidRPr="004B6EDA" w:rsidRDefault="00B80BEE" w:rsidP="00CC3544">
      <w:pPr>
        <w:pStyle w:val="ListParagraph"/>
        <w:ind w:left="792" w:firstLine="0"/>
        <w:jc w:val="both"/>
        <w:rPr>
          <w:noProof w:val="0"/>
          <w:lang w:val="en-US"/>
        </w:rPr>
      </w:pPr>
    </w:p>
    <w:p w:rsidR="001E2969" w:rsidRPr="004B6EDA" w:rsidRDefault="00B80BEE" w:rsidP="00CC3544">
      <w:pPr>
        <w:pStyle w:val="Heading1"/>
        <w:numPr>
          <w:ilvl w:val="0"/>
          <w:numId w:val="1"/>
        </w:numPr>
        <w:jc w:val="both"/>
        <w:rPr>
          <w:rFonts w:asciiTheme="minorHAnsi" w:hAnsiTheme="minorHAnsi"/>
          <w:noProof w:val="0"/>
        </w:rPr>
      </w:pPr>
      <w:bookmarkStart w:id="38" w:name="_Toc522631693"/>
      <w:r w:rsidRPr="004B6EDA">
        <w:rPr>
          <w:rFonts w:asciiTheme="minorHAnsi" w:hAnsiTheme="minorHAnsi"/>
          <w:noProof w:val="0"/>
        </w:rPr>
        <w:t>Offer examination</w:t>
      </w:r>
      <w:bookmarkEnd w:id="38"/>
    </w:p>
    <w:p w:rsidR="00B80BEE" w:rsidRPr="004B6EDA" w:rsidRDefault="00B80BEE" w:rsidP="00CC3544">
      <w:pPr>
        <w:pStyle w:val="ListParagraph"/>
        <w:numPr>
          <w:ilvl w:val="1"/>
          <w:numId w:val="1"/>
        </w:numPr>
        <w:jc w:val="both"/>
        <w:rPr>
          <w:noProof w:val="0"/>
          <w:lang w:val="en-US"/>
        </w:rPr>
      </w:pPr>
      <w:r w:rsidRPr="004B6EDA">
        <w:rPr>
          <w:noProof w:val="0"/>
          <w:lang w:val="en-US"/>
        </w:rPr>
        <w:t xml:space="preserve">Offer examination, evaluation and comparison procedures are </w:t>
      </w:r>
      <w:r w:rsidR="002D3D34" w:rsidRPr="004B6EDA">
        <w:rPr>
          <w:noProof w:val="0"/>
          <w:lang w:val="en-US"/>
        </w:rPr>
        <w:t>carried</w:t>
      </w:r>
      <w:r w:rsidRPr="004B6EDA">
        <w:rPr>
          <w:noProof w:val="0"/>
          <w:lang w:val="en-US"/>
        </w:rPr>
        <w:t xml:space="preserve"> out by the </w:t>
      </w:r>
      <w:r w:rsidR="004B6EDA">
        <w:rPr>
          <w:noProof w:val="0"/>
          <w:lang w:val="en-US"/>
        </w:rPr>
        <w:t>Commission</w:t>
      </w:r>
      <w:r w:rsidRPr="004B6EDA">
        <w:rPr>
          <w:noProof w:val="0"/>
          <w:lang w:val="en-US"/>
        </w:rPr>
        <w:t xml:space="preserve">, without participation of </w:t>
      </w:r>
      <w:r w:rsidR="004B6EDA">
        <w:rPr>
          <w:noProof w:val="0"/>
          <w:lang w:val="en-US"/>
        </w:rPr>
        <w:t>Supplier</w:t>
      </w:r>
      <w:r w:rsidRPr="004B6EDA">
        <w:rPr>
          <w:noProof w:val="0"/>
          <w:lang w:val="en-US"/>
        </w:rPr>
        <w:t xml:space="preserve">s or their </w:t>
      </w:r>
      <w:r w:rsidR="002D3D34" w:rsidRPr="004B6EDA">
        <w:rPr>
          <w:noProof w:val="0"/>
          <w:lang w:val="en-US"/>
        </w:rPr>
        <w:t>authorized</w:t>
      </w:r>
      <w:r w:rsidRPr="004B6EDA">
        <w:rPr>
          <w:noProof w:val="0"/>
          <w:lang w:val="en-US"/>
        </w:rPr>
        <w:t xml:space="preserve"> representatives.</w:t>
      </w:r>
    </w:p>
    <w:p w:rsidR="00B80BEE" w:rsidRPr="00CB3AAB" w:rsidRDefault="00B80BEE" w:rsidP="00CC3544">
      <w:pPr>
        <w:pStyle w:val="ListParagraph"/>
        <w:numPr>
          <w:ilvl w:val="1"/>
          <w:numId w:val="1"/>
        </w:numPr>
        <w:jc w:val="both"/>
        <w:rPr>
          <w:noProof w:val="0"/>
          <w:lang w:val="en-US"/>
        </w:rPr>
      </w:pPr>
      <w:r w:rsidRPr="00CB3AAB">
        <w:rPr>
          <w:noProof w:val="0"/>
          <w:lang w:val="en-US"/>
        </w:rPr>
        <w:t xml:space="preserve">The </w:t>
      </w:r>
      <w:r w:rsidR="004B6EDA" w:rsidRPr="00CB3AAB">
        <w:rPr>
          <w:noProof w:val="0"/>
          <w:lang w:val="en-US"/>
        </w:rPr>
        <w:t>Commission</w:t>
      </w:r>
      <w:r w:rsidRPr="00CB3AAB">
        <w:rPr>
          <w:noProof w:val="0"/>
          <w:lang w:val="en-US"/>
        </w:rPr>
        <w:t xml:space="preserve"> examines:</w:t>
      </w:r>
    </w:p>
    <w:p w:rsidR="00B80BEE" w:rsidRPr="00CB3AAB" w:rsidRDefault="00B80BEE" w:rsidP="00CC3544">
      <w:pPr>
        <w:pStyle w:val="ListParagraph"/>
        <w:numPr>
          <w:ilvl w:val="2"/>
          <w:numId w:val="1"/>
        </w:numPr>
        <w:jc w:val="both"/>
        <w:rPr>
          <w:noProof w:val="0"/>
          <w:lang w:val="en-US"/>
        </w:rPr>
      </w:pPr>
      <w:r w:rsidRPr="00CB3AAB">
        <w:rPr>
          <w:noProof w:val="0"/>
          <w:lang w:val="en-US"/>
        </w:rPr>
        <w:t xml:space="preserve">If the </w:t>
      </w:r>
      <w:r w:rsidR="004B6EDA" w:rsidRPr="00CB3AAB">
        <w:rPr>
          <w:noProof w:val="0"/>
          <w:lang w:val="en-US"/>
        </w:rPr>
        <w:t>Supplier</w:t>
      </w:r>
      <w:r w:rsidRPr="00CB3AAB">
        <w:rPr>
          <w:noProof w:val="0"/>
          <w:lang w:val="en-US"/>
        </w:rPr>
        <w:t xml:space="preserve"> have provided correct and comprehensive data regarding their qualification in their offers and if the </w:t>
      </w:r>
      <w:r w:rsidR="004B6EDA" w:rsidRPr="00CB3AAB">
        <w:rPr>
          <w:noProof w:val="0"/>
          <w:lang w:val="en-US"/>
        </w:rPr>
        <w:t>Supplier</w:t>
      </w:r>
      <w:r w:rsidRPr="00CB3AAB">
        <w:rPr>
          <w:noProof w:val="0"/>
          <w:lang w:val="en-US"/>
        </w:rPr>
        <w:t>’s qualification complies with the minimal qualification requirements;</w:t>
      </w:r>
    </w:p>
    <w:p w:rsidR="00B80BEE" w:rsidRPr="00CB3AAB" w:rsidRDefault="00B80BEE" w:rsidP="00CC3544">
      <w:pPr>
        <w:pStyle w:val="ListParagraph"/>
        <w:numPr>
          <w:ilvl w:val="2"/>
          <w:numId w:val="1"/>
        </w:numPr>
        <w:jc w:val="both"/>
        <w:rPr>
          <w:noProof w:val="0"/>
          <w:lang w:val="en-US"/>
        </w:rPr>
      </w:pPr>
      <w:r w:rsidRPr="00CB3AAB">
        <w:rPr>
          <w:noProof w:val="0"/>
          <w:lang w:val="en-US"/>
        </w:rPr>
        <w:t xml:space="preserve">If the </w:t>
      </w:r>
      <w:r w:rsidR="004B6EDA" w:rsidRPr="00CB3AAB">
        <w:rPr>
          <w:noProof w:val="0"/>
          <w:lang w:val="en-US"/>
        </w:rPr>
        <w:t>Supplier</w:t>
      </w:r>
      <w:r w:rsidRPr="00CB3AAB">
        <w:rPr>
          <w:noProof w:val="0"/>
          <w:lang w:val="en-US"/>
        </w:rPr>
        <w:t xml:space="preserve">s have provided all data, documents </w:t>
      </w:r>
      <w:r w:rsidR="002D3D34" w:rsidRPr="00CB3AAB">
        <w:rPr>
          <w:noProof w:val="0"/>
          <w:lang w:val="en-US"/>
        </w:rPr>
        <w:t>and</w:t>
      </w:r>
      <w:r w:rsidRPr="00CB3AAB">
        <w:rPr>
          <w:noProof w:val="0"/>
          <w:lang w:val="en-US"/>
        </w:rPr>
        <w:t xml:space="preserve"> information, described in these competition conditions in their offers and if the offer corresponds to the requirements, specified in these competition conditions;</w:t>
      </w:r>
    </w:p>
    <w:p w:rsidR="00B80BEE" w:rsidRPr="00CB3AAB" w:rsidRDefault="00B80BEE" w:rsidP="00CC3544">
      <w:pPr>
        <w:pStyle w:val="ListParagraph"/>
        <w:numPr>
          <w:ilvl w:val="2"/>
          <w:numId w:val="1"/>
        </w:numPr>
        <w:jc w:val="both"/>
        <w:rPr>
          <w:noProof w:val="0"/>
          <w:lang w:val="en-US"/>
        </w:rPr>
      </w:pPr>
      <w:r w:rsidRPr="00CB3AAB">
        <w:rPr>
          <w:noProof w:val="0"/>
          <w:lang w:val="en-US"/>
        </w:rPr>
        <w:t>If an abnormally low price has been offered;</w:t>
      </w:r>
    </w:p>
    <w:p w:rsidR="00B80BEE" w:rsidRPr="00CB3AAB" w:rsidRDefault="00B80BEE" w:rsidP="00CC3544">
      <w:pPr>
        <w:pStyle w:val="ListParagraph"/>
        <w:numPr>
          <w:ilvl w:val="1"/>
          <w:numId w:val="1"/>
        </w:numPr>
        <w:jc w:val="both"/>
        <w:rPr>
          <w:noProof w:val="0"/>
          <w:lang w:val="en-US"/>
        </w:rPr>
      </w:pPr>
      <w:r w:rsidRPr="00CB3AAB">
        <w:rPr>
          <w:noProof w:val="0"/>
          <w:lang w:val="en-US"/>
        </w:rPr>
        <w:t xml:space="preserve">In case any questions arise regarding the content of the offers and if the </w:t>
      </w:r>
      <w:r w:rsidR="004B6EDA" w:rsidRPr="00CB3AAB">
        <w:rPr>
          <w:noProof w:val="0"/>
          <w:lang w:val="en-US"/>
        </w:rPr>
        <w:t>Commission</w:t>
      </w:r>
      <w:r w:rsidRPr="00CB3AAB">
        <w:rPr>
          <w:noProof w:val="0"/>
          <w:lang w:val="en-US"/>
        </w:rPr>
        <w:t xml:space="preserve"> requests in writing, the </w:t>
      </w:r>
      <w:r w:rsidR="004B6EDA" w:rsidRPr="00CB3AAB">
        <w:rPr>
          <w:noProof w:val="0"/>
          <w:lang w:val="en-US"/>
        </w:rPr>
        <w:t>Supplier</w:t>
      </w:r>
      <w:r w:rsidRPr="00CB3AAB">
        <w:rPr>
          <w:noProof w:val="0"/>
          <w:lang w:val="en-US"/>
        </w:rPr>
        <w:t xml:space="preserve">s are obliged to provide additional explanations in writing, without changing the essence of the offer during a term provided by the </w:t>
      </w:r>
      <w:r w:rsidR="004B6EDA" w:rsidRPr="00CB3AAB">
        <w:rPr>
          <w:noProof w:val="0"/>
          <w:lang w:val="en-US"/>
        </w:rPr>
        <w:t>Commission</w:t>
      </w:r>
      <w:r w:rsidRPr="00CB3AAB">
        <w:rPr>
          <w:noProof w:val="0"/>
          <w:lang w:val="en-US"/>
        </w:rPr>
        <w:t xml:space="preserve">. </w:t>
      </w:r>
    </w:p>
    <w:p w:rsidR="00B80BEE" w:rsidRPr="00CB3AAB" w:rsidRDefault="00B80BEE" w:rsidP="00CC3544">
      <w:pPr>
        <w:pStyle w:val="ListParagraph"/>
        <w:numPr>
          <w:ilvl w:val="1"/>
          <w:numId w:val="1"/>
        </w:numPr>
        <w:jc w:val="both"/>
        <w:rPr>
          <w:noProof w:val="0"/>
          <w:lang w:val="en-US"/>
        </w:rPr>
      </w:pPr>
      <w:r w:rsidRPr="00CB3AAB">
        <w:rPr>
          <w:noProof w:val="0"/>
          <w:lang w:val="en-US"/>
        </w:rPr>
        <w:t xml:space="preserve">In case the </w:t>
      </w:r>
      <w:r w:rsidR="004B6EDA" w:rsidRPr="00CB3AAB">
        <w:rPr>
          <w:noProof w:val="0"/>
          <w:lang w:val="en-US"/>
        </w:rPr>
        <w:t>Commission</w:t>
      </w:r>
      <w:r w:rsidRPr="00CB3AAB">
        <w:rPr>
          <w:noProof w:val="0"/>
          <w:lang w:val="en-US"/>
        </w:rPr>
        <w:t xml:space="preserve"> finds errors in calculations of the price, provided in the offer, it is obliged to request the </w:t>
      </w:r>
      <w:r w:rsidR="004B6EDA" w:rsidRPr="00CB3AAB">
        <w:rPr>
          <w:noProof w:val="0"/>
          <w:lang w:val="en-US"/>
        </w:rPr>
        <w:t>Supplier</w:t>
      </w:r>
      <w:r w:rsidRPr="00CB3AAB">
        <w:rPr>
          <w:noProof w:val="0"/>
          <w:lang w:val="en-US"/>
        </w:rPr>
        <w:t xml:space="preserve">s in writing (during a sensible term, specified by the </w:t>
      </w:r>
      <w:r w:rsidR="004B6EDA" w:rsidRPr="00CB3AAB">
        <w:rPr>
          <w:noProof w:val="0"/>
          <w:lang w:val="en-US"/>
        </w:rPr>
        <w:t>Commission</w:t>
      </w:r>
      <w:r w:rsidRPr="00CB3AAB">
        <w:rPr>
          <w:noProof w:val="0"/>
          <w:lang w:val="en-US"/>
        </w:rPr>
        <w:t xml:space="preserve">) to correct the arithmetic errors, found in the offer, without changing the price announced during the meeting when the envelopes with the offers were opened. When correcting the arithmetic errors contained in the offers, the </w:t>
      </w:r>
      <w:r w:rsidR="004B6EDA" w:rsidRPr="00CB3AAB">
        <w:rPr>
          <w:noProof w:val="0"/>
          <w:lang w:val="en-US"/>
        </w:rPr>
        <w:t>Supplier</w:t>
      </w:r>
      <w:r w:rsidR="00E35C28" w:rsidRPr="00CB3AAB">
        <w:rPr>
          <w:noProof w:val="0"/>
          <w:lang w:val="en-US"/>
        </w:rPr>
        <w:t xml:space="preserve"> has no right to reject the components of the price of the offer or to add new parts to the price.</w:t>
      </w:r>
      <w:r w:rsidRPr="00CB3AAB">
        <w:rPr>
          <w:noProof w:val="0"/>
          <w:lang w:val="en-US"/>
        </w:rPr>
        <w:t xml:space="preserve"> </w:t>
      </w:r>
    </w:p>
    <w:p w:rsidR="00E35C28" w:rsidRPr="00CB3AAB" w:rsidRDefault="00E35C28" w:rsidP="00CC3544">
      <w:pPr>
        <w:pStyle w:val="ListParagraph"/>
        <w:numPr>
          <w:ilvl w:val="1"/>
          <w:numId w:val="1"/>
        </w:numPr>
        <w:jc w:val="both"/>
        <w:rPr>
          <w:noProof w:val="0"/>
          <w:lang w:val="en-US"/>
        </w:rPr>
      </w:pPr>
      <w:r w:rsidRPr="00CB3AAB">
        <w:rPr>
          <w:noProof w:val="0"/>
          <w:lang w:val="en-US"/>
        </w:rPr>
        <w:t xml:space="preserve">Whenever an abnormally low price is provided in the offer, the </w:t>
      </w:r>
      <w:r w:rsidR="004B6EDA" w:rsidRPr="00CB3AAB">
        <w:rPr>
          <w:noProof w:val="0"/>
          <w:lang w:val="en-US"/>
        </w:rPr>
        <w:t>Commission</w:t>
      </w:r>
      <w:r w:rsidRPr="00CB3AAB">
        <w:rPr>
          <w:noProof w:val="0"/>
          <w:lang w:val="en-US"/>
        </w:rPr>
        <w:t xml:space="preserve"> has the right, and if it is intending to reject the offer – is obliged to request the </w:t>
      </w:r>
      <w:r w:rsidR="004B6EDA" w:rsidRPr="00CB3AAB">
        <w:rPr>
          <w:noProof w:val="0"/>
          <w:lang w:val="en-US"/>
        </w:rPr>
        <w:t>Supplier</w:t>
      </w:r>
      <w:r w:rsidRPr="00CB3AAB">
        <w:rPr>
          <w:noProof w:val="0"/>
          <w:lang w:val="en-US"/>
        </w:rPr>
        <w:t xml:space="preserve"> to provide the substantiation of the abnormally low offer price in writing (including the detailed substantiation of the components of the price)  during a sensible period of time, specified by the </w:t>
      </w:r>
      <w:r w:rsidR="004B6EDA" w:rsidRPr="00CB3AAB">
        <w:rPr>
          <w:noProof w:val="0"/>
          <w:lang w:val="en-US"/>
        </w:rPr>
        <w:t>Commission</w:t>
      </w:r>
      <w:r w:rsidRPr="00CB3AAB">
        <w:rPr>
          <w:noProof w:val="0"/>
          <w:lang w:val="en-US"/>
        </w:rPr>
        <w:t>;</w:t>
      </w:r>
    </w:p>
    <w:p w:rsidR="00E35C28" w:rsidRPr="004B6EDA" w:rsidRDefault="00E35C28" w:rsidP="00CC3544">
      <w:pPr>
        <w:pStyle w:val="ListParagraph"/>
        <w:ind w:left="792" w:firstLine="0"/>
        <w:jc w:val="both"/>
        <w:rPr>
          <w:noProof w:val="0"/>
          <w:lang w:val="en-US"/>
        </w:rPr>
      </w:pPr>
    </w:p>
    <w:p w:rsidR="00E35C28" w:rsidRPr="004B6EDA" w:rsidRDefault="00E35C28" w:rsidP="00CC3544">
      <w:pPr>
        <w:pStyle w:val="Heading1"/>
        <w:numPr>
          <w:ilvl w:val="0"/>
          <w:numId w:val="1"/>
        </w:numPr>
        <w:jc w:val="both"/>
        <w:rPr>
          <w:rFonts w:asciiTheme="minorHAnsi" w:hAnsiTheme="minorHAnsi"/>
          <w:noProof w:val="0"/>
        </w:rPr>
      </w:pPr>
      <w:bookmarkStart w:id="39" w:name="_Toc522631694"/>
      <w:r w:rsidRPr="004B6EDA">
        <w:rPr>
          <w:rFonts w:asciiTheme="minorHAnsi" w:hAnsiTheme="minorHAnsi"/>
          <w:noProof w:val="0"/>
        </w:rPr>
        <w:t xml:space="preserve">Reasons for </w:t>
      </w:r>
      <w:r w:rsidR="002D3D34" w:rsidRPr="004B6EDA">
        <w:rPr>
          <w:rFonts w:asciiTheme="minorHAnsi" w:hAnsiTheme="minorHAnsi"/>
          <w:noProof w:val="0"/>
        </w:rPr>
        <w:t>rejecting</w:t>
      </w:r>
      <w:r w:rsidRPr="004B6EDA">
        <w:rPr>
          <w:rFonts w:asciiTheme="minorHAnsi" w:hAnsiTheme="minorHAnsi"/>
          <w:noProof w:val="0"/>
        </w:rPr>
        <w:t xml:space="preserve"> an offer</w:t>
      </w:r>
      <w:bookmarkEnd w:id="39"/>
    </w:p>
    <w:p w:rsidR="00E35C28" w:rsidRPr="004B6EDA" w:rsidRDefault="00E35C28" w:rsidP="00CC3544">
      <w:pPr>
        <w:pStyle w:val="ListParagraph"/>
        <w:numPr>
          <w:ilvl w:val="1"/>
          <w:numId w:val="1"/>
        </w:numPr>
        <w:jc w:val="both"/>
        <w:rPr>
          <w:noProof w:val="0"/>
          <w:lang w:val="en-US"/>
        </w:rPr>
      </w:pPr>
      <w:r w:rsidRPr="004B6EDA">
        <w:rPr>
          <w:noProof w:val="0"/>
          <w:lang w:val="en-US"/>
        </w:rPr>
        <w:t xml:space="preserve">The </w:t>
      </w:r>
      <w:r w:rsidR="004B6EDA">
        <w:rPr>
          <w:noProof w:val="0"/>
          <w:lang w:val="en-US"/>
        </w:rPr>
        <w:t>Commission</w:t>
      </w:r>
      <w:r w:rsidRPr="004B6EDA">
        <w:rPr>
          <w:noProof w:val="0"/>
          <w:lang w:val="en-US"/>
        </w:rPr>
        <w:t xml:space="preserve"> rejects and offer if:</w:t>
      </w:r>
    </w:p>
    <w:p w:rsidR="00E35C28" w:rsidRPr="004B6EDA" w:rsidRDefault="004B6EDA" w:rsidP="00CC3544">
      <w:pPr>
        <w:pStyle w:val="ListParagraph"/>
        <w:numPr>
          <w:ilvl w:val="2"/>
          <w:numId w:val="1"/>
        </w:numPr>
        <w:jc w:val="both"/>
        <w:rPr>
          <w:noProof w:val="0"/>
          <w:lang w:val="en-US"/>
        </w:rPr>
      </w:pPr>
      <w:r>
        <w:rPr>
          <w:noProof w:val="0"/>
          <w:lang w:val="en-US"/>
        </w:rPr>
        <w:t>Supplier</w:t>
      </w:r>
      <w:r w:rsidR="00E35C28" w:rsidRPr="004B6EDA">
        <w:rPr>
          <w:noProof w:val="0"/>
          <w:lang w:val="en-US"/>
        </w:rPr>
        <w:t xml:space="preserve"> did not comply with the minimal qualification requirements, specified in point 3.1. of the competition conditions;</w:t>
      </w:r>
    </w:p>
    <w:p w:rsidR="00E35C28" w:rsidRPr="004B6EDA" w:rsidRDefault="00E35C28" w:rsidP="00CC3544">
      <w:pPr>
        <w:pStyle w:val="ListParagraph"/>
        <w:numPr>
          <w:ilvl w:val="2"/>
          <w:numId w:val="1"/>
        </w:numPr>
        <w:jc w:val="both"/>
        <w:rPr>
          <w:noProof w:val="0"/>
          <w:lang w:val="en-US"/>
        </w:rPr>
      </w:pPr>
      <w:r w:rsidRPr="004B6EDA">
        <w:rPr>
          <w:noProof w:val="0"/>
          <w:lang w:val="en-US"/>
        </w:rPr>
        <w:t xml:space="preserve">The offer did not comply with the requirements, laid out in the competition conditions (the purchase object, specified in the </w:t>
      </w:r>
      <w:r w:rsidR="004B6EDA">
        <w:rPr>
          <w:noProof w:val="0"/>
          <w:lang w:val="en-US"/>
        </w:rPr>
        <w:t>Supplier</w:t>
      </w:r>
      <w:r w:rsidRPr="004B6EDA">
        <w:rPr>
          <w:noProof w:val="0"/>
          <w:lang w:val="en-US"/>
        </w:rPr>
        <w:t>’s offer, does not comply with the requirements, provided in the technical specification, etc.);</w:t>
      </w:r>
    </w:p>
    <w:p w:rsidR="00E35C28" w:rsidRPr="004B6EDA" w:rsidRDefault="004B6EDA" w:rsidP="00CC3544">
      <w:pPr>
        <w:pStyle w:val="ListParagraph"/>
        <w:numPr>
          <w:ilvl w:val="2"/>
          <w:numId w:val="1"/>
        </w:numPr>
        <w:jc w:val="both"/>
        <w:rPr>
          <w:noProof w:val="0"/>
          <w:lang w:val="en-US"/>
        </w:rPr>
      </w:pPr>
      <w:r>
        <w:rPr>
          <w:noProof w:val="0"/>
          <w:lang w:val="en-US"/>
        </w:rPr>
        <w:t>Supplier</w:t>
      </w:r>
      <w:r w:rsidR="00E35C28" w:rsidRPr="004B6EDA">
        <w:rPr>
          <w:noProof w:val="0"/>
          <w:lang w:val="en-US"/>
        </w:rPr>
        <w:t xml:space="preserve"> did not correct the arithmetic errors, having an essential meaning to taking the decision regarding the election of the winner, and (or) did not explain his offer during the period of time, specified by the </w:t>
      </w:r>
      <w:r>
        <w:rPr>
          <w:noProof w:val="0"/>
          <w:lang w:val="en-US"/>
        </w:rPr>
        <w:t>Purchaser</w:t>
      </w:r>
      <w:r w:rsidR="00E35C28" w:rsidRPr="004B6EDA">
        <w:rPr>
          <w:noProof w:val="0"/>
          <w:lang w:val="en-US"/>
        </w:rPr>
        <w:t>;</w:t>
      </w:r>
    </w:p>
    <w:p w:rsidR="00E35C28" w:rsidRPr="004B6EDA" w:rsidRDefault="00E35C28" w:rsidP="00CC3544">
      <w:pPr>
        <w:pStyle w:val="ListParagraph"/>
        <w:numPr>
          <w:ilvl w:val="2"/>
          <w:numId w:val="1"/>
        </w:numPr>
        <w:jc w:val="both"/>
        <w:rPr>
          <w:noProof w:val="0"/>
          <w:lang w:val="en-US"/>
        </w:rPr>
      </w:pPr>
      <w:r w:rsidRPr="004B6EDA">
        <w:rPr>
          <w:noProof w:val="0"/>
          <w:lang w:val="en-US"/>
        </w:rPr>
        <w:lastRenderedPageBreak/>
        <w:t xml:space="preserve">An abnormally low price has been offered and the </w:t>
      </w:r>
      <w:r w:rsidR="004B6EDA">
        <w:rPr>
          <w:noProof w:val="0"/>
          <w:lang w:val="en-US"/>
        </w:rPr>
        <w:t>Supplier</w:t>
      </w:r>
      <w:r w:rsidRPr="004B6EDA">
        <w:rPr>
          <w:noProof w:val="0"/>
          <w:lang w:val="en-US"/>
        </w:rPr>
        <w:t xml:space="preserve"> did not provide a written substantiation of the components of the price at the request of the </w:t>
      </w:r>
      <w:r w:rsidR="004B6EDA">
        <w:rPr>
          <w:noProof w:val="0"/>
          <w:lang w:val="en-US"/>
        </w:rPr>
        <w:t>Commission</w:t>
      </w:r>
      <w:r w:rsidRPr="004B6EDA">
        <w:rPr>
          <w:noProof w:val="0"/>
          <w:lang w:val="en-US"/>
        </w:rPr>
        <w:t xml:space="preserve"> or did not substantiate the abnormally low price in other ways;</w:t>
      </w:r>
    </w:p>
    <w:p w:rsidR="00E35C28" w:rsidRPr="004B6EDA" w:rsidRDefault="004B6EDA" w:rsidP="00CC3544">
      <w:pPr>
        <w:pStyle w:val="ListParagraph"/>
        <w:numPr>
          <w:ilvl w:val="2"/>
          <w:numId w:val="1"/>
        </w:numPr>
        <w:jc w:val="both"/>
        <w:rPr>
          <w:noProof w:val="0"/>
          <w:lang w:val="en-US"/>
        </w:rPr>
      </w:pPr>
      <w:r>
        <w:rPr>
          <w:noProof w:val="0"/>
          <w:lang w:val="en-US"/>
        </w:rPr>
        <w:t>Supplier</w:t>
      </w:r>
      <w:r w:rsidR="00E35C28" w:rsidRPr="004B6EDA">
        <w:rPr>
          <w:noProof w:val="0"/>
          <w:lang w:val="en-US"/>
        </w:rPr>
        <w:t xml:space="preserve"> has provided false information, which the </w:t>
      </w:r>
      <w:r>
        <w:rPr>
          <w:noProof w:val="0"/>
          <w:lang w:val="en-US"/>
        </w:rPr>
        <w:t>Purchaser</w:t>
      </w:r>
      <w:r w:rsidR="00E35C28" w:rsidRPr="004B6EDA">
        <w:rPr>
          <w:noProof w:val="0"/>
          <w:lang w:val="en-US"/>
        </w:rPr>
        <w:t xml:space="preserve"> can prove by any legal means;</w:t>
      </w:r>
    </w:p>
    <w:p w:rsidR="00E35C28" w:rsidRPr="004B6EDA" w:rsidRDefault="00E35C28" w:rsidP="00CC3544">
      <w:pPr>
        <w:pStyle w:val="ListParagraph"/>
        <w:numPr>
          <w:ilvl w:val="2"/>
          <w:numId w:val="1"/>
        </w:numPr>
        <w:jc w:val="both"/>
        <w:rPr>
          <w:noProof w:val="0"/>
          <w:lang w:val="en-US"/>
        </w:rPr>
      </w:pPr>
      <w:r w:rsidRPr="004B6EDA">
        <w:rPr>
          <w:noProof w:val="0"/>
          <w:lang w:val="en-US"/>
        </w:rPr>
        <w:t xml:space="preserve">All of the </w:t>
      </w:r>
      <w:r w:rsidR="004B6EDA">
        <w:rPr>
          <w:noProof w:val="0"/>
          <w:lang w:val="en-US"/>
        </w:rPr>
        <w:t>Supplier</w:t>
      </w:r>
      <w:r w:rsidRPr="004B6EDA">
        <w:rPr>
          <w:noProof w:val="0"/>
          <w:lang w:val="en-US"/>
        </w:rPr>
        <w:t xml:space="preserve">s’ offers, which were not rejected due to other reasons, contained prices, which were too high and </w:t>
      </w:r>
      <w:r w:rsidR="002D3D34" w:rsidRPr="004B6EDA">
        <w:rPr>
          <w:noProof w:val="0"/>
          <w:lang w:val="en-US"/>
        </w:rPr>
        <w:t>unacceptable</w:t>
      </w:r>
      <w:r w:rsidRPr="004B6EDA">
        <w:rPr>
          <w:noProof w:val="0"/>
          <w:lang w:val="en-US"/>
        </w:rPr>
        <w:t xml:space="preserve"> for the </w:t>
      </w:r>
      <w:r w:rsidR="004B6EDA">
        <w:rPr>
          <w:noProof w:val="0"/>
          <w:lang w:val="en-US"/>
        </w:rPr>
        <w:t>Purchaser</w:t>
      </w:r>
      <w:r w:rsidRPr="004B6EDA">
        <w:rPr>
          <w:noProof w:val="0"/>
          <w:lang w:val="en-US"/>
        </w:rPr>
        <w:t>;</w:t>
      </w:r>
    </w:p>
    <w:p w:rsidR="00E35C28" w:rsidRPr="00CB3AAB" w:rsidRDefault="00E35C28" w:rsidP="00CC3544">
      <w:pPr>
        <w:pStyle w:val="ListParagraph"/>
        <w:numPr>
          <w:ilvl w:val="2"/>
          <w:numId w:val="1"/>
        </w:numPr>
        <w:jc w:val="both"/>
        <w:rPr>
          <w:noProof w:val="0"/>
          <w:lang w:val="en-US"/>
        </w:rPr>
      </w:pPr>
      <w:r w:rsidRPr="00CB3AAB">
        <w:rPr>
          <w:noProof w:val="0"/>
          <w:lang w:val="en-US"/>
        </w:rPr>
        <w:t xml:space="preserve">The </w:t>
      </w:r>
      <w:r w:rsidR="004B6EDA" w:rsidRPr="00CB3AAB">
        <w:rPr>
          <w:noProof w:val="0"/>
          <w:lang w:val="en-US"/>
        </w:rPr>
        <w:t>Supplier</w:t>
      </w:r>
      <w:r w:rsidRPr="00CB3AAB">
        <w:rPr>
          <w:noProof w:val="0"/>
          <w:lang w:val="en-US"/>
        </w:rPr>
        <w:t xml:space="preserve"> provides more than one offer – all of the offers of the </w:t>
      </w:r>
      <w:r w:rsidR="004B6EDA" w:rsidRPr="00CB3AAB">
        <w:rPr>
          <w:noProof w:val="0"/>
          <w:lang w:val="en-US"/>
        </w:rPr>
        <w:t>Supplier</w:t>
      </w:r>
      <w:r w:rsidRPr="00CB3AAB">
        <w:rPr>
          <w:noProof w:val="0"/>
          <w:lang w:val="en-US"/>
        </w:rPr>
        <w:t xml:space="preserve"> are then rejected.</w:t>
      </w:r>
    </w:p>
    <w:p w:rsidR="00E35C28" w:rsidRPr="004B6EDA" w:rsidRDefault="00E35C28" w:rsidP="00CC3544">
      <w:pPr>
        <w:pStyle w:val="ListParagraph"/>
        <w:numPr>
          <w:ilvl w:val="1"/>
          <w:numId w:val="1"/>
        </w:numPr>
        <w:jc w:val="both"/>
        <w:rPr>
          <w:noProof w:val="0"/>
          <w:lang w:val="en-US"/>
        </w:rPr>
      </w:pPr>
      <w:r w:rsidRPr="00CB3AAB">
        <w:rPr>
          <w:noProof w:val="0"/>
          <w:lang w:val="en-US"/>
        </w:rPr>
        <w:t xml:space="preserve">The </w:t>
      </w:r>
      <w:r w:rsidR="004B6EDA" w:rsidRPr="00CB3AAB">
        <w:rPr>
          <w:noProof w:val="0"/>
          <w:lang w:val="en-US"/>
        </w:rPr>
        <w:t>Supplier</w:t>
      </w:r>
      <w:r w:rsidRPr="00CB3AAB">
        <w:rPr>
          <w:noProof w:val="0"/>
          <w:lang w:val="en-US"/>
        </w:rPr>
        <w:t xml:space="preserve"> is informed of the rejection of his offer in one business day from the day the</w:t>
      </w:r>
      <w:r w:rsidRPr="004B6EDA">
        <w:rPr>
          <w:noProof w:val="0"/>
          <w:lang w:val="en-US"/>
        </w:rPr>
        <w:t xml:space="preserve"> decision to reject has been made.</w:t>
      </w:r>
    </w:p>
    <w:p w:rsidR="00E35C28" w:rsidRPr="004B6EDA" w:rsidRDefault="00E35C28" w:rsidP="00CC3544">
      <w:pPr>
        <w:pStyle w:val="ListParagraph"/>
        <w:ind w:left="792" w:firstLine="0"/>
        <w:jc w:val="both"/>
        <w:rPr>
          <w:noProof w:val="0"/>
          <w:lang w:val="en-US"/>
        </w:rPr>
      </w:pPr>
    </w:p>
    <w:p w:rsidR="00E35C28" w:rsidRPr="004B6EDA" w:rsidRDefault="00E35C28" w:rsidP="00CC3544">
      <w:pPr>
        <w:pStyle w:val="Heading1"/>
        <w:numPr>
          <w:ilvl w:val="0"/>
          <w:numId w:val="1"/>
        </w:numPr>
        <w:jc w:val="both"/>
        <w:rPr>
          <w:rFonts w:asciiTheme="minorHAnsi" w:hAnsiTheme="minorHAnsi"/>
          <w:noProof w:val="0"/>
        </w:rPr>
      </w:pPr>
      <w:bookmarkStart w:id="40" w:name="_Toc522631695"/>
      <w:r w:rsidRPr="004B6EDA">
        <w:rPr>
          <w:rFonts w:asciiTheme="minorHAnsi" w:hAnsiTheme="minorHAnsi"/>
          <w:noProof w:val="0"/>
        </w:rPr>
        <w:t>Offer evaluation</w:t>
      </w:r>
      <w:bookmarkEnd w:id="40"/>
    </w:p>
    <w:p w:rsidR="00E35C28" w:rsidRPr="004B6EDA" w:rsidRDefault="00E35C28" w:rsidP="00CC3544">
      <w:pPr>
        <w:pStyle w:val="ListParagraph"/>
        <w:numPr>
          <w:ilvl w:val="1"/>
          <w:numId w:val="1"/>
        </w:numPr>
        <w:jc w:val="both"/>
        <w:rPr>
          <w:noProof w:val="0"/>
          <w:lang w:val="en-US"/>
        </w:rPr>
      </w:pPr>
      <w:r w:rsidRPr="004B6EDA">
        <w:rPr>
          <w:noProof w:val="0"/>
          <w:lang w:val="en-US"/>
        </w:rPr>
        <w:t>The prices, specified in the offers, will be evaluated in Euro, excluding value added tax.</w:t>
      </w:r>
    </w:p>
    <w:p w:rsidR="00E35C28" w:rsidRPr="004B6EDA" w:rsidRDefault="00E35C28" w:rsidP="00CC3544">
      <w:pPr>
        <w:pStyle w:val="ListParagraph"/>
        <w:numPr>
          <w:ilvl w:val="1"/>
          <w:numId w:val="1"/>
        </w:numPr>
        <w:jc w:val="both"/>
        <w:rPr>
          <w:noProof w:val="0"/>
          <w:lang w:val="en-US"/>
        </w:rPr>
      </w:pPr>
      <w:r w:rsidRPr="004B6EDA">
        <w:rPr>
          <w:noProof w:val="0"/>
          <w:lang w:val="en-US"/>
        </w:rPr>
        <w:t xml:space="preserve">The offers of the </w:t>
      </w:r>
      <w:r w:rsidR="004B6EDA">
        <w:rPr>
          <w:noProof w:val="0"/>
          <w:lang w:val="en-US"/>
        </w:rPr>
        <w:t>Supplier</w:t>
      </w:r>
      <w:r w:rsidRPr="004B6EDA">
        <w:rPr>
          <w:noProof w:val="0"/>
          <w:lang w:val="en-US"/>
        </w:rPr>
        <w:t xml:space="preserve">s, which were not </w:t>
      </w:r>
      <w:r w:rsidR="004B6EDA" w:rsidRPr="004B6EDA">
        <w:rPr>
          <w:noProof w:val="0"/>
          <w:lang w:val="en-US"/>
        </w:rPr>
        <w:t>rejected,</w:t>
      </w:r>
      <w:r w:rsidRPr="004B6EDA">
        <w:rPr>
          <w:noProof w:val="0"/>
          <w:lang w:val="en-US"/>
        </w:rPr>
        <w:t xml:space="preserve"> will be evaluated according to the least price criteria.</w:t>
      </w:r>
    </w:p>
    <w:p w:rsidR="00E35C28" w:rsidRPr="004B6EDA" w:rsidRDefault="00E35C28" w:rsidP="00CC3544">
      <w:pPr>
        <w:pStyle w:val="ListParagraph"/>
        <w:ind w:left="792" w:firstLine="0"/>
        <w:jc w:val="both"/>
        <w:rPr>
          <w:noProof w:val="0"/>
          <w:lang w:val="en-US"/>
        </w:rPr>
      </w:pPr>
    </w:p>
    <w:p w:rsidR="00E35C28" w:rsidRPr="004B6EDA" w:rsidRDefault="00E35C28" w:rsidP="00CC3544">
      <w:pPr>
        <w:pStyle w:val="Heading1"/>
        <w:numPr>
          <w:ilvl w:val="0"/>
          <w:numId w:val="1"/>
        </w:numPr>
        <w:jc w:val="both"/>
        <w:rPr>
          <w:rFonts w:asciiTheme="minorHAnsi" w:hAnsiTheme="minorHAnsi"/>
          <w:noProof w:val="0"/>
        </w:rPr>
      </w:pPr>
      <w:bookmarkStart w:id="41" w:name="_Toc522631696"/>
      <w:r w:rsidRPr="004B6EDA">
        <w:rPr>
          <w:rFonts w:asciiTheme="minorHAnsi" w:hAnsiTheme="minorHAnsi"/>
          <w:noProof w:val="0"/>
        </w:rPr>
        <w:t>Negotiations</w:t>
      </w:r>
      <w:bookmarkEnd w:id="41"/>
    </w:p>
    <w:p w:rsidR="00E35C28" w:rsidRPr="004B6EDA" w:rsidRDefault="00E35C28" w:rsidP="00CC3544">
      <w:pPr>
        <w:pStyle w:val="ListParagraph"/>
        <w:numPr>
          <w:ilvl w:val="1"/>
          <w:numId w:val="1"/>
        </w:numPr>
        <w:jc w:val="both"/>
        <w:rPr>
          <w:noProof w:val="0"/>
          <w:lang w:val="en-US"/>
        </w:rPr>
      </w:pPr>
      <w:r w:rsidRPr="004B6EDA">
        <w:rPr>
          <w:noProof w:val="0"/>
          <w:lang w:val="en-US"/>
        </w:rPr>
        <w:t xml:space="preserve">In case the </w:t>
      </w:r>
      <w:r w:rsidR="004B6EDA">
        <w:rPr>
          <w:noProof w:val="0"/>
          <w:lang w:val="en-US"/>
        </w:rPr>
        <w:t>Purchaser</w:t>
      </w:r>
      <w:r w:rsidRPr="004B6EDA">
        <w:rPr>
          <w:noProof w:val="0"/>
          <w:lang w:val="en-US"/>
        </w:rPr>
        <w:t xml:space="preserve"> is not satisfied with the provided offers, at the decision of the </w:t>
      </w:r>
      <w:r w:rsidR="004B6EDA">
        <w:rPr>
          <w:noProof w:val="0"/>
          <w:lang w:val="en-US"/>
        </w:rPr>
        <w:t>Commission</w:t>
      </w:r>
      <w:r w:rsidRPr="004B6EDA">
        <w:rPr>
          <w:noProof w:val="0"/>
          <w:lang w:val="en-US"/>
        </w:rPr>
        <w:t xml:space="preserve">, all of the </w:t>
      </w:r>
      <w:r w:rsidR="004B6EDA">
        <w:rPr>
          <w:noProof w:val="0"/>
          <w:lang w:val="en-US"/>
        </w:rPr>
        <w:t>Supplier</w:t>
      </w:r>
      <w:r w:rsidRPr="004B6EDA">
        <w:rPr>
          <w:noProof w:val="0"/>
          <w:lang w:val="en-US"/>
        </w:rPr>
        <w:t>s complying with the minimal requirements in these competition conditions, can be called for negotiations, during which the purchased goods characteristics, including, for example – price, quality, commercial conditions and social, environment protection and innovation aspects, can be negotiated in order to achieve the most economic variant.</w:t>
      </w:r>
    </w:p>
    <w:p w:rsidR="00E35C28" w:rsidRPr="00CB3AAB" w:rsidRDefault="00E35C28" w:rsidP="00CC3544">
      <w:pPr>
        <w:pStyle w:val="ListParagraph"/>
        <w:numPr>
          <w:ilvl w:val="1"/>
          <w:numId w:val="1"/>
        </w:numPr>
        <w:jc w:val="both"/>
        <w:rPr>
          <w:noProof w:val="0"/>
          <w:lang w:val="en-US"/>
        </w:rPr>
      </w:pPr>
      <w:r w:rsidRPr="00CB3AAB">
        <w:rPr>
          <w:noProof w:val="0"/>
          <w:lang w:val="en-US"/>
        </w:rPr>
        <w:t>Negotiations can be executed in regard of all purchased works, goods or services’ characteristics, including – price, quality, commercial conditions and social, environment protection and innovation aspects</w:t>
      </w:r>
      <w:r w:rsidR="002D3D34" w:rsidRPr="00CB3AAB">
        <w:rPr>
          <w:noProof w:val="0"/>
          <w:lang w:val="en-US"/>
        </w:rPr>
        <w:t xml:space="preserve">. The minimal requirements, applied to the purchase object, </w:t>
      </w:r>
      <w:r w:rsidR="004B6EDA" w:rsidRPr="00CB3AAB">
        <w:rPr>
          <w:noProof w:val="0"/>
          <w:lang w:val="en-US"/>
        </w:rPr>
        <w:t>Supplier</w:t>
      </w:r>
      <w:r w:rsidR="002D3D34" w:rsidRPr="00CB3AAB">
        <w:rPr>
          <w:noProof w:val="0"/>
          <w:lang w:val="en-US"/>
        </w:rPr>
        <w:t xml:space="preserve">s’ qualification, </w:t>
      </w:r>
      <w:r w:rsidR="004B6EDA" w:rsidRPr="00CB3AAB">
        <w:rPr>
          <w:noProof w:val="0"/>
          <w:lang w:val="en-US"/>
        </w:rPr>
        <w:t>Supplier</w:t>
      </w:r>
      <w:r w:rsidR="002D3D34" w:rsidRPr="00CB3AAB">
        <w:rPr>
          <w:noProof w:val="0"/>
          <w:lang w:val="en-US"/>
        </w:rPr>
        <w:t>s’ offers, the evaluation criteria of these offers and essential purchase agreement conditions are non-negotiable.</w:t>
      </w:r>
    </w:p>
    <w:p w:rsidR="002D3D34" w:rsidRPr="004B6EDA" w:rsidRDefault="002D3D34" w:rsidP="00CC3544">
      <w:pPr>
        <w:pStyle w:val="ListParagraph"/>
        <w:numPr>
          <w:ilvl w:val="1"/>
          <w:numId w:val="1"/>
        </w:numPr>
        <w:jc w:val="both"/>
        <w:rPr>
          <w:noProof w:val="0"/>
          <w:lang w:val="en-US"/>
        </w:rPr>
      </w:pPr>
      <w:r w:rsidRPr="004B6EDA">
        <w:rPr>
          <w:noProof w:val="0"/>
          <w:lang w:val="en-US"/>
        </w:rPr>
        <w:t xml:space="preserve">Negotiations are executed with all </w:t>
      </w:r>
      <w:r w:rsidR="004B6EDA">
        <w:rPr>
          <w:noProof w:val="0"/>
          <w:lang w:val="en-US"/>
        </w:rPr>
        <w:t>Supplier</w:t>
      </w:r>
      <w:r w:rsidRPr="004B6EDA">
        <w:rPr>
          <w:noProof w:val="0"/>
          <w:lang w:val="en-US"/>
        </w:rPr>
        <w:t xml:space="preserve">s, who have submitted primary offers complying with the minimal requirements, specified in these purchase conditions. During the negotiations, the </w:t>
      </w:r>
      <w:r w:rsidR="004B6EDA">
        <w:rPr>
          <w:noProof w:val="0"/>
          <w:lang w:val="en-US"/>
        </w:rPr>
        <w:t>Supplier</w:t>
      </w:r>
      <w:r w:rsidRPr="004B6EDA">
        <w:rPr>
          <w:noProof w:val="0"/>
          <w:lang w:val="en-US"/>
        </w:rPr>
        <w:t xml:space="preserve">s are provided with the same information. The results of negotiations are recorded as a protocol, prepared separately for each </w:t>
      </w:r>
      <w:r w:rsidR="004B6EDA">
        <w:rPr>
          <w:noProof w:val="0"/>
          <w:lang w:val="en-US"/>
        </w:rPr>
        <w:t>Supplier</w:t>
      </w:r>
      <w:r w:rsidRPr="004B6EDA">
        <w:rPr>
          <w:noProof w:val="0"/>
          <w:lang w:val="en-US"/>
        </w:rPr>
        <w:t>.</w:t>
      </w:r>
    </w:p>
    <w:p w:rsidR="002D3D34" w:rsidRPr="004B6EDA" w:rsidRDefault="002D3D34" w:rsidP="00CC3544">
      <w:pPr>
        <w:pStyle w:val="ListParagraph"/>
        <w:numPr>
          <w:ilvl w:val="1"/>
          <w:numId w:val="1"/>
        </w:numPr>
        <w:jc w:val="both"/>
        <w:rPr>
          <w:noProof w:val="0"/>
          <w:lang w:val="en-US"/>
        </w:rPr>
      </w:pPr>
      <w:r w:rsidRPr="004B6EDA">
        <w:rPr>
          <w:noProof w:val="0"/>
          <w:lang w:val="en-US"/>
        </w:rPr>
        <w:t xml:space="preserve">The </w:t>
      </w:r>
      <w:r w:rsidR="004B6EDA">
        <w:rPr>
          <w:noProof w:val="0"/>
          <w:lang w:val="en-US"/>
        </w:rPr>
        <w:t>Purchaser</w:t>
      </w:r>
      <w:r w:rsidRPr="004B6EDA">
        <w:rPr>
          <w:noProof w:val="0"/>
          <w:lang w:val="en-US"/>
        </w:rPr>
        <w:t xml:space="preserve"> provides the </w:t>
      </w:r>
      <w:r w:rsidR="004B6EDA">
        <w:rPr>
          <w:noProof w:val="0"/>
          <w:lang w:val="en-US"/>
        </w:rPr>
        <w:t>Supplier</w:t>
      </w:r>
      <w:r w:rsidRPr="004B6EDA">
        <w:rPr>
          <w:noProof w:val="0"/>
          <w:lang w:val="en-US"/>
        </w:rPr>
        <w:t xml:space="preserve"> with a term, when he should come to the negotiations regarding the characteristics of the purchased goods, including, for example – price, quality, commercial conditions and social, environment protection and innovation aspects.</w:t>
      </w:r>
    </w:p>
    <w:p w:rsidR="002D3D34" w:rsidRPr="004B6EDA" w:rsidRDefault="002D3D34" w:rsidP="00CC3544">
      <w:pPr>
        <w:pStyle w:val="ListParagraph"/>
        <w:numPr>
          <w:ilvl w:val="1"/>
          <w:numId w:val="1"/>
        </w:numPr>
        <w:jc w:val="both"/>
        <w:rPr>
          <w:noProof w:val="0"/>
          <w:lang w:val="en-US"/>
        </w:rPr>
      </w:pPr>
      <w:r w:rsidRPr="004B6EDA">
        <w:rPr>
          <w:noProof w:val="0"/>
          <w:lang w:val="en-US"/>
        </w:rPr>
        <w:t xml:space="preserve">During the negotiation process, the Purchase </w:t>
      </w:r>
      <w:r w:rsidR="004B6EDA">
        <w:rPr>
          <w:noProof w:val="0"/>
          <w:lang w:val="en-US"/>
        </w:rPr>
        <w:t>Commission</w:t>
      </w:r>
      <w:r w:rsidRPr="004B6EDA">
        <w:rPr>
          <w:noProof w:val="0"/>
          <w:lang w:val="en-US"/>
        </w:rPr>
        <w:t xml:space="preserve"> does not reveal to third parties any of the information, received from the </w:t>
      </w:r>
      <w:r w:rsidR="004B6EDA">
        <w:rPr>
          <w:noProof w:val="0"/>
          <w:lang w:val="en-US"/>
        </w:rPr>
        <w:t>Supplier</w:t>
      </w:r>
      <w:r w:rsidRPr="004B6EDA">
        <w:rPr>
          <w:noProof w:val="0"/>
          <w:lang w:val="en-US"/>
        </w:rPr>
        <w:t xml:space="preserve">, without his consent. The negotiations are implemented with each of the </w:t>
      </w:r>
      <w:r w:rsidR="004B6EDA">
        <w:rPr>
          <w:noProof w:val="0"/>
          <w:lang w:val="en-US"/>
        </w:rPr>
        <w:t>Supplier</w:t>
      </w:r>
      <w:r w:rsidRPr="004B6EDA">
        <w:rPr>
          <w:noProof w:val="0"/>
          <w:lang w:val="en-US"/>
        </w:rPr>
        <w:t xml:space="preserve">s separately and protocolled. The negotiation protocol is signed by the Purchase </w:t>
      </w:r>
      <w:r w:rsidR="004B6EDA">
        <w:rPr>
          <w:noProof w:val="0"/>
          <w:lang w:val="en-US"/>
        </w:rPr>
        <w:t>Commission</w:t>
      </w:r>
      <w:r w:rsidRPr="004B6EDA">
        <w:rPr>
          <w:noProof w:val="0"/>
          <w:lang w:val="en-US"/>
        </w:rPr>
        <w:t xml:space="preserve"> chairman and the authorized (empowered) representative of the </w:t>
      </w:r>
      <w:r w:rsidR="004B6EDA">
        <w:rPr>
          <w:noProof w:val="0"/>
          <w:lang w:val="en-US"/>
        </w:rPr>
        <w:t>Supplier</w:t>
      </w:r>
      <w:r w:rsidRPr="004B6EDA">
        <w:rPr>
          <w:noProof w:val="0"/>
          <w:lang w:val="en-US"/>
        </w:rPr>
        <w:t xml:space="preserve"> taking part in the negotiations. If the </w:t>
      </w:r>
      <w:r w:rsidR="004B6EDA">
        <w:rPr>
          <w:noProof w:val="0"/>
          <w:lang w:val="en-US"/>
        </w:rPr>
        <w:t>Supplier</w:t>
      </w:r>
      <w:r w:rsidRPr="004B6EDA">
        <w:rPr>
          <w:noProof w:val="0"/>
          <w:lang w:val="en-US"/>
        </w:rPr>
        <w:t xml:space="preserve"> or his authorized (empowered) representative would not come to the negotiations, the </w:t>
      </w:r>
      <w:r w:rsidR="004B6EDA">
        <w:rPr>
          <w:noProof w:val="0"/>
          <w:lang w:val="en-US"/>
        </w:rPr>
        <w:t>Commission</w:t>
      </w:r>
      <w:r w:rsidRPr="004B6EDA">
        <w:rPr>
          <w:noProof w:val="0"/>
          <w:lang w:val="en-US"/>
        </w:rPr>
        <w:t xml:space="preserve"> record a protocol, where it specifies that the </w:t>
      </w:r>
      <w:r w:rsidR="004B6EDA">
        <w:rPr>
          <w:noProof w:val="0"/>
          <w:lang w:val="en-US"/>
        </w:rPr>
        <w:t>Supplier</w:t>
      </w:r>
      <w:r w:rsidRPr="004B6EDA">
        <w:rPr>
          <w:noProof w:val="0"/>
          <w:lang w:val="en-US"/>
        </w:rPr>
        <w:t xml:space="preserve"> failed to come to the negotiations and this protocol is signed by all members of the </w:t>
      </w:r>
      <w:r w:rsidR="004B6EDA">
        <w:rPr>
          <w:noProof w:val="0"/>
          <w:lang w:val="en-US"/>
        </w:rPr>
        <w:t>Commission</w:t>
      </w:r>
      <w:r w:rsidRPr="004B6EDA">
        <w:rPr>
          <w:noProof w:val="0"/>
          <w:lang w:val="en-US"/>
        </w:rPr>
        <w:t>.</w:t>
      </w:r>
    </w:p>
    <w:p w:rsidR="002D3D34" w:rsidRPr="004B6EDA" w:rsidRDefault="002D3D34" w:rsidP="00CC3544">
      <w:pPr>
        <w:pStyle w:val="ListParagraph"/>
        <w:numPr>
          <w:ilvl w:val="1"/>
          <w:numId w:val="1"/>
        </w:numPr>
        <w:jc w:val="both"/>
        <w:rPr>
          <w:noProof w:val="0"/>
          <w:lang w:val="en-US"/>
        </w:rPr>
      </w:pPr>
      <w:r w:rsidRPr="004B6EDA">
        <w:rPr>
          <w:noProof w:val="0"/>
          <w:lang w:val="en-US"/>
        </w:rPr>
        <w:lastRenderedPageBreak/>
        <w:t>The final negotiation offers are the negotiation protocols signed by the parties and primary offers, as much as they were not changed during the course of negotiations. The final offers are evaluated according to the order, specified in these purchase conditions.</w:t>
      </w:r>
    </w:p>
    <w:p w:rsidR="002D3D34" w:rsidRPr="004B6EDA" w:rsidRDefault="002D3D34" w:rsidP="00CC3544">
      <w:pPr>
        <w:pStyle w:val="ListParagraph"/>
        <w:numPr>
          <w:ilvl w:val="1"/>
          <w:numId w:val="1"/>
        </w:numPr>
        <w:jc w:val="both"/>
        <w:rPr>
          <w:noProof w:val="0"/>
          <w:lang w:val="en-US"/>
        </w:rPr>
      </w:pPr>
      <w:r w:rsidRPr="004B6EDA">
        <w:rPr>
          <w:noProof w:val="0"/>
          <w:lang w:val="en-US"/>
        </w:rPr>
        <w:t xml:space="preserve">After the end of the negotiations and after the evaluation of the final offers, a final offer order is approved. If the </w:t>
      </w:r>
      <w:r w:rsidR="004B6EDA">
        <w:rPr>
          <w:noProof w:val="0"/>
          <w:lang w:val="en-US"/>
        </w:rPr>
        <w:t>Supplier</w:t>
      </w:r>
      <w:r w:rsidRPr="004B6EDA">
        <w:rPr>
          <w:noProof w:val="0"/>
          <w:lang w:val="en-US"/>
        </w:rPr>
        <w:t xml:space="preserve"> does not come to the negotiations, his primary offer is evaluated during the conclusion of the final order of the competition offers.</w:t>
      </w:r>
    </w:p>
    <w:p w:rsidR="002D3D34" w:rsidRPr="004B6EDA" w:rsidRDefault="002D3D34" w:rsidP="00CC3544">
      <w:pPr>
        <w:pStyle w:val="ListParagraph"/>
        <w:ind w:left="792" w:firstLine="0"/>
        <w:jc w:val="both"/>
        <w:rPr>
          <w:noProof w:val="0"/>
          <w:lang w:val="en-US"/>
        </w:rPr>
      </w:pPr>
    </w:p>
    <w:p w:rsidR="002D3D34" w:rsidRPr="004B6EDA" w:rsidRDefault="002D3D34" w:rsidP="00CC3544">
      <w:pPr>
        <w:pStyle w:val="Heading1"/>
        <w:numPr>
          <w:ilvl w:val="0"/>
          <w:numId w:val="1"/>
        </w:numPr>
        <w:jc w:val="both"/>
        <w:rPr>
          <w:rFonts w:asciiTheme="minorHAnsi" w:hAnsiTheme="minorHAnsi"/>
          <w:noProof w:val="0"/>
        </w:rPr>
      </w:pPr>
      <w:bookmarkStart w:id="42" w:name="_Toc522631697"/>
      <w:r w:rsidRPr="004B6EDA">
        <w:rPr>
          <w:rFonts w:asciiTheme="minorHAnsi" w:hAnsiTheme="minorHAnsi"/>
          <w:noProof w:val="0"/>
        </w:rPr>
        <w:t>Decision to determine a winner</w:t>
      </w:r>
      <w:bookmarkEnd w:id="42"/>
    </w:p>
    <w:p w:rsidR="00897D21" w:rsidRPr="004B6EDA" w:rsidRDefault="00897D21" w:rsidP="00CC3544">
      <w:pPr>
        <w:pStyle w:val="ListParagraph"/>
        <w:ind w:left="360" w:firstLine="0"/>
        <w:jc w:val="both"/>
        <w:rPr>
          <w:noProof w:val="0"/>
          <w:lang w:val="en-US"/>
        </w:rPr>
      </w:pPr>
    </w:p>
    <w:p w:rsidR="00897D21" w:rsidRPr="004B6EDA" w:rsidRDefault="00897D21" w:rsidP="00EB689C">
      <w:pPr>
        <w:pStyle w:val="ListParagraph"/>
        <w:numPr>
          <w:ilvl w:val="0"/>
          <w:numId w:val="4"/>
        </w:numPr>
        <w:jc w:val="both"/>
        <w:rPr>
          <w:noProof w:val="0"/>
          <w:vanish/>
          <w:lang w:val="en-US"/>
        </w:rPr>
      </w:pPr>
    </w:p>
    <w:p w:rsidR="00897D21" w:rsidRPr="004B6EDA" w:rsidRDefault="00897D21" w:rsidP="00EB689C">
      <w:pPr>
        <w:pStyle w:val="ListParagraph"/>
        <w:numPr>
          <w:ilvl w:val="0"/>
          <w:numId w:val="4"/>
        </w:numPr>
        <w:jc w:val="both"/>
        <w:rPr>
          <w:noProof w:val="0"/>
          <w:vanish/>
          <w:lang w:val="en-US"/>
        </w:rPr>
      </w:pPr>
    </w:p>
    <w:p w:rsidR="00897D21" w:rsidRPr="004B6EDA" w:rsidRDefault="00897D21" w:rsidP="00EB689C">
      <w:pPr>
        <w:pStyle w:val="ListParagraph"/>
        <w:numPr>
          <w:ilvl w:val="0"/>
          <w:numId w:val="4"/>
        </w:numPr>
        <w:jc w:val="both"/>
        <w:rPr>
          <w:noProof w:val="0"/>
          <w:vanish/>
          <w:lang w:val="en-US"/>
        </w:rPr>
      </w:pPr>
    </w:p>
    <w:p w:rsidR="00897D21" w:rsidRPr="004B6EDA" w:rsidRDefault="00897D21" w:rsidP="00EB689C">
      <w:pPr>
        <w:pStyle w:val="ListParagraph"/>
        <w:numPr>
          <w:ilvl w:val="0"/>
          <w:numId w:val="4"/>
        </w:numPr>
        <w:jc w:val="both"/>
        <w:rPr>
          <w:noProof w:val="0"/>
          <w:vanish/>
          <w:lang w:val="en-US"/>
        </w:rPr>
      </w:pPr>
    </w:p>
    <w:p w:rsidR="00897D21" w:rsidRPr="004B6EDA" w:rsidRDefault="00897D21" w:rsidP="00EB689C">
      <w:pPr>
        <w:pStyle w:val="ListParagraph"/>
        <w:numPr>
          <w:ilvl w:val="0"/>
          <w:numId w:val="4"/>
        </w:numPr>
        <w:jc w:val="both"/>
        <w:rPr>
          <w:noProof w:val="0"/>
          <w:vanish/>
          <w:lang w:val="en-US"/>
        </w:rPr>
      </w:pPr>
    </w:p>
    <w:p w:rsidR="00897D21" w:rsidRPr="004B6EDA" w:rsidRDefault="00897D21" w:rsidP="00EB689C">
      <w:pPr>
        <w:pStyle w:val="ListParagraph"/>
        <w:numPr>
          <w:ilvl w:val="0"/>
          <w:numId w:val="4"/>
        </w:numPr>
        <w:jc w:val="both"/>
        <w:rPr>
          <w:noProof w:val="0"/>
          <w:vanish/>
          <w:lang w:val="en-US"/>
        </w:rPr>
      </w:pPr>
    </w:p>
    <w:p w:rsidR="00897D21" w:rsidRPr="004B6EDA" w:rsidRDefault="00897D21" w:rsidP="00EB689C">
      <w:pPr>
        <w:pStyle w:val="ListParagraph"/>
        <w:numPr>
          <w:ilvl w:val="0"/>
          <w:numId w:val="4"/>
        </w:numPr>
        <w:jc w:val="both"/>
        <w:rPr>
          <w:noProof w:val="0"/>
          <w:vanish/>
          <w:lang w:val="en-US"/>
        </w:rPr>
      </w:pPr>
    </w:p>
    <w:p w:rsidR="00897D21" w:rsidRPr="004B6EDA" w:rsidRDefault="00897D21" w:rsidP="00EB689C">
      <w:pPr>
        <w:pStyle w:val="ListParagraph"/>
        <w:numPr>
          <w:ilvl w:val="0"/>
          <w:numId w:val="4"/>
        </w:numPr>
        <w:jc w:val="both"/>
        <w:rPr>
          <w:noProof w:val="0"/>
          <w:vanish/>
          <w:lang w:val="en-US"/>
        </w:rPr>
      </w:pPr>
    </w:p>
    <w:p w:rsidR="00897D21" w:rsidRPr="004B6EDA" w:rsidRDefault="00897D21" w:rsidP="00EB689C">
      <w:pPr>
        <w:pStyle w:val="ListParagraph"/>
        <w:numPr>
          <w:ilvl w:val="0"/>
          <w:numId w:val="4"/>
        </w:numPr>
        <w:jc w:val="both"/>
        <w:rPr>
          <w:noProof w:val="0"/>
          <w:vanish/>
          <w:lang w:val="en-US"/>
        </w:rPr>
      </w:pPr>
    </w:p>
    <w:p w:rsidR="00897D21" w:rsidRPr="004B6EDA" w:rsidRDefault="00897D21" w:rsidP="00EB689C">
      <w:pPr>
        <w:pStyle w:val="ListParagraph"/>
        <w:numPr>
          <w:ilvl w:val="0"/>
          <w:numId w:val="4"/>
        </w:numPr>
        <w:jc w:val="both"/>
        <w:rPr>
          <w:noProof w:val="0"/>
          <w:vanish/>
          <w:lang w:val="en-US"/>
        </w:rPr>
      </w:pPr>
    </w:p>
    <w:p w:rsidR="002D3D34" w:rsidRPr="004B6EDA" w:rsidRDefault="002D3D34" w:rsidP="00EB689C">
      <w:pPr>
        <w:pStyle w:val="ListParagraph"/>
        <w:numPr>
          <w:ilvl w:val="1"/>
          <w:numId w:val="4"/>
        </w:numPr>
        <w:jc w:val="both"/>
        <w:rPr>
          <w:noProof w:val="0"/>
          <w:lang w:val="en-US"/>
        </w:rPr>
      </w:pPr>
      <w:r w:rsidRPr="004B6EDA">
        <w:rPr>
          <w:noProof w:val="0"/>
          <w:lang w:val="en-US"/>
        </w:rPr>
        <w:t xml:space="preserve">After the examination, evaluation and comparison of provided offers, the </w:t>
      </w:r>
      <w:r w:rsidR="004B6EDA">
        <w:rPr>
          <w:noProof w:val="0"/>
          <w:lang w:val="en-US"/>
        </w:rPr>
        <w:t>Commission</w:t>
      </w:r>
      <w:r w:rsidRPr="004B6EDA">
        <w:rPr>
          <w:noProof w:val="0"/>
          <w:lang w:val="en-US"/>
        </w:rPr>
        <w:t xml:space="preserve"> determines the order of the offers. The offers are recorded in this order according to the increase of the price excluding the value added tax (VAT). In case several of the offers indicate the same price, the </w:t>
      </w:r>
      <w:r w:rsidR="004B6EDA">
        <w:rPr>
          <w:noProof w:val="0"/>
          <w:lang w:val="en-US"/>
        </w:rPr>
        <w:t>Supplier</w:t>
      </w:r>
      <w:r w:rsidRPr="004B6EDA">
        <w:rPr>
          <w:noProof w:val="0"/>
          <w:lang w:val="en-US"/>
        </w:rPr>
        <w:t>, who has provided his offer first, is recorded first in this order.</w:t>
      </w:r>
    </w:p>
    <w:p w:rsidR="002D3D34" w:rsidRPr="004B6EDA" w:rsidRDefault="002D3D34" w:rsidP="00EB689C">
      <w:pPr>
        <w:pStyle w:val="ListParagraph"/>
        <w:numPr>
          <w:ilvl w:val="1"/>
          <w:numId w:val="4"/>
        </w:numPr>
        <w:jc w:val="both"/>
        <w:rPr>
          <w:noProof w:val="0"/>
          <w:lang w:val="en-US"/>
        </w:rPr>
      </w:pPr>
      <w:r w:rsidRPr="004B6EDA">
        <w:rPr>
          <w:noProof w:val="0"/>
          <w:lang w:val="en-US"/>
        </w:rPr>
        <w:t xml:space="preserve">In cases when the offer has been provided by only one </w:t>
      </w:r>
      <w:r w:rsidR="004B6EDA">
        <w:rPr>
          <w:noProof w:val="0"/>
          <w:lang w:val="en-US"/>
        </w:rPr>
        <w:t>Supplier</w:t>
      </w:r>
      <w:r w:rsidRPr="004B6EDA">
        <w:rPr>
          <w:noProof w:val="0"/>
          <w:lang w:val="en-US"/>
        </w:rPr>
        <w:t xml:space="preserve">, the offer order is not determined and his offer is being </w:t>
      </w:r>
      <w:r w:rsidR="00337259" w:rsidRPr="004B6EDA">
        <w:rPr>
          <w:noProof w:val="0"/>
          <w:lang w:val="en-US"/>
        </w:rPr>
        <w:t>held as the winning one, unless it has been rejected according to the provisions of these competition conditions.</w:t>
      </w:r>
    </w:p>
    <w:p w:rsidR="00337259" w:rsidRPr="004B6EDA" w:rsidRDefault="00337259" w:rsidP="00EB689C">
      <w:pPr>
        <w:pStyle w:val="ListParagraph"/>
        <w:numPr>
          <w:ilvl w:val="1"/>
          <w:numId w:val="4"/>
        </w:numPr>
        <w:jc w:val="both"/>
        <w:rPr>
          <w:noProof w:val="0"/>
          <w:lang w:val="en-US"/>
        </w:rPr>
      </w:pPr>
      <w:r w:rsidRPr="004B6EDA">
        <w:rPr>
          <w:noProof w:val="0"/>
          <w:lang w:val="en-US"/>
        </w:rPr>
        <w:t xml:space="preserve">The </w:t>
      </w:r>
      <w:r w:rsidR="004B6EDA">
        <w:rPr>
          <w:noProof w:val="0"/>
          <w:lang w:val="en-US"/>
        </w:rPr>
        <w:t>Supplier</w:t>
      </w:r>
      <w:r w:rsidRPr="004B6EDA">
        <w:rPr>
          <w:noProof w:val="0"/>
          <w:lang w:val="en-US"/>
        </w:rPr>
        <w:t>, who has offered the smallest price is announced as the winner of the competition and he is invited to conclude the agreement, being specified the period of time, during which the agreement has to be concluded.</w:t>
      </w:r>
    </w:p>
    <w:p w:rsidR="00337259" w:rsidRPr="004B6EDA" w:rsidRDefault="00337259" w:rsidP="00EB689C">
      <w:pPr>
        <w:pStyle w:val="ListParagraph"/>
        <w:numPr>
          <w:ilvl w:val="1"/>
          <w:numId w:val="4"/>
        </w:numPr>
        <w:jc w:val="both"/>
        <w:rPr>
          <w:noProof w:val="0"/>
          <w:lang w:val="en-US"/>
        </w:rPr>
      </w:pPr>
      <w:r w:rsidRPr="004B6EDA">
        <w:rPr>
          <w:noProof w:val="0"/>
          <w:lang w:val="en-US"/>
        </w:rPr>
        <w:t xml:space="preserve">In case the </w:t>
      </w:r>
      <w:r w:rsidR="004B6EDA">
        <w:rPr>
          <w:noProof w:val="0"/>
          <w:lang w:val="en-US"/>
        </w:rPr>
        <w:t>Supplier</w:t>
      </w:r>
      <w:r w:rsidRPr="004B6EDA">
        <w:rPr>
          <w:noProof w:val="0"/>
          <w:lang w:val="en-US"/>
        </w:rPr>
        <w:t xml:space="preserve">, whose offer has been determined as the winning one, refuses to conclude the purchase agreement in writing or does not come to conclude the purchase agreement prior to the end of the specified term, or refuses to conclude the purchase agreement according to the conditions, specified in the purchase agreement, it is held, that he has refused to conclude the purchase agreement. In such a case, the </w:t>
      </w:r>
      <w:r w:rsidR="004B6EDA">
        <w:rPr>
          <w:noProof w:val="0"/>
          <w:lang w:val="en-US"/>
        </w:rPr>
        <w:t>Purchaser</w:t>
      </w:r>
      <w:r w:rsidRPr="004B6EDA">
        <w:rPr>
          <w:noProof w:val="0"/>
          <w:lang w:val="en-US"/>
        </w:rPr>
        <w:t xml:space="preserve"> offers to conclude the purchase agreement to the </w:t>
      </w:r>
      <w:r w:rsidR="004B6EDA">
        <w:rPr>
          <w:noProof w:val="0"/>
          <w:lang w:val="en-US"/>
        </w:rPr>
        <w:t>Supplier</w:t>
      </w:r>
      <w:r w:rsidRPr="004B6EDA">
        <w:rPr>
          <w:noProof w:val="0"/>
          <w:lang w:val="en-US"/>
        </w:rPr>
        <w:t xml:space="preserve">, whose offer was first in the offer order after the </w:t>
      </w:r>
      <w:r w:rsidR="004B6EDA">
        <w:rPr>
          <w:noProof w:val="0"/>
          <w:lang w:val="en-US"/>
        </w:rPr>
        <w:t>Supplier</w:t>
      </w:r>
      <w:r w:rsidRPr="004B6EDA">
        <w:rPr>
          <w:noProof w:val="0"/>
          <w:lang w:val="en-US"/>
        </w:rPr>
        <w:t>, who has refused to conclude the purchase agreement.</w:t>
      </w:r>
    </w:p>
    <w:p w:rsidR="00337259" w:rsidRPr="004B6EDA" w:rsidRDefault="00337259" w:rsidP="00EB689C">
      <w:pPr>
        <w:pStyle w:val="ListParagraph"/>
        <w:numPr>
          <w:ilvl w:val="1"/>
          <w:numId w:val="4"/>
        </w:numPr>
        <w:jc w:val="both"/>
        <w:rPr>
          <w:noProof w:val="0"/>
          <w:lang w:val="en-US"/>
        </w:rPr>
      </w:pPr>
      <w:r w:rsidRPr="004B6EDA">
        <w:rPr>
          <w:noProof w:val="0"/>
          <w:lang w:val="en-US"/>
        </w:rPr>
        <w:t xml:space="preserve">In case the offer has been provided by only one </w:t>
      </w:r>
      <w:r w:rsidR="004B6EDA">
        <w:rPr>
          <w:noProof w:val="0"/>
          <w:lang w:val="en-US"/>
        </w:rPr>
        <w:t>Supplier</w:t>
      </w:r>
      <w:r w:rsidRPr="004B6EDA">
        <w:rPr>
          <w:noProof w:val="0"/>
          <w:lang w:val="en-US"/>
        </w:rPr>
        <w:t xml:space="preserve">, who refuses to conclude the agreement, the </w:t>
      </w:r>
      <w:r w:rsidR="004B6EDA">
        <w:rPr>
          <w:noProof w:val="0"/>
          <w:lang w:val="en-US"/>
        </w:rPr>
        <w:t>Purchaser</w:t>
      </w:r>
      <w:r w:rsidRPr="004B6EDA">
        <w:rPr>
          <w:noProof w:val="0"/>
          <w:lang w:val="en-US"/>
        </w:rPr>
        <w:t xml:space="preserve"> reserves the right to address only one </w:t>
      </w:r>
      <w:r w:rsidR="004B6EDA">
        <w:rPr>
          <w:noProof w:val="0"/>
          <w:lang w:val="en-US"/>
        </w:rPr>
        <w:t>Supplier</w:t>
      </w:r>
      <w:r w:rsidRPr="004B6EDA">
        <w:rPr>
          <w:noProof w:val="0"/>
          <w:lang w:val="en-US"/>
        </w:rPr>
        <w:t>, according to the order, specified in point 461 of the Rules.</w:t>
      </w:r>
    </w:p>
    <w:p w:rsidR="00337259" w:rsidRPr="004B6EDA" w:rsidRDefault="00337259" w:rsidP="00CC3544">
      <w:pPr>
        <w:pStyle w:val="ListParagraph"/>
        <w:ind w:left="792" w:firstLine="0"/>
        <w:jc w:val="both"/>
        <w:rPr>
          <w:noProof w:val="0"/>
          <w:lang w:val="en-US"/>
        </w:rPr>
      </w:pPr>
    </w:p>
    <w:p w:rsidR="00337259" w:rsidRPr="004B6EDA" w:rsidRDefault="00337259" w:rsidP="00CC3544">
      <w:pPr>
        <w:pStyle w:val="Heading1"/>
        <w:numPr>
          <w:ilvl w:val="0"/>
          <w:numId w:val="1"/>
        </w:numPr>
        <w:jc w:val="both"/>
        <w:rPr>
          <w:rFonts w:asciiTheme="minorHAnsi" w:hAnsiTheme="minorHAnsi"/>
          <w:noProof w:val="0"/>
        </w:rPr>
      </w:pPr>
      <w:bookmarkStart w:id="43" w:name="_Toc522631698"/>
      <w:r w:rsidRPr="004B6EDA">
        <w:rPr>
          <w:rFonts w:asciiTheme="minorHAnsi" w:hAnsiTheme="minorHAnsi"/>
          <w:noProof w:val="0"/>
        </w:rPr>
        <w:t>Main purchase agreement conditions</w:t>
      </w:r>
      <w:bookmarkEnd w:id="43"/>
    </w:p>
    <w:p w:rsidR="00897D21" w:rsidRPr="004B6EDA" w:rsidRDefault="00897D21" w:rsidP="00EB689C">
      <w:pPr>
        <w:pStyle w:val="ListParagraph"/>
        <w:numPr>
          <w:ilvl w:val="0"/>
          <w:numId w:val="2"/>
        </w:numPr>
        <w:jc w:val="both"/>
        <w:rPr>
          <w:noProof w:val="0"/>
          <w:vanish/>
          <w:lang w:val="en-US"/>
        </w:rPr>
      </w:pPr>
    </w:p>
    <w:p w:rsidR="00897D21" w:rsidRPr="004B6EDA" w:rsidRDefault="00897D21" w:rsidP="00EB689C">
      <w:pPr>
        <w:pStyle w:val="ListParagraph"/>
        <w:numPr>
          <w:ilvl w:val="0"/>
          <w:numId w:val="2"/>
        </w:numPr>
        <w:jc w:val="both"/>
        <w:rPr>
          <w:noProof w:val="0"/>
          <w:vanish/>
          <w:lang w:val="en-US"/>
        </w:rPr>
      </w:pPr>
    </w:p>
    <w:p w:rsidR="00897D21" w:rsidRPr="004B6EDA" w:rsidRDefault="00897D21" w:rsidP="00EB689C">
      <w:pPr>
        <w:pStyle w:val="ListParagraph"/>
        <w:numPr>
          <w:ilvl w:val="0"/>
          <w:numId w:val="2"/>
        </w:numPr>
        <w:jc w:val="both"/>
        <w:rPr>
          <w:noProof w:val="0"/>
          <w:vanish/>
          <w:lang w:val="en-US"/>
        </w:rPr>
      </w:pPr>
    </w:p>
    <w:p w:rsidR="00897D21" w:rsidRPr="004B6EDA" w:rsidRDefault="00897D21" w:rsidP="00EB689C">
      <w:pPr>
        <w:pStyle w:val="ListParagraph"/>
        <w:numPr>
          <w:ilvl w:val="0"/>
          <w:numId w:val="2"/>
        </w:numPr>
        <w:jc w:val="both"/>
        <w:rPr>
          <w:noProof w:val="0"/>
          <w:vanish/>
          <w:lang w:val="en-US"/>
        </w:rPr>
      </w:pPr>
    </w:p>
    <w:p w:rsidR="00897D21" w:rsidRPr="004B6EDA" w:rsidRDefault="00897D21" w:rsidP="00EB689C">
      <w:pPr>
        <w:pStyle w:val="ListParagraph"/>
        <w:numPr>
          <w:ilvl w:val="0"/>
          <w:numId w:val="2"/>
        </w:numPr>
        <w:jc w:val="both"/>
        <w:rPr>
          <w:noProof w:val="0"/>
          <w:vanish/>
          <w:lang w:val="en-US"/>
        </w:rPr>
      </w:pPr>
    </w:p>
    <w:p w:rsidR="00897D21" w:rsidRPr="004B6EDA" w:rsidRDefault="00897D21" w:rsidP="00EB689C">
      <w:pPr>
        <w:pStyle w:val="ListParagraph"/>
        <w:numPr>
          <w:ilvl w:val="0"/>
          <w:numId w:val="2"/>
        </w:numPr>
        <w:jc w:val="both"/>
        <w:rPr>
          <w:noProof w:val="0"/>
          <w:vanish/>
          <w:lang w:val="en-US"/>
        </w:rPr>
      </w:pPr>
    </w:p>
    <w:p w:rsidR="00897D21" w:rsidRPr="004B6EDA" w:rsidRDefault="00897D21" w:rsidP="00EB689C">
      <w:pPr>
        <w:pStyle w:val="ListParagraph"/>
        <w:numPr>
          <w:ilvl w:val="0"/>
          <w:numId w:val="2"/>
        </w:numPr>
        <w:jc w:val="both"/>
        <w:rPr>
          <w:noProof w:val="0"/>
          <w:vanish/>
          <w:lang w:val="en-US"/>
        </w:rPr>
      </w:pPr>
    </w:p>
    <w:p w:rsidR="00897D21" w:rsidRPr="004B6EDA" w:rsidRDefault="00897D21" w:rsidP="00EB689C">
      <w:pPr>
        <w:pStyle w:val="ListParagraph"/>
        <w:numPr>
          <w:ilvl w:val="0"/>
          <w:numId w:val="2"/>
        </w:numPr>
        <w:jc w:val="both"/>
        <w:rPr>
          <w:noProof w:val="0"/>
          <w:vanish/>
          <w:lang w:val="en-US"/>
        </w:rPr>
      </w:pPr>
    </w:p>
    <w:p w:rsidR="00897D21" w:rsidRPr="004B6EDA" w:rsidRDefault="00897D21" w:rsidP="00EB689C">
      <w:pPr>
        <w:pStyle w:val="ListParagraph"/>
        <w:numPr>
          <w:ilvl w:val="0"/>
          <w:numId w:val="2"/>
        </w:numPr>
        <w:jc w:val="both"/>
        <w:rPr>
          <w:noProof w:val="0"/>
          <w:vanish/>
          <w:lang w:val="en-US"/>
        </w:rPr>
      </w:pPr>
    </w:p>
    <w:p w:rsidR="00897D21" w:rsidRPr="004B6EDA" w:rsidRDefault="00897D21" w:rsidP="00EB689C">
      <w:pPr>
        <w:pStyle w:val="ListParagraph"/>
        <w:numPr>
          <w:ilvl w:val="0"/>
          <w:numId w:val="2"/>
        </w:numPr>
        <w:jc w:val="both"/>
        <w:rPr>
          <w:noProof w:val="0"/>
          <w:vanish/>
          <w:lang w:val="en-US"/>
        </w:rPr>
      </w:pPr>
    </w:p>
    <w:p w:rsidR="00897D21" w:rsidRPr="004B6EDA" w:rsidRDefault="00897D21" w:rsidP="00EB689C">
      <w:pPr>
        <w:pStyle w:val="ListParagraph"/>
        <w:numPr>
          <w:ilvl w:val="0"/>
          <w:numId w:val="2"/>
        </w:numPr>
        <w:jc w:val="both"/>
        <w:rPr>
          <w:noProof w:val="0"/>
          <w:vanish/>
          <w:lang w:val="en-US"/>
        </w:rPr>
      </w:pPr>
    </w:p>
    <w:p w:rsidR="00337259" w:rsidRPr="004B6EDA" w:rsidRDefault="00337259" w:rsidP="00EB689C">
      <w:pPr>
        <w:pStyle w:val="ListParagraph"/>
        <w:numPr>
          <w:ilvl w:val="1"/>
          <w:numId w:val="2"/>
        </w:numPr>
        <w:jc w:val="both"/>
        <w:rPr>
          <w:noProof w:val="0"/>
          <w:lang w:val="en-US"/>
        </w:rPr>
      </w:pPr>
      <w:r w:rsidRPr="004B6EDA">
        <w:rPr>
          <w:noProof w:val="0"/>
          <w:lang w:val="en-US"/>
        </w:rPr>
        <w:t xml:space="preserve">The Purchase agreement is signed with the </w:t>
      </w:r>
      <w:r w:rsidR="004B6EDA">
        <w:rPr>
          <w:noProof w:val="0"/>
          <w:lang w:val="en-US"/>
        </w:rPr>
        <w:t>Supplier</w:t>
      </w:r>
      <w:r w:rsidRPr="004B6EDA">
        <w:rPr>
          <w:noProof w:val="0"/>
          <w:lang w:val="en-US"/>
        </w:rPr>
        <w:t xml:space="preserve"> providing the winning offer according to the conditions, specified in these competition conditions, and according to the Rules and the Civil code.</w:t>
      </w:r>
    </w:p>
    <w:p w:rsidR="00337259" w:rsidRPr="00CB3AAB" w:rsidRDefault="00337259" w:rsidP="00EB689C">
      <w:pPr>
        <w:pStyle w:val="ListParagraph"/>
        <w:numPr>
          <w:ilvl w:val="1"/>
          <w:numId w:val="2"/>
        </w:numPr>
        <w:jc w:val="both"/>
        <w:rPr>
          <w:noProof w:val="0"/>
          <w:lang w:val="en-US"/>
        </w:rPr>
      </w:pPr>
      <w:r w:rsidRPr="00CB3AAB">
        <w:rPr>
          <w:noProof w:val="0"/>
          <w:lang w:val="en-US"/>
        </w:rPr>
        <w:t xml:space="preserve">The agreement price should include all and any taxes, equipment delivery, starting, employee training and other </w:t>
      </w:r>
      <w:r w:rsidR="004B6EDA" w:rsidRPr="00CB3AAB">
        <w:rPr>
          <w:noProof w:val="0"/>
          <w:lang w:val="en-US"/>
        </w:rPr>
        <w:t>Supplier</w:t>
      </w:r>
      <w:r w:rsidRPr="00CB3AAB">
        <w:rPr>
          <w:noProof w:val="0"/>
          <w:lang w:val="en-US"/>
        </w:rPr>
        <w:t>’s expenses.</w:t>
      </w:r>
    </w:p>
    <w:p w:rsidR="00337259" w:rsidRPr="00CB3AAB" w:rsidRDefault="00337259" w:rsidP="00EB689C">
      <w:pPr>
        <w:pStyle w:val="ListParagraph"/>
        <w:numPr>
          <w:ilvl w:val="1"/>
          <w:numId w:val="2"/>
        </w:numPr>
        <w:jc w:val="both"/>
        <w:rPr>
          <w:noProof w:val="0"/>
          <w:lang w:val="en-US"/>
        </w:rPr>
      </w:pPr>
      <w:r w:rsidRPr="00CB3AAB">
        <w:rPr>
          <w:noProof w:val="0"/>
          <w:lang w:val="en-US"/>
        </w:rPr>
        <w:t xml:space="preserve">Settlement conditions: 30 percent of the sum of delivered equipment is paid during 30 calendar days after the signing of the agreement after the signing of the agreement with the </w:t>
      </w:r>
      <w:r w:rsidR="004B6EDA" w:rsidRPr="00CB3AAB">
        <w:rPr>
          <w:noProof w:val="0"/>
          <w:lang w:val="en-US"/>
        </w:rPr>
        <w:t>Supplier</w:t>
      </w:r>
      <w:r w:rsidRPr="00CB3AAB">
        <w:rPr>
          <w:noProof w:val="0"/>
          <w:lang w:val="en-US"/>
        </w:rPr>
        <w:t xml:space="preserve"> according to a provided advanced invoice, </w:t>
      </w:r>
      <w:r w:rsidR="00C7196B" w:rsidRPr="00CB3AAB">
        <w:rPr>
          <w:noProof w:val="0"/>
          <w:lang w:val="en-US"/>
        </w:rPr>
        <w:t>60 percent is paid after equipment testing (signed hardware testing act)</w:t>
      </w:r>
      <w:r w:rsidRPr="00CB3AAB">
        <w:rPr>
          <w:noProof w:val="0"/>
          <w:lang w:val="en-US"/>
        </w:rPr>
        <w:t xml:space="preserve">, 10 percent is paid after the installation of the equipment at the </w:t>
      </w:r>
      <w:r w:rsidR="004B6EDA" w:rsidRPr="00CB3AAB">
        <w:rPr>
          <w:noProof w:val="0"/>
          <w:lang w:val="en-US"/>
        </w:rPr>
        <w:t>Purchaser</w:t>
      </w:r>
      <w:r w:rsidRPr="00CB3AAB">
        <w:rPr>
          <w:noProof w:val="0"/>
          <w:lang w:val="en-US"/>
        </w:rPr>
        <w:t>’s place in 15 days.</w:t>
      </w:r>
    </w:p>
    <w:p w:rsidR="00337259" w:rsidRPr="00CB3AAB" w:rsidRDefault="00337259" w:rsidP="00EB689C">
      <w:pPr>
        <w:pStyle w:val="ListParagraph"/>
        <w:numPr>
          <w:ilvl w:val="1"/>
          <w:numId w:val="2"/>
        </w:numPr>
        <w:jc w:val="both"/>
        <w:rPr>
          <w:noProof w:val="0"/>
          <w:lang w:val="en-US"/>
        </w:rPr>
      </w:pPr>
      <w:r w:rsidRPr="00CB3AAB">
        <w:rPr>
          <w:noProof w:val="0"/>
          <w:lang w:val="en-US"/>
        </w:rPr>
        <w:t xml:space="preserve">The equipment should be delivered in 8 months after the signing of the agreement and the day of the transfer of the first advance payment for the equipment. </w:t>
      </w:r>
    </w:p>
    <w:p w:rsidR="00337259" w:rsidRPr="00CB3AAB" w:rsidRDefault="00337259" w:rsidP="00EB689C">
      <w:pPr>
        <w:pStyle w:val="ListParagraph"/>
        <w:numPr>
          <w:ilvl w:val="1"/>
          <w:numId w:val="2"/>
        </w:numPr>
        <w:jc w:val="both"/>
        <w:rPr>
          <w:noProof w:val="0"/>
          <w:lang w:val="en-US"/>
        </w:rPr>
      </w:pPr>
      <w:r w:rsidRPr="00CB3AAB">
        <w:rPr>
          <w:noProof w:val="0"/>
          <w:lang w:val="en-US"/>
        </w:rPr>
        <w:t>The goods should be delivered to - Tikslo str. 10, Kumpiu village, Domeikavos eldership, LT-54311 Kaunas district.</w:t>
      </w:r>
    </w:p>
    <w:p w:rsidR="00337259" w:rsidRPr="004B6EDA" w:rsidRDefault="00337259" w:rsidP="00EB689C">
      <w:pPr>
        <w:pStyle w:val="ListParagraph"/>
        <w:numPr>
          <w:ilvl w:val="1"/>
          <w:numId w:val="2"/>
        </w:numPr>
        <w:jc w:val="both"/>
        <w:rPr>
          <w:noProof w:val="0"/>
          <w:lang w:val="en-US"/>
        </w:rPr>
      </w:pPr>
      <w:r w:rsidRPr="004B6EDA">
        <w:rPr>
          <w:noProof w:val="0"/>
          <w:lang w:val="en-US"/>
        </w:rPr>
        <w:t xml:space="preserve">No purchase agreement </w:t>
      </w:r>
      <w:r w:rsidR="00596BB9" w:rsidRPr="004B6EDA">
        <w:rPr>
          <w:noProof w:val="0"/>
          <w:lang w:val="en-US"/>
        </w:rPr>
        <w:t>performance security requirements are provided.</w:t>
      </w:r>
    </w:p>
    <w:p w:rsidR="00596BB9" w:rsidRPr="004B6EDA" w:rsidRDefault="00596BB9" w:rsidP="00EB689C">
      <w:pPr>
        <w:pStyle w:val="ListParagraph"/>
        <w:numPr>
          <w:ilvl w:val="1"/>
          <w:numId w:val="2"/>
        </w:numPr>
        <w:jc w:val="both"/>
        <w:rPr>
          <w:noProof w:val="0"/>
          <w:lang w:val="en-US"/>
        </w:rPr>
      </w:pPr>
      <w:r w:rsidRPr="004B6EDA">
        <w:rPr>
          <w:noProof w:val="0"/>
          <w:lang w:val="en-US"/>
        </w:rPr>
        <w:lastRenderedPageBreak/>
        <w:t xml:space="preserve">The price and essential conditions of the final offer of the winning </w:t>
      </w:r>
      <w:r w:rsidR="004B6EDA">
        <w:rPr>
          <w:noProof w:val="0"/>
          <w:lang w:val="en-US"/>
        </w:rPr>
        <w:t>Supplier</w:t>
      </w:r>
      <w:r w:rsidRPr="004B6EDA">
        <w:rPr>
          <w:noProof w:val="0"/>
          <w:lang w:val="en-US"/>
        </w:rPr>
        <w:t xml:space="preserve"> cannot be changed during the conclusion of the purchase agreement, as well as the essential purchase conditions set out by the </w:t>
      </w:r>
      <w:r w:rsidR="004B6EDA">
        <w:rPr>
          <w:noProof w:val="0"/>
          <w:lang w:val="en-US"/>
        </w:rPr>
        <w:t>Purchaser</w:t>
      </w:r>
      <w:r w:rsidRPr="004B6EDA">
        <w:rPr>
          <w:noProof w:val="0"/>
          <w:lang w:val="en-US"/>
        </w:rPr>
        <w:t xml:space="preserve"> at the beginning of the purchase, with the exception of cases, specified in point 9 of these conditions (if applied).</w:t>
      </w:r>
    </w:p>
    <w:p w:rsidR="00596BB9" w:rsidRPr="004B6EDA" w:rsidRDefault="00596BB9" w:rsidP="00CC3544">
      <w:pPr>
        <w:pStyle w:val="ListParagraph"/>
        <w:ind w:left="792" w:firstLine="0"/>
        <w:jc w:val="both"/>
        <w:rPr>
          <w:noProof w:val="0"/>
          <w:lang w:val="en-US"/>
        </w:rPr>
      </w:pPr>
    </w:p>
    <w:p w:rsidR="00596BB9" w:rsidRPr="004B6EDA" w:rsidRDefault="00596BB9" w:rsidP="00CC3544">
      <w:pPr>
        <w:pStyle w:val="Heading1"/>
        <w:numPr>
          <w:ilvl w:val="0"/>
          <w:numId w:val="1"/>
        </w:numPr>
        <w:jc w:val="both"/>
        <w:rPr>
          <w:rFonts w:asciiTheme="minorHAnsi" w:hAnsiTheme="minorHAnsi"/>
          <w:noProof w:val="0"/>
        </w:rPr>
      </w:pPr>
      <w:bookmarkStart w:id="44" w:name="_Toc522631699"/>
      <w:r w:rsidRPr="004B6EDA">
        <w:rPr>
          <w:rFonts w:asciiTheme="minorHAnsi" w:hAnsiTheme="minorHAnsi"/>
          <w:noProof w:val="0"/>
        </w:rPr>
        <w:t>Final provisions</w:t>
      </w:r>
      <w:bookmarkEnd w:id="44"/>
    </w:p>
    <w:p w:rsidR="00897D21" w:rsidRPr="004B6EDA" w:rsidRDefault="00897D21" w:rsidP="00EB689C">
      <w:pPr>
        <w:pStyle w:val="ListParagraph"/>
        <w:numPr>
          <w:ilvl w:val="0"/>
          <w:numId w:val="2"/>
        </w:numPr>
        <w:jc w:val="both"/>
        <w:rPr>
          <w:noProof w:val="0"/>
          <w:vanish/>
          <w:lang w:val="en-US"/>
        </w:rPr>
      </w:pPr>
    </w:p>
    <w:p w:rsidR="00596BB9" w:rsidRPr="004B6EDA" w:rsidRDefault="00596BB9" w:rsidP="00EB689C">
      <w:pPr>
        <w:pStyle w:val="ListParagraph"/>
        <w:numPr>
          <w:ilvl w:val="1"/>
          <w:numId w:val="2"/>
        </w:numPr>
        <w:jc w:val="both"/>
        <w:rPr>
          <w:noProof w:val="0"/>
          <w:lang w:val="en-US"/>
        </w:rPr>
      </w:pPr>
      <w:r w:rsidRPr="004B6EDA">
        <w:rPr>
          <w:noProof w:val="0"/>
          <w:lang w:val="en-US"/>
        </w:rPr>
        <w:t xml:space="preserve">The costs of </w:t>
      </w:r>
      <w:r w:rsidR="004B6EDA">
        <w:rPr>
          <w:noProof w:val="0"/>
          <w:lang w:val="en-US"/>
        </w:rPr>
        <w:t>Supplier</w:t>
      </w:r>
      <w:r w:rsidRPr="004B6EDA">
        <w:rPr>
          <w:noProof w:val="0"/>
          <w:lang w:val="en-US"/>
        </w:rPr>
        <w:t>s’ offer preparation and competition participation are not compensated.</w:t>
      </w:r>
    </w:p>
    <w:p w:rsidR="00596BB9" w:rsidRPr="004B6EDA" w:rsidRDefault="00596BB9" w:rsidP="00EB689C">
      <w:pPr>
        <w:pStyle w:val="ListParagraph"/>
        <w:numPr>
          <w:ilvl w:val="1"/>
          <w:numId w:val="2"/>
        </w:numPr>
        <w:jc w:val="both"/>
        <w:rPr>
          <w:noProof w:val="0"/>
          <w:lang w:val="en-US"/>
        </w:rPr>
      </w:pPr>
      <w:r w:rsidRPr="004B6EDA">
        <w:rPr>
          <w:noProof w:val="0"/>
          <w:lang w:val="en-US"/>
        </w:rPr>
        <w:t xml:space="preserve">The </w:t>
      </w:r>
      <w:r w:rsidR="004B6EDA">
        <w:rPr>
          <w:noProof w:val="0"/>
          <w:lang w:val="en-US"/>
        </w:rPr>
        <w:t>Purchaser</w:t>
      </w:r>
      <w:r w:rsidRPr="004B6EDA">
        <w:rPr>
          <w:noProof w:val="0"/>
          <w:lang w:val="en-US"/>
        </w:rPr>
        <w:t xml:space="preserve"> has the right to terminate the purchase procedures at any time prior to the conclusion of the purchase agreement, in case circumstances appear, which coul</w:t>
      </w:r>
      <w:r w:rsidR="00F56FB5">
        <w:rPr>
          <w:noProof w:val="0"/>
          <w:lang w:val="en-US"/>
        </w:rPr>
        <w:t xml:space="preserve">d not be foreseen. When taking </w:t>
      </w:r>
      <w:r w:rsidRPr="004B6EDA">
        <w:rPr>
          <w:noProof w:val="0"/>
          <w:lang w:val="en-US"/>
        </w:rPr>
        <w:t xml:space="preserve">a decision to terminate the purchase procedures, the </w:t>
      </w:r>
      <w:r w:rsidR="004B6EDA">
        <w:rPr>
          <w:noProof w:val="0"/>
          <w:lang w:val="en-US"/>
        </w:rPr>
        <w:t>Purchaser</w:t>
      </w:r>
      <w:r w:rsidRPr="004B6EDA">
        <w:rPr>
          <w:noProof w:val="0"/>
          <w:lang w:val="en-US"/>
        </w:rPr>
        <w:t xml:space="preserve"> is obliged to inform all of the </w:t>
      </w:r>
      <w:r w:rsidR="004B6EDA">
        <w:rPr>
          <w:noProof w:val="0"/>
          <w:lang w:val="en-US"/>
        </w:rPr>
        <w:t>Supplier</w:t>
      </w:r>
      <w:r w:rsidRPr="004B6EDA">
        <w:rPr>
          <w:noProof w:val="0"/>
          <w:lang w:val="en-US"/>
        </w:rPr>
        <w:t xml:space="preserve">s, who have provided offers, not later than in 3 business days after making such a decision and if the purchase procedures are terminated prior to the end of the final offer provision term, to all of the </w:t>
      </w:r>
      <w:r w:rsidR="004B6EDA">
        <w:rPr>
          <w:noProof w:val="0"/>
          <w:lang w:val="en-US"/>
        </w:rPr>
        <w:t>Supplier</w:t>
      </w:r>
      <w:r w:rsidRPr="004B6EDA">
        <w:rPr>
          <w:noProof w:val="0"/>
          <w:lang w:val="en-US"/>
        </w:rPr>
        <w:t>s who have gained</w:t>
      </w:r>
      <w:r w:rsidR="001B7EFC">
        <w:rPr>
          <w:noProof w:val="0"/>
          <w:lang w:val="en-US"/>
        </w:rPr>
        <w:t xml:space="preserve"> </w:t>
      </w:r>
      <w:r w:rsidRPr="004B6EDA">
        <w:rPr>
          <w:noProof w:val="0"/>
          <w:lang w:val="en-US"/>
        </w:rPr>
        <w:t>purchase conditions and (or) purchase documents. In case purchase conditions and (or) purchase documents are announced publicly (i.e. at a webpage), the announcement that the purchase procedures are terminated, is provided in the same place.</w:t>
      </w:r>
    </w:p>
    <w:p w:rsidR="00596BB9" w:rsidRPr="004B6EDA" w:rsidRDefault="00596BB9" w:rsidP="00EB689C">
      <w:pPr>
        <w:pStyle w:val="ListParagraph"/>
        <w:numPr>
          <w:ilvl w:val="1"/>
          <w:numId w:val="2"/>
        </w:numPr>
        <w:jc w:val="both"/>
        <w:rPr>
          <w:noProof w:val="0"/>
          <w:lang w:val="en-US"/>
        </w:rPr>
      </w:pPr>
      <w:r w:rsidRPr="004B6EDA">
        <w:rPr>
          <w:noProof w:val="0"/>
          <w:lang w:val="en-US"/>
        </w:rPr>
        <w:t xml:space="preserve">The </w:t>
      </w:r>
      <w:r w:rsidR="004B6EDA">
        <w:rPr>
          <w:noProof w:val="0"/>
          <w:lang w:val="en-US"/>
        </w:rPr>
        <w:t>Purchaser</w:t>
      </w:r>
      <w:r w:rsidRPr="004B6EDA">
        <w:rPr>
          <w:noProof w:val="0"/>
          <w:lang w:val="en-US"/>
        </w:rPr>
        <w:t xml:space="preserve"> informs all of the </w:t>
      </w:r>
      <w:r w:rsidR="004B6EDA">
        <w:rPr>
          <w:noProof w:val="0"/>
          <w:lang w:val="en-US"/>
        </w:rPr>
        <w:t>Supplier</w:t>
      </w:r>
      <w:r w:rsidRPr="004B6EDA">
        <w:rPr>
          <w:noProof w:val="0"/>
          <w:lang w:val="en-US"/>
        </w:rPr>
        <w:t xml:space="preserve">s, who have provided offers, regarding the conclusion of the purchase agreement not later than in 3 business days and provides the name of the </w:t>
      </w:r>
      <w:r w:rsidR="004B6EDA">
        <w:rPr>
          <w:noProof w:val="0"/>
          <w:lang w:val="en-US"/>
        </w:rPr>
        <w:t>Supplier</w:t>
      </w:r>
      <w:r w:rsidRPr="004B6EDA">
        <w:rPr>
          <w:noProof w:val="0"/>
          <w:lang w:val="en-US"/>
        </w:rPr>
        <w:t xml:space="preserve"> with whom the purchase agreement has been concluded.</w:t>
      </w:r>
    </w:p>
    <w:p w:rsidR="00596BB9" w:rsidRPr="004B6EDA" w:rsidRDefault="00596BB9" w:rsidP="00CC3544">
      <w:pPr>
        <w:pStyle w:val="ListParagraph"/>
        <w:ind w:left="792" w:firstLine="0"/>
        <w:jc w:val="both"/>
        <w:rPr>
          <w:noProof w:val="0"/>
          <w:lang w:val="en-US"/>
        </w:rPr>
      </w:pPr>
    </w:p>
    <w:p w:rsidR="00596BB9" w:rsidRPr="004B6EDA" w:rsidRDefault="00596BB9" w:rsidP="00CC3544">
      <w:pPr>
        <w:pStyle w:val="Heading1"/>
        <w:numPr>
          <w:ilvl w:val="0"/>
          <w:numId w:val="1"/>
        </w:numPr>
        <w:jc w:val="both"/>
        <w:rPr>
          <w:rFonts w:asciiTheme="minorHAnsi" w:hAnsiTheme="minorHAnsi"/>
          <w:noProof w:val="0"/>
        </w:rPr>
      </w:pPr>
      <w:bookmarkStart w:id="45" w:name="_Toc522631700"/>
      <w:r w:rsidRPr="004B6EDA">
        <w:rPr>
          <w:rFonts w:asciiTheme="minorHAnsi" w:hAnsiTheme="minorHAnsi"/>
          <w:noProof w:val="0"/>
        </w:rPr>
        <w:t>Annexes</w:t>
      </w:r>
      <w:bookmarkEnd w:id="45"/>
    </w:p>
    <w:p w:rsidR="00596BB9" w:rsidRPr="004B6EDA" w:rsidRDefault="00596BB9" w:rsidP="00EB689C">
      <w:pPr>
        <w:pStyle w:val="ListParagraph"/>
        <w:numPr>
          <w:ilvl w:val="0"/>
          <w:numId w:val="3"/>
        </w:numPr>
        <w:jc w:val="both"/>
        <w:rPr>
          <w:noProof w:val="0"/>
          <w:lang w:val="en-US"/>
        </w:rPr>
      </w:pPr>
      <w:r w:rsidRPr="004B6EDA">
        <w:rPr>
          <w:noProof w:val="0"/>
          <w:lang w:val="en-US"/>
        </w:rPr>
        <w:t>Technical specification.</w:t>
      </w:r>
    </w:p>
    <w:p w:rsidR="005F41A7" w:rsidRPr="004B6EDA" w:rsidRDefault="00596BB9" w:rsidP="00EB689C">
      <w:pPr>
        <w:pStyle w:val="ListParagraph"/>
        <w:numPr>
          <w:ilvl w:val="0"/>
          <w:numId w:val="3"/>
        </w:numPr>
        <w:jc w:val="both"/>
        <w:rPr>
          <w:noProof w:val="0"/>
          <w:lang w:val="en-US"/>
        </w:rPr>
      </w:pPr>
      <w:r w:rsidRPr="004B6EDA">
        <w:rPr>
          <w:noProof w:val="0"/>
          <w:lang w:val="en-US"/>
        </w:rPr>
        <w:t>Offer form.</w:t>
      </w:r>
    </w:p>
    <w:p w:rsidR="005F41A7" w:rsidRPr="004B6EDA" w:rsidRDefault="005F41A7" w:rsidP="00CC3544">
      <w:pPr>
        <w:spacing w:before="0" w:after="160" w:line="259" w:lineRule="auto"/>
        <w:ind w:firstLine="0"/>
        <w:jc w:val="both"/>
        <w:rPr>
          <w:noProof w:val="0"/>
          <w:lang w:val="en-US"/>
        </w:rPr>
      </w:pPr>
      <w:r w:rsidRPr="004B6EDA">
        <w:rPr>
          <w:noProof w:val="0"/>
          <w:lang w:val="en-US"/>
        </w:rPr>
        <w:br w:type="page"/>
      </w:r>
    </w:p>
    <w:p w:rsidR="005F41A7" w:rsidRPr="004B6EDA" w:rsidRDefault="005F41A7" w:rsidP="00DF319D">
      <w:pPr>
        <w:pStyle w:val="Heading5"/>
        <w:tabs>
          <w:tab w:val="left" w:pos="7137"/>
          <w:tab w:val="right" w:pos="9932"/>
        </w:tabs>
        <w:ind w:firstLine="0"/>
        <w:jc w:val="right"/>
        <w:rPr>
          <w:rFonts w:asciiTheme="minorHAnsi" w:hAnsiTheme="minorHAnsi"/>
          <w:noProof w:val="0"/>
          <w:color w:val="000000"/>
          <w:szCs w:val="22"/>
          <w:lang w:val="en-US" w:eastAsia="lt-LT"/>
        </w:rPr>
      </w:pPr>
      <w:r w:rsidRPr="004B6EDA">
        <w:rPr>
          <w:rFonts w:asciiTheme="minorHAnsi" w:hAnsiTheme="minorHAnsi"/>
          <w:b/>
          <w:noProof w:val="0"/>
          <w:color w:val="000000"/>
          <w:szCs w:val="22"/>
          <w:lang w:val="en-US"/>
        </w:rPr>
        <w:lastRenderedPageBreak/>
        <w:t>Annex No. 1 to the competition conditions</w:t>
      </w:r>
    </w:p>
    <w:p w:rsidR="005F41A7" w:rsidRPr="004B6EDA" w:rsidRDefault="005F41A7" w:rsidP="00CC3544">
      <w:pPr>
        <w:jc w:val="both"/>
        <w:rPr>
          <w:noProof w:val="0"/>
          <w:color w:val="000000"/>
          <w:szCs w:val="22"/>
          <w:lang w:val="en-US" w:eastAsia="lt-LT"/>
        </w:rPr>
      </w:pPr>
    </w:p>
    <w:p w:rsidR="005F41A7" w:rsidRPr="004B6EDA" w:rsidRDefault="005F41A7" w:rsidP="00DF319D">
      <w:pPr>
        <w:pStyle w:val="Heading5"/>
        <w:tabs>
          <w:tab w:val="left" w:pos="720"/>
        </w:tabs>
        <w:ind w:firstLine="0"/>
        <w:jc w:val="center"/>
        <w:rPr>
          <w:rFonts w:asciiTheme="minorHAnsi" w:hAnsiTheme="minorHAnsi"/>
          <w:b/>
          <w:noProof w:val="0"/>
          <w:color w:val="000000"/>
          <w:szCs w:val="22"/>
          <w:lang w:val="en-US" w:eastAsia="lt-LT"/>
        </w:rPr>
      </w:pPr>
      <w:r w:rsidRPr="004B6EDA">
        <w:rPr>
          <w:rFonts w:asciiTheme="minorHAnsi" w:hAnsiTheme="minorHAnsi"/>
          <w:b/>
          <w:noProof w:val="0"/>
          <w:color w:val="000000"/>
          <w:szCs w:val="22"/>
          <w:lang w:val="en-US"/>
        </w:rPr>
        <w:t>Technical specification</w:t>
      </w:r>
    </w:p>
    <w:p w:rsidR="005F41A7" w:rsidRPr="004B6EDA" w:rsidRDefault="005F41A7" w:rsidP="00DF319D">
      <w:pPr>
        <w:jc w:val="center"/>
        <w:rPr>
          <w:noProof w:val="0"/>
          <w:color w:val="000000"/>
          <w:szCs w:val="22"/>
          <w:lang w:val="en-US"/>
        </w:rPr>
      </w:pPr>
    </w:p>
    <w:p w:rsidR="005F41A7" w:rsidRPr="004B6EDA" w:rsidRDefault="005F41A7" w:rsidP="00DF319D">
      <w:pPr>
        <w:pStyle w:val="Heading1"/>
        <w:rPr>
          <w:rFonts w:asciiTheme="minorHAnsi" w:hAnsiTheme="minorHAnsi"/>
          <w:noProof w:val="0"/>
        </w:rPr>
      </w:pPr>
      <w:bookmarkStart w:id="46" w:name="_Toc522631701"/>
      <w:r w:rsidRPr="004B6EDA">
        <w:rPr>
          <w:rFonts w:asciiTheme="minorHAnsi" w:hAnsiTheme="minorHAnsi"/>
          <w:noProof w:val="0"/>
        </w:rPr>
        <w:t>Profiling line equipment</w:t>
      </w:r>
      <w:bookmarkEnd w:id="46"/>
    </w:p>
    <w:p w:rsidR="005F41A7" w:rsidRPr="004B6EDA" w:rsidRDefault="005F41A7" w:rsidP="00DF319D">
      <w:pPr>
        <w:jc w:val="center"/>
        <w:rPr>
          <w:noProof w:val="0"/>
          <w:color w:val="000000"/>
          <w:szCs w:val="22"/>
          <w:lang w:val="en-US" w:eastAsia="lt-LT"/>
        </w:rPr>
      </w:pPr>
    </w:p>
    <w:p w:rsidR="005F41A7" w:rsidRPr="004B6EDA" w:rsidRDefault="005F41A7" w:rsidP="00CC3544">
      <w:pPr>
        <w:jc w:val="both"/>
        <w:rPr>
          <w:noProof w:val="0"/>
          <w:color w:val="000000"/>
          <w:szCs w:val="22"/>
          <w:lang w:val="en-US" w:eastAsia="en-US"/>
        </w:rPr>
      </w:pPr>
    </w:p>
    <w:tbl>
      <w:tblPr>
        <w:tblW w:w="8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1"/>
        <w:gridCol w:w="4486"/>
        <w:gridCol w:w="3657"/>
      </w:tblGrid>
      <w:tr w:rsidR="005F41A7" w:rsidRPr="004B6EDA"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4B6EDA" w:rsidRDefault="005F41A7" w:rsidP="00CC3544">
            <w:pPr>
              <w:spacing w:line="256" w:lineRule="auto"/>
              <w:ind w:firstLine="0"/>
              <w:jc w:val="both"/>
              <w:rPr>
                <w:rFonts w:eastAsia="Calibri"/>
                <w:b/>
                <w:noProof w:val="0"/>
                <w:color w:val="000000"/>
                <w:lang w:val="en-US"/>
              </w:rPr>
            </w:pPr>
            <w:r w:rsidRPr="004B6EDA">
              <w:rPr>
                <w:rFonts w:eastAsia="Calibri"/>
                <w:b/>
                <w:noProof w:val="0"/>
                <w:color w:val="000000"/>
                <w:szCs w:val="22"/>
                <w:lang w:val="en-US"/>
              </w:rPr>
              <w:t>No.</w:t>
            </w:r>
          </w:p>
        </w:tc>
        <w:tc>
          <w:tcPr>
            <w:tcW w:w="4486" w:type="dxa"/>
            <w:tcBorders>
              <w:top w:val="single" w:sz="4" w:space="0" w:color="auto"/>
              <w:left w:val="single" w:sz="4" w:space="0" w:color="auto"/>
              <w:bottom w:val="single" w:sz="4" w:space="0" w:color="auto"/>
              <w:right w:val="single" w:sz="4" w:space="0" w:color="auto"/>
            </w:tcBorders>
            <w:hideMark/>
          </w:tcPr>
          <w:p w:rsidR="005F41A7" w:rsidRPr="004B6EDA" w:rsidRDefault="005F41A7" w:rsidP="00CC3544">
            <w:pPr>
              <w:spacing w:line="256" w:lineRule="auto"/>
              <w:ind w:firstLine="0"/>
              <w:jc w:val="both"/>
              <w:rPr>
                <w:rFonts w:eastAsia="Calibri"/>
                <w:b/>
                <w:noProof w:val="0"/>
                <w:color w:val="000000"/>
                <w:lang w:val="en-US"/>
              </w:rPr>
            </w:pPr>
            <w:r w:rsidRPr="004B6EDA">
              <w:rPr>
                <w:rFonts w:eastAsia="Calibri"/>
                <w:b/>
                <w:noProof w:val="0"/>
                <w:color w:val="000000"/>
                <w:szCs w:val="22"/>
                <w:lang w:val="en-US"/>
              </w:rPr>
              <w:t>INDICATOR/CHARACTERISTICS</w:t>
            </w:r>
          </w:p>
        </w:tc>
        <w:tc>
          <w:tcPr>
            <w:tcW w:w="3657" w:type="dxa"/>
            <w:tcBorders>
              <w:top w:val="single" w:sz="4" w:space="0" w:color="auto"/>
              <w:left w:val="single" w:sz="4" w:space="0" w:color="auto"/>
              <w:bottom w:val="single" w:sz="4" w:space="0" w:color="auto"/>
              <w:right w:val="single" w:sz="4" w:space="0" w:color="auto"/>
            </w:tcBorders>
            <w:hideMark/>
          </w:tcPr>
          <w:p w:rsidR="005F41A7" w:rsidRPr="004B6EDA" w:rsidRDefault="005F41A7" w:rsidP="00CC3544">
            <w:pPr>
              <w:spacing w:line="256" w:lineRule="auto"/>
              <w:ind w:firstLine="0"/>
              <w:jc w:val="both"/>
              <w:rPr>
                <w:rFonts w:eastAsia="Calibri"/>
                <w:b/>
                <w:noProof w:val="0"/>
                <w:color w:val="000000"/>
                <w:lang w:val="en-US"/>
              </w:rPr>
            </w:pPr>
            <w:r w:rsidRPr="004B6EDA">
              <w:rPr>
                <w:rFonts w:eastAsia="Calibri"/>
                <w:b/>
                <w:noProof w:val="0"/>
                <w:color w:val="000000"/>
                <w:szCs w:val="22"/>
                <w:lang w:val="en-US"/>
              </w:rPr>
              <w:t>MINIMUM REQUIREMENTS</w:t>
            </w:r>
          </w:p>
        </w:tc>
      </w:tr>
      <w:tr w:rsidR="005F41A7" w:rsidRPr="004B6EDA" w:rsidTr="005F41A7">
        <w:trPr>
          <w:jc w:val="center"/>
        </w:trPr>
        <w:tc>
          <w:tcPr>
            <w:tcW w:w="8834" w:type="dxa"/>
            <w:gridSpan w:val="3"/>
            <w:tcBorders>
              <w:top w:val="single" w:sz="4" w:space="0" w:color="auto"/>
              <w:left w:val="single" w:sz="4" w:space="0" w:color="auto"/>
              <w:bottom w:val="single" w:sz="4" w:space="0" w:color="auto"/>
              <w:right w:val="single" w:sz="4" w:space="0" w:color="auto"/>
            </w:tcBorders>
            <w:hideMark/>
          </w:tcPr>
          <w:p w:rsidR="005F41A7" w:rsidRPr="004B6EDA" w:rsidRDefault="005F41A7" w:rsidP="00CC3544">
            <w:pPr>
              <w:spacing w:line="256" w:lineRule="auto"/>
              <w:ind w:firstLine="0"/>
              <w:jc w:val="both"/>
              <w:rPr>
                <w:rFonts w:eastAsia="Calibri"/>
                <w:b/>
                <w:noProof w:val="0"/>
                <w:color w:val="000000"/>
                <w:lang w:val="en-US"/>
              </w:rPr>
            </w:pPr>
            <w:r w:rsidRPr="004B6EDA">
              <w:rPr>
                <w:rFonts w:eastAsia="Calibri"/>
                <w:b/>
                <w:noProof w:val="0"/>
                <w:color w:val="000000"/>
                <w:szCs w:val="22"/>
                <w:lang w:val="en-US"/>
              </w:rPr>
              <w:t>Special requirements to the equipment</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1</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widowControl w:val="0"/>
              <w:autoSpaceDE w:val="0"/>
              <w:autoSpaceDN w:val="0"/>
              <w:adjustRightInd w:val="0"/>
              <w:spacing w:line="256" w:lineRule="auto"/>
              <w:ind w:firstLine="0"/>
              <w:jc w:val="both"/>
              <w:rPr>
                <w:rFonts w:eastAsia="Calibri"/>
                <w:noProof w:val="0"/>
                <w:color w:val="000000"/>
                <w:lang w:val="en-US"/>
              </w:rPr>
            </w:pPr>
            <w:r w:rsidRPr="00CB3AAB">
              <w:rPr>
                <w:rFonts w:eastAsia="Calibri"/>
                <w:noProof w:val="0"/>
                <w:color w:val="000000"/>
                <w:szCs w:val="22"/>
                <w:lang w:val="en-US" w:eastAsia="lt-LT"/>
              </w:rPr>
              <w:t xml:space="preserve">Technological line for the production of profiles, consisting of a </w:t>
            </w:r>
            <w:r w:rsidR="00811039" w:rsidRPr="00CB3AAB">
              <w:rPr>
                <w:rFonts w:eastAsia="Calibri"/>
                <w:noProof w:val="0"/>
                <w:color w:val="000000"/>
                <w:szCs w:val="22"/>
                <w:lang w:val="en-US" w:eastAsia="lt-LT"/>
              </w:rPr>
              <w:t xml:space="preserve">motorized de-coiler </w:t>
            </w:r>
            <w:r w:rsidRPr="00CB3AAB">
              <w:rPr>
                <w:rFonts w:eastAsia="Calibri"/>
                <w:noProof w:val="0"/>
                <w:color w:val="000000"/>
                <w:szCs w:val="22"/>
                <w:lang w:val="en-US" w:eastAsia="lt-LT"/>
              </w:rPr>
              <w:t xml:space="preserve">machine, </w:t>
            </w:r>
            <w:r w:rsidR="00811039" w:rsidRPr="00CB3AAB">
              <w:rPr>
                <w:rFonts w:eastAsia="Calibri"/>
                <w:noProof w:val="0"/>
                <w:color w:val="000000"/>
                <w:szCs w:val="22"/>
                <w:lang w:val="en-US" w:eastAsia="lt-LT"/>
              </w:rPr>
              <w:t>Straightener and electronic feeder</w:t>
            </w:r>
            <w:r w:rsidRPr="00CB3AAB">
              <w:rPr>
                <w:rFonts w:eastAsia="Calibri"/>
                <w:noProof w:val="0"/>
                <w:color w:val="000000"/>
                <w:szCs w:val="22"/>
                <w:lang w:val="en-US" w:eastAsia="lt-LT"/>
              </w:rPr>
              <w:t xml:space="preserve"> device, hole punching press, profiling device, </w:t>
            </w:r>
            <w:r w:rsidR="00811039" w:rsidRPr="00CB3AAB">
              <w:rPr>
                <w:rFonts w:eastAsia="Calibri"/>
                <w:noProof w:val="0"/>
                <w:color w:val="000000"/>
                <w:szCs w:val="22"/>
                <w:lang w:val="en-US" w:eastAsia="lt-LT"/>
              </w:rPr>
              <w:t>Fly Cut of press-shear</w:t>
            </w:r>
            <w:r w:rsidRPr="00CB3AAB">
              <w:rPr>
                <w:rFonts w:eastAsia="Calibri"/>
                <w:noProof w:val="0"/>
                <w:color w:val="000000"/>
                <w:szCs w:val="22"/>
                <w:lang w:val="en-US" w:eastAsia="lt-LT"/>
              </w:rPr>
              <w:t xml:space="preserve">, </w:t>
            </w:r>
            <w:r w:rsidR="00811039" w:rsidRPr="00CB3AAB">
              <w:rPr>
                <w:rFonts w:eastAsia="Calibri"/>
                <w:noProof w:val="0"/>
                <w:color w:val="000000"/>
                <w:szCs w:val="22"/>
                <w:lang w:val="en-US" w:eastAsia="lt-LT"/>
              </w:rPr>
              <w:t>pneumatic roll out table</w:t>
            </w:r>
            <w:r w:rsidRPr="00CB3AAB">
              <w:rPr>
                <w:rFonts w:eastAsia="Calibri"/>
                <w:noProof w:val="0"/>
                <w:color w:val="000000"/>
                <w:szCs w:val="22"/>
                <w:lang w:val="en-US" w:eastAsia="lt-LT"/>
              </w:rPr>
              <w:t xml:space="preserve"> / packaging machine. All devices of the technological line should be compatible and correspondingly ensure the common production efficiency of the line</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Mandatory</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2</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widowControl w:val="0"/>
              <w:autoSpaceDE w:val="0"/>
              <w:autoSpaceDN w:val="0"/>
              <w:adjustRightInd w:val="0"/>
              <w:spacing w:line="256" w:lineRule="auto"/>
              <w:ind w:firstLine="0"/>
              <w:jc w:val="both"/>
              <w:rPr>
                <w:rFonts w:eastAsia="Calibri"/>
                <w:noProof w:val="0"/>
                <w:color w:val="000000"/>
                <w:lang w:val="en-US"/>
              </w:rPr>
            </w:pPr>
            <w:r w:rsidRPr="00CB3AAB">
              <w:rPr>
                <w:rFonts w:eastAsia="Calibri"/>
                <w:noProof w:val="0"/>
                <w:color w:val="000000"/>
                <w:szCs w:val="22"/>
                <w:lang w:val="en-US"/>
              </w:rPr>
              <w:t>The line works in the stop / go mode</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Mandatory</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3</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widowControl w:val="0"/>
              <w:autoSpaceDE w:val="0"/>
              <w:autoSpaceDN w:val="0"/>
              <w:adjustRightInd w:val="0"/>
              <w:spacing w:line="256" w:lineRule="auto"/>
              <w:ind w:firstLine="0"/>
              <w:jc w:val="both"/>
              <w:rPr>
                <w:rFonts w:eastAsia="Calibri"/>
                <w:noProof w:val="0"/>
                <w:color w:val="000000"/>
                <w:lang w:val="en-US" w:eastAsia="lt-LT"/>
              </w:rPr>
            </w:pPr>
            <w:r w:rsidRPr="00CB3AAB">
              <w:rPr>
                <w:rFonts w:eastAsia="Calibri"/>
                <w:noProof w:val="0"/>
                <w:color w:val="000000"/>
                <w:szCs w:val="22"/>
                <w:lang w:val="en-US" w:eastAsia="lt-LT"/>
              </w:rPr>
              <w:t xml:space="preserve">Manufactured part length </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eastAsia="en-US"/>
              </w:rPr>
            </w:pPr>
            <w:r w:rsidRPr="00CB3AAB">
              <w:rPr>
                <w:rFonts w:eastAsia="Calibri"/>
                <w:noProof w:val="0"/>
                <w:color w:val="000000"/>
                <w:szCs w:val="22"/>
                <w:lang w:val="en-US"/>
              </w:rPr>
              <w:t>Not larger than 3 meters</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4</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widowControl w:val="0"/>
              <w:autoSpaceDE w:val="0"/>
              <w:autoSpaceDN w:val="0"/>
              <w:adjustRightInd w:val="0"/>
              <w:spacing w:line="259" w:lineRule="auto"/>
              <w:ind w:firstLine="0"/>
              <w:jc w:val="both"/>
              <w:rPr>
                <w:noProof w:val="0"/>
                <w:color w:val="000000"/>
                <w:lang w:val="en-US" w:eastAsia="lt-LT"/>
              </w:rPr>
            </w:pPr>
            <w:r w:rsidRPr="00CB3AAB">
              <w:rPr>
                <w:noProof w:val="0"/>
                <w:color w:val="000000"/>
                <w:szCs w:val="22"/>
                <w:lang w:val="en-US" w:eastAsia="lt-LT"/>
              </w:rPr>
              <w:t xml:space="preserve">Workpiece </w:t>
            </w:r>
            <w:r w:rsidR="00811039" w:rsidRPr="00CB3AAB">
              <w:rPr>
                <w:noProof w:val="0"/>
                <w:color w:val="000000"/>
                <w:szCs w:val="22"/>
                <w:lang w:val="en-US" w:eastAsia="lt-LT"/>
              </w:rPr>
              <w:t>strip</w:t>
            </w:r>
            <w:r w:rsidRPr="00CB3AAB">
              <w:rPr>
                <w:noProof w:val="0"/>
                <w:color w:val="000000"/>
                <w:szCs w:val="22"/>
                <w:lang w:val="en-US" w:eastAsia="lt-LT"/>
              </w:rPr>
              <w:t xml:space="preserve"> width in mm. - 10-250</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eastAsia="en-US"/>
              </w:rPr>
            </w:pPr>
            <w:r w:rsidRPr="00CB3AAB">
              <w:rPr>
                <w:rFonts w:eastAsia="Calibri"/>
                <w:noProof w:val="0"/>
                <w:color w:val="000000"/>
                <w:szCs w:val="22"/>
                <w:lang w:val="en-US"/>
              </w:rPr>
              <w:t>Mandatory</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5</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widowControl w:val="0"/>
              <w:autoSpaceDE w:val="0"/>
              <w:autoSpaceDN w:val="0"/>
              <w:adjustRightInd w:val="0"/>
              <w:spacing w:line="256" w:lineRule="auto"/>
              <w:ind w:firstLine="0"/>
              <w:jc w:val="both"/>
              <w:rPr>
                <w:rFonts w:eastAsia="Calibri"/>
                <w:noProof w:val="0"/>
                <w:color w:val="000000"/>
                <w:lang w:val="en-US"/>
              </w:rPr>
            </w:pPr>
            <w:r w:rsidRPr="00CB3AAB">
              <w:rPr>
                <w:noProof w:val="0"/>
                <w:color w:val="000000"/>
                <w:szCs w:val="22"/>
                <w:lang w:val="en-US"/>
              </w:rPr>
              <w:t xml:space="preserve">Workpiece </w:t>
            </w:r>
            <w:r w:rsidR="00811039" w:rsidRPr="00CB3AAB">
              <w:rPr>
                <w:noProof w:val="0"/>
                <w:color w:val="000000"/>
                <w:szCs w:val="22"/>
                <w:lang w:val="en-US"/>
              </w:rPr>
              <w:t>strip</w:t>
            </w:r>
            <w:r w:rsidRPr="00CB3AAB">
              <w:rPr>
                <w:noProof w:val="0"/>
                <w:color w:val="000000"/>
                <w:szCs w:val="22"/>
                <w:lang w:val="en-US"/>
              </w:rPr>
              <w:t xml:space="preserve"> thickness in mm. - 1-2</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Mandatory</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6</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widowControl w:val="0"/>
              <w:autoSpaceDE w:val="0"/>
              <w:autoSpaceDN w:val="0"/>
              <w:adjustRightInd w:val="0"/>
              <w:spacing w:line="256" w:lineRule="auto"/>
              <w:ind w:firstLine="0"/>
              <w:jc w:val="both"/>
              <w:rPr>
                <w:rFonts w:eastAsia="Calibri"/>
                <w:noProof w:val="0"/>
                <w:color w:val="000000"/>
                <w:lang w:val="en-US"/>
              </w:rPr>
            </w:pPr>
            <w:r w:rsidRPr="00CB3AAB">
              <w:rPr>
                <w:noProof w:val="0"/>
                <w:color w:val="000000"/>
                <w:szCs w:val="22"/>
                <w:lang w:val="en-US"/>
              </w:rPr>
              <w:t xml:space="preserve">Workpiece metal tensile strength </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Power not greater than 500MPa</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uppressAutoHyphens/>
              <w:spacing w:line="256" w:lineRule="auto"/>
              <w:ind w:firstLine="0"/>
              <w:jc w:val="both"/>
              <w:rPr>
                <w:rFonts w:eastAsia="Calibri"/>
                <w:noProof w:val="0"/>
                <w:color w:val="000000"/>
                <w:lang w:val="en-US"/>
              </w:rPr>
            </w:pP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widowControl w:val="0"/>
              <w:autoSpaceDE w:val="0"/>
              <w:autoSpaceDN w:val="0"/>
              <w:adjustRightInd w:val="0"/>
              <w:spacing w:line="256" w:lineRule="auto"/>
              <w:ind w:firstLine="0"/>
              <w:jc w:val="both"/>
              <w:rPr>
                <w:rFonts w:eastAsia="Calibri"/>
                <w:noProof w:val="0"/>
                <w:color w:val="000000"/>
                <w:lang w:val="en-US"/>
              </w:rPr>
            </w:pPr>
            <w:r w:rsidRPr="00CB3AAB">
              <w:rPr>
                <w:b/>
                <w:noProof w:val="0"/>
                <w:color w:val="000000"/>
                <w:szCs w:val="22"/>
                <w:lang w:val="en-US"/>
              </w:rPr>
              <w:t>TIN ROLL UNWINDING DEVICE</w:t>
            </w:r>
          </w:p>
        </w:tc>
        <w:tc>
          <w:tcPr>
            <w:tcW w:w="3657"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7</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9D4953" w:rsidP="00CC3544">
            <w:pPr>
              <w:widowControl w:val="0"/>
              <w:autoSpaceDE w:val="0"/>
              <w:autoSpaceDN w:val="0"/>
              <w:adjustRightInd w:val="0"/>
              <w:spacing w:line="256" w:lineRule="auto"/>
              <w:ind w:firstLine="0"/>
              <w:jc w:val="both"/>
              <w:rPr>
                <w:rFonts w:eastAsia="Calibri"/>
                <w:noProof w:val="0"/>
                <w:color w:val="000000"/>
                <w:lang w:val="en-US"/>
              </w:rPr>
            </w:pPr>
            <w:r w:rsidRPr="00CB3AAB">
              <w:rPr>
                <w:rFonts w:eastAsia="Calibri"/>
                <w:noProof w:val="0"/>
                <w:color w:val="000000"/>
                <w:szCs w:val="22"/>
                <w:lang w:val="en-US" w:eastAsia="lt-LT"/>
              </w:rPr>
              <w:t>Motorized de-coiler machine</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noProof w:val="0"/>
                <w:color w:val="000000"/>
                <w:szCs w:val="22"/>
                <w:lang w:val="en-US"/>
              </w:rPr>
              <w:t>Single or double</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8</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DA61B7" w:rsidP="00CC3544">
            <w:pPr>
              <w:spacing w:line="259" w:lineRule="auto"/>
              <w:ind w:firstLine="0"/>
              <w:jc w:val="both"/>
              <w:rPr>
                <w:noProof w:val="0"/>
                <w:color w:val="000000"/>
                <w:lang w:val="en-US"/>
              </w:rPr>
            </w:pPr>
            <w:r w:rsidRPr="00CB3AAB">
              <w:rPr>
                <w:noProof w:val="0"/>
                <w:color w:val="000000"/>
                <w:szCs w:val="22"/>
                <w:lang w:val="en-US"/>
              </w:rPr>
              <w:t>Capacity</w:t>
            </w:r>
            <w:r w:rsidR="005F41A7" w:rsidRPr="00CB3AAB">
              <w:rPr>
                <w:noProof w:val="0"/>
                <w:color w:val="000000"/>
                <w:szCs w:val="22"/>
                <w:lang w:val="en-US"/>
              </w:rPr>
              <w:t xml:space="preserve"> </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Not exceeding 2 tons</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9</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DA61B7" w:rsidP="00CC3544">
            <w:pPr>
              <w:spacing w:line="259" w:lineRule="auto"/>
              <w:ind w:firstLine="0"/>
              <w:jc w:val="both"/>
              <w:rPr>
                <w:noProof w:val="0"/>
                <w:color w:val="000000"/>
                <w:lang w:val="en-US"/>
              </w:rPr>
            </w:pPr>
            <w:r w:rsidRPr="00CB3AAB">
              <w:rPr>
                <w:noProof w:val="0"/>
                <w:color w:val="000000"/>
                <w:szCs w:val="22"/>
                <w:lang w:val="en-US"/>
              </w:rPr>
              <w:t>Strip</w:t>
            </w:r>
            <w:r w:rsidR="005F41A7" w:rsidRPr="00CB3AAB">
              <w:rPr>
                <w:noProof w:val="0"/>
                <w:color w:val="000000"/>
                <w:szCs w:val="22"/>
                <w:lang w:val="en-US"/>
              </w:rPr>
              <w:t xml:space="preserve"> width</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At least 300 mm</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10</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firstLine="0"/>
              <w:jc w:val="both"/>
              <w:rPr>
                <w:noProof w:val="0"/>
                <w:color w:val="000000"/>
                <w:lang w:val="en-US"/>
              </w:rPr>
            </w:pPr>
            <w:r w:rsidRPr="00CB3AAB">
              <w:rPr>
                <w:noProof w:val="0"/>
                <w:color w:val="000000"/>
                <w:szCs w:val="22"/>
                <w:lang w:val="en-US"/>
              </w:rPr>
              <w:t>Motorized</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Mandatory</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11</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firstLine="0"/>
              <w:jc w:val="both"/>
              <w:rPr>
                <w:noProof w:val="0"/>
                <w:color w:val="000000"/>
                <w:lang w:val="en-US"/>
              </w:rPr>
            </w:pPr>
            <w:r w:rsidRPr="00CB3AAB">
              <w:rPr>
                <w:noProof w:val="0"/>
                <w:color w:val="000000"/>
                <w:szCs w:val="22"/>
                <w:lang w:val="en-US"/>
              </w:rPr>
              <w:t xml:space="preserve">Roll metal tensile strength </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Power not greater than 500MPa</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12</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firstLine="0"/>
              <w:jc w:val="both"/>
              <w:rPr>
                <w:noProof w:val="0"/>
                <w:color w:val="000000"/>
                <w:lang w:val="en-US"/>
              </w:rPr>
            </w:pPr>
            <w:r w:rsidRPr="00CB3AAB">
              <w:rPr>
                <w:noProof w:val="0"/>
                <w:color w:val="000000"/>
                <w:szCs w:val="22"/>
                <w:lang w:val="en-US"/>
              </w:rPr>
              <w:t>Roll inner diameter, mm 370 - 630</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Mandatory</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13</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firstLine="0"/>
              <w:jc w:val="both"/>
              <w:rPr>
                <w:noProof w:val="0"/>
                <w:color w:val="000000"/>
                <w:lang w:val="en-US"/>
              </w:rPr>
            </w:pPr>
            <w:r w:rsidRPr="00CB3AAB">
              <w:rPr>
                <w:noProof w:val="0"/>
                <w:color w:val="000000"/>
                <w:szCs w:val="22"/>
                <w:lang w:val="en-US"/>
              </w:rPr>
              <w:t>Roll outer diameter</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At least 1600</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uppressAutoHyphens/>
              <w:spacing w:line="256" w:lineRule="auto"/>
              <w:ind w:firstLine="0"/>
              <w:jc w:val="both"/>
              <w:rPr>
                <w:rFonts w:eastAsia="Calibri"/>
                <w:noProof w:val="0"/>
                <w:color w:val="000000"/>
                <w:lang w:val="en-US"/>
              </w:rPr>
            </w:pP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widowControl w:val="0"/>
              <w:autoSpaceDE w:val="0"/>
              <w:autoSpaceDN w:val="0"/>
              <w:adjustRightInd w:val="0"/>
              <w:spacing w:line="256" w:lineRule="auto"/>
              <w:ind w:firstLine="0"/>
              <w:jc w:val="both"/>
              <w:rPr>
                <w:rFonts w:eastAsia="Calibri"/>
                <w:noProof w:val="0"/>
                <w:color w:val="000000"/>
                <w:lang w:val="en-US"/>
              </w:rPr>
            </w:pPr>
            <w:r w:rsidRPr="00CB3AAB">
              <w:rPr>
                <w:b/>
                <w:noProof w:val="0"/>
                <w:color w:val="000000"/>
                <w:szCs w:val="22"/>
                <w:lang w:val="en-US"/>
              </w:rPr>
              <w:t>ELECTRONIC FEEDER</w:t>
            </w:r>
          </w:p>
        </w:tc>
        <w:tc>
          <w:tcPr>
            <w:tcW w:w="3657"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14</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tabs>
                <w:tab w:val="left" w:pos="0"/>
                <w:tab w:val="left" w:pos="390"/>
              </w:tabs>
              <w:spacing w:after="20" w:line="256" w:lineRule="auto"/>
              <w:ind w:right="12" w:firstLine="0"/>
              <w:jc w:val="both"/>
              <w:rPr>
                <w:noProof w:val="0"/>
                <w:color w:val="000000"/>
                <w:lang w:val="en-US"/>
              </w:rPr>
            </w:pPr>
            <w:r w:rsidRPr="00CB3AAB">
              <w:rPr>
                <w:noProof w:val="0"/>
                <w:color w:val="000000"/>
                <w:szCs w:val="22"/>
                <w:lang w:val="en-US"/>
              </w:rPr>
              <w:t>Coil width</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At least 300 mm</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15</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tabs>
                <w:tab w:val="left" w:pos="0"/>
                <w:tab w:val="left" w:pos="390"/>
              </w:tabs>
              <w:spacing w:after="20" w:line="256" w:lineRule="auto"/>
              <w:ind w:right="12" w:firstLine="0"/>
              <w:jc w:val="both"/>
              <w:rPr>
                <w:noProof w:val="0"/>
                <w:color w:val="000000"/>
                <w:lang w:val="en-US"/>
              </w:rPr>
            </w:pPr>
            <w:r w:rsidRPr="00CB3AAB">
              <w:rPr>
                <w:noProof w:val="0"/>
                <w:color w:val="000000"/>
                <w:szCs w:val="22"/>
                <w:lang w:val="en-US"/>
              </w:rPr>
              <w:t>Roll metal thickness, mm 0,5 – 2,0</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Mandatory</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16</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tabs>
                <w:tab w:val="left" w:pos="0"/>
                <w:tab w:val="left" w:pos="390"/>
              </w:tabs>
              <w:spacing w:after="20" w:line="256" w:lineRule="auto"/>
              <w:ind w:right="12" w:firstLine="0"/>
              <w:jc w:val="both"/>
              <w:rPr>
                <w:noProof w:val="0"/>
                <w:color w:val="000000"/>
                <w:lang w:val="en-US"/>
              </w:rPr>
            </w:pPr>
            <w:r w:rsidRPr="00CB3AAB">
              <w:rPr>
                <w:noProof w:val="0"/>
                <w:color w:val="000000"/>
                <w:szCs w:val="22"/>
                <w:lang w:val="en-US"/>
              </w:rPr>
              <w:t>Feeding coil diameter, mm</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Not less than 80 mm</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17</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tabs>
                <w:tab w:val="left" w:pos="0"/>
                <w:tab w:val="left" w:pos="390"/>
              </w:tabs>
              <w:spacing w:after="20" w:line="256" w:lineRule="auto"/>
              <w:ind w:right="12" w:firstLine="0"/>
              <w:jc w:val="both"/>
              <w:rPr>
                <w:noProof w:val="0"/>
                <w:color w:val="000000"/>
                <w:lang w:val="en-US"/>
              </w:rPr>
            </w:pPr>
            <w:r w:rsidRPr="00CB3AAB">
              <w:rPr>
                <w:noProof w:val="0"/>
                <w:color w:val="000000"/>
                <w:szCs w:val="22"/>
                <w:lang w:val="en-US"/>
              </w:rPr>
              <w:t>Band feeding speed</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Not less than 90m/s/min</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18</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tabs>
                <w:tab w:val="left" w:pos="0"/>
                <w:tab w:val="left" w:pos="390"/>
              </w:tabs>
              <w:spacing w:after="20" w:line="256" w:lineRule="auto"/>
              <w:ind w:right="12" w:firstLine="0"/>
              <w:jc w:val="both"/>
              <w:rPr>
                <w:noProof w:val="0"/>
                <w:color w:val="000000"/>
                <w:lang w:val="en-US"/>
              </w:rPr>
            </w:pPr>
            <w:r w:rsidRPr="00CB3AAB">
              <w:rPr>
                <w:noProof w:val="0"/>
                <w:color w:val="000000"/>
                <w:szCs w:val="22"/>
                <w:lang w:val="en-US"/>
              </w:rPr>
              <w:t>Vertical feeding height adjustment</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Not less than +/-100</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19</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right="12" w:firstLine="0"/>
              <w:jc w:val="both"/>
              <w:rPr>
                <w:noProof w:val="0"/>
                <w:color w:val="000000"/>
                <w:lang w:val="en-US"/>
              </w:rPr>
            </w:pPr>
            <w:r w:rsidRPr="00CB3AAB">
              <w:rPr>
                <w:noProof w:val="0"/>
                <w:color w:val="000000"/>
                <w:szCs w:val="22"/>
                <w:lang w:val="en-US"/>
              </w:rPr>
              <w:t xml:space="preserve">Including a </w:t>
            </w:r>
            <w:r w:rsidR="00DA61B7" w:rsidRPr="00CB3AAB">
              <w:rPr>
                <w:noProof w:val="0"/>
                <w:color w:val="000000"/>
                <w:szCs w:val="22"/>
                <w:lang w:val="en-US"/>
              </w:rPr>
              <w:t>strip</w:t>
            </w:r>
            <w:r w:rsidRPr="00CB3AAB">
              <w:rPr>
                <w:noProof w:val="0"/>
                <w:color w:val="000000"/>
                <w:szCs w:val="22"/>
                <w:lang w:val="en-US"/>
              </w:rPr>
              <w:t xml:space="preserve"> lubrication device</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Mandatory</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uppressAutoHyphens/>
              <w:spacing w:line="256" w:lineRule="auto"/>
              <w:ind w:firstLine="0"/>
              <w:jc w:val="both"/>
              <w:rPr>
                <w:rFonts w:eastAsia="Calibri"/>
                <w:noProof w:val="0"/>
                <w:color w:val="000000"/>
                <w:lang w:val="en-US"/>
              </w:rPr>
            </w:pP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DA61B7" w:rsidP="00CC3544">
            <w:pPr>
              <w:widowControl w:val="0"/>
              <w:autoSpaceDE w:val="0"/>
              <w:autoSpaceDN w:val="0"/>
              <w:adjustRightInd w:val="0"/>
              <w:spacing w:line="256" w:lineRule="auto"/>
              <w:ind w:firstLine="0"/>
              <w:jc w:val="both"/>
              <w:rPr>
                <w:rFonts w:eastAsia="Calibri"/>
                <w:noProof w:val="0"/>
                <w:color w:val="000000"/>
                <w:lang w:val="en-US"/>
              </w:rPr>
            </w:pPr>
            <w:r w:rsidRPr="00CB3AAB">
              <w:rPr>
                <w:rFonts w:eastAsia="Calibri"/>
                <w:noProof w:val="0"/>
                <w:color w:val="000000"/>
                <w:szCs w:val="22"/>
                <w:lang w:val="en-US" w:eastAsia="lt-LT"/>
              </w:rPr>
              <w:t>Straightener</w:t>
            </w:r>
            <w:r w:rsidR="005F41A7" w:rsidRPr="00CB3AAB">
              <w:rPr>
                <w:b/>
                <w:noProof w:val="0"/>
                <w:color w:val="000000"/>
                <w:szCs w:val="22"/>
                <w:lang w:val="en-US"/>
              </w:rPr>
              <w:t xml:space="preserve"> DEVICE</w:t>
            </w:r>
          </w:p>
        </w:tc>
        <w:tc>
          <w:tcPr>
            <w:tcW w:w="3657"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20</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DA61B7" w:rsidP="00CC3544">
            <w:pPr>
              <w:widowControl w:val="0"/>
              <w:autoSpaceDE w:val="0"/>
              <w:autoSpaceDN w:val="0"/>
              <w:adjustRightInd w:val="0"/>
              <w:spacing w:line="256" w:lineRule="auto"/>
              <w:ind w:firstLine="0"/>
              <w:jc w:val="both"/>
              <w:rPr>
                <w:rFonts w:eastAsia="Calibri"/>
                <w:noProof w:val="0"/>
                <w:color w:val="000000"/>
                <w:lang w:val="en-US"/>
              </w:rPr>
            </w:pPr>
            <w:r w:rsidRPr="00CB3AAB">
              <w:rPr>
                <w:noProof w:val="0"/>
                <w:color w:val="000000"/>
                <w:szCs w:val="22"/>
                <w:lang w:val="en-US"/>
              </w:rPr>
              <w:t>Strip</w:t>
            </w:r>
            <w:r w:rsidR="005F41A7" w:rsidRPr="00CB3AAB">
              <w:rPr>
                <w:noProof w:val="0"/>
                <w:color w:val="000000"/>
                <w:szCs w:val="22"/>
                <w:lang w:val="en-US"/>
              </w:rPr>
              <w:t xml:space="preserve"> width</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At least 300 mm</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21</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DA61B7" w:rsidP="00CC3544">
            <w:pPr>
              <w:spacing w:line="259" w:lineRule="auto"/>
              <w:ind w:firstLine="0"/>
              <w:jc w:val="both"/>
              <w:rPr>
                <w:noProof w:val="0"/>
                <w:color w:val="000000"/>
                <w:lang w:val="en-US"/>
              </w:rPr>
            </w:pPr>
            <w:r w:rsidRPr="00CB3AAB">
              <w:rPr>
                <w:noProof w:val="0"/>
                <w:color w:val="000000"/>
                <w:szCs w:val="22"/>
                <w:lang w:val="en-US"/>
              </w:rPr>
              <w:t>Strip</w:t>
            </w:r>
            <w:r w:rsidR="005F41A7" w:rsidRPr="00CB3AAB">
              <w:rPr>
                <w:noProof w:val="0"/>
                <w:color w:val="000000"/>
                <w:szCs w:val="22"/>
                <w:lang w:val="en-US"/>
              </w:rPr>
              <w:t xml:space="preserve"> thickness in mm. 1-2,5</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From 1 up to 2,5 mm</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22</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firstLine="0"/>
              <w:jc w:val="both"/>
              <w:rPr>
                <w:noProof w:val="0"/>
                <w:color w:val="000000"/>
                <w:lang w:val="en-US"/>
              </w:rPr>
            </w:pPr>
            <w:r w:rsidRPr="00CB3AAB">
              <w:rPr>
                <w:noProof w:val="0"/>
                <w:color w:val="000000"/>
                <w:szCs w:val="22"/>
                <w:lang w:val="en-US"/>
              </w:rPr>
              <w:t>Workpiece metal tensile strength up to 500MPa</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Power not greater than 500MPa</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23</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DA61B7" w:rsidP="00CC3544">
            <w:pPr>
              <w:spacing w:line="259" w:lineRule="auto"/>
              <w:ind w:firstLine="0"/>
              <w:jc w:val="both"/>
              <w:rPr>
                <w:noProof w:val="0"/>
                <w:color w:val="000000"/>
                <w:lang w:val="en-US"/>
              </w:rPr>
            </w:pPr>
            <w:r w:rsidRPr="00CB3AAB">
              <w:rPr>
                <w:rFonts w:eastAsia="Calibri"/>
                <w:noProof w:val="0"/>
                <w:color w:val="000000"/>
                <w:szCs w:val="22"/>
                <w:lang w:val="en-US" w:eastAsia="lt-LT"/>
              </w:rPr>
              <w:t>Straightener</w:t>
            </w:r>
            <w:r w:rsidR="005F41A7" w:rsidRPr="00CB3AAB">
              <w:rPr>
                <w:noProof w:val="0"/>
                <w:color w:val="000000"/>
                <w:szCs w:val="22"/>
                <w:lang w:val="en-US"/>
              </w:rPr>
              <w:t xml:space="preserve"> speed</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At least 30m/s</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24</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DA61B7" w:rsidP="00CC3544">
            <w:pPr>
              <w:spacing w:line="259" w:lineRule="auto"/>
              <w:ind w:firstLine="0"/>
              <w:jc w:val="both"/>
              <w:rPr>
                <w:noProof w:val="0"/>
                <w:color w:val="000000"/>
                <w:lang w:val="en-US"/>
              </w:rPr>
            </w:pPr>
            <w:r w:rsidRPr="00CB3AAB">
              <w:rPr>
                <w:rFonts w:eastAsia="Calibri"/>
                <w:noProof w:val="0"/>
                <w:color w:val="000000"/>
                <w:szCs w:val="22"/>
                <w:lang w:val="en-US" w:eastAsia="lt-LT"/>
              </w:rPr>
              <w:t>Straightener</w:t>
            </w:r>
            <w:r w:rsidR="005F41A7" w:rsidRPr="00CB3AAB">
              <w:rPr>
                <w:noProof w:val="0"/>
                <w:color w:val="000000"/>
                <w:szCs w:val="22"/>
                <w:lang w:val="en-US"/>
              </w:rPr>
              <w:t xml:space="preserve"> speed control – non-graded</w:t>
            </w:r>
            <w:r w:rsidRPr="00CB3AAB">
              <w:rPr>
                <w:noProof w:val="0"/>
                <w:color w:val="000000"/>
                <w:szCs w:val="22"/>
                <w:lang w:val="en-US"/>
              </w:rPr>
              <w:t>(servo)</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Mandatory</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25</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firstLine="0"/>
              <w:jc w:val="both"/>
              <w:rPr>
                <w:noProof w:val="0"/>
                <w:color w:val="000000"/>
                <w:lang w:val="en-US"/>
              </w:rPr>
            </w:pPr>
            <w:r w:rsidRPr="00CB3AAB">
              <w:rPr>
                <w:noProof w:val="0"/>
                <w:color w:val="000000"/>
                <w:szCs w:val="22"/>
                <w:lang w:val="en-US"/>
              </w:rPr>
              <w:t>Automatic loop control to the top</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Height not less than 2.5 m</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uppressAutoHyphens/>
              <w:spacing w:line="256" w:lineRule="auto"/>
              <w:ind w:firstLine="0"/>
              <w:jc w:val="both"/>
              <w:rPr>
                <w:rFonts w:eastAsia="Calibri"/>
                <w:noProof w:val="0"/>
                <w:color w:val="000000"/>
                <w:lang w:val="en-US"/>
              </w:rPr>
            </w:pP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widowControl w:val="0"/>
              <w:autoSpaceDE w:val="0"/>
              <w:autoSpaceDN w:val="0"/>
              <w:adjustRightInd w:val="0"/>
              <w:spacing w:line="256" w:lineRule="auto"/>
              <w:ind w:firstLine="0"/>
              <w:jc w:val="both"/>
              <w:rPr>
                <w:rFonts w:eastAsia="Calibri"/>
                <w:noProof w:val="0"/>
                <w:color w:val="000000"/>
                <w:lang w:val="en-US"/>
              </w:rPr>
            </w:pPr>
            <w:r w:rsidRPr="00CB3AAB">
              <w:rPr>
                <w:b/>
                <w:noProof w:val="0"/>
                <w:color w:val="000000"/>
                <w:szCs w:val="22"/>
                <w:lang w:val="en-US"/>
              </w:rPr>
              <w:t>HOLE PUNCHING PRESS</w:t>
            </w:r>
          </w:p>
        </w:tc>
        <w:tc>
          <w:tcPr>
            <w:tcW w:w="3657"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26</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widowControl w:val="0"/>
              <w:autoSpaceDE w:val="0"/>
              <w:autoSpaceDN w:val="0"/>
              <w:adjustRightInd w:val="0"/>
              <w:spacing w:line="256" w:lineRule="auto"/>
              <w:ind w:firstLine="0"/>
              <w:jc w:val="both"/>
              <w:rPr>
                <w:rFonts w:eastAsia="Calibri"/>
                <w:noProof w:val="0"/>
                <w:color w:val="000000"/>
                <w:lang w:val="en-US"/>
              </w:rPr>
            </w:pPr>
            <w:r w:rsidRPr="00CB3AAB">
              <w:rPr>
                <w:noProof w:val="0"/>
                <w:color w:val="000000"/>
                <w:szCs w:val="22"/>
                <w:lang w:val="en-US"/>
              </w:rPr>
              <w:t>Mechanical, H type</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Mandatory</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27</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firstLine="0"/>
              <w:jc w:val="both"/>
              <w:rPr>
                <w:noProof w:val="0"/>
                <w:color w:val="000000"/>
                <w:lang w:val="en-US"/>
              </w:rPr>
            </w:pPr>
            <w:r w:rsidRPr="00CB3AAB">
              <w:rPr>
                <w:noProof w:val="0"/>
                <w:color w:val="000000"/>
                <w:szCs w:val="22"/>
                <w:lang w:val="en-US"/>
              </w:rPr>
              <w:t>Force</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DA61B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Not greater than</w:t>
            </w:r>
            <w:r w:rsidR="005F41A7" w:rsidRPr="00CB3AAB">
              <w:rPr>
                <w:rFonts w:eastAsia="Calibri"/>
                <w:noProof w:val="0"/>
                <w:color w:val="000000"/>
                <w:szCs w:val="22"/>
                <w:lang w:val="en-US"/>
              </w:rPr>
              <w:t xml:space="preserve"> 1600 kN</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28</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firstLine="0"/>
              <w:jc w:val="both"/>
              <w:rPr>
                <w:noProof w:val="0"/>
                <w:color w:val="000000"/>
                <w:lang w:val="en-US"/>
              </w:rPr>
            </w:pPr>
            <w:r w:rsidRPr="00CB3AAB">
              <w:rPr>
                <w:noProof w:val="0"/>
                <w:color w:val="000000"/>
                <w:szCs w:val="22"/>
                <w:lang w:val="en-US"/>
              </w:rPr>
              <w:t xml:space="preserve">Table width, length </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noProof w:val="0"/>
                <w:color w:val="000000"/>
                <w:szCs w:val="22"/>
                <w:lang w:val="en-US"/>
              </w:rPr>
              <w:t>At least 1000 x 1600</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29</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firstLine="0"/>
              <w:jc w:val="both"/>
              <w:rPr>
                <w:noProof w:val="0"/>
                <w:color w:val="000000"/>
                <w:lang w:val="en-US"/>
              </w:rPr>
            </w:pPr>
            <w:r w:rsidRPr="00CB3AAB">
              <w:rPr>
                <w:noProof w:val="0"/>
                <w:color w:val="000000"/>
                <w:szCs w:val="22"/>
                <w:lang w:val="en-US"/>
              </w:rPr>
              <w:t>Number of cycles</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At least 1/min 70-100</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30</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firstLine="0"/>
              <w:jc w:val="both"/>
              <w:rPr>
                <w:noProof w:val="0"/>
                <w:color w:val="000000"/>
                <w:lang w:val="en-US"/>
              </w:rPr>
            </w:pPr>
            <w:r w:rsidRPr="00CB3AAB">
              <w:rPr>
                <w:noProof w:val="0"/>
                <w:color w:val="000000"/>
                <w:szCs w:val="22"/>
                <w:lang w:val="en-US"/>
              </w:rPr>
              <w:t>Press working speed change - non-graded</w:t>
            </w:r>
            <w:r w:rsidR="00DA61B7" w:rsidRPr="00CB3AAB">
              <w:rPr>
                <w:noProof w:val="0"/>
                <w:color w:val="000000"/>
                <w:szCs w:val="22"/>
                <w:lang w:val="en-US"/>
              </w:rPr>
              <w:t xml:space="preserve"> (inverter)</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Mandatory</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31</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firstLine="0"/>
              <w:jc w:val="both"/>
              <w:rPr>
                <w:noProof w:val="0"/>
                <w:color w:val="000000"/>
                <w:lang w:val="en-US"/>
              </w:rPr>
            </w:pPr>
            <w:r w:rsidRPr="00CB3AAB">
              <w:rPr>
                <w:noProof w:val="0"/>
                <w:color w:val="000000"/>
                <w:szCs w:val="22"/>
                <w:lang w:val="en-US"/>
              </w:rPr>
              <w:t>Slider's variable travel distance</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noProof w:val="0"/>
                <w:color w:val="000000"/>
                <w:szCs w:val="22"/>
                <w:lang w:val="en-US"/>
              </w:rPr>
              <w:t xml:space="preserve">Not less than 16 - 200 mm  </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32</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firstLine="0"/>
              <w:jc w:val="both"/>
              <w:rPr>
                <w:noProof w:val="0"/>
                <w:color w:val="000000"/>
                <w:lang w:val="en-US"/>
              </w:rPr>
            </w:pPr>
            <w:r w:rsidRPr="00CB3AAB">
              <w:rPr>
                <w:noProof w:val="0"/>
                <w:color w:val="000000"/>
                <w:szCs w:val="22"/>
                <w:lang w:val="en-US"/>
              </w:rPr>
              <w:t>Slider entry regulation</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 xml:space="preserve">At least </w:t>
            </w:r>
            <w:r w:rsidR="00DA61B7" w:rsidRPr="00CB3AAB">
              <w:rPr>
                <w:rFonts w:eastAsia="Calibri"/>
                <w:noProof w:val="0"/>
                <w:color w:val="000000"/>
                <w:szCs w:val="22"/>
                <w:lang w:val="en-US"/>
              </w:rPr>
              <w:t>10</w:t>
            </w:r>
            <w:r w:rsidRPr="00CB3AAB">
              <w:rPr>
                <w:rFonts w:eastAsia="Calibri"/>
                <w:noProof w:val="0"/>
                <w:color w:val="000000"/>
                <w:szCs w:val="22"/>
                <w:lang w:val="en-US"/>
              </w:rPr>
              <w:t>0 mm</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33</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firstLine="0"/>
              <w:jc w:val="both"/>
              <w:rPr>
                <w:noProof w:val="0"/>
                <w:color w:val="000000"/>
                <w:lang w:val="en-US"/>
              </w:rPr>
            </w:pPr>
            <w:r w:rsidRPr="00CB3AAB">
              <w:rPr>
                <w:noProof w:val="0"/>
                <w:color w:val="000000"/>
                <w:szCs w:val="22"/>
                <w:lang w:val="en-US"/>
              </w:rPr>
              <w:t>Slider entry regulation mechanism - automated</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Mandatory</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34</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firstLine="0"/>
              <w:jc w:val="both"/>
              <w:rPr>
                <w:noProof w:val="0"/>
                <w:color w:val="000000"/>
                <w:lang w:val="en-US"/>
              </w:rPr>
            </w:pPr>
            <w:r w:rsidRPr="00CB3AAB">
              <w:rPr>
                <w:noProof w:val="0"/>
                <w:color w:val="000000"/>
                <w:szCs w:val="22"/>
                <w:lang w:val="en-US"/>
              </w:rPr>
              <w:t>T-shaped slots for punch fastening DIN 650-18</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Mandatory</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uppressAutoHyphens/>
              <w:spacing w:line="256" w:lineRule="auto"/>
              <w:ind w:firstLine="0"/>
              <w:jc w:val="both"/>
              <w:rPr>
                <w:rFonts w:eastAsia="Calibri"/>
                <w:noProof w:val="0"/>
                <w:color w:val="000000"/>
                <w:lang w:val="en-US"/>
              </w:rPr>
            </w:pP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widowControl w:val="0"/>
              <w:autoSpaceDE w:val="0"/>
              <w:autoSpaceDN w:val="0"/>
              <w:adjustRightInd w:val="0"/>
              <w:spacing w:line="256" w:lineRule="auto"/>
              <w:ind w:firstLine="0"/>
              <w:jc w:val="both"/>
              <w:rPr>
                <w:rFonts w:eastAsia="Calibri"/>
                <w:noProof w:val="0"/>
                <w:color w:val="000000"/>
                <w:lang w:val="en-US"/>
              </w:rPr>
            </w:pPr>
            <w:r w:rsidRPr="00CB3AAB">
              <w:rPr>
                <w:b/>
                <w:noProof w:val="0"/>
                <w:color w:val="000000"/>
                <w:szCs w:val="22"/>
                <w:lang w:val="en-US"/>
              </w:rPr>
              <w:t>PROFILING DEVICE</w:t>
            </w:r>
          </w:p>
        </w:tc>
        <w:tc>
          <w:tcPr>
            <w:tcW w:w="3657"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35</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widowControl w:val="0"/>
              <w:autoSpaceDE w:val="0"/>
              <w:autoSpaceDN w:val="0"/>
              <w:adjustRightInd w:val="0"/>
              <w:spacing w:line="256" w:lineRule="auto"/>
              <w:ind w:firstLine="0"/>
              <w:jc w:val="both"/>
              <w:rPr>
                <w:rFonts w:eastAsia="Calibri"/>
                <w:noProof w:val="0"/>
                <w:color w:val="000000"/>
                <w:lang w:val="en-US"/>
              </w:rPr>
            </w:pPr>
            <w:r w:rsidRPr="00CB3AAB">
              <w:rPr>
                <w:noProof w:val="0"/>
                <w:color w:val="000000"/>
                <w:szCs w:val="22"/>
                <w:lang w:val="en-US"/>
              </w:rPr>
              <w:t xml:space="preserve">Adapted for the </w:t>
            </w:r>
            <w:r w:rsidR="00DA61B7" w:rsidRPr="00CB3AAB">
              <w:rPr>
                <w:noProof w:val="0"/>
                <w:color w:val="000000"/>
                <w:szCs w:val="22"/>
                <w:lang w:val="en-US"/>
              </w:rPr>
              <w:t>quick to change</w:t>
            </w:r>
            <w:r w:rsidRPr="00CB3AAB">
              <w:rPr>
                <w:noProof w:val="0"/>
                <w:color w:val="000000"/>
                <w:szCs w:val="22"/>
                <w:lang w:val="en-US"/>
              </w:rPr>
              <w:t xml:space="preserve"> profiling cassette</w:t>
            </w:r>
            <w:r w:rsidR="00DA61B7" w:rsidRPr="00CB3AAB">
              <w:rPr>
                <w:noProof w:val="0"/>
                <w:color w:val="000000"/>
                <w:szCs w:val="22"/>
                <w:lang w:val="en-US"/>
              </w:rPr>
              <w:t xml:space="preserve"> sets</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Mandatory</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36</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firstLine="0"/>
              <w:jc w:val="both"/>
              <w:rPr>
                <w:noProof w:val="0"/>
                <w:color w:val="000000"/>
                <w:lang w:val="en-US"/>
              </w:rPr>
            </w:pPr>
            <w:r w:rsidRPr="00CB3AAB">
              <w:rPr>
                <w:noProof w:val="0"/>
                <w:color w:val="000000"/>
                <w:szCs w:val="22"/>
                <w:lang w:val="en-US"/>
              </w:rPr>
              <w:t>Cassette sets are quick to change - installed on common plates</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Mandatory</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37</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firstLine="0"/>
              <w:jc w:val="both"/>
              <w:rPr>
                <w:noProof w:val="0"/>
                <w:color w:val="000000"/>
                <w:lang w:val="en-US"/>
              </w:rPr>
            </w:pPr>
            <w:r w:rsidRPr="00CB3AAB">
              <w:rPr>
                <w:noProof w:val="0"/>
                <w:color w:val="000000"/>
                <w:szCs w:val="22"/>
                <w:lang w:val="en-US"/>
              </w:rPr>
              <w:t>Basing to the frame with pins</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Mandatory</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38</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firstLine="0"/>
              <w:jc w:val="both"/>
              <w:rPr>
                <w:noProof w:val="0"/>
                <w:color w:val="000000"/>
                <w:lang w:val="en-US"/>
              </w:rPr>
            </w:pPr>
            <w:r w:rsidRPr="00CB3AAB">
              <w:rPr>
                <w:noProof w:val="0"/>
                <w:color w:val="000000"/>
                <w:szCs w:val="22"/>
                <w:lang w:val="en-US"/>
              </w:rPr>
              <w:t>Profiling stations, 10 - 18 pc.</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From 10 to 18 pcs</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39</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9C6898">
            <w:pPr>
              <w:spacing w:line="259" w:lineRule="auto"/>
              <w:ind w:firstLine="0"/>
              <w:jc w:val="both"/>
              <w:rPr>
                <w:noProof w:val="0"/>
                <w:color w:val="000000"/>
                <w:lang w:val="en-US"/>
              </w:rPr>
            </w:pPr>
            <w:r w:rsidRPr="00CB3AAB">
              <w:rPr>
                <w:noProof w:val="0"/>
                <w:color w:val="000000"/>
                <w:szCs w:val="22"/>
                <w:lang w:val="en-US"/>
              </w:rPr>
              <w:t xml:space="preserve">Rollers </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A879A6"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 xml:space="preserve">yield strength </w:t>
            </w:r>
            <w:r w:rsidR="009C6898" w:rsidRPr="00CB3AAB">
              <w:rPr>
                <w:rFonts w:eastAsia="Calibri"/>
                <w:noProof w:val="0"/>
                <w:color w:val="000000"/>
                <w:szCs w:val="22"/>
                <w:lang w:val="en-US"/>
              </w:rPr>
              <w:t>not less than 355 Mpa</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40</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firstLine="0"/>
              <w:jc w:val="both"/>
              <w:rPr>
                <w:noProof w:val="0"/>
                <w:color w:val="000000"/>
                <w:lang w:val="en-US"/>
              </w:rPr>
            </w:pPr>
            <w:r w:rsidRPr="00CB3AAB">
              <w:rPr>
                <w:noProof w:val="0"/>
                <w:color w:val="000000"/>
                <w:szCs w:val="22"/>
                <w:lang w:val="en-US"/>
              </w:rPr>
              <w:t>Station gear type - cogwheels, chains, flexible shafts</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Mandatory</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41</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9C6898">
            <w:pPr>
              <w:spacing w:line="259" w:lineRule="auto"/>
              <w:ind w:firstLine="0"/>
              <w:jc w:val="both"/>
              <w:rPr>
                <w:noProof w:val="0"/>
                <w:color w:val="000000"/>
                <w:lang w:val="en-US"/>
              </w:rPr>
            </w:pPr>
            <w:r w:rsidRPr="00CB3AAB">
              <w:rPr>
                <w:noProof w:val="0"/>
                <w:color w:val="000000"/>
                <w:szCs w:val="22"/>
                <w:lang w:val="en-US"/>
              </w:rPr>
              <w:t xml:space="preserve">Profiling station plates </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A879A6"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 xml:space="preserve">yield strength </w:t>
            </w:r>
            <w:r w:rsidR="009C6898" w:rsidRPr="00CB3AAB">
              <w:rPr>
                <w:rFonts w:eastAsia="Calibri"/>
                <w:noProof w:val="0"/>
                <w:color w:val="000000"/>
                <w:szCs w:val="22"/>
                <w:lang w:val="en-US"/>
              </w:rPr>
              <w:t>not less than 355 Mpa</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42</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firstLine="0"/>
              <w:jc w:val="both"/>
              <w:rPr>
                <w:noProof w:val="0"/>
                <w:color w:val="000000"/>
                <w:lang w:val="en-US"/>
              </w:rPr>
            </w:pPr>
            <w:r w:rsidRPr="00CB3AAB">
              <w:rPr>
                <w:noProof w:val="0"/>
                <w:color w:val="000000"/>
                <w:szCs w:val="22"/>
                <w:lang w:val="en-US"/>
              </w:rPr>
              <w:t>Station sets should be divided</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Unit weight cannot exceed 2 tons</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uppressAutoHyphens/>
              <w:spacing w:line="256" w:lineRule="auto"/>
              <w:ind w:firstLine="0"/>
              <w:jc w:val="both"/>
              <w:rPr>
                <w:rFonts w:eastAsia="Calibri"/>
                <w:noProof w:val="0"/>
                <w:color w:val="000000"/>
                <w:lang w:val="en-US"/>
              </w:rPr>
            </w:pP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widowControl w:val="0"/>
              <w:autoSpaceDE w:val="0"/>
              <w:autoSpaceDN w:val="0"/>
              <w:adjustRightInd w:val="0"/>
              <w:spacing w:line="256" w:lineRule="auto"/>
              <w:ind w:firstLine="0"/>
              <w:jc w:val="both"/>
              <w:rPr>
                <w:rFonts w:eastAsia="Calibri"/>
                <w:noProof w:val="0"/>
                <w:color w:val="000000"/>
                <w:lang w:val="en-US"/>
              </w:rPr>
            </w:pPr>
            <w:r w:rsidRPr="00CB3AAB">
              <w:rPr>
                <w:b/>
                <w:noProof w:val="0"/>
                <w:color w:val="000000"/>
                <w:szCs w:val="22"/>
                <w:lang w:val="en-US"/>
              </w:rPr>
              <w:t>PART SEPARATION PRESS</w:t>
            </w:r>
          </w:p>
        </w:tc>
        <w:tc>
          <w:tcPr>
            <w:tcW w:w="3657"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43</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widowControl w:val="0"/>
              <w:autoSpaceDE w:val="0"/>
              <w:autoSpaceDN w:val="0"/>
              <w:adjustRightInd w:val="0"/>
              <w:spacing w:line="256" w:lineRule="auto"/>
              <w:ind w:firstLine="0"/>
              <w:jc w:val="both"/>
              <w:rPr>
                <w:rFonts w:eastAsia="Calibri"/>
                <w:noProof w:val="0"/>
                <w:color w:val="000000"/>
                <w:lang w:val="en-US"/>
              </w:rPr>
            </w:pPr>
            <w:r w:rsidRPr="00CB3AAB">
              <w:rPr>
                <w:noProof w:val="0"/>
                <w:color w:val="000000"/>
                <w:szCs w:val="22"/>
                <w:lang w:val="en-US"/>
              </w:rPr>
              <w:t>Mechanical (Stop&amp;GO) and Automatic (Flying cut) with adjustable following speed</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Mandatory</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44</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firstLine="0"/>
              <w:jc w:val="both"/>
              <w:rPr>
                <w:noProof w:val="0"/>
                <w:color w:val="000000"/>
                <w:lang w:val="en-US"/>
              </w:rPr>
            </w:pPr>
            <w:r w:rsidRPr="00CB3AAB">
              <w:rPr>
                <w:noProof w:val="0"/>
                <w:color w:val="000000"/>
                <w:szCs w:val="22"/>
                <w:lang w:val="en-US"/>
              </w:rPr>
              <w:t>Force</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At least 300 kN</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45</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firstLine="0"/>
              <w:jc w:val="both"/>
              <w:rPr>
                <w:noProof w:val="0"/>
                <w:color w:val="000000"/>
                <w:lang w:val="en-US"/>
              </w:rPr>
            </w:pPr>
            <w:r w:rsidRPr="00CB3AAB">
              <w:rPr>
                <w:noProof w:val="0"/>
                <w:color w:val="000000"/>
                <w:szCs w:val="22"/>
                <w:lang w:val="en-US"/>
              </w:rPr>
              <w:t xml:space="preserve">Table width, length </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noProof w:val="0"/>
                <w:color w:val="000000"/>
                <w:szCs w:val="22"/>
                <w:lang w:val="en-US"/>
              </w:rPr>
              <w:t>At least 750 x 440</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46</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firstLine="0"/>
              <w:jc w:val="both"/>
              <w:rPr>
                <w:noProof w:val="0"/>
                <w:color w:val="000000"/>
                <w:lang w:val="en-US"/>
              </w:rPr>
            </w:pPr>
            <w:r w:rsidRPr="00CB3AAB">
              <w:rPr>
                <w:noProof w:val="0"/>
                <w:color w:val="000000"/>
                <w:szCs w:val="22"/>
                <w:lang w:val="en-US"/>
              </w:rPr>
              <w:t xml:space="preserve">Number of cycles  connecting </w:t>
            </w:r>
            <w:r w:rsidR="003B3427" w:rsidRPr="00CB3AAB">
              <w:rPr>
                <w:noProof w:val="0"/>
                <w:color w:val="000000"/>
                <w:szCs w:val="22"/>
                <w:lang w:val="en-US"/>
              </w:rPr>
              <w:t>clutch</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At least 1/min 70-100</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lastRenderedPageBreak/>
              <w:t>47</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firstLine="0"/>
              <w:jc w:val="both"/>
              <w:rPr>
                <w:noProof w:val="0"/>
                <w:color w:val="000000"/>
                <w:lang w:val="en-US"/>
              </w:rPr>
            </w:pPr>
            <w:r w:rsidRPr="00CB3AAB">
              <w:rPr>
                <w:noProof w:val="0"/>
                <w:color w:val="000000"/>
                <w:szCs w:val="22"/>
                <w:lang w:val="en-US"/>
              </w:rPr>
              <w:t>Slider travel distance</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noProof w:val="0"/>
                <w:color w:val="000000"/>
                <w:szCs w:val="22"/>
                <w:lang w:val="en-US"/>
              </w:rPr>
              <w:t>Not less than 12 - 100 mm</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48</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firstLine="0"/>
              <w:jc w:val="both"/>
              <w:rPr>
                <w:noProof w:val="0"/>
                <w:color w:val="000000"/>
                <w:lang w:val="en-US"/>
              </w:rPr>
            </w:pPr>
            <w:r w:rsidRPr="00CB3AAB">
              <w:rPr>
                <w:noProof w:val="0"/>
                <w:color w:val="000000"/>
                <w:szCs w:val="22"/>
                <w:lang w:val="en-US"/>
              </w:rPr>
              <w:t xml:space="preserve">Slider entry regulation </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noProof w:val="0"/>
                <w:color w:val="000000"/>
                <w:szCs w:val="22"/>
                <w:lang w:val="en-US"/>
              </w:rPr>
              <w:t>Not less than 70 mm</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49</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firstLine="0"/>
              <w:jc w:val="both"/>
              <w:rPr>
                <w:noProof w:val="0"/>
                <w:color w:val="000000"/>
                <w:lang w:val="en-US"/>
              </w:rPr>
            </w:pPr>
            <w:r w:rsidRPr="00CB3AAB">
              <w:rPr>
                <w:noProof w:val="0"/>
                <w:color w:val="000000"/>
                <w:szCs w:val="22"/>
                <w:lang w:val="en-US"/>
              </w:rPr>
              <w:t>T-shaped slots for punch fastening DIN 650-18</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Mandatory</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uppressAutoHyphens/>
              <w:spacing w:line="256" w:lineRule="auto"/>
              <w:ind w:firstLine="0"/>
              <w:jc w:val="both"/>
              <w:rPr>
                <w:rFonts w:eastAsia="Calibri"/>
                <w:noProof w:val="0"/>
                <w:color w:val="000000"/>
                <w:lang w:val="en-US"/>
              </w:rPr>
            </w:pP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widowControl w:val="0"/>
              <w:autoSpaceDE w:val="0"/>
              <w:autoSpaceDN w:val="0"/>
              <w:adjustRightInd w:val="0"/>
              <w:spacing w:line="256" w:lineRule="auto"/>
              <w:ind w:firstLine="0"/>
              <w:jc w:val="both"/>
              <w:rPr>
                <w:rFonts w:eastAsia="Calibri"/>
                <w:noProof w:val="0"/>
                <w:color w:val="000000"/>
                <w:lang w:val="en-US"/>
              </w:rPr>
            </w:pPr>
            <w:r w:rsidRPr="00CB3AAB">
              <w:rPr>
                <w:b/>
                <w:noProof w:val="0"/>
                <w:color w:val="000000"/>
                <w:szCs w:val="22"/>
                <w:lang w:val="en-US"/>
              </w:rPr>
              <w:t>PART COLLECTION TABLE / PACKAGING MACHINE</w:t>
            </w:r>
          </w:p>
        </w:tc>
        <w:tc>
          <w:tcPr>
            <w:tcW w:w="3657"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50</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widowControl w:val="0"/>
              <w:autoSpaceDE w:val="0"/>
              <w:autoSpaceDN w:val="0"/>
              <w:adjustRightInd w:val="0"/>
              <w:spacing w:line="256" w:lineRule="auto"/>
              <w:ind w:firstLine="0"/>
              <w:jc w:val="both"/>
              <w:rPr>
                <w:rFonts w:eastAsia="Calibri"/>
                <w:noProof w:val="0"/>
                <w:color w:val="000000"/>
                <w:lang w:val="en-US"/>
              </w:rPr>
            </w:pPr>
            <w:r w:rsidRPr="00CB3AAB">
              <w:rPr>
                <w:noProof w:val="0"/>
                <w:color w:val="000000"/>
                <w:szCs w:val="22"/>
                <w:lang w:val="en-US"/>
              </w:rPr>
              <w:t>Easily replaceable part collection table / packaging machine</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Mandatory</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51</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firstLine="0"/>
              <w:jc w:val="both"/>
              <w:rPr>
                <w:noProof w:val="0"/>
                <w:color w:val="000000"/>
                <w:lang w:val="en-US"/>
              </w:rPr>
            </w:pPr>
            <w:r w:rsidRPr="00CB3AAB">
              <w:rPr>
                <w:noProof w:val="0"/>
                <w:color w:val="000000"/>
                <w:szCs w:val="22"/>
                <w:lang w:val="en-US"/>
              </w:rPr>
              <w:t xml:space="preserve">Table mechanization </w:t>
            </w:r>
            <w:r w:rsidR="00202488" w:rsidRPr="00CB3AAB">
              <w:rPr>
                <w:noProof w:val="0"/>
                <w:color w:val="000000"/>
                <w:szCs w:val="22"/>
                <w:lang w:val="en-US"/>
              </w:rPr>
              <w:t>–</w:t>
            </w:r>
            <w:r w:rsidRPr="00CB3AAB">
              <w:rPr>
                <w:noProof w:val="0"/>
                <w:color w:val="000000"/>
                <w:szCs w:val="22"/>
                <w:lang w:val="en-US"/>
              </w:rPr>
              <w:t xml:space="preserve"> roll</w:t>
            </w:r>
            <w:r w:rsidR="00202488" w:rsidRPr="00CB3AAB">
              <w:rPr>
                <w:noProof w:val="0"/>
                <w:color w:val="000000"/>
                <w:szCs w:val="22"/>
                <w:lang w:val="en-US"/>
              </w:rPr>
              <w:t>-</w:t>
            </w:r>
            <w:r w:rsidRPr="00CB3AAB">
              <w:rPr>
                <w:noProof w:val="0"/>
                <w:color w:val="000000"/>
                <w:szCs w:val="22"/>
                <w:lang w:val="en-US"/>
              </w:rPr>
              <w:t>gang, a device automatically pushing the parts to their packaging</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Mandatory</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52</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firstLine="0"/>
              <w:jc w:val="both"/>
              <w:rPr>
                <w:noProof w:val="0"/>
                <w:color w:val="000000"/>
                <w:lang w:val="en-US"/>
              </w:rPr>
            </w:pPr>
            <w:r w:rsidRPr="00CB3AAB">
              <w:rPr>
                <w:noProof w:val="0"/>
                <w:color w:val="000000"/>
                <w:szCs w:val="22"/>
                <w:lang w:val="en-US"/>
              </w:rPr>
              <w:t>Maximum length of parts</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noProof w:val="0"/>
                <w:color w:val="000000"/>
                <w:szCs w:val="22"/>
                <w:lang w:val="en-US"/>
              </w:rPr>
              <w:t>At least 3 m</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53</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firstLine="0"/>
              <w:jc w:val="both"/>
              <w:rPr>
                <w:noProof w:val="0"/>
                <w:color w:val="000000"/>
                <w:lang w:val="en-US"/>
              </w:rPr>
            </w:pPr>
            <w:r w:rsidRPr="00CB3AAB">
              <w:rPr>
                <w:noProof w:val="0"/>
                <w:color w:val="000000"/>
                <w:szCs w:val="22"/>
                <w:lang w:val="en-US"/>
              </w:rPr>
              <w:t>Packaging device - packing into thermal film (PE)</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Mandatory</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54</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firstLine="0"/>
              <w:jc w:val="both"/>
              <w:rPr>
                <w:noProof w:val="0"/>
                <w:color w:val="000000"/>
                <w:lang w:val="en-US"/>
              </w:rPr>
            </w:pPr>
            <w:r w:rsidRPr="00CB3AAB">
              <w:rPr>
                <w:noProof w:val="0"/>
                <w:color w:val="000000"/>
                <w:szCs w:val="22"/>
                <w:lang w:val="en-US"/>
              </w:rPr>
              <w:t>The largest length and width of parts pa</w:t>
            </w:r>
            <w:bookmarkStart w:id="47" w:name="_GoBack"/>
            <w:bookmarkEnd w:id="47"/>
            <w:r w:rsidRPr="00CB3AAB">
              <w:rPr>
                <w:noProof w:val="0"/>
                <w:color w:val="000000"/>
                <w:szCs w:val="22"/>
                <w:lang w:val="en-US"/>
              </w:rPr>
              <w:t>ckaged by the packaging device</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noProof w:val="0"/>
                <w:color w:val="000000"/>
                <w:szCs w:val="22"/>
                <w:lang w:val="en-US"/>
              </w:rPr>
              <w:t xml:space="preserve">At least 800x320 </w:t>
            </w:r>
            <w:r w:rsidR="001B7EFC" w:rsidRPr="00CB3AAB">
              <w:rPr>
                <w:noProof w:val="0"/>
                <w:color w:val="000000"/>
                <w:szCs w:val="22"/>
                <w:lang w:val="en-US"/>
              </w:rPr>
              <w:t>mm</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55</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firstLine="0"/>
              <w:jc w:val="both"/>
              <w:rPr>
                <w:noProof w:val="0"/>
                <w:color w:val="000000"/>
                <w:lang w:val="en-US"/>
              </w:rPr>
            </w:pPr>
            <w:r w:rsidRPr="00CB3AAB">
              <w:rPr>
                <w:noProof w:val="0"/>
                <w:color w:val="000000"/>
                <w:szCs w:val="22"/>
                <w:lang w:val="en-US"/>
              </w:rPr>
              <w:t xml:space="preserve">Film melting temperature range </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noProof w:val="0"/>
                <w:color w:val="000000"/>
                <w:szCs w:val="22"/>
                <w:lang w:val="en-US"/>
              </w:rPr>
              <w:t>At least 140 – 250 degrees</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56</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firstLine="0"/>
              <w:jc w:val="both"/>
              <w:rPr>
                <w:noProof w:val="0"/>
                <w:color w:val="000000"/>
                <w:lang w:val="en-US"/>
              </w:rPr>
            </w:pPr>
            <w:r w:rsidRPr="00CB3AAB">
              <w:rPr>
                <w:noProof w:val="0"/>
                <w:color w:val="000000"/>
                <w:szCs w:val="22"/>
                <w:lang w:val="en-US"/>
              </w:rPr>
              <w:t>Number of packaging cycles</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noProof w:val="0"/>
                <w:color w:val="000000"/>
                <w:szCs w:val="22"/>
                <w:lang w:val="en-US"/>
              </w:rPr>
              <w:t>At least 20 pcs/min</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57</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firstLine="0"/>
              <w:jc w:val="both"/>
              <w:rPr>
                <w:noProof w:val="0"/>
                <w:color w:val="000000"/>
                <w:lang w:val="en-US"/>
              </w:rPr>
            </w:pPr>
            <w:r w:rsidRPr="00CB3AAB">
              <w:rPr>
                <w:noProof w:val="0"/>
                <w:color w:val="000000"/>
                <w:szCs w:val="22"/>
                <w:lang w:val="en-US"/>
              </w:rPr>
              <w:t>Mandatory automatic part feeding mechanism</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Mandatory</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58</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widowControl w:val="0"/>
              <w:autoSpaceDE w:val="0"/>
              <w:autoSpaceDN w:val="0"/>
              <w:adjustRightInd w:val="0"/>
              <w:spacing w:line="256" w:lineRule="auto"/>
              <w:ind w:firstLine="0"/>
              <w:jc w:val="both"/>
              <w:rPr>
                <w:rFonts w:eastAsia="Calibri"/>
                <w:noProof w:val="0"/>
                <w:color w:val="000000"/>
                <w:lang w:val="en-US"/>
              </w:rPr>
            </w:pPr>
            <w:r w:rsidRPr="00CB3AAB">
              <w:rPr>
                <w:noProof w:val="0"/>
                <w:color w:val="000000"/>
                <w:szCs w:val="22"/>
                <w:lang w:val="en-US"/>
              </w:rPr>
              <w:t>Profiling technological equipment tools</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noProof w:val="0"/>
                <w:color w:val="000000"/>
                <w:szCs w:val="22"/>
                <w:lang w:val="en-US"/>
              </w:rPr>
              <w:t>Mandatory to provide all working tools to produce typical profiling parts</w:t>
            </w:r>
          </w:p>
        </w:tc>
      </w:tr>
      <w:tr w:rsidR="005F41A7" w:rsidRPr="00CB3AAB" w:rsidTr="005F41A7">
        <w:trPr>
          <w:jc w:val="center"/>
        </w:trPr>
        <w:tc>
          <w:tcPr>
            <w:tcW w:w="8834" w:type="dxa"/>
            <w:gridSpan w:val="3"/>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b/>
                <w:noProof w:val="0"/>
                <w:color w:val="000000"/>
                <w:lang w:val="en-US"/>
              </w:rPr>
            </w:pPr>
            <w:r w:rsidRPr="00CB3AAB">
              <w:rPr>
                <w:rFonts w:eastAsia="Calibri"/>
                <w:b/>
                <w:noProof w:val="0"/>
                <w:color w:val="000000"/>
                <w:szCs w:val="22"/>
                <w:lang w:val="en-US"/>
              </w:rPr>
              <w:t>Additional requirements</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1</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widowControl w:val="0"/>
              <w:autoSpaceDE w:val="0"/>
              <w:autoSpaceDN w:val="0"/>
              <w:adjustRightInd w:val="0"/>
              <w:spacing w:line="256" w:lineRule="auto"/>
              <w:ind w:firstLine="0"/>
              <w:jc w:val="both"/>
              <w:rPr>
                <w:rFonts w:eastAsia="Calibri"/>
                <w:noProof w:val="0"/>
                <w:color w:val="000000"/>
                <w:lang w:val="en-US"/>
              </w:rPr>
            </w:pPr>
            <w:r w:rsidRPr="00CB3AAB">
              <w:rPr>
                <w:rFonts w:eastAsia="Calibri"/>
                <w:noProof w:val="0"/>
                <w:color w:val="000000"/>
                <w:szCs w:val="22"/>
                <w:lang w:val="en-US"/>
              </w:rPr>
              <w:t>Equipment designing</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noProof w:val="0"/>
                <w:color w:val="000000"/>
                <w:lang w:val="en-US"/>
              </w:rPr>
            </w:pPr>
            <w:r w:rsidRPr="00CB3AAB">
              <w:rPr>
                <w:noProof w:val="0"/>
                <w:color w:val="000000"/>
                <w:szCs w:val="22"/>
                <w:lang w:val="en-US"/>
              </w:rPr>
              <w:t>Mandatory</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2</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widowControl w:val="0"/>
              <w:autoSpaceDE w:val="0"/>
              <w:autoSpaceDN w:val="0"/>
              <w:adjustRightInd w:val="0"/>
              <w:spacing w:line="256" w:lineRule="auto"/>
              <w:ind w:firstLine="0"/>
              <w:jc w:val="both"/>
              <w:rPr>
                <w:rFonts w:eastAsia="Calibri"/>
                <w:noProof w:val="0"/>
                <w:color w:val="000000"/>
                <w:lang w:val="en-US"/>
              </w:rPr>
            </w:pPr>
            <w:r w:rsidRPr="00CB3AAB">
              <w:rPr>
                <w:rFonts w:eastAsia="Calibri"/>
                <w:noProof w:val="0"/>
                <w:color w:val="000000"/>
                <w:szCs w:val="22"/>
                <w:lang w:val="en-US"/>
              </w:rPr>
              <w:t>Equipment delivery and installation at: Tikslo str. 10, Kumpiu village, Domeikavos eldership, 54311, Kaunas district</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noProof w:val="0"/>
                <w:color w:val="000000"/>
                <w:lang w:val="en-US"/>
              </w:rPr>
            </w:pPr>
            <w:r w:rsidRPr="00CB3AAB">
              <w:rPr>
                <w:noProof w:val="0"/>
                <w:color w:val="000000"/>
                <w:szCs w:val="22"/>
                <w:lang w:val="en-US"/>
              </w:rPr>
              <w:t>Mandatory</w:t>
            </w:r>
          </w:p>
        </w:tc>
      </w:tr>
      <w:tr w:rsidR="005F41A7" w:rsidRPr="00CB3AAB" w:rsidTr="005F41A7">
        <w:trPr>
          <w:jc w:val="center"/>
        </w:trPr>
        <w:tc>
          <w:tcPr>
            <w:tcW w:w="69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3</w:t>
            </w:r>
          </w:p>
        </w:tc>
        <w:tc>
          <w:tcPr>
            <w:tcW w:w="448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widowControl w:val="0"/>
              <w:autoSpaceDE w:val="0"/>
              <w:autoSpaceDN w:val="0"/>
              <w:adjustRightInd w:val="0"/>
              <w:spacing w:line="256" w:lineRule="auto"/>
              <w:ind w:firstLine="0"/>
              <w:jc w:val="both"/>
              <w:rPr>
                <w:rFonts w:eastAsia="Calibri"/>
                <w:noProof w:val="0"/>
                <w:color w:val="000000"/>
                <w:lang w:val="en-US"/>
              </w:rPr>
            </w:pPr>
            <w:r w:rsidRPr="00CB3AAB">
              <w:rPr>
                <w:rFonts w:eastAsia="Calibri"/>
                <w:noProof w:val="0"/>
                <w:color w:val="000000"/>
                <w:szCs w:val="22"/>
                <w:lang w:val="en-US"/>
              </w:rPr>
              <w:t>Equipment warranty</w:t>
            </w:r>
          </w:p>
        </w:tc>
        <w:tc>
          <w:tcPr>
            <w:tcW w:w="36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noProof w:val="0"/>
                <w:color w:val="000000"/>
                <w:lang w:val="en-US"/>
              </w:rPr>
            </w:pPr>
            <w:r w:rsidRPr="00CB3AAB">
              <w:rPr>
                <w:noProof w:val="0"/>
                <w:color w:val="000000"/>
                <w:szCs w:val="22"/>
                <w:lang w:val="en-US"/>
              </w:rPr>
              <w:t>At least 12 months</w:t>
            </w:r>
          </w:p>
        </w:tc>
      </w:tr>
    </w:tbl>
    <w:p w:rsidR="005F41A7" w:rsidRPr="00CB3AAB" w:rsidRDefault="005F41A7" w:rsidP="00CC3544">
      <w:pPr>
        <w:jc w:val="both"/>
        <w:rPr>
          <w:noProof w:val="0"/>
          <w:color w:val="000000"/>
          <w:szCs w:val="22"/>
          <w:lang w:val="en-US"/>
        </w:rPr>
      </w:pPr>
    </w:p>
    <w:p w:rsidR="005F41A7" w:rsidRPr="00CB3AAB" w:rsidRDefault="005F41A7" w:rsidP="00CC3544">
      <w:pPr>
        <w:jc w:val="both"/>
        <w:rPr>
          <w:noProof w:val="0"/>
          <w:color w:val="000000"/>
          <w:szCs w:val="22"/>
          <w:lang w:val="en-US"/>
        </w:rPr>
      </w:pPr>
    </w:p>
    <w:p w:rsidR="005F41A7" w:rsidRPr="00CB3AAB" w:rsidRDefault="005F41A7" w:rsidP="00CC3544">
      <w:pPr>
        <w:jc w:val="both"/>
        <w:rPr>
          <w:noProof w:val="0"/>
          <w:color w:val="000000"/>
          <w:szCs w:val="22"/>
          <w:lang w:val="en-US"/>
        </w:rPr>
      </w:pPr>
    </w:p>
    <w:p w:rsidR="005F41A7" w:rsidRPr="00CB3AAB" w:rsidRDefault="005F41A7" w:rsidP="00CC3544">
      <w:pPr>
        <w:jc w:val="both"/>
        <w:rPr>
          <w:noProof w:val="0"/>
          <w:color w:val="000000"/>
          <w:szCs w:val="22"/>
          <w:lang w:val="en-US"/>
        </w:rPr>
      </w:pPr>
    </w:p>
    <w:p w:rsidR="005F41A7" w:rsidRPr="00CB3AAB" w:rsidRDefault="005F41A7" w:rsidP="00CC3544">
      <w:pPr>
        <w:jc w:val="both"/>
        <w:rPr>
          <w:noProof w:val="0"/>
          <w:color w:val="000000"/>
          <w:szCs w:val="22"/>
          <w:lang w:val="en-US"/>
        </w:rPr>
      </w:pPr>
    </w:p>
    <w:p w:rsidR="005F41A7" w:rsidRPr="00CB3AAB" w:rsidRDefault="005F41A7" w:rsidP="00CC3544">
      <w:pPr>
        <w:jc w:val="both"/>
        <w:rPr>
          <w:noProof w:val="0"/>
          <w:color w:val="000000"/>
          <w:szCs w:val="22"/>
          <w:lang w:val="en-US"/>
        </w:rPr>
      </w:pPr>
    </w:p>
    <w:p w:rsidR="005F41A7" w:rsidRPr="00CB3AAB" w:rsidRDefault="005F41A7" w:rsidP="00CC3544">
      <w:pPr>
        <w:jc w:val="both"/>
        <w:rPr>
          <w:noProof w:val="0"/>
          <w:color w:val="000000"/>
          <w:szCs w:val="22"/>
          <w:lang w:val="en-US"/>
        </w:rPr>
      </w:pPr>
    </w:p>
    <w:p w:rsidR="005F41A7" w:rsidRPr="00CB3AAB" w:rsidRDefault="005F41A7" w:rsidP="00CC3544">
      <w:pPr>
        <w:jc w:val="both"/>
        <w:rPr>
          <w:noProof w:val="0"/>
          <w:color w:val="000000"/>
          <w:szCs w:val="22"/>
          <w:lang w:val="en-US"/>
        </w:rPr>
      </w:pPr>
    </w:p>
    <w:p w:rsidR="005F41A7" w:rsidRPr="00CB3AAB" w:rsidRDefault="005F41A7" w:rsidP="00CC3544">
      <w:pPr>
        <w:jc w:val="both"/>
        <w:rPr>
          <w:noProof w:val="0"/>
          <w:color w:val="000000"/>
          <w:szCs w:val="22"/>
          <w:lang w:val="en-US"/>
        </w:rPr>
      </w:pPr>
    </w:p>
    <w:p w:rsidR="005F41A7" w:rsidRPr="00CB3AAB" w:rsidRDefault="005F41A7" w:rsidP="00CC3544">
      <w:pPr>
        <w:jc w:val="both"/>
        <w:rPr>
          <w:noProof w:val="0"/>
          <w:color w:val="000000"/>
          <w:szCs w:val="22"/>
          <w:lang w:val="en-US"/>
        </w:rPr>
      </w:pPr>
    </w:p>
    <w:p w:rsidR="00701C14" w:rsidRPr="00CB3AAB" w:rsidRDefault="00701C14" w:rsidP="00CC3544">
      <w:pPr>
        <w:jc w:val="both"/>
        <w:rPr>
          <w:noProof w:val="0"/>
          <w:color w:val="000000"/>
          <w:szCs w:val="22"/>
          <w:lang w:val="en-US"/>
        </w:rPr>
      </w:pPr>
    </w:p>
    <w:p w:rsidR="00701C14" w:rsidRPr="00CB3AAB" w:rsidRDefault="00701C14" w:rsidP="00CC3544">
      <w:pPr>
        <w:jc w:val="both"/>
        <w:rPr>
          <w:noProof w:val="0"/>
          <w:color w:val="000000"/>
          <w:szCs w:val="22"/>
          <w:lang w:val="en-US"/>
        </w:rPr>
      </w:pPr>
    </w:p>
    <w:p w:rsidR="005F41A7" w:rsidRPr="00CB3AAB" w:rsidRDefault="005F41A7" w:rsidP="00CC3544">
      <w:pPr>
        <w:ind w:firstLine="0"/>
        <w:jc w:val="both"/>
        <w:rPr>
          <w:noProof w:val="0"/>
          <w:color w:val="000000"/>
          <w:szCs w:val="22"/>
          <w:lang w:val="en-US"/>
        </w:rPr>
      </w:pPr>
    </w:p>
    <w:p w:rsidR="005F41A7" w:rsidRPr="00CB3AAB" w:rsidRDefault="005F41A7" w:rsidP="00CC3544">
      <w:pPr>
        <w:ind w:firstLine="0"/>
        <w:jc w:val="both"/>
        <w:rPr>
          <w:noProof w:val="0"/>
          <w:color w:val="000000"/>
          <w:szCs w:val="22"/>
          <w:lang w:val="en-US"/>
        </w:rPr>
      </w:pPr>
    </w:p>
    <w:p w:rsidR="005F41A7" w:rsidRPr="00CB3AAB" w:rsidRDefault="005F41A7" w:rsidP="00DF319D">
      <w:pPr>
        <w:jc w:val="right"/>
        <w:rPr>
          <w:noProof w:val="0"/>
          <w:color w:val="000000"/>
          <w:szCs w:val="22"/>
          <w:lang w:val="en-US"/>
        </w:rPr>
      </w:pPr>
      <w:r w:rsidRPr="00CB3AAB">
        <w:rPr>
          <w:noProof w:val="0"/>
          <w:color w:val="000000"/>
          <w:szCs w:val="22"/>
          <w:lang w:val="en-US"/>
        </w:rPr>
        <w:t>Annex No. 2</w:t>
      </w:r>
    </w:p>
    <w:p w:rsidR="005F41A7" w:rsidRPr="00CB3AAB" w:rsidRDefault="005F41A7" w:rsidP="00CC3544">
      <w:pPr>
        <w:jc w:val="both"/>
        <w:rPr>
          <w:noProof w:val="0"/>
          <w:color w:val="000000"/>
          <w:szCs w:val="22"/>
          <w:lang w:val="en-US"/>
        </w:rPr>
      </w:pPr>
    </w:p>
    <w:p w:rsidR="005F41A7" w:rsidRPr="00CB3AAB" w:rsidRDefault="005F41A7" w:rsidP="00CC3544">
      <w:pPr>
        <w:jc w:val="both"/>
        <w:rPr>
          <w:noProof w:val="0"/>
          <w:color w:val="000000"/>
          <w:szCs w:val="22"/>
          <w:lang w:val="en-US"/>
        </w:rPr>
      </w:pPr>
    </w:p>
    <w:p w:rsidR="005F41A7" w:rsidRPr="00CB3AAB" w:rsidRDefault="005F41A7" w:rsidP="00DF319D">
      <w:pPr>
        <w:ind w:right="-178"/>
        <w:jc w:val="center"/>
        <w:rPr>
          <w:noProof w:val="0"/>
          <w:color w:val="000000"/>
          <w:szCs w:val="22"/>
          <w:lang w:val="en-US"/>
        </w:rPr>
      </w:pPr>
      <w:r w:rsidRPr="00CB3AAB">
        <w:rPr>
          <w:noProof w:val="0"/>
          <w:color w:val="000000"/>
          <w:szCs w:val="22"/>
          <w:lang w:val="en-US"/>
        </w:rPr>
        <w:t>(</w:t>
      </w:r>
      <w:r w:rsidR="004B6EDA" w:rsidRPr="00CB3AAB">
        <w:rPr>
          <w:noProof w:val="0"/>
          <w:color w:val="000000"/>
          <w:szCs w:val="22"/>
          <w:lang w:val="en-US"/>
        </w:rPr>
        <w:t>Supplier</w:t>
      </w:r>
      <w:r w:rsidRPr="00CB3AAB">
        <w:rPr>
          <w:noProof w:val="0"/>
          <w:color w:val="000000"/>
          <w:szCs w:val="22"/>
          <w:lang w:val="en-US"/>
        </w:rPr>
        <w:t>'s name)</w:t>
      </w:r>
    </w:p>
    <w:p w:rsidR="005F41A7" w:rsidRPr="00CB3AAB" w:rsidRDefault="005F41A7" w:rsidP="00DF319D">
      <w:pPr>
        <w:ind w:right="-178"/>
        <w:jc w:val="center"/>
        <w:rPr>
          <w:noProof w:val="0"/>
          <w:color w:val="000000"/>
          <w:szCs w:val="22"/>
          <w:lang w:val="en-US"/>
        </w:rPr>
      </w:pPr>
    </w:p>
    <w:p w:rsidR="005F41A7" w:rsidRPr="00CB3AAB" w:rsidRDefault="005F41A7" w:rsidP="00DF319D">
      <w:pPr>
        <w:ind w:right="-178"/>
        <w:jc w:val="center"/>
        <w:rPr>
          <w:noProof w:val="0"/>
          <w:color w:val="000000"/>
          <w:szCs w:val="22"/>
          <w:lang w:val="en-US"/>
        </w:rPr>
      </w:pPr>
      <w:r w:rsidRPr="00CB3AAB">
        <w:rPr>
          <w:noProof w:val="0"/>
          <w:color w:val="000000"/>
          <w:szCs w:val="22"/>
          <w:lang w:val="en-US"/>
        </w:rPr>
        <w:t>(Legal person's legal form, address, contact information, legal person code, value-added tax payer's code if a legal entity is a value added taxpayer)</w:t>
      </w:r>
    </w:p>
    <w:p w:rsidR="005F41A7" w:rsidRPr="00CB3AAB" w:rsidRDefault="005F41A7" w:rsidP="00DF319D">
      <w:pPr>
        <w:ind w:right="-178"/>
        <w:jc w:val="center"/>
        <w:rPr>
          <w:noProof w:val="0"/>
          <w:color w:val="000000"/>
          <w:szCs w:val="22"/>
          <w:lang w:val="en-US"/>
        </w:rPr>
      </w:pPr>
    </w:p>
    <w:p w:rsidR="005F41A7" w:rsidRPr="00CB3AAB" w:rsidRDefault="005F41A7" w:rsidP="00DF319D">
      <w:pPr>
        <w:jc w:val="center"/>
        <w:rPr>
          <w:b/>
          <w:bCs/>
          <w:noProof w:val="0"/>
          <w:color w:val="000000"/>
          <w:szCs w:val="22"/>
          <w:lang w:val="en-US"/>
        </w:rPr>
      </w:pPr>
    </w:p>
    <w:p w:rsidR="005F41A7" w:rsidRPr="00CB3AAB" w:rsidRDefault="005F41A7" w:rsidP="00DF319D">
      <w:pPr>
        <w:jc w:val="center"/>
        <w:rPr>
          <w:noProof w:val="0"/>
          <w:color w:val="000000"/>
          <w:szCs w:val="22"/>
          <w:u w:val="single"/>
          <w:lang w:val="en-US"/>
        </w:rPr>
      </w:pPr>
      <w:r w:rsidRPr="00CB3AAB">
        <w:rPr>
          <w:noProof w:val="0"/>
          <w:color w:val="000000"/>
          <w:szCs w:val="22"/>
          <w:u w:val="single"/>
          <w:lang w:val="en-US"/>
        </w:rPr>
        <w:t>UAB Joldija"</w:t>
      </w:r>
    </w:p>
    <w:p w:rsidR="005F41A7" w:rsidRPr="00CB3AAB" w:rsidRDefault="005F41A7" w:rsidP="00DF319D">
      <w:pPr>
        <w:tabs>
          <w:tab w:val="center" w:pos="2520"/>
        </w:tabs>
        <w:jc w:val="center"/>
        <w:rPr>
          <w:noProof w:val="0"/>
          <w:color w:val="000000"/>
          <w:szCs w:val="22"/>
          <w:lang w:val="en-US"/>
        </w:rPr>
      </w:pPr>
      <w:r w:rsidRPr="00CB3AAB">
        <w:rPr>
          <w:noProof w:val="0"/>
          <w:color w:val="000000"/>
          <w:szCs w:val="22"/>
          <w:lang w:val="en-US"/>
        </w:rPr>
        <w:t>(Addressee)</w:t>
      </w:r>
    </w:p>
    <w:p w:rsidR="005F41A7" w:rsidRPr="00CB3AAB" w:rsidRDefault="005F41A7" w:rsidP="00DF319D">
      <w:pPr>
        <w:jc w:val="center"/>
        <w:rPr>
          <w:b/>
          <w:noProof w:val="0"/>
          <w:color w:val="000000"/>
          <w:szCs w:val="22"/>
          <w:lang w:val="en-US"/>
        </w:rPr>
      </w:pPr>
    </w:p>
    <w:p w:rsidR="005F41A7" w:rsidRPr="00CB3AAB" w:rsidRDefault="005F41A7" w:rsidP="00DF319D">
      <w:pPr>
        <w:jc w:val="center"/>
        <w:rPr>
          <w:b/>
          <w:noProof w:val="0"/>
          <w:color w:val="000000"/>
          <w:szCs w:val="22"/>
          <w:lang w:val="en-US"/>
        </w:rPr>
      </w:pPr>
      <w:r w:rsidRPr="00CB3AAB">
        <w:rPr>
          <w:b/>
          <w:noProof w:val="0"/>
          <w:color w:val="000000"/>
          <w:szCs w:val="22"/>
          <w:lang w:val="en-US"/>
        </w:rPr>
        <w:t>OFFER</w:t>
      </w:r>
    </w:p>
    <w:p w:rsidR="005F41A7" w:rsidRPr="00CB3AAB" w:rsidRDefault="005F41A7" w:rsidP="00DF319D">
      <w:pPr>
        <w:pStyle w:val="Heading5"/>
        <w:tabs>
          <w:tab w:val="left" w:pos="720"/>
        </w:tabs>
        <w:ind w:firstLine="0"/>
        <w:jc w:val="center"/>
        <w:rPr>
          <w:rFonts w:asciiTheme="minorHAnsi" w:hAnsiTheme="minorHAnsi"/>
          <w:b/>
          <w:noProof w:val="0"/>
          <w:color w:val="000000"/>
          <w:szCs w:val="22"/>
          <w:u w:val="single"/>
          <w:lang w:val="en-US"/>
        </w:rPr>
      </w:pPr>
      <w:r w:rsidRPr="00CB3AAB">
        <w:rPr>
          <w:rFonts w:asciiTheme="minorHAnsi" w:hAnsiTheme="minorHAnsi"/>
          <w:noProof w:val="0"/>
          <w:color w:val="000000"/>
          <w:szCs w:val="22"/>
          <w:u w:val="single"/>
          <w:lang w:val="en-US"/>
        </w:rPr>
        <w:t>PROFILING LINE EQUIPMENT</w:t>
      </w:r>
    </w:p>
    <w:p w:rsidR="005F41A7" w:rsidRPr="00CB3AAB" w:rsidRDefault="005F41A7" w:rsidP="00DF319D">
      <w:pPr>
        <w:shd w:val="clear" w:color="auto" w:fill="FFFFFF"/>
        <w:jc w:val="center"/>
        <w:rPr>
          <w:noProof w:val="0"/>
          <w:color w:val="000000"/>
          <w:szCs w:val="22"/>
          <w:lang w:val="en-US"/>
        </w:rPr>
      </w:pPr>
    </w:p>
    <w:p w:rsidR="005F41A7" w:rsidRPr="00CB3AAB" w:rsidRDefault="005F41A7" w:rsidP="00DF319D">
      <w:pPr>
        <w:shd w:val="clear" w:color="auto" w:fill="FFFFFF"/>
        <w:jc w:val="center"/>
        <w:rPr>
          <w:b/>
          <w:bCs/>
          <w:noProof w:val="0"/>
          <w:color w:val="000000"/>
          <w:szCs w:val="22"/>
          <w:lang w:val="en-US"/>
        </w:rPr>
      </w:pPr>
      <w:r w:rsidRPr="00CB3AAB">
        <w:rPr>
          <w:noProof w:val="0"/>
          <w:color w:val="000000"/>
          <w:szCs w:val="22"/>
          <w:lang w:val="en-US"/>
        </w:rPr>
        <w:t>____________ No______</w:t>
      </w:r>
    </w:p>
    <w:p w:rsidR="005F41A7" w:rsidRPr="00CB3AAB" w:rsidRDefault="005F41A7" w:rsidP="00DF319D">
      <w:pPr>
        <w:shd w:val="clear" w:color="auto" w:fill="FFFFFF"/>
        <w:jc w:val="center"/>
        <w:rPr>
          <w:bCs/>
          <w:noProof w:val="0"/>
          <w:color w:val="000000"/>
          <w:szCs w:val="22"/>
          <w:lang w:val="en-US"/>
        </w:rPr>
      </w:pPr>
      <w:r w:rsidRPr="00CB3AAB">
        <w:rPr>
          <w:bCs/>
          <w:noProof w:val="0"/>
          <w:color w:val="000000"/>
          <w:szCs w:val="22"/>
          <w:lang w:val="en-US"/>
        </w:rPr>
        <w:t>(Date)</w:t>
      </w:r>
    </w:p>
    <w:p w:rsidR="005F41A7" w:rsidRPr="00CB3AAB" w:rsidRDefault="005F41A7" w:rsidP="00DF319D">
      <w:pPr>
        <w:shd w:val="clear" w:color="auto" w:fill="FFFFFF"/>
        <w:jc w:val="center"/>
        <w:rPr>
          <w:bCs/>
          <w:noProof w:val="0"/>
          <w:color w:val="000000"/>
          <w:szCs w:val="22"/>
          <w:lang w:val="en-US"/>
        </w:rPr>
      </w:pPr>
      <w:r w:rsidRPr="00CB3AAB">
        <w:rPr>
          <w:bCs/>
          <w:noProof w:val="0"/>
          <w:color w:val="000000"/>
          <w:szCs w:val="22"/>
          <w:lang w:val="en-US"/>
        </w:rPr>
        <w:t>_____________</w:t>
      </w:r>
    </w:p>
    <w:p w:rsidR="005F41A7" w:rsidRPr="00CB3AAB" w:rsidRDefault="005F41A7" w:rsidP="00DF319D">
      <w:pPr>
        <w:shd w:val="clear" w:color="auto" w:fill="FFFFFF"/>
        <w:jc w:val="center"/>
        <w:rPr>
          <w:bCs/>
          <w:noProof w:val="0"/>
          <w:color w:val="000000"/>
          <w:szCs w:val="22"/>
          <w:lang w:val="en-US"/>
        </w:rPr>
      </w:pPr>
      <w:r w:rsidRPr="00CB3AAB">
        <w:rPr>
          <w:bCs/>
          <w:noProof w:val="0"/>
          <w:color w:val="000000"/>
          <w:szCs w:val="22"/>
          <w:lang w:val="en-US"/>
        </w:rPr>
        <w:t>(place of conclusion)</w:t>
      </w:r>
    </w:p>
    <w:p w:rsidR="005F41A7" w:rsidRPr="00CB3AAB" w:rsidRDefault="005F41A7" w:rsidP="00CC3544">
      <w:pPr>
        <w:jc w:val="both"/>
        <w:rPr>
          <w:noProof w:val="0"/>
          <w:color w:val="000000"/>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5211"/>
      </w:tblGrid>
      <w:tr w:rsidR="005F41A7" w:rsidRPr="00CB3AAB" w:rsidTr="005F41A7">
        <w:tc>
          <w:tcPr>
            <w:tcW w:w="4644" w:type="dxa"/>
            <w:tcBorders>
              <w:top w:val="single" w:sz="4" w:space="0" w:color="auto"/>
              <w:left w:val="single" w:sz="4" w:space="0" w:color="auto"/>
              <w:bottom w:val="single" w:sz="4" w:space="0" w:color="auto"/>
              <w:right w:val="single" w:sz="4" w:space="0" w:color="auto"/>
            </w:tcBorders>
          </w:tcPr>
          <w:p w:rsidR="005F41A7" w:rsidRPr="00CB3AAB" w:rsidRDefault="004B6EDA" w:rsidP="00CC3544">
            <w:pPr>
              <w:spacing w:line="256" w:lineRule="auto"/>
              <w:jc w:val="both"/>
              <w:rPr>
                <w:noProof w:val="0"/>
                <w:color w:val="000000"/>
                <w:lang w:val="en-US"/>
              </w:rPr>
            </w:pPr>
            <w:r w:rsidRPr="00CB3AAB">
              <w:rPr>
                <w:noProof w:val="0"/>
                <w:color w:val="000000"/>
                <w:szCs w:val="22"/>
                <w:lang w:val="en-US"/>
              </w:rPr>
              <w:t>Supplier</w:t>
            </w:r>
            <w:r w:rsidR="005F41A7" w:rsidRPr="00CB3AAB">
              <w:rPr>
                <w:noProof w:val="0"/>
                <w:color w:val="000000"/>
                <w:szCs w:val="22"/>
                <w:lang w:val="en-US"/>
              </w:rPr>
              <w:t>'s name</w:t>
            </w:r>
          </w:p>
          <w:p w:rsidR="005F41A7" w:rsidRPr="00CB3AAB" w:rsidRDefault="005F41A7" w:rsidP="00CC3544">
            <w:pPr>
              <w:spacing w:line="256" w:lineRule="auto"/>
              <w:jc w:val="both"/>
              <w:rPr>
                <w:noProof w:val="0"/>
                <w:color w:val="000000"/>
                <w:lang w:val="en-US"/>
              </w:rPr>
            </w:pPr>
          </w:p>
        </w:tc>
        <w:tc>
          <w:tcPr>
            <w:tcW w:w="5211"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jc w:val="both"/>
              <w:rPr>
                <w:noProof w:val="0"/>
                <w:color w:val="000000"/>
                <w:lang w:val="en-US"/>
              </w:rPr>
            </w:pPr>
          </w:p>
        </w:tc>
      </w:tr>
      <w:tr w:rsidR="005F41A7" w:rsidRPr="00CB3AAB" w:rsidTr="005F41A7">
        <w:tc>
          <w:tcPr>
            <w:tcW w:w="4644" w:type="dxa"/>
            <w:tcBorders>
              <w:top w:val="single" w:sz="4" w:space="0" w:color="auto"/>
              <w:left w:val="single" w:sz="4" w:space="0" w:color="auto"/>
              <w:bottom w:val="single" w:sz="4" w:space="0" w:color="auto"/>
              <w:right w:val="single" w:sz="4" w:space="0" w:color="auto"/>
            </w:tcBorders>
          </w:tcPr>
          <w:p w:rsidR="005F41A7" w:rsidRPr="00CB3AAB" w:rsidRDefault="004B6EDA" w:rsidP="00CC3544">
            <w:pPr>
              <w:spacing w:line="256" w:lineRule="auto"/>
              <w:jc w:val="both"/>
              <w:rPr>
                <w:noProof w:val="0"/>
                <w:color w:val="000000"/>
                <w:lang w:val="en-US"/>
              </w:rPr>
            </w:pPr>
            <w:r w:rsidRPr="00CB3AAB">
              <w:rPr>
                <w:noProof w:val="0"/>
                <w:color w:val="000000"/>
                <w:szCs w:val="22"/>
                <w:lang w:val="en-US"/>
              </w:rPr>
              <w:t>Supplier</w:t>
            </w:r>
            <w:r w:rsidR="005F41A7" w:rsidRPr="00CB3AAB">
              <w:rPr>
                <w:noProof w:val="0"/>
                <w:color w:val="000000"/>
                <w:szCs w:val="22"/>
                <w:lang w:val="en-US"/>
              </w:rPr>
              <w:t>'s address</w:t>
            </w:r>
          </w:p>
          <w:p w:rsidR="005F41A7" w:rsidRPr="00CB3AAB" w:rsidRDefault="005F41A7" w:rsidP="00CC3544">
            <w:pPr>
              <w:spacing w:line="256" w:lineRule="auto"/>
              <w:jc w:val="both"/>
              <w:rPr>
                <w:noProof w:val="0"/>
                <w:color w:val="000000"/>
                <w:lang w:val="en-US"/>
              </w:rPr>
            </w:pPr>
          </w:p>
        </w:tc>
        <w:tc>
          <w:tcPr>
            <w:tcW w:w="5211"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jc w:val="both"/>
              <w:rPr>
                <w:noProof w:val="0"/>
                <w:color w:val="000000"/>
                <w:lang w:val="en-US"/>
              </w:rPr>
            </w:pPr>
          </w:p>
        </w:tc>
      </w:tr>
      <w:tr w:rsidR="005F41A7" w:rsidRPr="00CB3AAB" w:rsidTr="005F41A7">
        <w:tc>
          <w:tcPr>
            <w:tcW w:w="4644"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jc w:val="both"/>
              <w:rPr>
                <w:noProof w:val="0"/>
                <w:color w:val="000000"/>
                <w:lang w:val="en-US"/>
              </w:rPr>
            </w:pPr>
            <w:r w:rsidRPr="00CB3AAB">
              <w:rPr>
                <w:noProof w:val="0"/>
                <w:color w:val="000000"/>
                <w:szCs w:val="22"/>
                <w:lang w:val="en-US"/>
              </w:rPr>
              <w:t>Name and surname of the person, responsible for the offer</w:t>
            </w:r>
          </w:p>
        </w:tc>
        <w:tc>
          <w:tcPr>
            <w:tcW w:w="5211"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jc w:val="both"/>
              <w:rPr>
                <w:noProof w:val="0"/>
                <w:color w:val="000000"/>
                <w:lang w:val="en-US"/>
              </w:rPr>
            </w:pPr>
          </w:p>
        </w:tc>
      </w:tr>
      <w:tr w:rsidR="005F41A7" w:rsidRPr="00CB3AAB" w:rsidTr="005F41A7">
        <w:tc>
          <w:tcPr>
            <w:tcW w:w="4644"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jc w:val="both"/>
              <w:rPr>
                <w:noProof w:val="0"/>
                <w:color w:val="000000"/>
                <w:lang w:val="en-US"/>
              </w:rPr>
            </w:pPr>
            <w:r w:rsidRPr="00CB3AAB">
              <w:rPr>
                <w:noProof w:val="0"/>
                <w:color w:val="000000"/>
                <w:szCs w:val="22"/>
                <w:lang w:val="en-US"/>
              </w:rPr>
              <w:t>Telephone number</w:t>
            </w:r>
          </w:p>
          <w:p w:rsidR="005F41A7" w:rsidRPr="00CB3AAB" w:rsidRDefault="005F41A7" w:rsidP="00CC3544">
            <w:pPr>
              <w:spacing w:line="256" w:lineRule="auto"/>
              <w:jc w:val="both"/>
              <w:rPr>
                <w:noProof w:val="0"/>
                <w:color w:val="000000"/>
                <w:lang w:val="en-US"/>
              </w:rPr>
            </w:pPr>
          </w:p>
        </w:tc>
        <w:tc>
          <w:tcPr>
            <w:tcW w:w="5211"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jc w:val="both"/>
              <w:rPr>
                <w:noProof w:val="0"/>
                <w:color w:val="000000"/>
                <w:lang w:val="en-US"/>
              </w:rPr>
            </w:pPr>
          </w:p>
        </w:tc>
      </w:tr>
      <w:tr w:rsidR="005F41A7" w:rsidRPr="00CB3AAB" w:rsidTr="005F41A7">
        <w:tc>
          <w:tcPr>
            <w:tcW w:w="4644"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jc w:val="both"/>
              <w:rPr>
                <w:noProof w:val="0"/>
                <w:color w:val="000000"/>
                <w:lang w:val="en-US"/>
              </w:rPr>
            </w:pPr>
            <w:r w:rsidRPr="00CB3AAB">
              <w:rPr>
                <w:noProof w:val="0"/>
                <w:color w:val="000000"/>
                <w:szCs w:val="22"/>
                <w:lang w:val="en-US"/>
              </w:rPr>
              <w:t>Fax number</w:t>
            </w:r>
          </w:p>
          <w:p w:rsidR="005F41A7" w:rsidRPr="00CB3AAB" w:rsidRDefault="005F41A7" w:rsidP="00CC3544">
            <w:pPr>
              <w:spacing w:line="256" w:lineRule="auto"/>
              <w:jc w:val="both"/>
              <w:rPr>
                <w:noProof w:val="0"/>
                <w:color w:val="000000"/>
                <w:lang w:val="en-US"/>
              </w:rPr>
            </w:pPr>
          </w:p>
        </w:tc>
        <w:tc>
          <w:tcPr>
            <w:tcW w:w="5211"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jc w:val="both"/>
              <w:rPr>
                <w:noProof w:val="0"/>
                <w:color w:val="000000"/>
                <w:lang w:val="en-US"/>
              </w:rPr>
            </w:pPr>
          </w:p>
        </w:tc>
      </w:tr>
      <w:tr w:rsidR="005F41A7" w:rsidRPr="00CB3AAB" w:rsidTr="005F41A7">
        <w:tc>
          <w:tcPr>
            <w:tcW w:w="4644"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jc w:val="both"/>
              <w:rPr>
                <w:noProof w:val="0"/>
                <w:color w:val="000000"/>
                <w:lang w:val="en-US"/>
              </w:rPr>
            </w:pPr>
            <w:r w:rsidRPr="00CB3AAB">
              <w:rPr>
                <w:noProof w:val="0"/>
                <w:color w:val="000000"/>
                <w:szCs w:val="22"/>
                <w:lang w:val="en-US"/>
              </w:rPr>
              <w:t>E-mail address</w:t>
            </w:r>
          </w:p>
          <w:p w:rsidR="005F41A7" w:rsidRPr="00CB3AAB" w:rsidRDefault="005F41A7" w:rsidP="00CC3544">
            <w:pPr>
              <w:spacing w:line="256" w:lineRule="auto"/>
              <w:jc w:val="both"/>
              <w:rPr>
                <w:noProof w:val="0"/>
                <w:color w:val="000000"/>
                <w:lang w:val="en-US"/>
              </w:rPr>
            </w:pPr>
          </w:p>
        </w:tc>
        <w:tc>
          <w:tcPr>
            <w:tcW w:w="5211"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jc w:val="both"/>
              <w:rPr>
                <w:noProof w:val="0"/>
                <w:color w:val="000000"/>
                <w:lang w:val="en-US"/>
              </w:rPr>
            </w:pPr>
          </w:p>
        </w:tc>
      </w:tr>
    </w:tbl>
    <w:p w:rsidR="005F41A7" w:rsidRPr="00CB3AAB" w:rsidRDefault="005F41A7" w:rsidP="00CC3544">
      <w:pPr>
        <w:jc w:val="both"/>
        <w:rPr>
          <w:noProof w:val="0"/>
          <w:color w:val="000000"/>
          <w:szCs w:val="22"/>
          <w:lang w:val="en-US"/>
        </w:rPr>
      </w:pPr>
    </w:p>
    <w:p w:rsidR="005F41A7" w:rsidRPr="00CB3AAB" w:rsidRDefault="005F41A7" w:rsidP="00CC3544">
      <w:pPr>
        <w:jc w:val="both"/>
        <w:rPr>
          <w:noProof w:val="0"/>
          <w:color w:val="000000"/>
          <w:szCs w:val="22"/>
          <w:lang w:val="en-US"/>
        </w:rPr>
      </w:pPr>
      <w:r w:rsidRPr="00CB3AAB">
        <w:rPr>
          <w:noProof w:val="0"/>
          <w:color w:val="000000"/>
          <w:szCs w:val="22"/>
          <w:lang w:val="en-US"/>
        </w:rPr>
        <w:t>With this offer we specify, that we agree with all of the purchasing conditions, provided in:</w:t>
      </w:r>
    </w:p>
    <w:p w:rsidR="005F41A7" w:rsidRPr="00CB3AAB" w:rsidRDefault="005F41A7" w:rsidP="00CC3544">
      <w:pPr>
        <w:widowControl w:val="0"/>
        <w:tabs>
          <w:tab w:val="left" w:pos="0"/>
        </w:tabs>
        <w:jc w:val="both"/>
        <w:rPr>
          <w:noProof w:val="0"/>
          <w:color w:val="000000"/>
          <w:szCs w:val="22"/>
          <w:lang w:val="en-US"/>
        </w:rPr>
      </w:pPr>
      <w:r w:rsidRPr="00CB3AAB">
        <w:rPr>
          <w:noProof w:val="0"/>
          <w:color w:val="000000"/>
          <w:szCs w:val="22"/>
          <w:lang w:val="en-US"/>
        </w:rPr>
        <w:t xml:space="preserve">1) invitation to tender, published on the European Union structural assistance website </w:t>
      </w:r>
      <w:hyperlink r:id="rId21" w:history="1">
        <w:r w:rsidRPr="00CB3AAB">
          <w:rPr>
            <w:rStyle w:val="Hyperlink"/>
            <w:rFonts w:eastAsiaTheme="majorEastAsia"/>
            <w:iCs/>
            <w:noProof w:val="0"/>
            <w:color w:val="000000"/>
            <w:szCs w:val="22"/>
            <w:lang w:val="en-US"/>
          </w:rPr>
          <w:t>www.esinvesticijos.lt</w:t>
        </w:r>
      </w:hyperlink>
      <w:r w:rsidRPr="00CB3AAB">
        <w:rPr>
          <w:noProof w:val="0"/>
          <w:color w:val="000000"/>
          <w:szCs w:val="22"/>
          <w:lang w:val="en-US"/>
        </w:rPr>
        <w:t xml:space="preserve"> on </w:t>
      </w:r>
      <w:r w:rsidR="00F951FA" w:rsidRPr="00CB3AAB">
        <w:rPr>
          <w:noProof w:val="0"/>
          <w:color w:val="000000"/>
          <w:szCs w:val="22"/>
          <w:lang w:val="en-US"/>
        </w:rPr>
        <w:t>2</w:t>
      </w:r>
      <w:r w:rsidR="007759E7" w:rsidRPr="00CB3AAB">
        <w:rPr>
          <w:noProof w:val="0"/>
          <w:color w:val="000000"/>
          <w:szCs w:val="22"/>
          <w:lang w:val="en-US"/>
        </w:rPr>
        <w:t>7</w:t>
      </w:r>
      <w:r w:rsidRPr="00CB3AAB">
        <w:rPr>
          <w:noProof w:val="0"/>
          <w:color w:val="000000"/>
          <w:szCs w:val="22"/>
          <w:lang w:val="en-US"/>
        </w:rPr>
        <w:t xml:space="preserve"> of  </w:t>
      </w:r>
      <w:r w:rsidR="00F951FA" w:rsidRPr="00CB3AAB">
        <w:rPr>
          <w:noProof w:val="0"/>
          <w:color w:val="000000"/>
          <w:szCs w:val="22"/>
          <w:lang w:val="en-US"/>
        </w:rPr>
        <w:t>August</w:t>
      </w:r>
      <w:r w:rsidRPr="00CB3AAB">
        <w:rPr>
          <w:noProof w:val="0"/>
          <w:color w:val="000000"/>
          <w:szCs w:val="22"/>
          <w:lang w:val="en-US"/>
        </w:rPr>
        <w:t>, 2018.</w:t>
      </w:r>
    </w:p>
    <w:p w:rsidR="005F41A7" w:rsidRPr="00CB3AAB" w:rsidRDefault="005F41A7" w:rsidP="00CC3544">
      <w:pPr>
        <w:widowControl w:val="0"/>
        <w:ind w:left="720"/>
        <w:jc w:val="both"/>
        <w:rPr>
          <w:noProof w:val="0"/>
          <w:color w:val="000000"/>
          <w:szCs w:val="22"/>
          <w:lang w:val="en-US"/>
        </w:rPr>
      </w:pPr>
      <w:r w:rsidRPr="00CB3AAB">
        <w:rPr>
          <w:noProof w:val="0"/>
          <w:color w:val="000000"/>
          <w:szCs w:val="22"/>
          <w:lang w:val="en-US"/>
        </w:rPr>
        <w:t>2) competition conditions;</w:t>
      </w:r>
    </w:p>
    <w:p w:rsidR="005F41A7" w:rsidRPr="00CB3AAB" w:rsidRDefault="005F41A7" w:rsidP="00CC3544">
      <w:pPr>
        <w:widowControl w:val="0"/>
        <w:ind w:left="720"/>
        <w:jc w:val="both"/>
        <w:rPr>
          <w:noProof w:val="0"/>
          <w:color w:val="000000"/>
          <w:szCs w:val="22"/>
          <w:lang w:val="en-US"/>
        </w:rPr>
      </w:pPr>
      <w:r w:rsidRPr="00CB3AAB">
        <w:rPr>
          <w:noProof w:val="0"/>
          <w:color w:val="000000"/>
          <w:szCs w:val="22"/>
          <w:lang w:val="en-US"/>
        </w:rPr>
        <w:lastRenderedPageBreak/>
        <w:t>3) purchase document annexes.</w:t>
      </w:r>
    </w:p>
    <w:p w:rsidR="005F41A7" w:rsidRPr="00CB3AAB" w:rsidRDefault="005F41A7" w:rsidP="00CC3544">
      <w:pPr>
        <w:jc w:val="both"/>
        <w:rPr>
          <w:noProof w:val="0"/>
          <w:color w:val="000000"/>
          <w:szCs w:val="22"/>
          <w:lang w:val="en-US"/>
        </w:rPr>
      </w:pPr>
    </w:p>
    <w:p w:rsidR="005F41A7" w:rsidRPr="00CB3AAB" w:rsidRDefault="005F41A7" w:rsidP="00CC3544">
      <w:pPr>
        <w:jc w:val="both"/>
        <w:rPr>
          <w:noProof w:val="0"/>
          <w:color w:val="000000"/>
          <w:szCs w:val="22"/>
          <w:lang w:val="en-US"/>
        </w:rPr>
      </w:pPr>
      <w:r w:rsidRPr="00CB3AAB">
        <w:rPr>
          <w:noProof w:val="0"/>
          <w:color w:val="000000"/>
          <w:szCs w:val="22"/>
          <w:lang w:val="en-US"/>
        </w:rPr>
        <w:t>We offer the following goods:</w:t>
      </w:r>
    </w:p>
    <w:p w:rsidR="005F41A7" w:rsidRPr="00CB3AAB" w:rsidRDefault="005F41A7" w:rsidP="00CC3544">
      <w:pPr>
        <w:jc w:val="both"/>
        <w:rPr>
          <w:noProof w:val="0"/>
          <w:color w:val="000000"/>
          <w:szCs w:val="22"/>
          <w:lang w:val="en-US"/>
        </w:rPr>
      </w:pPr>
    </w:p>
    <w:p w:rsidR="005F41A7" w:rsidRPr="00CB3AAB" w:rsidRDefault="005F41A7" w:rsidP="00CC3544">
      <w:pPr>
        <w:jc w:val="both"/>
        <w:rPr>
          <w:noProof w:val="0"/>
          <w:color w:val="000000"/>
          <w:szCs w:val="22"/>
          <w:lang w:val="en-US"/>
        </w:rPr>
      </w:pPr>
    </w:p>
    <w:tbl>
      <w:tblPr>
        <w:tblW w:w="8741"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8"/>
        <w:gridCol w:w="2494"/>
        <w:gridCol w:w="1153"/>
        <w:gridCol w:w="1457"/>
        <w:gridCol w:w="1378"/>
        <w:gridCol w:w="1701"/>
      </w:tblGrid>
      <w:tr w:rsidR="005F41A7" w:rsidRPr="00CB3AAB" w:rsidTr="005F41A7">
        <w:trPr>
          <w:cantSplit/>
          <w:tblHeader/>
        </w:trPr>
        <w:tc>
          <w:tcPr>
            <w:tcW w:w="558" w:type="dxa"/>
            <w:tcBorders>
              <w:top w:val="single" w:sz="4" w:space="0" w:color="auto"/>
              <w:left w:val="single" w:sz="4" w:space="0" w:color="auto"/>
              <w:bottom w:val="single" w:sz="4" w:space="0" w:color="auto"/>
              <w:right w:val="single" w:sz="4" w:space="0" w:color="auto"/>
            </w:tcBorders>
            <w:vAlign w:val="center"/>
            <w:hideMark/>
          </w:tcPr>
          <w:p w:rsidR="005F41A7" w:rsidRPr="00CB3AAB" w:rsidRDefault="005F41A7" w:rsidP="00CC3544">
            <w:pPr>
              <w:spacing w:line="256" w:lineRule="auto"/>
              <w:ind w:firstLine="0"/>
              <w:jc w:val="both"/>
              <w:rPr>
                <w:b/>
                <w:noProof w:val="0"/>
                <w:color w:val="000000"/>
                <w:lang w:val="en-US"/>
              </w:rPr>
            </w:pPr>
            <w:r w:rsidRPr="00CB3AAB">
              <w:rPr>
                <w:b/>
                <w:noProof w:val="0"/>
                <w:color w:val="000000"/>
                <w:szCs w:val="22"/>
                <w:lang w:val="en-US"/>
              </w:rPr>
              <w:t>No.</w:t>
            </w:r>
          </w:p>
        </w:tc>
        <w:tc>
          <w:tcPr>
            <w:tcW w:w="2494" w:type="dxa"/>
            <w:tcBorders>
              <w:top w:val="single" w:sz="4" w:space="0" w:color="auto"/>
              <w:left w:val="single" w:sz="4" w:space="0" w:color="auto"/>
              <w:bottom w:val="single" w:sz="4" w:space="0" w:color="auto"/>
              <w:right w:val="single" w:sz="4" w:space="0" w:color="auto"/>
            </w:tcBorders>
            <w:vAlign w:val="center"/>
            <w:hideMark/>
          </w:tcPr>
          <w:p w:rsidR="005F41A7" w:rsidRPr="00CB3AAB" w:rsidRDefault="005F41A7" w:rsidP="00CC3544">
            <w:pPr>
              <w:spacing w:line="256" w:lineRule="auto"/>
              <w:ind w:firstLine="0"/>
              <w:jc w:val="both"/>
              <w:rPr>
                <w:b/>
                <w:noProof w:val="0"/>
                <w:color w:val="000000"/>
                <w:lang w:val="en-US"/>
              </w:rPr>
            </w:pPr>
            <w:r w:rsidRPr="00CB3AAB">
              <w:rPr>
                <w:b/>
                <w:noProof w:val="0"/>
                <w:color w:val="000000"/>
                <w:szCs w:val="22"/>
                <w:lang w:val="en-US"/>
              </w:rPr>
              <w:t>Name of goods</w:t>
            </w:r>
          </w:p>
        </w:tc>
        <w:tc>
          <w:tcPr>
            <w:tcW w:w="1153" w:type="dxa"/>
            <w:tcBorders>
              <w:top w:val="single" w:sz="4" w:space="0" w:color="auto"/>
              <w:left w:val="single" w:sz="4" w:space="0" w:color="auto"/>
              <w:bottom w:val="single" w:sz="4" w:space="0" w:color="auto"/>
              <w:right w:val="single" w:sz="4" w:space="0" w:color="auto"/>
            </w:tcBorders>
            <w:vAlign w:val="center"/>
            <w:hideMark/>
          </w:tcPr>
          <w:p w:rsidR="005F41A7" w:rsidRPr="00CB3AAB" w:rsidRDefault="005F41A7" w:rsidP="00CC3544">
            <w:pPr>
              <w:spacing w:line="256" w:lineRule="auto"/>
              <w:ind w:hanging="17"/>
              <w:jc w:val="both"/>
              <w:rPr>
                <w:b/>
                <w:noProof w:val="0"/>
                <w:color w:val="000000"/>
                <w:lang w:val="en-US"/>
              </w:rPr>
            </w:pPr>
            <w:r w:rsidRPr="00CB3AAB">
              <w:rPr>
                <w:b/>
                <w:noProof w:val="0"/>
                <w:color w:val="000000"/>
                <w:szCs w:val="22"/>
                <w:lang w:val="en-US"/>
              </w:rPr>
              <w:t>Quantity</w:t>
            </w:r>
          </w:p>
        </w:tc>
        <w:tc>
          <w:tcPr>
            <w:tcW w:w="1457" w:type="dxa"/>
            <w:tcBorders>
              <w:top w:val="single" w:sz="4" w:space="0" w:color="auto"/>
              <w:left w:val="single" w:sz="4" w:space="0" w:color="auto"/>
              <w:bottom w:val="single" w:sz="4" w:space="0" w:color="auto"/>
              <w:right w:val="single" w:sz="4" w:space="0" w:color="auto"/>
            </w:tcBorders>
            <w:vAlign w:val="center"/>
            <w:hideMark/>
          </w:tcPr>
          <w:p w:rsidR="005F41A7" w:rsidRPr="00CB3AAB" w:rsidRDefault="005F41A7" w:rsidP="00CC3544">
            <w:pPr>
              <w:spacing w:line="256" w:lineRule="auto"/>
              <w:ind w:left="-271" w:right="-249" w:firstLine="91"/>
              <w:jc w:val="both"/>
              <w:rPr>
                <w:b/>
                <w:noProof w:val="0"/>
                <w:color w:val="000000"/>
                <w:lang w:val="en-US"/>
              </w:rPr>
            </w:pPr>
            <w:r w:rsidRPr="00CB3AAB">
              <w:rPr>
                <w:b/>
                <w:noProof w:val="0"/>
                <w:color w:val="000000"/>
                <w:szCs w:val="22"/>
                <w:lang w:val="en-US"/>
              </w:rPr>
              <w:t>Unit of measurement</w:t>
            </w:r>
          </w:p>
          <w:p w:rsidR="005F41A7" w:rsidRPr="00CB3AAB" w:rsidRDefault="005F41A7" w:rsidP="00CC3544">
            <w:pPr>
              <w:spacing w:line="256" w:lineRule="auto"/>
              <w:ind w:right="-249" w:firstLine="91"/>
              <w:jc w:val="both"/>
              <w:rPr>
                <w:b/>
                <w:noProof w:val="0"/>
                <w:color w:val="000000"/>
                <w:lang w:val="en-US"/>
              </w:rPr>
            </w:pPr>
            <w:r w:rsidRPr="00CB3AAB">
              <w:rPr>
                <w:b/>
                <w:noProof w:val="0"/>
                <w:color w:val="000000"/>
                <w:szCs w:val="22"/>
                <w:lang w:val="en-US"/>
              </w:rPr>
              <w:t>pcs.</w:t>
            </w:r>
          </w:p>
        </w:tc>
        <w:tc>
          <w:tcPr>
            <w:tcW w:w="1378" w:type="dxa"/>
            <w:tcBorders>
              <w:top w:val="single" w:sz="4" w:space="0" w:color="auto"/>
              <w:left w:val="single" w:sz="4" w:space="0" w:color="auto"/>
              <w:bottom w:val="single" w:sz="4" w:space="0" w:color="auto"/>
              <w:right w:val="single" w:sz="4" w:space="0" w:color="auto"/>
            </w:tcBorders>
            <w:vAlign w:val="center"/>
            <w:hideMark/>
          </w:tcPr>
          <w:p w:rsidR="005F41A7" w:rsidRPr="00CB3AAB" w:rsidRDefault="005F41A7" w:rsidP="00CC3544">
            <w:pPr>
              <w:tabs>
                <w:tab w:val="left" w:pos="200"/>
              </w:tabs>
              <w:spacing w:line="256" w:lineRule="auto"/>
              <w:ind w:firstLine="0"/>
              <w:jc w:val="both"/>
              <w:rPr>
                <w:b/>
                <w:noProof w:val="0"/>
                <w:color w:val="000000"/>
                <w:lang w:val="en-US"/>
              </w:rPr>
            </w:pPr>
            <w:r w:rsidRPr="00CB3AAB">
              <w:rPr>
                <w:b/>
                <w:noProof w:val="0"/>
                <w:color w:val="000000"/>
                <w:szCs w:val="22"/>
                <w:lang w:val="en-US"/>
              </w:rPr>
              <w:t>Price per piece,</w:t>
            </w:r>
          </w:p>
          <w:p w:rsidR="005F41A7" w:rsidRPr="00CB3AAB" w:rsidRDefault="005F41A7" w:rsidP="00CC3544">
            <w:pPr>
              <w:tabs>
                <w:tab w:val="left" w:pos="200"/>
              </w:tabs>
              <w:spacing w:line="256" w:lineRule="auto"/>
              <w:ind w:firstLine="0"/>
              <w:jc w:val="both"/>
              <w:rPr>
                <w:b/>
                <w:noProof w:val="0"/>
                <w:color w:val="000000"/>
                <w:lang w:val="en-US"/>
              </w:rPr>
            </w:pPr>
            <w:r w:rsidRPr="00CB3AAB">
              <w:rPr>
                <w:b/>
                <w:noProof w:val="0"/>
                <w:color w:val="000000"/>
                <w:szCs w:val="22"/>
                <w:lang w:val="en-US"/>
              </w:rPr>
              <w:t>Eur (excl. VAT)</w:t>
            </w:r>
          </w:p>
        </w:tc>
        <w:tc>
          <w:tcPr>
            <w:tcW w:w="1701" w:type="dxa"/>
            <w:tcBorders>
              <w:top w:val="single" w:sz="4" w:space="0" w:color="auto"/>
              <w:left w:val="single" w:sz="4" w:space="0" w:color="auto"/>
              <w:bottom w:val="single" w:sz="4" w:space="0" w:color="auto"/>
              <w:right w:val="single" w:sz="4" w:space="0" w:color="auto"/>
            </w:tcBorders>
            <w:vAlign w:val="center"/>
            <w:hideMark/>
          </w:tcPr>
          <w:p w:rsidR="005F41A7" w:rsidRPr="00CB3AAB" w:rsidRDefault="005F41A7" w:rsidP="00CC3544">
            <w:pPr>
              <w:spacing w:line="256" w:lineRule="auto"/>
              <w:ind w:firstLine="0"/>
              <w:jc w:val="both"/>
              <w:rPr>
                <w:b/>
                <w:noProof w:val="0"/>
                <w:color w:val="000000"/>
                <w:lang w:val="en-US"/>
              </w:rPr>
            </w:pPr>
            <w:r w:rsidRPr="00CB3AAB">
              <w:rPr>
                <w:b/>
                <w:noProof w:val="0"/>
                <w:color w:val="000000"/>
                <w:szCs w:val="22"/>
                <w:lang w:val="en-US"/>
              </w:rPr>
              <w:t>Price EUR excl. VAT</w:t>
            </w:r>
          </w:p>
        </w:tc>
      </w:tr>
      <w:tr w:rsidR="005F41A7" w:rsidRPr="00CB3AAB" w:rsidTr="005F41A7">
        <w:trPr>
          <w:cantSplit/>
          <w:tblHeader/>
        </w:trPr>
        <w:tc>
          <w:tcPr>
            <w:tcW w:w="558"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b/>
                <w:noProof w:val="0"/>
                <w:color w:val="000000"/>
                <w:lang w:val="en-US"/>
              </w:rPr>
            </w:pPr>
            <w:r w:rsidRPr="00CB3AAB">
              <w:rPr>
                <w:b/>
                <w:noProof w:val="0"/>
                <w:color w:val="000000"/>
                <w:szCs w:val="22"/>
                <w:lang w:val="en-US"/>
              </w:rPr>
              <w:t>1</w:t>
            </w:r>
          </w:p>
        </w:tc>
        <w:tc>
          <w:tcPr>
            <w:tcW w:w="2494"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b/>
                <w:noProof w:val="0"/>
                <w:color w:val="000000"/>
                <w:lang w:val="en-US"/>
              </w:rPr>
            </w:pPr>
            <w:r w:rsidRPr="00CB3AAB">
              <w:rPr>
                <w:b/>
                <w:noProof w:val="0"/>
                <w:color w:val="000000"/>
                <w:szCs w:val="22"/>
                <w:lang w:val="en-US"/>
              </w:rPr>
              <w:t>2</w:t>
            </w:r>
          </w:p>
        </w:tc>
        <w:tc>
          <w:tcPr>
            <w:tcW w:w="1153"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hanging="17"/>
              <w:jc w:val="both"/>
              <w:rPr>
                <w:b/>
                <w:noProof w:val="0"/>
                <w:color w:val="000000"/>
                <w:lang w:val="en-US"/>
              </w:rPr>
            </w:pPr>
            <w:r w:rsidRPr="00CB3AAB">
              <w:rPr>
                <w:b/>
                <w:noProof w:val="0"/>
                <w:color w:val="000000"/>
                <w:szCs w:val="22"/>
                <w:lang w:val="en-US"/>
              </w:rPr>
              <w:t>3</w:t>
            </w:r>
          </w:p>
        </w:tc>
        <w:tc>
          <w:tcPr>
            <w:tcW w:w="14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91"/>
              <w:jc w:val="both"/>
              <w:rPr>
                <w:b/>
                <w:noProof w:val="0"/>
                <w:color w:val="000000"/>
                <w:lang w:val="en-US"/>
              </w:rPr>
            </w:pPr>
            <w:r w:rsidRPr="00CB3AAB">
              <w:rPr>
                <w:b/>
                <w:noProof w:val="0"/>
                <w:color w:val="000000"/>
                <w:szCs w:val="22"/>
                <w:lang w:val="en-US"/>
              </w:rPr>
              <w:t>4</w:t>
            </w:r>
          </w:p>
        </w:tc>
        <w:tc>
          <w:tcPr>
            <w:tcW w:w="1378"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b/>
                <w:noProof w:val="0"/>
                <w:color w:val="000000"/>
                <w:lang w:val="en-US"/>
              </w:rPr>
            </w:pPr>
            <w:r w:rsidRPr="00CB3AAB">
              <w:rPr>
                <w:b/>
                <w:noProof w:val="0"/>
                <w:color w:val="000000"/>
                <w:szCs w:val="22"/>
                <w:lang w:val="en-US"/>
              </w:rPr>
              <w:t>5</w:t>
            </w:r>
          </w:p>
        </w:tc>
        <w:tc>
          <w:tcPr>
            <w:tcW w:w="170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jc w:val="both"/>
              <w:rPr>
                <w:b/>
                <w:noProof w:val="0"/>
                <w:color w:val="000000"/>
                <w:lang w:val="en-US"/>
              </w:rPr>
            </w:pPr>
            <w:r w:rsidRPr="00CB3AAB">
              <w:rPr>
                <w:b/>
                <w:noProof w:val="0"/>
                <w:color w:val="000000"/>
                <w:szCs w:val="22"/>
                <w:lang w:val="en-US"/>
              </w:rPr>
              <w:t>6</w:t>
            </w:r>
          </w:p>
        </w:tc>
      </w:tr>
      <w:tr w:rsidR="005F41A7" w:rsidRPr="00CB3AAB" w:rsidTr="005F41A7">
        <w:tc>
          <w:tcPr>
            <w:tcW w:w="558"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noProof w:val="0"/>
                <w:color w:val="000000"/>
                <w:lang w:val="en-US"/>
              </w:rPr>
            </w:pPr>
            <w:r w:rsidRPr="00CB3AAB">
              <w:rPr>
                <w:noProof w:val="0"/>
                <w:color w:val="000000"/>
                <w:szCs w:val="22"/>
                <w:lang w:val="en-US"/>
              </w:rPr>
              <w:t>1</w:t>
            </w:r>
          </w:p>
        </w:tc>
        <w:tc>
          <w:tcPr>
            <w:tcW w:w="2494"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noProof w:val="0"/>
                <w:color w:val="000000"/>
                <w:lang w:val="en-US" w:eastAsia="lt-LT"/>
              </w:rPr>
            </w:pPr>
            <w:r w:rsidRPr="00CB3AAB">
              <w:rPr>
                <w:noProof w:val="0"/>
                <w:color w:val="000000"/>
                <w:szCs w:val="22"/>
                <w:lang w:val="en-US"/>
              </w:rPr>
              <w:t>Profiling line equipment</w:t>
            </w:r>
          </w:p>
        </w:tc>
        <w:tc>
          <w:tcPr>
            <w:tcW w:w="1153"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hanging="17"/>
              <w:jc w:val="both"/>
              <w:rPr>
                <w:noProof w:val="0"/>
                <w:color w:val="000000"/>
                <w:lang w:val="en-US" w:eastAsia="en-US"/>
              </w:rPr>
            </w:pPr>
            <w:r w:rsidRPr="00CB3AAB">
              <w:rPr>
                <w:noProof w:val="0"/>
                <w:color w:val="000000"/>
                <w:szCs w:val="22"/>
                <w:lang w:val="en-US"/>
              </w:rPr>
              <w:t>1</w:t>
            </w:r>
          </w:p>
        </w:tc>
        <w:tc>
          <w:tcPr>
            <w:tcW w:w="1457"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91"/>
              <w:jc w:val="both"/>
              <w:rPr>
                <w:noProof w:val="0"/>
                <w:color w:val="000000"/>
                <w:lang w:val="en-US"/>
              </w:rPr>
            </w:pPr>
            <w:r w:rsidRPr="00CB3AAB">
              <w:rPr>
                <w:noProof w:val="0"/>
                <w:color w:val="000000"/>
                <w:szCs w:val="22"/>
                <w:lang w:val="en-US"/>
              </w:rPr>
              <w:t>Pcs.</w:t>
            </w:r>
          </w:p>
        </w:tc>
        <w:tc>
          <w:tcPr>
            <w:tcW w:w="1378"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noProof w:val="0"/>
                <w:color w:val="000000"/>
                <w:lang w:val="en-US"/>
              </w:rPr>
            </w:pPr>
          </w:p>
        </w:tc>
        <w:tc>
          <w:tcPr>
            <w:tcW w:w="1701"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jc w:val="both"/>
              <w:rPr>
                <w:noProof w:val="0"/>
                <w:color w:val="000000"/>
                <w:lang w:val="en-US"/>
              </w:rPr>
            </w:pPr>
          </w:p>
        </w:tc>
      </w:tr>
    </w:tbl>
    <w:p w:rsidR="005F41A7" w:rsidRPr="00CB3AAB" w:rsidRDefault="005F41A7" w:rsidP="00CC3544">
      <w:pPr>
        <w:jc w:val="both"/>
        <w:rPr>
          <w:noProof w:val="0"/>
          <w:color w:val="000000"/>
          <w:szCs w:val="22"/>
          <w:lang w:val="en-US"/>
        </w:rPr>
      </w:pPr>
    </w:p>
    <w:p w:rsidR="005F41A7" w:rsidRPr="00CB3AAB" w:rsidRDefault="005F41A7" w:rsidP="00CC3544">
      <w:pPr>
        <w:jc w:val="both"/>
        <w:rPr>
          <w:noProof w:val="0"/>
          <w:color w:val="000000"/>
          <w:szCs w:val="22"/>
          <w:lang w:val="en-US"/>
        </w:rPr>
      </w:pPr>
    </w:p>
    <w:p w:rsidR="005F41A7" w:rsidRPr="00CB3AAB" w:rsidRDefault="005F41A7" w:rsidP="00CC3544">
      <w:pPr>
        <w:jc w:val="both"/>
        <w:rPr>
          <w:noProof w:val="0"/>
          <w:color w:val="000000"/>
          <w:szCs w:val="22"/>
          <w:lang w:val="en-US"/>
        </w:rPr>
      </w:pPr>
      <w:r w:rsidRPr="00CB3AAB">
        <w:rPr>
          <w:noProof w:val="0"/>
          <w:color w:val="000000"/>
          <w:szCs w:val="22"/>
          <w:lang w:val="en-US"/>
        </w:rPr>
        <w:t>The offered goods completely comply with the requirements, specified in the purchase documents and have the following characteristics:</w:t>
      </w:r>
    </w:p>
    <w:p w:rsidR="005F41A7" w:rsidRPr="00CB3AAB" w:rsidRDefault="005F41A7" w:rsidP="00CC3544">
      <w:pPr>
        <w:jc w:val="both"/>
        <w:rPr>
          <w:noProof w:val="0"/>
          <w:color w:val="000000"/>
          <w:szCs w:val="22"/>
          <w:lang w:val="en-US"/>
        </w:rPr>
      </w:pPr>
    </w:p>
    <w:p w:rsidR="005F41A7" w:rsidRPr="00CB3AAB" w:rsidRDefault="005F41A7" w:rsidP="00DF319D">
      <w:pPr>
        <w:pStyle w:val="Heading5"/>
        <w:tabs>
          <w:tab w:val="left" w:pos="720"/>
        </w:tabs>
        <w:ind w:firstLine="0"/>
        <w:jc w:val="center"/>
        <w:rPr>
          <w:rFonts w:asciiTheme="minorHAnsi" w:hAnsiTheme="minorHAnsi"/>
          <w:i/>
          <w:noProof w:val="0"/>
          <w:color w:val="000000"/>
          <w:szCs w:val="22"/>
          <w:u w:val="single"/>
          <w:lang w:val="en-US"/>
        </w:rPr>
      </w:pPr>
      <w:r w:rsidRPr="00CB3AAB">
        <w:rPr>
          <w:rFonts w:asciiTheme="minorHAnsi" w:hAnsiTheme="minorHAnsi"/>
          <w:i/>
          <w:noProof w:val="0"/>
          <w:color w:val="000000"/>
          <w:szCs w:val="22"/>
          <w:u w:val="single"/>
          <w:lang w:val="en-US"/>
        </w:rPr>
        <w:t>Profiling line equipment</w:t>
      </w:r>
    </w:p>
    <w:p w:rsidR="005F41A7" w:rsidRPr="00CB3AAB" w:rsidRDefault="005F41A7" w:rsidP="00CC3544">
      <w:pPr>
        <w:jc w:val="both"/>
        <w:rPr>
          <w:noProof w:val="0"/>
          <w:color w:val="000000"/>
          <w:szCs w:val="22"/>
          <w:lang w:val="en-US"/>
        </w:rPr>
      </w:pPr>
    </w:p>
    <w:tbl>
      <w:tblPr>
        <w:tblW w:w="10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5"/>
        <w:gridCol w:w="2975"/>
        <w:gridCol w:w="3136"/>
        <w:gridCol w:w="1726"/>
        <w:gridCol w:w="1736"/>
      </w:tblGrid>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b/>
                <w:noProof w:val="0"/>
                <w:color w:val="000000"/>
                <w:lang w:val="en-US"/>
              </w:rPr>
            </w:pPr>
            <w:r w:rsidRPr="00CB3AAB">
              <w:rPr>
                <w:rFonts w:eastAsia="Calibri"/>
                <w:b/>
                <w:noProof w:val="0"/>
                <w:color w:val="000000"/>
                <w:szCs w:val="22"/>
                <w:lang w:val="en-US"/>
              </w:rPr>
              <w:t>No.</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hanging="21"/>
              <w:jc w:val="both"/>
              <w:rPr>
                <w:rFonts w:eastAsia="Calibri"/>
                <w:b/>
                <w:noProof w:val="0"/>
                <w:color w:val="000000"/>
                <w:lang w:val="en-US"/>
              </w:rPr>
            </w:pPr>
            <w:r w:rsidRPr="00CB3AAB">
              <w:rPr>
                <w:rFonts w:eastAsia="Calibri"/>
                <w:b/>
                <w:noProof w:val="0"/>
                <w:color w:val="000000"/>
                <w:szCs w:val="22"/>
                <w:lang w:val="en-US"/>
              </w:rPr>
              <w:t>INDICATOR/CHARACTERISTICS</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b/>
                <w:noProof w:val="0"/>
                <w:color w:val="000000"/>
                <w:lang w:val="en-US"/>
              </w:rPr>
            </w:pPr>
            <w:r w:rsidRPr="00CB3AAB">
              <w:rPr>
                <w:rFonts w:eastAsia="Calibri"/>
                <w:b/>
                <w:noProof w:val="0"/>
                <w:color w:val="000000"/>
                <w:szCs w:val="22"/>
                <w:lang w:val="en-US"/>
              </w:rPr>
              <w:t>MINIMUM REQUIREMENTS</w:t>
            </w:r>
          </w:p>
        </w:tc>
        <w:tc>
          <w:tcPr>
            <w:tcW w:w="172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b/>
                <w:i/>
                <w:noProof w:val="0"/>
                <w:color w:val="000000"/>
                <w:lang w:val="en-US"/>
              </w:rPr>
            </w:pPr>
            <w:r w:rsidRPr="00CB3AAB">
              <w:rPr>
                <w:b/>
                <w:i/>
                <w:noProof w:val="0"/>
                <w:color w:val="000000"/>
                <w:szCs w:val="22"/>
                <w:lang w:val="en-US"/>
              </w:rPr>
              <w:t>Corresponds (Yes/No)</w:t>
            </w:r>
          </w:p>
        </w:tc>
        <w:tc>
          <w:tcPr>
            <w:tcW w:w="17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b/>
                <w:i/>
                <w:noProof w:val="0"/>
                <w:color w:val="000000"/>
                <w:lang w:val="en-US"/>
              </w:rPr>
            </w:pPr>
            <w:r w:rsidRPr="00CB3AAB">
              <w:rPr>
                <w:b/>
                <w:i/>
                <w:noProof w:val="0"/>
                <w:color w:val="000000"/>
                <w:szCs w:val="22"/>
                <w:lang w:val="en-US"/>
              </w:rPr>
              <w:t>Characteristic of offered product</w:t>
            </w:r>
          </w:p>
        </w:tc>
      </w:tr>
      <w:tr w:rsidR="005F41A7" w:rsidRPr="00CB3AAB" w:rsidTr="005F41A7">
        <w:trPr>
          <w:jc w:val="center"/>
        </w:trPr>
        <w:tc>
          <w:tcPr>
            <w:tcW w:w="10148" w:type="dxa"/>
            <w:gridSpan w:val="5"/>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b/>
                <w:noProof w:val="0"/>
                <w:color w:val="000000"/>
                <w:lang w:val="en-US"/>
              </w:rPr>
            </w:pPr>
            <w:r w:rsidRPr="00CB3AAB">
              <w:rPr>
                <w:rFonts w:eastAsia="Calibri"/>
                <w:b/>
                <w:noProof w:val="0"/>
                <w:color w:val="000000"/>
                <w:szCs w:val="22"/>
                <w:lang w:val="en-US"/>
              </w:rPr>
              <w:t>Special requirements to the equipment</w:t>
            </w: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1</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widowControl w:val="0"/>
              <w:autoSpaceDE w:val="0"/>
              <w:autoSpaceDN w:val="0"/>
              <w:adjustRightInd w:val="0"/>
              <w:spacing w:line="256" w:lineRule="auto"/>
              <w:ind w:hanging="21"/>
              <w:jc w:val="both"/>
              <w:rPr>
                <w:rFonts w:eastAsia="Calibri"/>
                <w:noProof w:val="0"/>
                <w:color w:val="000000"/>
                <w:lang w:val="en-US"/>
              </w:rPr>
            </w:pPr>
            <w:r w:rsidRPr="00CB3AAB">
              <w:rPr>
                <w:rFonts w:eastAsia="Calibri"/>
                <w:noProof w:val="0"/>
                <w:color w:val="000000"/>
                <w:szCs w:val="22"/>
                <w:lang w:val="en-US" w:eastAsia="lt-LT"/>
              </w:rPr>
              <w:t>Technological line for the production of profiles, consisting of a tin roll unwinding machine, flattening device, hole punching press, profiling device, part separation press, part collection table / packaging machine. All devices of the technological line should be compatible and correspondingly ensure the common production efficiency of the line</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Mandatory</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2</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widowControl w:val="0"/>
              <w:autoSpaceDE w:val="0"/>
              <w:autoSpaceDN w:val="0"/>
              <w:adjustRightInd w:val="0"/>
              <w:spacing w:line="256" w:lineRule="auto"/>
              <w:ind w:hanging="21"/>
              <w:jc w:val="both"/>
              <w:rPr>
                <w:rFonts w:eastAsia="Calibri"/>
                <w:noProof w:val="0"/>
                <w:color w:val="000000"/>
                <w:lang w:val="en-US"/>
              </w:rPr>
            </w:pPr>
            <w:r w:rsidRPr="00CB3AAB">
              <w:rPr>
                <w:rFonts w:eastAsia="Calibri"/>
                <w:noProof w:val="0"/>
                <w:color w:val="000000"/>
                <w:szCs w:val="22"/>
                <w:lang w:val="en-US"/>
              </w:rPr>
              <w:t>The line works in the stop / go mode</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Mandatory</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3</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widowControl w:val="0"/>
              <w:autoSpaceDE w:val="0"/>
              <w:autoSpaceDN w:val="0"/>
              <w:adjustRightInd w:val="0"/>
              <w:spacing w:line="256" w:lineRule="auto"/>
              <w:ind w:hanging="21"/>
              <w:jc w:val="both"/>
              <w:rPr>
                <w:rFonts w:eastAsia="Calibri"/>
                <w:noProof w:val="0"/>
                <w:color w:val="000000"/>
                <w:lang w:val="en-US" w:eastAsia="lt-LT"/>
              </w:rPr>
            </w:pPr>
            <w:r w:rsidRPr="00CB3AAB">
              <w:rPr>
                <w:rFonts w:eastAsia="Calibri"/>
                <w:noProof w:val="0"/>
                <w:color w:val="000000"/>
                <w:szCs w:val="22"/>
                <w:lang w:val="en-US" w:eastAsia="lt-LT"/>
              </w:rPr>
              <w:t xml:space="preserve">Manufactured part length </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eastAsia="en-US"/>
              </w:rPr>
            </w:pPr>
            <w:r w:rsidRPr="00CB3AAB">
              <w:rPr>
                <w:rFonts w:eastAsia="Calibri"/>
                <w:noProof w:val="0"/>
                <w:color w:val="000000"/>
                <w:szCs w:val="22"/>
                <w:lang w:val="en-US"/>
              </w:rPr>
              <w:t>Not larger than 3 meters</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4</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widowControl w:val="0"/>
              <w:autoSpaceDE w:val="0"/>
              <w:autoSpaceDN w:val="0"/>
              <w:adjustRightInd w:val="0"/>
              <w:spacing w:line="259" w:lineRule="auto"/>
              <w:ind w:hanging="21"/>
              <w:jc w:val="both"/>
              <w:rPr>
                <w:noProof w:val="0"/>
                <w:color w:val="000000"/>
                <w:lang w:val="en-US" w:eastAsia="lt-LT"/>
              </w:rPr>
            </w:pPr>
            <w:r w:rsidRPr="00CB3AAB">
              <w:rPr>
                <w:noProof w:val="0"/>
                <w:color w:val="000000"/>
                <w:szCs w:val="22"/>
                <w:lang w:val="en-US" w:eastAsia="lt-LT"/>
              </w:rPr>
              <w:t>Workpiece band width in mm. 10-250</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eastAsia="en-US"/>
              </w:rPr>
            </w:pPr>
            <w:r w:rsidRPr="00CB3AAB">
              <w:rPr>
                <w:rFonts w:eastAsia="Calibri"/>
                <w:noProof w:val="0"/>
                <w:color w:val="000000"/>
                <w:szCs w:val="22"/>
                <w:lang w:val="en-US"/>
              </w:rPr>
              <w:t>Mandatory</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5</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widowControl w:val="0"/>
              <w:autoSpaceDE w:val="0"/>
              <w:autoSpaceDN w:val="0"/>
              <w:adjustRightInd w:val="0"/>
              <w:spacing w:line="256" w:lineRule="auto"/>
              <w:ind w:hanging="21"/>
              <w:jc w:val="both"/>
              <w:rPr>
                <w:rFonts w:eastAsia="Calibri"/>
                <w:noProof w:val="0"/>
                <w:color w:val="000000"/>
                <w:lang w:val="en-US"/>
              </w:rPr>
            </w:pPr>
            <w:r w:rsidRPr="00CB3AAB">
              <w:rPr>
                <w:noProof w:val="0"/>
                <w:color w:val="000000"/>
                <w:szCs w:val="22"/>
                <w:lang w:val="en-US"/>
              </w:rPr>
              <w:t xml:space="preserve">Workpiece tin thickness in </w:t>
            </w:r>
            <w:r w:rsidRPr="00CB3AAB">
              <w:rPr>
                <w:noProof w:val="0"/>
                <w:color w:val="000000"/>
                <w:szCs w:val="22"/>
                <w:lang w:val="en-US"/>
              </w:rPr>
              <w:lastRenderedPageBreak/>
              <w:t>mm.  1-2</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lastRenderedPageBreak/>
              <w:t>Mandatory</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lastRenderedPageBreak/>
              <w:t>6</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widowControl w:val="0"/>
              <w:autoSpaceDE w:val="0"/>
              <w:autoSpaceDN w:val="0"/>
              <w:adjustRightInd w:val="0"/>
              <w:spacing w:line="256" w:lineRule="auto"/>
              <w:ind w:hanging="21"/>
              <w:jc w:val="both"/>
              <w:rPr>
                <w:rFonts w:eastAsia="Calibri"/>
                <w:noProof w:val="0"/>
                <w:color w:val="000000"/>
                <w:lang w:val="en-US"/>
              </w:rPr>
            </w:pPr>
            <w:r w:rsidRPr="00CB3AAB">
              <w:rPr>
                <w:noProof w:val="0"/>
                <w:color w:val="000000"/>
                <w:szCs w:val="22"/>
                <w:lang w:val="en-US"/>
              </w:rPr>
              <w:t xml:space="preserve">Workpiece metal tensile strength </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Power not greater than 500MPa</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uppressAutoHyphens/>
              <w:spacing w:line="256" w:lineRule="auto"/>
              <w:ind w:firstLine="0"/>
              <w:jc w:val="both"/>
              <w:rPr>
                <w:rFonts w:eastAsia="Calibri"/>
                <w:noProof w:val="0"/>
                <w:color w:val="000000"/>
                <w:lang w:val="en-US"/>
              </w:rPr>
            </w:pP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widowControl w:val="0"/>
              <w:autoSpaceDE w:val="0"/>
              <w:autoSpaceDN w:val="0"/>
              <w:adjustRightInd w:val="0"/>
              <w:spacing w:line="256" w:lineRule="auto"/>
              <w:ind w:hanging="21"/>
              <w:jc w:val="both"/>
              <w:rPr>
                <w:rFonts w:eastAsia="Calibri"/>
                <w:noProof w:val="0"/>
                <w:color w:val="000000"/>
                <w:lang w:val="en-US"/>
              </w:rPr>
            </w:pPr>
            <w:r w:rsidRPr="00CB3AAB">
              <w:rPr>
                <w:b/>
                <w:noProof w:val="0"/>
                <w:color w:val="000000"/>
                <w:szCs w:val="22"/>
                <w:lang w:val="en-US"/>
              </w:rPr>
              <w:t>TIN ROLL UNWINDING DEVICE</w:t>
            </w:r>
          </w:p>
        </w:tc>
        <w:tc>
          <w:tcPr>
            <w:tcW w:w="31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7</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widowControl w:val="0"/>
              <w:autoSpaceDE w:val="0"/>
              <w:autoSpaceDN w:val="0"/>
              <w:adjustRightInd w:val="0"/>
              <w:spacing w:line="256" w:lineRule="auto"/>
              <w:ind w:hanging="21"/>
              <w:jc w:val="both"/>
              <w:rPr>
                <w:rFonts w:eastAsia="Calibri"/>
                <w:noProof w:val="0"/>
                <w:color w:val="000000"/>
                <w:lang w:val="en-US"/>
              </w:rPr>
            </w:pPr>
            <w:r w:rsidRPr="00CB3AAB">
              <w:rPr>
                <w:rFonts w:eastAsia="Calibri"/>
                <w:noProof w:val="0"/>
                <w:color w:val="000000"/>
                <w:szCs w:val="22"/>
                <w:lang w:val="en-US"/>
              </w:rPr>
              <w:t>Tin roll unwinding device</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noProof w:val="0"/>
                <w:color w:val="000000"/>
                <w:szCs w:val="22"/>
                <w:lang w:val="en-US"/>
              </w:rPr>
              <w:t>Single or double</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8</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hanging="21"/>
              <w:jc w:val="both"/>
              <w:rPr>
                <w:noProof w:val="0"/>
                <w:color w:val="000000"/>
                <w:lang w:val="en-US"/>
              </w:rPr>
            </w:pPr>
            <w:r w:rsidRPr="00CB3AAB">
              <w:rPr>
                <w:noProof w:val="0"/>
                <w:color w:val="000000"/>
                <w:szCs w:val="22"/>
                <w:lang w:val="en-US"/>
              </w:rPr>
              <w:t xml:space="preserve">Weight of the roll </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Not exceeding 2 tons</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9</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hanging="21"/>
              <w:jc w:val="both"/>
              <w:rPr>
                <w:noProof w:val="0"/>
                <w:color w:val="000000"/>
                <w:lang w:val="en-US"/>
              </w:rPr>
            </w:pPr>
            <w:r w:rsidRPr="00CB3AAB">
              <w:rPr>
                <w:noProof w:val="0"/>
                <w:color w:val="000000"/>
                <w:szCs w:val="22"/>
                <w:lang w:val="en-US"/>
              </w:rPr>
              <w:t>Roll width</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At least 300 mm</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10</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hanging="21"/>
              <w:jc w:val="both"/>
              <w:rPr>
                <w:noProof w:val="0"/>
                <w:color w:val="000000"/>
                <w:lang w:val="en-US"/>
              </w:rPr>
            </w:pPr>
            <w:r w:rsidRPr="00CB3AAB">
              <w:rPr>
                <w:noProof w:val="0"/>
                <w:color w:val="000000"/>
                <w:szCs w:val="22"/>
                <w:lang w:val="en-US"/>
              </w:rPr>
              <w:t>Motorized</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Mandatory</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11</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hanging="21"/>
              <w:jc w:val="both"/>
              <w:rPr>
                <w:noProof w:val="0"/>
                <w:color w:val="000000"/>
                <w:lang w:val="en-US"/>
              </w:rPr>
            </w:pPr>
            <w:r w:rsidRPr="00CB3AAB">
              <w:rPr>
                <w:noProof w:val="0"/>
                <w:color w:val="000000"/>
                <w:szCs w:val="22"/>
                <w:lang w:val="en-US"/>
              </w:rPr>
              <w:t xml:space="preserve">Roll metal tensile strength </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Power not greater than 500MPa</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12</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hanging="21"/>
              <w:jc w:val="both"/>
              <w:rPr>
                <w:noProof w:val="0"/>
                <w:color w:val="000000"/>
                <w:lang w:val="en-US"/>
              </w:rPr>
            </w:pPr>
            <w:r w:rsidRPr="00CB3AAB">
              <w:rPr>
                <w:noProof w:val="0"/>
                <w:color w:val="000000"/>
                <w:szCs w:val="22"/>
                <w:lang w:val="en-US"/>
              </w:rPr>
              <w:t>Roll inner diameter, mm 370 - 630</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Mandatory</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13</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hanging="21"/>
              <w:jc w:val="both"/>
              <w:rPr>
                <w:noProof w:val="0"/>
                <w:color w:val="000000"/>
                <w:lang w:val="en-US"/>
              </w:rPr>
            </w:pPr>
            <w:r w:rsidRPr="00CB3AAB">
              <w:rPr>
                <w:noProof w:val="0"/>
                <w:color w:val="000000"/>
                <w:szCs w:val="22"/>
                <w:lang w:val="en-US"/>
              </w:rPr>
              <w:t>Roll outer diameter</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At least 1600</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uppressAutoHyphens/>
              <w:spacing w:line="256" w:lineRule="auto"/>
              <w:ind w:firstLine="0"/>
              <w:jc w:val="both"/>
              <w:rPr>
                <w:rFonts w:eastAsia="Calibri"/>
                <w:noProof w:val="0"/>
                <w:color w:val="000000"/>
                <w:lang w:val="en-US"/>
              </w:rPr>
            </w:pP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widowControl w:val="0"/>
              <w:autoSpaceDE w:val="0"/>
              <w:autoSpaceDN w:val="0"/>
              <w:adjustRightInd w:val="0"/>
              <w:spacing w:line="256" w:lineRule="auto"/>
              <w:ind w:hanging="21"/>
              <w:jc w:val="both"/>
              <w:rPr>
                <w:rFonts w:eastAsia="Calibri"/>
                <w:noProof w:val="0"/>
                <w:color w:val="000000"/>
                <w:lang w:val="en-US"/>
              </w:rPr>
            </w:pPr>
            <w:r w:rsidRPr="00CB3AAB">
              <w:rPr>
                <w:b/>
                <w:noProof w:val="0"/>
                <w:color w:val="000000"/>
                <w:szCs w:val="22"/>
                <w:lang w:val="en-US"/>
              </w:rPr>
              <w:t>ELECTRONIC FEEDER</w:t>
            </w:r>
          </w:p>
        </w:tc>
        <w:tc>
          <w:tcPr>
            <w:tcW w:w="31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14</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tabs>
                <w:tab w:val="left" w:pos="0"/>
                <w:tab w:val="left" w:pos="390"/>
              </w:tabs>
              <w:spacing w:after="20" w:line="256" w:lineRule="auto"/>
              <w:ind w:right="12" w:hanging="21"/>
              <w:jc w:val="both"/>
              <w:rPr>
                <w:noProof w:val="0"/>
                <w:color w:val="000000"/>
                <w:lang w:val="en-US"/>
              </w:rPr>
            </w:pPr>
            <w:r w:rsidRPr="00CB3AAB">
              <w:rPr>
                <w:noProof w:val="0"/>
                <w:color w:val="000000"/>
                <w:szCs w:val="22"/>
                <w:lang w:val="en-US"/>
              </w:rPr>
              <w:t>Coil width</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At least 300 mm</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15</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tabs>
                <w:tab w:val="left" w:pos="0"/>
                <w:tab w:val="left" w:pos="390"/>
              </w:tabs>
              <w:spacing w:after="20" w:line="256" w:lineRule="auto"/>
              <w:ind w:right="12" w:hanging="21"/>
              <w:jc w:val="both"/>
              <w:rPr>
                <w:noProof w:val="0"/>
                <w:color w:val="000000"/>
                <w:lang w:val="en-US"/>
              </w:rPr>
            </w:pPr>
            <w:r w:rsidRPr="00CB3AAB">
              <w:rPr>
                <w:noProof w:val="0"/>
                <w:color w:val="000000"/>
                <w:szCs w:val="22"/>
                <w:lang w:val="en-US"/>
              </w:rPr>
              <w:t>Roll metal thickness, mm 0,5 – 2,0</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Mandatory</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16</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tabs>
                <w:tab w:val="left" w:pos="0"/>
                <w:tab w:val="left" w:pos="390"/>
              </w:tabs>
              <w:spacing w:after="20" w:line="256" w:lineRule="auto"/>
              <w:ind w:right="12" w:hanging="21"/>
              <w:jc w:val="both"/>
              <w:rPr>
                <w:noProof w:val="0"/>
                <w:color w:val="000000"/>
                <w:lang w:val="en-US"/>
              </w:rPr>
            </w:pPr>
            <w:r w:rsidRPr="00CB3AAB">
              <w:rPr>
                <w:noProof w:val="0"/>
                <w:color w:val="000000"/>
                <w:szCs w:val="22"/>
                <w:lang w:val="en-US"/>
              </w:rPr>
              <w:t>Feeding coil diameter, mm 80</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Mandatory</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17</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tabs>
                <w:tab w:val="left" w:pos="0"/>
                <w:tab w:val="left" w:pos="390"/>
              </w:tabs>
              <w:spacing w:after="20" w:line="256" w:lineRule="auto"/>
              <w:ind w:right="12" w:hanging="21"/>
              <w:jc w:val="both"/>
              <w:rPr>
                <w:noProof w:val="0"/>
                <w:color w:val="000000"/>
                <w:lang w:val="en-US"/>
              </w:rPr>
            </w:pPr>
            <w:r w:rsidRPr="00CB3AAB">
              <w:rPr>
                <w:noProof w:val="0"/>
                <w:color w:val="000000"/>
                <w:szCs w:val="22"/>
                <w:lang w:val="en-US"/>
              </w:rPr>
              <w:t>Band feeding speed</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Not less than 90m/s/min</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18</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tabs>
                <w:tab w:val="left" w:pos="0"/>
                <w:tab w:val="left" w:pos="390"/>
              </w:tabs>
              <w:spacing w:after="20" w:line="256" w:lineRule="auto"/>
              <w:ind w:right="12" w:hanging="21"/>
              <w:jc w:val="both"/>
              <w:rPr>
                <w:noProof w:val="0"/>
                <w:color w:val="000000"/>
                <w:lang w:val="en-US"/>
              </w:rPr>
            </w:pPr>
            <w:r w:rsidRPr="00CB3AAB">
              <w:rPr>
                <w:noProof w:val="0"/>
                <w:color w:val="000000"/>
                <w:szCs w:val="22"/>
                <w:lang w:val="en-US"/>
              </w:rPr>
              <w:t>Vertical feeding height adjustment</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Not less than +/-100</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19</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right="12" w:hanging="21"/>
              <w:jc w:val="both"/>
              <w:rPr>
                <w:noProof w:val="0"/>
                <w:color w:val="000000"/>
                <w:lang w:val="en-US"/>
              </w:rPr>
            </w:pPr>
            <w:r w:rsidRPr="00CB3AAB">
              <w:rPr>
                <w:noProof w:val="0"/>
                <w:color w:val="000000"/>
                <w:szCs w:val="22"/>
                <w:lang w:val="en-US"/>
              </w:rPr>
              <w:t>Including a roll band lubrication device</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Mandatory</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uppressAutoHyphens/>
              <w:spacing w:line="256" w:lineRule="auto"/>
              <w:ind w:firstLine="0"/>
              <w:jc w:val="both"/>
              <w:rPr>
                <w:rFonts w:eastAsia="Calibri"/>
                <w:noProof w:val="0"/>
                <w:color w:val="000000"/>
                <w:lang w:val="en-US"/>
              </w:rPr>
            </w:pP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widowControl w:val="0"/>
              <w:autoSpaceDE w:val="0"/>
              <w:autoSpaceDN w:val="0"/>
              <w:adjustRightInd w:val="0"/>
              <w:spacing w:line="256" w:lineRule="auto"/>
              <w:ind w:hanging="21"/>
              <w:jc w:val="both"/>
              <w:rPr>
                <w:rFonts w:eastAsia="Calibri"/>
                <w:noProof w:val="0"/>
                <w:color w:val="000000"/>
                <w:lang w:val="en-US"/>
              </w:rPr>
            </w:pPr>
            <w:r w:rsidRPr="00CB3AAB">
              <w:rPr>
                <w:b/>
                <w:noProof w:val="0"/>
                <w:color w:val="000000"/>
                <w:szCs w:val="22"/>
                <w:lang w:val="en-US"/>
              </w:rPr>
              <w:t>TIN FLATTENING DEVICE</w:t>
            </w:r>
          </w:p>
        </w:tc>
        <w:tc>
          <w:tcPr>
            <w:tcW w:w="31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20</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widowControl w:val="0"/>
              <w:autoSpaceDE w:val="0"/>
              <w:autoSpaceDN w:val="0"/>
              <w:adjustRightInd w:val="0"/>
              <w:spacing w:line="256" w:lineRule="auto"/>
              <w:ind w:hanging="21"/>
              <w:jc w:val="both"/>
              <w:rPr>
                <w:rFonts w:eastAsia="Calibri"/>
                <w:noProof w:val="0"/>
                <w:color w:val="000000"/>
                <w:lang w:val="en-US"/>
              </w:rPr>
            </w:pPr>
            <w:r w:rsidRPr="00CB3AAB">
              <w:rPr>
                <w:noProof w:val="0"/>
                <w:color w:val="000000"/>
                <w:szCs w:val="22"/>
                <w:lang w:val="en-US"/>
              </w:rPr>
              <w:t>Tin band width</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At least 300 mm</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21</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hanging="21"/>
              <w:jc w:val="both"/>
              <w:rPr>
                <w:noProof w:val="0"/>
                <w:color w:val="000000"/>
                <w:lang w:val="en-US"/>
              </w:rPr>
            </w:pPr>
            <w:r w:rsidRPr="00CB3AAB">
              <w:rPr>
                <w:noProof w:val="0"/>
                <w:color w:val="000000"/>
                <w:szCs w:val="22"/>
                <w:lang w:val="en-US"/>
              </w:rPr>
              <w:t>Tin band thickness in mm. 1-2,5</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Mandatory</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22</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hanging="21"/>
              <w:jc w:val="both"/>
              <w:rPr>
                <w:noProof w:val="0"/>
                <w:color w:val="000000"/>
                <w:lang w:val="en-US"/>
              </w:rPr>
            </w:pPr>
            <w:r w:rsidRPr="00CB3AAB">
              <w:rPr>
                <w:noProof w:val="0"/>
                <w:color w:val="000000"/>
                <w:szCs w:val="22"/>
                <w:lang w:val="en-US"/>
              </w:rPr>
              <w:t>Workpiece metal tensile strength up to 500MPa</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Power not greater than 500MPa</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23</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hanging="21"/>
              <w:jc w:val="both"/>
              <w:rPr>
                <w:noProof w:val="0"/>
                <w:color w:val="000000"/>
                <w:lang w:val="en-US"/>
              </w:rPr>
            </w:pPr>
            <w:r w:rsidRPr="00CB3AAB">
              <w:rPr>
                <w:noProof w:val="0"/>
                <w:color w:val="000000"/>
                <w:szCs w:val="22"/>
                <w:lang w:val="en-US"/>
              </w:rPr>
              <w:t>Flattening speed</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At least 30m/s</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24</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hanging="21"/>
              <w:jc w:val="both"/>
              <w:rPr>
                <w:noProof w:val="0"/>
                <w:color w:val="000000"/>
                <w:lang w:val="en-US"/>
              </w:rPr>
            </w:pPr>
            <w:r w:rsidRPr="00CB3AAB">
              <w:rPr>
                <w:noProof w:val="0"/>
                <w:color w:val="000000"/>
                <w:szCs w:val="22"/>
                <w:lang w:val="en-US"/>
              </w:rPr>
              <w:t xml:space="preserve">Flattening speed control – non-graded </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Mandatory</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25</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hanging="21"/>
              <w:jc w:val="both"/>
              <w:rPr>
                <w:noProof w:val="0"/>
                <w:color w:val="000000"/>
                <w:lang w:val="en-US"/>
              </w:rPr>
            </w:pPr>
            <w:r w:rsidRPr="00CB3AAB">
              <w:rPr>
                <w:noProof w:val="0"/>
                <w:color w:val="000000"/>
                <w:szCs w:val="22"/>
                <w:lang w:val="en-US"/>
              </w:rPr>
              <w:t>Automatic loop control to the top</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Height not less than 2.5 m</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uppressAutoHyphens/>
              <w:spacing w:line="256" w:lineRule="auto"/>
              <w:ind w:firstLine="0"/>
              <w:jc w:val="both"/>
              <w:rPr>
                <w:rFonts w:eastAsia="Calibri"/>
                <w:noProof w:val="0"/>
                <w:color w:val="000000"/>
                <w:lang w:val="en-US"/>
              </w:rPr>
            </w:pP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widowControl w:val="0"/>
              <w:autoSpaceDE w:val="0"/>
              <w:autoSpaceDN w:val="0"/>
              <w:adjustRightInd w:val="0"/>
              <w:spacing w:line="256" w:lineRule="auto"/>
              <w:ind w:hanging="21"/>
              <w:jc w:val="both"/>
              <w:rPr>
                <w:rFonts w:eastAsia="Calibri"/>
                <w:noProof w:val="0"/>
                <w:color w:val="000000"/>
                <w:lang w:val="en-US"/>
              </w:rPr>
            </w:pPr>
            <w:r w:rsidRPr="00CB3AAB">
              <w:rPr>
                <w:b/>
                <w:noProof w:val="0"/>
                <w:color w:val="000000"/>
                <w:szCs w:val="22"/>
                <w:lang w:val="en-US"/>
              </w:rPr>
              <w:t>HOLE PUNCHING PRESS</w:t>
            </w:r>
          </w:p>
        </w:tc>
        <w:tc>
          <w:tcPr>
            <w:tcW w:w="31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26</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widowControl w:val="0"/>
              <w:autoSpaceDE w:val="0"/>
              <w:autoSpaceDN w:val="0"/>
              <w:adjustRightInd w:val="0"/>
              <w:spacing w:line="256" w:lineRule="auto"/>
              <w:ind w:hanging="21"/>
              <w:jc w:val="both"/>
              <w:rPr>
                <w:rFonts w:eastAsia="Calibri"/>
                <w:noProof w:val="0"/>
                <w:color w:val="000000"/>
                <w:lang w:val="en-US"/>
              </w:rPr>
            </w:pPr>
            <w:r w:rsidRPr="00CB3AAB">
              <w:rPr>
                <w:noProof w:val="0"/>
                <w:color w:val="000000"/>
                <w:szCs w:val="22"/>
                <w:lang w:val="en-US"/>
              </w:rPr>
              <w:t>Mechanical, H type</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Mandatory</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27</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hanging="21"/>
              <w:jc w:val="both"/>
              <w:rPr>
                <w:noProof w:val="0"/>
                <w:color w:val="000000"/>
                <w:lang w:val="en-US"/>
              </w:rPr>
            </w:pPr>
            <w:r w:rsidRPr="00CB3AAB">
              <w:rPr>
                <w:noProof w:val="0"/>
                <w:color w:val="000000"/>
                <w:szCs w:val="22"/>
                <w:lang w:val="en-US"/>
              </w:rPr>
              <w:t>Force</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At least 1600 kN</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28</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hanging="21"/>
              <w:jc w:val="both"/>
              <w:rPr>
                <w:noProof w:val="0"/>
                <w:color w:val="000000"/>
                <w:lang w:val="en-US"/>
              </w:rPr>
            </w:pPr>
            <w:r w:rsidRPr="00CB3AAB">
              <w:rPr>
                <w:noProof w:val="0"/>
                <w:color w:val="000000"/>
                <w:szCs w:val="22"/>
                <w:lang w:val="en-US"/>
              </w:rPr>
              <w:t xml:space="preserve">Table width, length </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noProof w:val="0"/>
                <w:color w:val="000000"/>
                <w:szCs w:val="22"/>
                <w:lang w:val="en-US"/>
              </w:rPr>
              <w:t>At least 1000 x 1600</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lastRenderedPageBreak/>
              <w:t>29</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hanging="21"/>
              <w:jc w:val="both"/>
              <w:rPr>
                <w:noProof w:val="0"/>
                <w:color w:val="000000"/>
                <w:lang w:val="en-US"/>
              </w:rPr>
            </w:pPr>
            <w:r w:rsidRPr="00CB3AAB">
              <w:rPr>
                <w:noProof w:val="0"/>
                <w:color w:val="000000"/>
                <w:szCs w:val="22"/>
                <w:lang w:val="en-US"/>
              </w:rPr>
              <w:t>Number of cycles</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At least 1/min 70-100</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30</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hanging="21"/>
              <w:jc w:val="both"/>
              <w:rPr>
                <w:noProof w:val="0"/>
                <w:color w:val="000000"/>
                <w:lang w:val="en-US"/>
              </w:rPr>
            </w:pPr>
            <w:r w:rsidRPr="00CB3AAB">
              <w:rPr>
                <w:noProof w:val="0"/>
                <w:color w:val="000000"/>
                <w:szCs w:val="22"/>
                <w:lang w:val="en-US"/>
              </w:rPr>
              <w:t>Press working speed change - non-graded</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Mandatory</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31</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hanging="21"/>
              <w:jc w:val="both"/>
              <w:rPr>
                <w:noProof w:val="0"/>
                <w:color w:val="000000"/>
                <w:lang w:val="en-US"/>
              </w:rPr>
            </w:pPr>
            <w:r w:rsidRPr="00CB3AAB">
              <w:rPr>
                <w:noProof w:val="0"/>
                <w:color w:val="000000"/>
                <w:szCs w:val="22"/>
                <w:lang w:val="en-US"/>
              </w:rPr>
              <w:t>Slider's variable travel distance</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noProof w:val="0"/>
                <w:color w:val="000000"/>
                <w:szCs w:val="22"/>
                <w:lang w:val="en-US"/>
              </w:rPr>
              <w:t xml:space="preserve">Not less than 16 - 200 mm  </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32</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hanging="21"/>
              <w:jc w:val="both"/>
              <w:rPr>
                <w:noProof w:val="0"/>
                <w:color w:val="000000"/>
                <w:lang w:val="en-US"/>
              </w:rPr>
            </w:pPr>
            <w:r w:rsidRPr="00CB3AAB">
              <w:rPr>
                <w:noProof w:val="0"/>
                <w:color w:val="000000"/>
                <w:szCs w:val="22"/>
                <w:lang w:val="en-US"/>
              </w:rPr>
              <w:t>Slider entry regulation</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At least 80 mm</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33</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hanging="21"/>
              <w:jc w:val="both"/>
              <w:rPr>
                <w:noProof w:val="0"/>
                <w:color w:val="000000"/>
                <w:lang w:val="en-US"/>
              </w:rPr>
            </w:pPr>
            <w:r w:rsidRPr="00CB3AAB">
              <w:rPr>
                <w:noProof w:val="0"/>
                <w:color w:val="000000"/>
                <w:szCs w:val="22"/>
                <w:lang w:val="en-US"/>
              </w:rPr>
              <w:t>Slider entry regulation mechanism - automated</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Mandatory</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34</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hanging="21"/>
              <w:jc w:val="both"/>
              <w:rPr>
                <w:noProof w:val="0"/>
                <w:color w:val="000000"/>
                <w:lang w:val="en-US"/>
              </w:rPr>
            </w:pPr>
            <w:r w:rsidRPr="00CB3AAB">
              <w:rPr>
                <w:noProof w:val="0"/>
                <w:color w:val="000000"/>
                <w:szCs w:val="22"/>
                <w:lang w:val="en-US"/>
              </w:rPr>
              <w:t>T-shaped slots for punch fastening DIN 650-18</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Mandatory</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uppressAutoHyphens/>
              <w:spacing w:line="256" w:lineRule="auto"/>
              <w:ind w:firstLine="0"/>
              <w:jc w:val="both"/>
              <w:rPr>
                <w:rFonts w:eastAsia="Calibri"/>
                <w:noProof w:val="0"/>
                <w:color w:val="000000"/>
                <w:lang w:val="en-US"/>
              </w:rPr>
            </w:pP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widowControl w:val="0"/>
              <w:autoSpaceDE w:val="0"/>
              <w:autoSpaceDN w:val="0"/>
              <w:adjustRightInd w:val="0"/>
              <w:spacing w:line="256" w:lineRule="auto"/>
              <w:ind w:hanging="21"/>
              <w:jc w:val="both"/>
              <w:rPr>
                <w:rFonts w:eastAsia="Calibri"/>
                <w:noProof w:val="0"/>
                <w:color w:val="000000"/>
                <w:lang w:val="en-US"/>
              </w:rPr>
            </w:pPr>
            <w:r w:rsidRPr="00CB3AAB">
              <w:rPr>
                <w:b/>
                <w:noProof w:val="0"/>
                <w:color w:val="000000"/>
                <w:szCs w:val="22"/>
                <w:lang w:val="en-US"/>
              </w:rPr>
              <w:t>PROFILING DEVICE</w:t>
            </w:r>
          </w:p>
        </w:tc>
        <w:tc>
          <w:tcPr>
            <w:tcW w:w="31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35</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widowControl w:val="0"/>
              <w:autoSpaceDE w:val="0"/>
              <w:autoSpaceDN w:val="0"/>
              <w:adjustRightInd w:val="0"/>
              <w:spacing w:line="256" w:lineRule="auto"/>
              <w:ind w:hanging="21"/>
              <w:jc w:val="both"/>
              <w:rPr>
                <w:rFonts w:eastAsia="Calibri"/>
                <w:noProof w:val="0"/>
                <w:color w:val="000000"/>
                <w:lang w:val="en-US"/>
              </w:rPr>
            </w:pPr>
            <w:r w:rsidRPr="00CB3AAB">
              <w:rPr>
                <w:noProof w:val="0"/>
                <w:color w:val="000000"/>
                <w:szCs w:val="22"/>
                <w:lang w:val="en-US"/>
              </w:rPr>
              <w:t>Adapted for the rapid profiling cassette replacement</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Mandatory</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36</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hanging="21"/>
              <w:jc w:val="both"/>
              <w:rPr>
                <w:noProof w:val="0"/>
                <w:color w:val="000000"/>
                <w:lang w:val="en-US"/>
              </w:rPr>
            </w:pPr>
            <w:r w:rsidRPr="00CB3AAB">
              <w:rPr>
                <w:noProof w:val="0"/>
                <w:color w:val="000000"/>
                <w:szCs w:val="22"/>
                <w:lang w:val="en-US"/>
              </w:rPr>
              <w:t>Cassette sets are quick to change - installed on common plates</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Mandatory</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37</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hanging="21"/>
              <w:jc w:val="both"/>
              <w:rPr>
                <w:noProof w:val="0"/>
                <w:color w:val="000000"/>
                <w:lang w:val="en-US"/>
              </w:rPr>
            </w:pPr>
            <w:r w:rsidRPr="00CB3AAB">
              <w:rPr>
                <w:noProof w:val="0"/>
                <w:color w:val="000000"/>
                <w:szCs w:val="22"/>
                <w:lang w:val="en-US"/>
              </w:rPr>
              <w:t>Basing to the frame with pins</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Mandatory</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38</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hanging="21"/>
              <w:jc w:val="both"/>
              <w:rPr>
                <w:noProof w:val="0"/>
                <w:color w:val="000000"/>
                <w:lang w:val="en-US"/>
              </w:rPr>
            </w:pPr>
            <w:r w:rsidRPr="00CB3AAB">
              <w:rPr>
                <w:noProof w:val="0"/>
                <w:color w:val="000000"/>
                <w:szCs w:val="22"/>
                <w:lang w:val="en-US"/>
              </w:rPr>
              <w:t>Profiling stations, 10 - 18 pc.</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Mandatory</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9C6898"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9C6898" w:rsidRPr="00CB3AAB" w:rsidRDefault="009C6898" w:rsidP="009E215E">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39</w:t>
            </w:r>
          </w:p>
        </w:tc>
        <w:tc>
          <w:tcPr>
            <w:tcW w:w="2975" w:type="dxa"/>
            <w:tcBorders>
              <w:top w:val="single" w:sz="4" w:space="0" w:color="auto"/>
              <w:left w:val="single" w:sz="4" w:space="0" w:color="auto"/>
              <w:bottom w:val="single" w:sz="4" w:space="0" w:color="auto"/>
              <w:right w:val="single" w:sz="4" w:space="0" w:color="auto"/>
            </w:tcBorders>
            <w:hideMark/>
          </w:tcPr>
          <w:p w:rsidR="009C6898" w:rsidRPr="00CB3AAB" w:rsidRDefault="009C6898" w:rsidP="009E215E">
            <w:pPr>
              <w:spacing w:line="259" w:lineRule="auto"/>
              <w:ind w:firstLine="0"/>
              <w:jc w:val="both"/>
              <w:rPr>
                <w:noProof w:val="0"/>
                <w:color w:val="000000"/>
                <w:lang w:val="en-US"/>
              </w:rPr>
            </w:pPr>
            <w:r w:rsidRPr="00CB3AAB">
              <w:rPr>
                <w:noProof w:val="0"/>
                <w:color w:val="000000"/>
                <w:szCs w:val="22"/>
                <w:lang w:val="en-US"/>
              </w:rPr>
              <w:t xml:space="preserve">Rollers </w:t>
            </w:r>
          </w:p>
        </w:tc>
        <w:tc>
          <w:tcPr>
            <w:tcW w:w="3136" w:type="dxa"/>
            <w:tcBorders>
              <w:top w:val="single" w:sz="4" w:space="0" w:color="auto"/>
              <w:left w:val="single" w:sz="4" w:space="0" w:color="auto"/>
              <w:bottom w:val="single" w:sz="4" w:space="0" w:color="auto"/>
              <w:right w:val="single" w:sz="4" w:space="0" w:color="auto"/>
            </w:tcBorders>
            <w:hideMark/>
          </w:tcPr>
          <w:p w:rsidR="009C6898" w:rsidRPr="00CB3AAB" w:rsidRDefault="009C6898" w:rsidP="009E215E">
            <w:pPr>
              <w:spacing w:line="256" w:lineRule="auto"/>
              <w:ind w:firstLine="0"/>
              <w:jc w:val="both"/>
              <w:rPr>
                <w:rFonts w:eastAsia="Calibri"/>
                <w:noProof w:val="0"/>
                <w:color w:val="000000"/>
                <w:lang w:val="en-US"/>
              </w:rPr>
            </w:pPr>
            <w:r w:rsidRPr="00CB3AAB">
              <w:rPr>
                <w:rFonts w:eastAsia="Calibri"/>
                <w:noProof w:val="0"/>
                <w:color w:val="000000"/>
                <w:szCs w:val="22"/>
                <w:lang w:val="en-US"/>
              </w:rPr>
              <w:t>Density limit not less than 355 Mpa</w:t>
            </w:r>
          </w:p>
        </w:tc>
        <w:tc>
          <w:tcPr>
            <w:tcW w:w="1726" w:type="dxa"/>
            <w:tcBorders>
              <w:top w:val="single" w:sz="4" w:space="0" w:color="auto"/>
              <w:left w:val="single" w:sz="4" w:space="0" w:color="auto"/>
              <w:bottom w:val="single" w:sz="4" w:space="0" w:color="auto"/>
              <w:right w:val="single" w:sz="4" w:space="0" w:color="auto"/>
            </w:tcBorders>
          </w:tcPr>
          <w:p w:rsidR="009C6898" w:rsidRPr="00CB3AAB" w:rsidRDefault="009C6898"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9C6898" w:rsidRPr="00CB3AAB" w:rsidRDefault="009C6898" w:rsidP="00CC3544">
            <w:pPr>
              <w:spacing w:line="256" w:lineRule="auto"/>
              <w:ind w:firstLine="0"/>
              <w:jc w:val="both"/>
              <w:rPr>
                <w:rFonts w:eastAsia="Calibri"/>
                <w:noProof w:val="0"/>
                <w:color w:val="000000"/>
                <w:lang w:val="en-US"/>
              </w:rPr>
            </w:pPr>
          </w:p>
        </w:tc>
      </w:tr>
      <w:tr w:rsidR="009C6898"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9C6898" w:rsidRPr="00CB3AAB" w:rsidRDefault="009C6898" w:rsidP="009E215E">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40</w:t>
            </w:r>
          </w:p>
        </w:tc>
        <w:tc>
          <w:tcPr>
            <w:tcW w:w="2975" w:type="dxa"/>
            <w:tcBorders>
              <w:top w:val="single" w:sz="4" w:space="0" w:color="auto"/>
              <w:left w:val="single" w:sz="4" w:space="0" w:color="auto"/>
              <w:bottom w:val="single" w:sz="4" w:space="0" w:color="auto"/>
              <w:right w:val="single" w:sz="4" w:space="0" w:color="auto"/>
            </w:tcBorders>
            <w:hideMark/>
          </w:tcPr>
          <w:p w:rsidR="009C6898" w:rsidRPr="00CB3AAB" w:rsidRDefault="009C6898" w:rsidP="009E215E">
            <w:pPr>
              <w:spacing w:line="259" w:lineRule="auto"/>
              <w:ind w:firstLine="0"/>
              <w:jc w:val="both"/>
              <w:rPr>
                <w:noProof w:val="0"/>
                <w:color w:val="000000"/>
                <w:lang w:val="en-US"/>
              </w:rPr>
            </w:pPr>
            <w:r w:rsidRPr="00CB3AAB">
              <w:rPr>
                <w:noProof w:val="0"/>
                <w:color w:val="000000"/>
                <w:szCs w:val="22"/>
                <w:lang w:val="en-US"/>
              </w:rPr>
              <w:t>Station gear type - cogwheels, chains, flexible shafts</w:t>
            </w:r>
          </w:p>
        </w:tc>
        <w:tc>
          <w:tcPr>
            <w:tcW w:w="3136" w:type="dxa"/>
            <w:tcBorders>
              <w:top w:val="single" w:sz="4" w:space="0" w:color="auto"/>
              <w:left w:val="single" w:sz="4" w:space="0" w:color="auto"/>
              <w:bottom w:val="single" w:sz="4" w:space="0" w:color="auto"/>
              <w:right w:val="single" w:sz="4" w:space="0" w:color="auto"/>
            </w:tcBorders>
            <w:hideMark/>
          </w:tcPr>
          <w:p w:rsidR="009C6898" w:rsidRPr="00CB3AAB" w:rsidRDefault="009C6898" w:rsidP="009E215E">
            <w:pPr>
              <w:spacing w:line="256" w:lineRule="auto"/>
              <w:ind w:firstLine="0"/>
              <w:jc w:val="both"/>
              <w:rPr>
                <w:rFonts w:eastAsia="Calibri"/>
                <w:noProof w:val="0"/>
                <w:color w:val="000000"/>
                <w:lang w:val="en-US"/>
              </w:rPr>
            </w:pPr>
            <w:r w:rsidRPr="00CB3AAB">
              <w:rPr>
                <w:rFonts w:eastAsia="Calibri"/>
                <w:noProof w:val="0"/>
                <w:color w:val="000000"/>
                <w:szCs w:val="22"/>
                <w:lang w:val="en-US"/>
              </w:rPr>
              <w:t>Mandatory</w:t>
            </w:r>
          </w:p>
        </w:tc>
        <w:tc>
          <w:tcPr>
            <w:tcW w:w="1726" w:type="dxa"/>
            <w:tcBorders>
              <w:top w:val="single" w:sz="4" w:space="0" w:color="auto"/>
              <w:left w:val="single" w:sz="4" w:space="0" w:color="auto"/>
              <w:bottom w:val="single" w:sz="4" w:space="0" w:color="auto"/>
              <w:right w:val="single" w:sz="4" w:space="0" w:color="auto"/>
            </w:tcBorders>
          </w:tcPr>
          <w:p w:rsidR="009C6898" w:rsidRPr="00CB3AAB" w:rsidRDefault="009C6898"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9C6898" w:rsidRPr="00CB3AAB" w:rsidRDefault="009C6898" w:rsidP="00CC3544">
            <w:pPr>
              <w:spacing w:line="256" w:lineRule="auto"/>
              <w:ind w:firstLine="0"/>
              <w:jc w:val="both"/>
              <w:rPr>
                <w:rFonts w:eastAsia="Calibri"/>
                <w:noProof w:val="0"/>
                <w:color w:val="000000"/>
                <w:lang w:val="en-US"/>
              </w:rPr>
            </w:pPr>
          </w:p>
        </w:tc>
      </w:tr>
      <w:tr w:rsidR="009C6898"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9C6898" w:rsidRPr="00CB3AAB" w:rsidRDefault="009C6898" w:rsidP="009E215E">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41</w:t>
            </w:r>
          </w:p>
        </w:tc>
        <w:tc>
          <w:tcPr>
            <w:tcW w:w="2975" w:type="dxa"/>
            <w:tcBorders>
              <w:top w:val="single" w:sz="4" w:space="0" w:color="auto"/>
              <w:left w:val="single" w:sz="4" w:space="0" w:color="auto"/>
              <w:bottom w:val="single" w:sz="4" w:space="0" w:color="auto"/>
              <w:right w:val="single" w:sz="4" w:space="0" w:color="auto"/>
            </w:tcBorders>
            <w:hideMark/>
          </w:tcPr>
          <w:p w:rsidR="009C6898" w:rsidRPr="00CB3AAB" w:rsidRDefault="009C6898" w:rsidP="009E215E">
            <w:pPr>
              <w:spacing w:line="259" w:lineRule="auto"/>
              <w:ind w:firstLine="0"/>
              <w:jc w:val="both"/>
              <w:rPr>
                <w:noProof w:val="0"/>
                <w:color w:val="000000"/>
                <w:lang w:val="en-US"/>
              </w:rPr>
            </w:pPr>
            <w:r w:rsidRPr="00CB3AAB">
              <w:rPr>
                <w:noProof w:val="0"/>
                <w:color w:val="000000"/>
                <w:szCs w:val="22"/>
                <w:lang w:val="en-US"/>
              </w:rPr>
              <w:t xml:space="preserve">Profiling station plates </w:t>
            </w:r>
          </w:p>
        </w:tc>
        <w:tc>
          <w:tcPr>
            <w:tcW w:w="3136" w:type="dxa"/>
            <w:tcBorders>
              <w:top w:val="single" w:sz="4" w:space="0" w:color="auto"/>
              <w:left w:val="single" w:sz="4" w:space="0" w:color="auto"/>
              <w:bottom w:val="single" w:sz="4" w:space="0" w:color="auto"/>
              <w:right w:val="single" w:sz="4" w:space="0" w:color="auto"/>
            </w:tcBorders>
            <w:hideMark/>
          </w:tcPr>
          <w:p w:rsidR="009C6898" w:rsidRPr="00CB3AAB" w:rsidRDefault="009C6898" w:rsidP="009E215E">
            <w:pPr>
              <w:spacing w:line="256" w:lineRule="auto"/>
              <w:ind w:firstLine="0"/>
              <w:jc w:val="both"/>
              <w:rPr>
                <w:rFonts w:eastAsia="Calibri"/>
                <w:noProof w:val="0"/>
                <w:color w:val="000000"/>
                <w:lang w:val="en-US"/>
              </w:rPr>
            </w:pPr>
            <w:r w:rsidRPr="00CB3AAB">
              <w:rPr>
                <w:rFonts w:eastAsia="Calibri"/>
                <w:noProof w:val="0"/>
                <w:color w:val="000000"/>
                <w:szCs w:val="22"/>
                <w:lang w:val="en-US"/>
              </w:rPr>
              <w:t>Density limit not less than 355 Mpa</w:t>
            </w:r>
          </w:p>
        </w:tc>
        <w:tc>
          <w:tcPr>
            <w:tcW w:w="1726" w:type="dxa"/>
            <w:tcBorders>
              <w:top w:val="single" w:sz="4" w:space="0" w:color="auto"/>
              <w:left w:val="single" w:sz="4" w:space="0" w:color="auto"/>
              <w:bottom w:val="single" w:sz="4" w:space="0" w:color="auto"/>
              <w:right w:val="single" w:sz="4" w:space="0" w:color="auto"/>
            </w:tcBorders>
          </w:tcPr>
          <w:p w:rsidR="009C6898" w:rsidRPr="00CB3AAB" w:rsidRDefault="009C6898"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9C6898" w:rsidRPr="00CB3AAB" w:rsidRDefault="009C6898"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42</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hanging="21"/>
              <w:jc w:val="both"/>
              <w:rPr>
                <w:noProof w:val="0"/>
                <w:color w:val="000000"/>
                <w:lang w:val="en-US"/>
              </w:rPr>
            </w:pPr>
            <w:r w:rsidRPr="00CB3AAB">
              <w:rPr>
                <w:noProof w:val="0"/>
                <w:color w:val="000000"/>
                <w:szCs w:val="22"/>
                <w:lang w:val="en-US"/>
              </w:rPr>
              <w:t>Station sets should be divided</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Unit weight cannot exceed 2 tons</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uppressAutoHyphens/>
              <w:spacing w:line="256" w:lineRule="auto"/>
              <w:ind w:firstLine="0"/>
              <w:jc w:val="both"/>
              <w:rPr>
                <w:rFonts w:eastAsia="Calibri"/>
                <w:noProof w:val="0"/>
                <w:color w:val="000000"/>
                <w:lang w:val="en-US"/>
              </w:rPr>
            </w:pP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widowControl w:val="0"/>
              <w:autoSpaceDE w:val="0"/>
              <w:autoSpaceDN w:val="0"/>
              <w:adjustRightInd w:val="0"/>
              <w:spacing w:line="256" w:lineRule="auto"/>
              <w:ind w:hanging="21"/>
              <w:jc w:val="both"/>
              <w:rPr>
                <w:rFonts w:eastAsia="Calibri"/>
                <w:noProof w:val="0"/>
                <w:color w:val="000000"/>
                <w:lang w:val="en-US"/>
              </w:rPr>
            </w:pPr>
            <w:r w:rsidRPr="00CB3AAB">
              <w:rPr>
                <w:b/>
                <w:noProof w:val="0"/>
                <w:color w:val="000000"/>
                <w:szCs w:val="22"/>
                <w:lang w:val="en-US"/>
              </w:rPr>
              <w:t>PART SEPARATION PRESS</w:t>
            </w:r>
          </w:p>
        </w:tc>
        <w:tc>
          <w:tcPr>
            <w:tcW w:w="31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43</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widowControl w:val="0"/>
              <w:autoSpaceDE w:val="0"/>
              <w:autoSpaceDN w:val="0"/>
              <w:adjustRightInd w:val="0"/>
              <w:spacing w:line="256" w:lineRule="auto"/>
              <w:ind w:hanging="21"/>
              <w:jc w:val="both"/>
              <w:rPr>
                <w:rFonts w:eastAsia="Calibri"/>
                <w:noProof w:val="0"/>
                <w:color w:val="000000"/>
                <w:lang w:val="en-US"/>
              </w:rPr>
            </w:pPr>
            <w:r w:rsidRPr="00CB3AAB">
              <w:rPr>
                <w:noProof w:val="0"/>
                <w:color w:val="000000"/>
                <w:szCs w:val="22"/>
                <w:lang w:val="en-US"/>
              </w:rPr>
              <w:t>Mechanical (Stop&amp;GO) and Automatic (Flying cut) with adjustable following speed</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Mandatory</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44</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hanging="21"/>
              <w:jc w:val="both"/>
              <w:rPr>
                <w:noProof w:val="0"/>
                <w:color w:val="000000"/>
                <w:lang w:val="en-US"/>
              </w:rPr>
            </w:pPr>
            <w:r w:rsidRPr="00CB3AAB">
              <w:rPr>
                <w:noProof w:val="0"/>
                <w:color w:val="000000"/>
                <w:szCs w:val="22"/>
                <w:lang w:val="en-US"/>
              </w:rPr>
              <w:t>Force</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At least 300 kN</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45</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hanging="21"/>
              <w:jc w:val="both"/>
              <w:rPr>
                <w:noProof w:val="0"/>
                <w:color w:val="000000"/>
                <w:lang w:val="en-US"/>
              </w:rPr>
            </w:pPr>
            <w:r w:rsidRPr="00CB3AAB">
              <w:rPr>
                <w:noProof w:val="0"/>
                <w:color w:val="000000"/>
                <w:szCs w:val="22"/>
                <w:lang w:val="en-US"/>
              </w:rPr>
              <w:t xml:space="preserve">Table width, length </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noProof w:val="0"/>
                <w:color w:val="000000"/>
                <w:szCs w:val="22"/>
                <w:lang w:val="en-US"/>
              </w:rPr>
              <w:t>At least 750 x 440</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46</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hanging="21"/>
              <w:jc w:val="both"/>
              <w:rPr>
                <w:noProof w:val="0"/>
                <w:color w:val="000000"/>
                <w:lang w:val="en-US"/>
              </w:rPr>
            </w:pPr>
            <w:r w:rsidRPr="00CB3AAB">
              <w:rPr>
                <w:noProof w:val="0"/>
                <w:color w:val="000000"/>
                <w:szCs w:val="22"/>
                <w:lang w:val="en-US"/>
              </w:rPr>
              <w:t xml:space="preserve">Number of cycles when connecting coupler </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At least 1/min 70-100</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47</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hanging="21"/>
              <w:jc w:val="both"/>
              <w:rPr>
                <w:noProof w:val="0"/>
                <w:color w:val="000000"/>
                <w:lang w:val="en-US"/>
              </w:rPr>
            </w:pPr>
            <w:r w:rsidRPr="00CB3AAB">
              <w:rPr>
                <w:noProof w:val="0"/>
                <w:color w:val="000000"/>
                <w:szCs w:val="22"/>
                <w:lang w:val="en-US"/>
              </w:rPr>
              <w:t>Slider travel distance</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noProof w:val="0"/>
                <w:color w:val="000000"/>
                <w:szCs w:val="22"/>
                <w:lang w:val="en-US"/>
              </w:rPr>
              <w:t>Not less than 12 - 100 mm</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48</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hanging="21"/>
              <w:jc w:val="both"/>
              <w:rPr>
                <w:noProof w:val="0"/>
                <w:color w:val="000000"/>
                <w:lang w:val="en-US"/>
              </w:rPr>
            </w:pPr>
            <w:r w:rsidRPr="00CB3AAB">
              <w:rPr>
                <w:noProof w:val="0"/>
                <w:color w:val="000000"/>
                <w:szCs w:val="22"/>
                <w:lang w:val="en-US"/>
              </w:rPr>
              <w:t xml:space="preserve">Slider entry regulation </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noProof w:val="0"/>
                <w:color w:val="000000"/>
                <w:szCs w:val="22"/>
                <w:lang w:val="en-US"/>
              </w:rPr>
              <w:t>Not less than 70 mm</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49</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hanging="21"/>
              <w:jc w:val="both"/>
              <w:rPr>
                <w:noProof w:val="0"/>
                <w:color w:val="000000"/>
                <w:lang w:val="en-US"/>
              </w:rPr>
            </w:pPr>
            <w:r w:rsidRPr="00CB3AAB">
              <w:rPr>
                <w:noProof w:val="0"/>
                <w:color w:val="000000"/>
                <w:szCs w:val="22"/>
                <w:lang w:val="en-US"/>
              </w:rPr>
              <w:t>T-shaped slots for punch fastening DIN 650-18</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Mandatory</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uppressAutoHyphens/>
              <w:spacing w:line="256" w:lineRule="auto"/>
              <w:ind w:firstLine="0"/>
              <w:jc w:val="both"/>
              <w:rPr>
                <w:rFonts w:eastAsia="Calibri"/>
                <w:noProof w:val="0"/>
                <w:color w:val="000000"/>
                <w:lang w:val="en-US"/>
              </w:rPr>
            </w:pP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widowControl w:val="0"/>
              <w:autoSpaceDE w:val="0"/>
              <w:autoSpaceDN w:val="0"/>
              <w:adjustRightInd w:val="0"/>
              <w:spacing w:line="256" w:lineRule="auto"/>
              <w:ind w:hanging="21"/>
              <w:jc w:val="both"/>
              <w:rPr>
                <w:rFonts w:eastAsia="Calibri"/>
                <w:noProof w:val="0"/>
                <w:color w:val="000000"/>
                <w:lang w:val="en-US"/>
              </w:rPr>
            </w:pPr>
            <w:r w:rsidRPr="00CB3AAB">
              <w:rPr>
                <w:b/>
                <w:noProof w:val="0"/>
                <w:color w:val="000000"/>
                <w:szCs w:val="22"/>
                <w:lang w:val="en-US"/>
              </w:rPr>
              <w:t>PART COLLECTION TABLE / PACKAGING MACHINE</w:t>
            </w:r>
          </w:p>
        </w:tc>
        <w:tc>
          <w:tcPr>
            <w:tcW w:w="31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lastRenderedPageBreak/>
              <w:t>50</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widowControl w:val="0"/>
              <w:autoSpaceDE w:val="0"/>
              <w:autoSpaceDN w:val="0"/>
              <w:adjustRightInd w:val="0"/>
              <w:spacing w:line="256" w:lineRule="auto"/>
              <w:ind w:hanging="21"/>
              <w:jc w:val="both"/>
              <w:rPr>
                <w:rFonts w:eastAsia="Calibri"/>
                <w:noProof w:val="0"/>
                <w:color w:val="000000"/>
                <w:lang w:val="en-US"/>
              </w:rPr>
            </w:pPr>
            <w:r w:rsidRPr="00CB3AAB">
              <w:rPr>
                <w:noProof w:val="0"/>
                <w:color w:val="000000"/>
                <w:szCs w:val="22"/>
                <w:lang w:val="en-US"/>
              </w:rPr>
              <w:t>Easily replaceable part collection table / packaging machine</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Mandatory</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51</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hanging="21"/>
              <w:jc w:val="both"/>
              <w:rPr>
                <w:noProof w:val="0"/>
                <w:color w:val="000000"/>
                <w:lang w:val="en-US"/>
              </w:rPr>
            </w:pPr>
            <w:r w:rsidRPr="00CB3AAB">
              <w:rPr>
                <w:noProof w:val="0"/>
                <w:color w:val="000000"/>
                <w:szCs w:val="22"/>
                <w:lang w:val="en-US"/>
              </w:rPr>
              <w:t>Table mechanization - rollgang, a device automatically pushing the parts to their packaging</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Mandatory</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52</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hanging="21"/>
              <w:jc w:val="both"/>
              <w:rPr>
                <w:noProof w:val="0"/>
                <w:color w:val="000000"/>
                <w:lang w:val="en-US"/>
              </w:rPr>
            </w:pPr>
            <w:r w:rsidRPr="00CB3AAB">
              <w:rPr>
                <w:noProof w:val="0"/>
                <w:color w:val="000000"/>
                <w:szCs w:val="22"/>
                <w:lang w:val="en-US"/>
              </w:rPr>
              <w:t>Maximum length of parts</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noProof w:val="0"/>
                <w:color w:val="000000"/>
                <w:szCs w:val="22"/>
                <w:lang w:val="en-US"/>
              </w:rPr>
              <w:t>At least 3 m</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53</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hanging="21"/>
              <w:jc w:val="both"/>
              <w:rPr>
                <w:noProof w:val="0"/>
                <w:color w:val="000000"/>
                <w:lang w:val="en-US"/>
              </w:rPr>
            </w:pPr>
            <w:r w:rsidRPr="00CB3AAB">
              <w:rPr>
                <w:noProof w:val="0"/>
                <w:color w:val="000000"/>
                <w:szCs w:val="22"/>
                <w:lang w:val="en-US"/>
              </w:rPr>
              <w:t>Packaging device - packing into thermal film (PE)</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Mandatory</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54</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hanging="21"/>
              <w:jc w:val="both"/>
              <w:rPr>
                <w:noProof w:val="0"/>
                <w:color w:val="000000"/>
                <w:lang w:val="en-US"/>
              </w:rPr>
            </w:pPr>
            <w:r w:rsidRPr="00CB3AAB">
              <w:rPr>
                <w:noProof w:val="0"/>
                <w:color w:val="000000"/>
                <w:szCs w:val="22"/>
                <w:lang w:val="en-US"/>
              </w:rPr>
              <w:t>The largest length and width of parts packaged by the packaging device</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noProof w:val="0"/>
                <w:color w:val="000000"/>
                <w:szCs w:val="22"/>
                <w:lang w:val="en-US"/>
              </w:rPr>
              <w:t>At least 800x320 m</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55</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hanging="21"/>
              <w:jc w:val="both"/>
              <w:rPr>
                <w:noProof w:val="0"/>
                <w:color w:val="000000"/>
                <w:lang w:val="en-US"/>
              </w:rPr>
            </w:pPr>
            <w:r w:rsidRPr="00CB3AAB">
              <w:rPr>
                <w:noProof w:val="0"/>
                <w:color w:val="000000"/>
                <w:szCs w:val="22"/>
                <w:lang w:val="en-US"/>
              </w:rPr>
              <w:t xml:space="preserve">Film melting temperature range </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noProof w:val="0"/>
                <w:color w:val="000000"/>
                <w:szCs w:val="22"/>
                <w:lang w:val="en-US"/>
              </w:rPr>
              <w:t>At least 140 – 250 degrees</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56</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hanging="21"/>
              <w:jc w:val="both"/>
              <w:rPr>
                <w:noProof w:val="0"/>
                <w:color w:val="000000"/>
                <w:lang w:val="en-US"/>
              </w:rPr>
            </w:pPr>
            <w:r w:rsidRPr="00CB3AAB">
              <w:rPr>
                <w:noProof w:val="0"/>
                <w:color w:val="000000"/>
                <w:szCs w:val="22"/>
                <w:lang w:val="en-US"/>
              </w:rPr>
              <w:t>Number of packaging cycles</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noProof w:val="0"/>
                <w:color w:val="000000"/>
                <w:szCs w:val="22"/>
                <w:lang w:val="en-US"/>
              </w:rPr>
              <w:t>At least 20 pcs/min</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57</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9" w:lineRule="auto"/>
              <w:ind w:hanging="21"/>
              <w:jc w:val="both"/>
              <w:rPr>
                <w:noProof w:val="0"/>
                <w:color w:val="000000"/>
                <w:lang w:val="en-US"/>
              </w:rPr>
            </w:pPr>
            <w:r w:rsidRPr="00CB3AAB">
              <w:rPr>
                <w:noProof w:val="0"/>
                <w:color w:val="000000"/>
                <w:szCs w:val="22"/>
                <w:lang w:val="en-US"/>
              </w:rPr>
              <w:t>Mandatory automatic part feeding mechanism</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rFonts w:eastAsia="Calibri"/>
                <w:noProof w:val="0"/>
                <w:color w:val="000000"/>
                <w:szCs w:val="22"/>
                <w:lang w:val="en-US"/>
              </w:rPr>
              <w:t>Mandatory</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58</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widowControl w:val="0"/>
              <w:autoSpaceDE w:val="0"/>
              <w:autoSpaceDN w:val="0"/>
              <w:adjustRightInd w:val="0"/>
              <w:spacing w:line="256" w:lineRule="auto"/>
              <w:ind w:hanging="21"/>
              <w:jc w:val="both"/>
              <w:rPr>
                <w:rFonts w:eastAsia="Calibri"/>
                <w:noProof w:val="0"/>
                <w:color w:val="000000"/>
                <w:lang w:val="en-US"/>
              </w:rPr>
            </w:pPr>
            <w:r w:rsidRPr="00CB3AAB">
              <w:rPr>
                <w:noProof w:val="0"/>
                <w:color w:val="000000"/>
                <w:szCs w:val="22"/>
                <w:lang w:val="en-US"/>
              </w:rPr>
              <w:t>Profiling technological equipment tools</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noProof w:val="0"/>
                <w:color w:val="000000"/>
                <w:lang w:val="en-US"/>
              </w:rPr>
            </w:pPr>
            <w:r w:rsidRPr="00CB3AAB">
              <w:rPr>
                <w:noProof w:val="0"/>
                <w:color w:val="000000"/>
                <w:szCs w:val="22"/>
                <w:lang w:val="en-US"/>
              </w:rPr>
              <w:t>Mandatory to provide all working tools to produce typical profiling parts</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rFonts w:eastAsia="Calibri"/>
                <w:noProof w:val="0"/>
                <w:color w:val="000000"/>
                <w:lang w:val="en-US"/>
              </w:rPr>
            </w:pPr>
          </w:p>
        </w:tc>
      </w:tr>
      <w:tr w:rsidR="005F41A7" w:rsidRPr="00CB3AAB" w:rsidTr="005F41A7">
        <w:trPr>
          <w:jc w:val="center"/>
        </w:trPr>
        <w:tc>
          <w:tcPr>
            <w:tcW w:w="10148" w:type="dxa"/>
            <w:gridSpan w:val="5"/>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rFonts w:eastAsia="Calibri"/>
                <w:b/>
                <w:noProof w:val="0"/>
                <w:color w:val="000000"/>
                <w:lang w:val="en-US"/>
              </w:rPr>
            </w:pPr>
            <w:r w:rsidRPr="00CB3AAB">
              <w:rPr>
                <w:rFonts w:eastAsia="Calibri"/>
                <w:b/>
                <w:noProof w:val="0"/>
                <w:color w:val="000000"/>
                <w:szCs w:val="22"/>
                <w:lang w:val="en-US"/>
              </w:rPr>
              <w:t>Additional requirements</w:t>
            </w: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1</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widowControl w:val="0"/>
              <w:autoSpaceDE w:val="0"/>
              <w:autoSpaceDN w:val="0"/>
              <w:adjustRightInd w:val="0"/>
              <w:spacing w:line="256" w:lineRule="auto"/>
              <w:ind w:hanging="21"/>
              <w:jc w:val="both"/>
              <w:rPr>
                <w:rFonts w:eastAsia="Calibri"/>
                <w:noProof w:val="0"/>
                <w:color w:val="000000"/>
                <w:lang w:val="en-US"/>
              </w:rPr>
            </w:pPr>
            <w:r w:rsidRPr="00CB3AAB">
              <w:rPr>
                <w:rFonts w:eastAsia="Calibri"/>
                <w:noProof w:val="0"/>
                <w:color w:val="000000"/>
                <w:szCs w:val="22"/>
                <w:lang w:val="en-US"/>
              </w:rPr>
              <w:t>Equipment designing</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noProof w:val="0"/>
                <w:color w:val="000000"/>
                <w:lang w:val="en-US"/>
              </w:rPr>
            </w:pPr>
            <w:r w:rsidRPr="00CB3AAB">
              <w:rPr>
                <w:noProof w:val="0"/>
                <w:color w:val="000000"/>
                <w:szCs w:val="22"/>
                <w:lang w:val="en-US"/>
              </w:rPr>
              <w:t>Mandatory</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2</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widowControl w:val="0"/>
              <w:autoSpaceDE w:val="0"/>
              <w:autoSpaceDN w:val="0"/>
              <w:adjustRightInd w:val="0"/>
              <w:spacing w:line="256" w:lineRule="auto"/>
              <w:ind w:hanging="21"/>
              <w:jc w:val="both"/>
              <w:rPr>
                <w:rFonts w:eastAsia="Calibri"/>
                <w:noProof w:val="0"/>
                <w:color w:val="000000"/>
                <w:lang w:val="en-US"/>
              </w:rPr>
            </w:pPr>
            <w:r w:rsidRPr="00CB3AAB">
              <w:rPr>
                <w:rFonts w:eastAsia="Calibri"/>
                <w:noProof w:val="0"/>
                <w:color w:val="000000"/>
                <w:szCs w:val="22"/>
                <w:lang w:val="en-US"/>
              </w:rPr>
              <w:t>Equipment delivery and installation at: Tikslo str. 10, Kumpiu village, Domeikavos eldership, 54311, Kaunas district</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noProof w:val="0"/>
                <w:color w:val="000000"/>
                <w:lang w:val="en-US"/>
              </w:rPr>
            </w:pPr>
            <w:r w:rsidRPr="00CB3AAB">
              <w:rPr>
                <w:noProof w:val="0"/>
                <w:color w:val="000000"/>
                <w:szCs w:val="22"/>
                <w:lang w:val="en-US"/>
              </w:rPr>
              <w:t>Mandatory</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noProof w:val="0"/>
                <w:color w:val="000000"/>
                <w:lang w:val="en-US"/>
              </w:rPr>
            </w:pPr>
          </w:p>
        </w:tc>
      </w:tr>
      <w:tr w:rsidR="005F41A7" w:rsidRPr="00CB3AAB" w:rsidTr="009C6898">
        <w:trPr>
          <w:jc w:val="center"/>
        </w:trPr>
        <w:tc>
          <w:tcPr>
            <w:tcW w:w="5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uppressAutoHyphens/>
              <w:spacing w:line="256" w:lineRule="auto"/>
              <w:ind w:firstLine="0"/>
              <w:jc w:val="both"/>
              <w:rPr>
                <w:rFonts w:eastAsia="Calibri"/>
                <w:noProof w:val="0"/>
                <w:color w:val="000000"/>
                <w:lang w:val="en-US"/>
              </w:rPr>
            </w:pPr>
            <w:r w:rsidRPr="00CB3AAB">
              <w:rPr>
                <w:rFonts w:eastAsia="Calibri"/>
                <w:noProof w:val="0"/>
                <w:color w:val="000000"/>
                <w:szCs w:val="22"/>
                <w:lang w:val="en-US"/>
              </w:rPr>
              <w:t>3</w:t>
            </w:r>
          </w:p>
        </w:tc>
        <w:tc>
          <w:tcPr>
            <w:tcW w:w="29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widowControl w:val="0"/>
              <w:autoSpaceDE w:val="0"/>
              <w:autoSpaceDN w:val="0"/>
              <w:adjustRightInd w:val="0"/>
              <w:spacing w:line="256" w:lineRule="auto"/>
              <w:ind w:hanging="21"/>
              <w:jc w:val="both"/>
              <w:rPr>
                <w:rFonts w:eastAsia="Calibri"/>
                <w:noProof w:val="0"/>
                <w:color w:val="000000"/>
                <w:lang w:val="en-US"/>
              </w:rPr>
            </w:pPr>
            <w:r w:rsidRPr="00CB3AAB">
              <w:rPr>
                <w:rFonts w:eastAsia="Calibri"/>
                <w:noProof w:val="0"/>
                <w:color w:val="000000"/>
                <w:szCs w:val="22"/>
                <w:lang w:val="en-US"/>
              </w:rPr>
              <w:t>Equipment warranty</w:t>
            </w:r>
          </w:p>
        </w:tc>
        <w:tc>
          <w:tcPr>
            <w:tcW w:w="3136"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noProof w:val="0"/>
                <w:color w:val="000000"/>
                <w:lang w:val="en-US"/>
              </w:rPr>
            </w:pPr>
            <w:r w:rsidRPr="00CB3AAB">
              <w:rPr>
                <w:noProof w:val="0"/>
                <w:color w:val="000000"/>
                <w:szCs w:val="22"/>
                <w:lang w:val="en-US"/>
              </w:rPr>
              <w:t>At least 12 months</w:t>
            </w:r>
          </w:p>
        </w:tc>
        <w:tc>
          <w:tcPr>
            <w:tcW w:w="172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noProof w:val="0"/>
                <w:color w:val="000000"/>
                <w:lang w:val="en-US"/>
              </w:rPr>
            </w:pPr>
          </w:p>
        </w:tc>
        <w:tc>
          <w:tcPr>
            <w:tcW w:w="1736" w:type="dxa"/>
            <w:tcBorders>
              <w:top w:val="single" w:sz="4" w:space="0" w:color="auto"/>
              <w:left w:val="single" w:sz="4" w:space="0" w:color="auto"/>
              <w:bottom w:val="single" w:sz="4" w:space="0" w:color="auto"/>
              <w:right w:val="single" w:sz="4" w:space="0" w:color="auto"/>
            </w:tcBorders>
          </w:tcPr>
          <w:p w:rsidR="005F41A7" w:rsidRPr="00CB3AAB" w:rsidRDefault="005F41A7" w:rsidP="00CC3544">
            <w:pPr>
              <w:spacing w:line="256" w:lineRule="auto"/>
              <w:ind w:firstLine="0"/>
              <w:jc w:val="both"/>
              <w:rPr>
                <w:noProof w:val="0"/>
                <w:color w:val="000000"/>
                <w:lang w:val="en-US"/>
              </w:rPr>
            </w:pPr>
          </w:p>
        </w:tc>
      </w:tr>
    </w:tbl>
    <w:p w:rsidR="005F41A7" w:rsidRPr="00CB3AAB" w:rsidRDefault="005F41A7" w:rsidP="00CC3544">
      <w:pPr>
        <w:jc w:val="both"/>
        <w:rPr>
          <w:noProof w:val="0"/>
          <w:color w:val="000000"/>
          <w:szCs w:val="22"/>
          <w:lang w:val="en-US"/>
        </w:rPr>
      </w:pPr>
    </w:p>
    <w:p w:rsidR="005F41A7" w:rsidRPr="00CB3AAB" w:rsidRDefault="005F41A7" w:rsidP="00CC3544">
      <w:pPr>
        <w:jc w:val="both"/>
        <w:rPr>
          <w:noProof w:val="0"/>
          <w:color w:val="000000"/>
          <w:szCs w:val="22"/>
          <w:lang w:val="en-US"/>
        </w:rPr>
      </w:pPr>
    </w:p>
    <w:p w:rsidR="005F41A7" w:rsidRPr="00CB3AAB" w:rsidRDefault="005F41A7" w:rsidP="00CC3544">
      <w:pPr>
        <w:jc w:val="both"/>
        <w:rPr>
          <w:noProof w:val="0"/>
          <w:color w:val="000000"/>
          <w:szCs w:val="22"/>
          <w:lang w:val="en-US"/>
        </w:rPr>
      </w:pPr>
      <w:r w:rsidRPr="00CB3AAB">
        <w:rPr>
          <w:noProof w:val="0"/>
          <w:color w:val="000000"/>
          <w:szCs w:val="22"/>
          <w:lang w:val="en-US"/>
        </w:rPr>
        <w:t>The following documents are provided together with the offer:</w:t>
      </w:r>
    </w:p>
    <w:p w:rsidR="005F41A7" w:rsidRPr="00CB3AAB" w:rsidRDefault="005F41A7" w:rsidP="00CC3544">
      <w:pPr>
        <w:jc w:val="both"/>
        <w:rPr>
          <w:noProof w:val="0"/>
          <w:color w:val="000000"/>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521"/>
        <w:gridCol w:w="2693"/>
      </w:tblGrid>
      <w:tr w:rsidR="005F41A7" w:rsidRPr="004B6EDA" w:rsidTr="005F41A7">
        <w:tc>
          <w:tcPr>
            <w:tcW w:w="675"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ind w:firstLine="0"/>
              <w:jc w:val="both"/>
              <w:rPr>
                <w:noProof w:val="0"/>
                <w:color w:val="000000"/>
                <w:lang w:val="en-US"/>
              </w:rPr>
            </w:pPr>
            <w:r w:rsidRPr="00CB3AAB">
              <w:rPr>
                <w:noProof w:val="0"/>
                <w:color w:val="000000"/>
                <w:szCs w:val="22"/>
                <w:lang w:val="en-US"/>
              </w:rPr>
              <w:t>No.</w:t>
            </w:r>
          </w:p>
        </w:tc>
        <w:tc>
          <w:tcPr>
            <w:tcW w:w="6521" w:type="dxa"/>
            <w:tcBorders>
              <w:top w:val="single" w:sz="4" w:space="0" w:color="auto"/>
              <w:left w:val="single" w:sz="4" w:space="0" w:color="auto"/>
              <w:bottom w:val="single" w:sz="4" w:space="0" w:color="auto"/>
              <w:right w:val="single" w:sz="4" w:space="0" w:color="auto"/>
            </w:tcBorders>
            <w:hideMark/>
          </w:tcPr>
          <w:p w:rsidR="005F41A7" w:rsidRPr="00CB3AAB" w:rsidRDefault="005F41A7" w:rsidP="00CC3544">
            <w:pPr>
              <w:spacing w:line="256" w:lineRule="auto"/>
              <w:jc w:val="both"/>
              <w:rPr>
                <w:noProof w:val="0"/>
                <w:color w:val="000000"/>
                <w:lang w:val="en-US"/>
              </w:rPr>
            </w:pPr>
            <w:r w:rsidRPr="00CB3AAB">
              <w:rPr>
                <w:noProof w:val="0"/>
                <w:color w:val="000000"/>
                <w:szCs w:val="22"/>
                <w:lang w:val="en-US"/>
              </w:rPr>
              <w:t>Name of submitted documents</w:t>
            </w:r>
          </w:p>
        </w:tc>
        <w:tc>
          <w:tcPr>
            <w:tcW w:w="2693" w:type="dxa"/>
            <w:tcBorders>
              <w:top w:val="single" w:sz="4" w:space="0" w:color="auto"/>
              <w:left w:val="single" w:sz="4" w:space="0" w:color="auto"/>
              <w:bottom w:val="single" w:sz="4" w:space="0" w:color="auto"/>
              <w:right w:val="single" w:sz="4" w:space="0" w:color="auto"/>
            </w:tcBorders>
            <w:hideMark/>
          </w:tcPr>
          <w:p w:rsidR="005F41A7" w:rsidRPr="004B6EDA" w:rsidRDefault="005F41A7" w:rsidP="00CC3544">
            <w:pPr>
              <w:spacing w:line="256" w:lineRule="auto"/>
              <w:ind w:firstLine="0"/>
              <w:jc w:val="both"/>
              <w:rPr>
                <w:noProof w:val="0"/>
                <w:color w:val="000000"/>
                <w:lang w:val="en-US"/>
              </w:rPr>
            </w:pPr>
            <w:r w:rsidRPr="00CB3AAB">
              <w:rPr>
                <w:noProof w:val="0"/>
                <w:color w:val="000000"/>
                <w:szCs w:val="22"/>
                <w:lang w:val="en-US"/>
              </w:rPr>
              <w:t>Number of document pages</w:t>
            </w:r>
          </w:p>
        </w:tc>
      </w:tr>
      <w:tr w:rsidR="005F41A7" w:rsidRPr="004B6EDA" w:rsidTr="005F41A7">
        <w:tc>
          <w:tcPr>
            <w:tcW w:w="675" w:type="dxa"/>
            <w:tcBorders>
              <w:top w:val="single" w:sz="4" w:space="0" w:color="auto"/>
              <w:left w:val="single" w:sz="4" w:space="0" w:color="auto"/>
              <w:bottom w:val="single" w:sz="4" w:space="0" w:color="auto"/>
              <w:right w:val="single" w:sz="4" w:space="0" w:color="auto"/>
            </w:tcBorders>
          </w:tcPr>
          <w:p w:rsidR="005F41A7" w:rsidRPr="004B6EDA" w:rsidRDefault="005F41A7" w:rsidP="00CC3544">
            <w:pPr>
              <w:spacing w:line="256" w:lineRule="auto"/>
              <w:jc w:val="both"/>
              <w:rPr>
                <w:noProof w:val="0"/>
                <w:color w:val="000000"/>
                <w:lang w:val="en-US"/>
              </w:rPr>
            </w:pPr>
          </w:p>
        </w:tc>
        <w:tc>
          <w:tcPr>
            <w:tcW w:w="6521" w:type="dxa"/>
            <w:tcBorders>
              <w:top w:val="single" w:sz="4" w:space="0" w:color="auto"/>
              <w:left w:val="single" w:sz="4" w:space="0" w:color="auto"/>
              <w:bottom w:val="single" w:sz="4" w:space="0" w:color="auto"/>
              <w:right w:val="single" w:sz="4" w:space="0" w:color="auto"/>
            </w:tcBorders>
          </w:tcPr>
          <w:p w:rsidR="005F41A7" w:rsidRPr="004B6EDA" w:rsidRDefault="005F41A7" w:rsidP="00CC3544">
            <w:pPr>
              <w:spacing w:line="256" w:lineRule="auto"/>
              <w:jc w:val="both"/>
              <w:rPr>
                <w:noProof w:val="0"/>
                <w:color w:val="000000"/>
                <w:lang w:val="en-US"/>
              </w:rPr>
            </w:pPr>
          </w:p>
        </w:tc>
        <w:tc>
          <w:tcPr>
            <w:tcW w:w="2693" w:type="dxa"/>
            <w:tcBorders>
              <w:top w:val="single" w:sz="4" w:space="0" w:color="auto"/>
              <w:left w:val="single" w:sz="4" w:space="0" w:color="auto"/>
              <w:bottom w:val="single" w:sz="4" w:space="0" w:color="auto"/>
              <w:right w:val="single" w:sz="4" w:space="0" w:color="auto"/>
            </w:tcBorders>
          </w:tcPr>
          <w:p w:rsidR="005F41A7" w:rsidRPr="004B6EDA" w:rsidRDefault="005F41A7" w:rsidP="00CC3544">
            <w:pPr>
              <w:spacing w:line="256" w:lineRule="auto"/>
              <w:jc w:val="both"/>
              <w:rPr>
                <w:noProof w:val="0"/>
                <w:color w:val="000000"/>
                <w:lang w:val="en-US"/>
              </w:rPr>
            </w:pPr>
          </w:p>
        </w:tc>
      </w:tr>
      <w:tr w:rsidR="005F41A7" w:rsidRPr="004B6EDA" w:rsidTr="005F41A7">
        <w:tc>
          <w:tcPr>
            <w:tcW w:w="675" w:type="dxa"/>
            <w:tcBorders>
              <w:top w:val="single" w:sz="4" w:space="0" w:color="auto"/>
              <w:left w:val="single" w:sz="4" w:space="0" w:color="auto"/>
              <w:bottom w:val="single" w:sz="4" w:space="0" w:color="auto"/>
              <w:right w:val="single" w:sz="4" w:space="0" w:color="auto"/>
            </w:tcBorders>
          </w:tcPr>
          <w:p w:rsidR="005F41A7" w:rsidRPr="004B6EDA" w:rsidRDefault="005F41A7" w:rsidP="00CC3544">
            <w:pPr>
              <w:spacing w:line="256" w:lineRule="auto"/>
              <w:jc w:val="both"/>
              <w:rPr>
                <w:noProof w:val="0"/>
                <w:color w:val="000000"/>
                <w:lang w:val="en-US"/>
              </w:rPr>
            </w:pPr>
          </w:p>
        </w:tc>
        <w:tc>
          <w:tcPr>
            <w:tcW w:w="6521" w:type="dxa"/>
            <w:tcBorders>
              <w:top w:val="single" w:sz="4" w:space="0" w:color="auto"/>
              <w:left w:val="single" w:sz="4" w:space="0" w:color="auto"/>
              <w:bottom w:val="single" w:sz="4" w:space="0" w:color="auto"/>
              <w:right w:val="single" w:sz="4" w:space="0" w:color="auto"/>
            </w:tcBorders>
          </w:tcPr>
          <w:p w:rsidR="005F41A7" w:rsidRPr="004B6EDA" w:rsidRDefault="005F41A7" w:rsidP="00CC3544">
            <w:pPr>
              <w:pStyle w:val="Header"/>
              <w:widowControl/>
              <w:tabs>
                <w:tab w:val="left" w:pos="720"/>
              </w:tabs>
              <w:spacing w:after="0" w:line="256" w:lineRule="auto"/>
              <w:rPr>
                <w:rFonts w:asciiTheme="minorHAnsi" w:hAnsiTheme="minorHAnsi"/>
                <w:color w:val="000000"/>
                <w:sz w:val="22"/>
                <w:szCs w:val="22"/>
                <w:lang w:val="en-US"/>
              </w:rPr>
            </w:pPr>
          </w:p>
        </w:tc>
        <w:tc>
          <w:tcPr>
            <w:tcW w:w="2693" w:type="dxa"/>
            <w:tcBorders>
              <w:top w:val="single" w:sz="4" w:space="0" w:color="auto"/>
              <w:left w:val="single" w:sz="4" w:space="0" w:color="auto"/>
              <w:bottom w:val="single" w:sz="4" w:space="0" w:color="auto"/>
              <w:right w:val="single" w:sz="4" w:space="0" w:color="auto"/>
            </w:tcBorders>
          </w:tcPr>
          <w:p w:rsidR="005F41A7" w:rsidRPr="004B6EDA" w:rsidRDefault="005F41A7" w:rsidP="00CC3544">
            <w:pPr>
              <w:spacing w:line="256" w:lineRule="auto"/>
              <w:jc w:val="both"/>
              <w:rPr>
                <w:noProof w:val="0"/>
                <w:color w:val="000000"/>
                <w:lang w:val="en-US"/>
              </w:rPr>
            </w:pPr>
          </w:p>
        </w:tc>
      </w:tr>
      <w:tr w:rsidR="005F41A7" w:rsidRPr="004B6EDA" w:rsidTr="005F41A7">
        <w:tc>
          <w:tcPr>
            <w:tcW w:w="675" w:type="dxa"/>
            <w:tcBorders>
              <w:top w:val="single" w:sz="4" w:space="0" w:color="auto"/>
              <w:left w:val="single" w:sz="4" w:space="0" w:color="auto"/>
              <w:bottom w:val="single" w:sz="4" w:space="0" w:color="auto"/>
              <w:right w:val="single" w:sz="4" w:space="0" w:color="auto"/>
            </w:tcBorders>
          </w:tcPr>
          <w:p w:rsidR="005F41A7" w:rsidRPr="004B6EDA" w:rsidRDefault="005F41A7" w:rsidP="00CC3544">
            <w:pPr>
              <w:spacing w:line="256" w:lineRule="auto"/>
              <w:jc w:val="both"/>
              <w:rPr>
                <w:noProof w:val="0"/>
                <w:color w:val="000000"/>
                <w:lang w:val="en-US"/>
              </w:rPr>
            </w:pPr>
          </w:p>
        </w:tc>
        <w:tc>
          <w:tcPr>
            <w:tcW w:w="6521" w:type="dxa"/>
            <w:tcBorders>
              <w:top w:val="single" w:sz="4" w:space="0" w:color="auto"/>
              <w:left w:val="single" w:sz="4" w:space="0" w:color="auto"/>
              <w:bottom w:val="single" w:sz="4" w:space="0" w:color="auto"/>
              <w:right w:val="single" w:sz="4" w:space="0" w:color="auto"/>
            </w:tcBorders>
          </w:tcPr>
          <w:p w:rsidR="005F41A7" w:rsidRPr="004B6EDA" w:rsidRDefault="005F41A7" w:rsidP="00CC3544">
            <w:pPr>
              <w:spacing w:line="256" w:lineRule="auto"/>
              <w:jc w:val="both"/>
              <w:rPr>
                <w:noProof w:val="0"/>
                <w:color w:val="000000"/>
                <w:lang w:val="en-US"/>
              </w:rPr>
            </w:pPr>
          </w:p>
        </w:tc>
        <w:tc>
          <w:tcPr>
            <w:tcW w:w="2693" w:type="dxa"/>
            <w:tcBorders>
              <w:top w:val="single" w:sz="4" w:space="0" w:color="auto"/>
              <w:left w:val="single" w:sz="4" w:space="0" w:color="auto"/>
              <w:bottom w:val="single" w:sz="4" w:space="0" w:color="auto"/>
              <w:right w:val="single" w:sz="4" w:space="0" w:color="auto"/>
            </w:tcBorders>
          </w:tcPr>
          <w:p w:rsidR="005F41A7" w:rsidRPr="004B6EDA" w:rsidRDefault="005F41A7" w:rsidP="00CC3544">
            <w:pPr>
              <w:spacing w:line="256" w:lineRule="auto"/>
              <w:jc w:val="both"/>
              <w:rPr>
                <w:noProof w:val="0"/>
                <w:color w:val="000000"/>
                <w:lang w:val="en-US"/>
              </w:rPr>
            </w:pPr>
          </w:p>
        </w:tc>
      </w:tr>
    </w:tbl>
    <w:p w:rsidR="005F41A7" w:rsidRPr="004B6EDA" w:rsidRDefault="005F41A7" w:rsidP="00CC3544">
      <w:pPr>
        <w:jc w:val="both"/>
        <w:rPr>
          <w:noProof w:val="0"/>
          <w:color w:val="000000"/>
          <w:szCs w:val="22"/>
          <w:lang w:val="en-US"/>
        </w:rPr>
      </w:pPr>
    </w:p>
    <w:p w:rsidR="005F41A7" w:rsidRPr="004B6EDA" w:rsidRDefault="005F41A7" w:rsidP="00CC3544">
      <w:pPr>
        <w:tabs>
          <w:tab w:val="left" w:pos="1701"/>
        </w:tabs>
        <w:spacing w:before="120"/>
        <w:jc w:val="both"/>
        <w:rPr>
          <w:noProof w:val="0"/>
          <w:color w:val="000000"/>
          <w:szCs w:val="22"/>
          <w:lang w:val="en-US"/>
        </w:rPr>
      </w:pPr>
      <w:r w:rsidRPr="004B6EDA">
        <w:rPr>
          <w:noProof w:val="0"/>
          <w:color w:val="000000"/>
          <w:szCs w:val="22"/>
          <w:lang w:val="en-US"/>
        </w:rPr>
        <w:lastRenderedPageBreak/>
        <w:t xml:space="preserve">I, the undersigned, confirm that all of the information, provided in our offer is correct and that we did not hide any information, which was requested from the competition participants.    </w:t>
      </w:r>
    </w:p>
    <w:p w:rsidR="005F41A7" w:rsidRPr="004B6EDA" w:rsidRDefault="005F41A7" w:rsidP="00CC3544">
      <w:pPr>
        <w:pStyle w:val="BodyText"/>
        <w:jc w:val="both"/>
        <w:rPr>
          <w:rFonts w:asciiTheme="minorHAnsi" w:hAnsiTheme="minorHAnsi"/>
          <w:color w:val="000000"/>
          <w:sz w:val="22"/>
          <w:lang w:val="en-US"/>
        </w:rPr>
      </w:pPr>
      <w:r w:rsidRPr="004B6EDA">
        <w:rPr>
          <w:rFonts w:asciiTheme="minorHAnsi" w:hAnsiTheme="minorHAnsi"/>
          <w:color w:val="000000"/>
          <w:sz w:val="22"/>
          <w:lang w:val="en-US"/>
        </w:rPr>
        <w:t xml:space="preserve">I confirm that I do not participate in preparing the purchase documents and do not have any connection with any other company or interested party, which participates in this competition.   </w:t>
      </w:r>
    </w:p>
    <w:p w:rsidR="005F41A7" w:rsidRPr="004B6EDA" w:rsidRDefault="005F41A7" w:rsidP="00CC3544">
      <w:pPr>
        <w:pStyle w:val="BodyText"/>
        <w:jc w:val="both"/>
        <w:rPr>
          <w:rFonts w:asciiTheme="minorHAnsi" w:hAnsiTheme="minorHAnsi"/>
          <w:color w:val="000000"/>
          <w:sz w:val="22"/>
          <w:lang w:val="en-US"/>
        </w:rPr>
      </w:pPr>
      <w:r w:rsidRPr="004B6EDA">
        <w:rPr>
          <w:rFonts w:asciiTheme="minorHAnsi" w:hAnsiTheme="minorHAnsi"/>
          <w:color w:val="000000"/>
          <w:sz w:val="22"/>
          <w:lang w:val="en-US"/>
        </w:rPr>
        <w:t>I understand that in case the above-mentioned circumstances would be discovered, I will be removed from this competition procedure and my offer will be rejected.</w:t>
      </w:r>
    </w:p>
    <w:tbl>
      <w:tblPr>
        <w:tblW w:w="0" w:type="auto"/>
        <w:tblBorders>
          <w:insideH w:val="single" w:sz="4" w:space="0" w:color="auto"/>
        </w:tblBorders>
        <w:tblLook w:val="01E0"/>
      </w:tblPr>
      <w:tblGrid>
        <w:gridCol w:w="3828"/>
        <w:gridCol w:w="240"/>
        <w:gridCol w:w="1680"/>
        <w:gridCol w:w="240"/>
        <w:gridCol w:w="3231"/>
      </w:tblGrid>
      <w:tr w:rsidR="005F41A7" w:rsidRPr="004B6EDA" w:rsidTr="005F41A7">
        <w:tc>
          <w:tcPr>
            <w:tcW w:w="3828" w:type="dxa"/>
            <w:tcBorders>
              <w:top w:val="nil"/>
              <w:left w:val="nil"/>
              <w:bottom w:val="single" w:sz="4" w:space="0" w:color="auto"/>
              <w:right w:val="nil"/>
            </w:tcBorders>
          </w:tcPr>
          <w:p w:rsidR="005F41A7" w:rsidRPr="004B6EDA" w:rsidRDefault="005F41A7" w:rsidP="00CC3544">
            <w:pPr>
              <w:spacing w:line="360" w:lineRule="auto"/>
              <w:jc w:val="both"/>
              <w:rPr>
                <w:i/>
                <w:noProof w:val="0"/>
                <w:color w:val="000000"/>
                <w:lang w:val="en-US"/>
              </w:rPr>
            </w:pPr>
          </w:p>
          <w:p w:rsidR="005F41A7" w:rsidRPr="004B6EDA" w:rsidRDefault="005F41A7" w:rsidP="00CC3544">
            <w:pPr>
              <w:spacing w:line="360" w:lineRule="auto"/>
              <w:jc w:val="both"/>
              <w:rPr>
                <w:i/>
                <w:noProof w:val="0"/>
                <w:color w:val="000000"/>
                <w:lang w:val="en-US"/>
              </w:rPr>
            </w:pPr>
          </w:p>
        </w:tc>
        <w:tc>
          <w:tcPr>
            <w:tcW w:w="240" w:type="dxa"/>
          </w:tcPr>
          <w:p w:rsidR="005F41A7" w:rsidRPr="004B6EDA" w:rsidRDefault="005F41A7" w:rsidP="00CC3544">
            <w:pPr>
              <w:spacing w:line="360" w:lineRule="auto"/>
              <w:jc w:val="both"/>
              <w:rPr>
                <w:noProof w:val="0"/>
                <w:color w:val="000000"/>
                <w:lang w:val="en-US"/>
              </w:rPr>
            </w:pPr>
          </w:p>
        </w:tc>
        <w:tc>
          <w:tcPr>
            <w:tcW w:w="1680" w:type="dxa"/>
            <w:tcBorders>
              <w:top w:val="nil"/>
              <w:left w:val="nil"/>
              <w:bottom w:val="single" w:sz="4" w:space="0" w:color="auto"/>
              <w:right w:val="nil"/>
            </w:tcBorders>
          </w:tcPr>
          <w:p w:rsidR="005F41A7" w:rsidRPr="004B6EDA" w:rsidRDefault="005F41A7" w:rsidP="00CC3544">
            <w:pPr>
              <w:spacing w:line="360" w:lineRule="auto"/>
              <w:jc w:val="both"/>
              <w:rPr>
                <w:i/>
                <w:noProof w:val="0"/>
                <w:color w:val="000000"/>
                <w:lang w:val="en-US"/>
              </w:rPr>
            </w:pPr>
          </w:p>
        </w:tc>
        <w:tc>
          <w:tcPr>
            <w:tcW w:w="240" w:type="dxa"/>
          </w:tcPr>
          <w:p w:rsidR="005F41A7" w:rsidRPr="004B6EDA" w:rsidRDefault="005F41A7" w:rsidP="00CC3544">
            <w:pPr>
              <w:spacing w:line="360" w:lineRule="auto"/>
              <w:jc w:val="both"/>
              <w:rPr>
                <w:noProof w:val="0"/>
                <w:color w:val="000000"/>
                <w:lang w:val="en-US"/>
              </w:rPr>
            </w:pPr>
          </w:p>
        </w:tc>
        <w:tc>
          <w:tcPr>
            <w:tcW w:w="3231" w:type="dxa"/>
            <w:tcBorders>
              <w:top w:val="nil"/>
              <w:left w:val="nil"/>
              <w:bottom w:val="single" w:sz="4" w:space="0" w:color="auto"/>
              <w:right w:val="nil"/>
            </w:tcBorders>
          </w:tcPr>
          <w:p w:rsidR="005F41A7" w:rsidRPr="004B6EDA" w:rsidRDefault="005F41A7" w:rsidP="00CC3544">
            <w:pPr>
              <w:spacing w:line="360" w:lineRule="auto"/>
              <w:jc w:val="both"/>
              <w:rPr>
                <w:i/>
                <w:noProof w:val="0"/>
                <w:color w:val="000000"/>
                <w:lang w:val="en-US"/>
              </w:rPr>
            </w:pPr>
          </w:p>
        </w:tc>
      </w:tr>
      <w:tr w:rsidR="005F41A7" w:rsidRPr="004B6EDA" w:rsidTr="005F41A7">
        <w:tc>
          <w:tcPr>
            <w:tcW w:w="3828" w:type="dxa"/>
            <w:tcBorders>
              <w:top w:val="single" w:sz="4" w:space="0" w:color="auto"/>
              <w:left w:val="nil"/>
              <w:bottom w:val="nil"/>
              <w:right w:val="nil"/>
            </w:tcBorders>
            <w:hideMark/>
          </w:tcPr>
          <w:p w:rsidR="005F41A7" w:rsidRPr="004B6EDA" w:rsidRDefault="005F41A7" w:rsidP="00CC3544">
            <w:pPr>
              <w:spacing w:line="256" w:lineRule="auto"/>
              <w:jc w:val="both"/>
              <w:rPr>
                <w:i/>
                <w:noProof w:val="0"/>
                <w:color w:val="000000"/>
                <w:lang w:val="en-US"/>
              </w:rPr>
            </w:pPr>
            <w:r w:rsidRPr="004B6EDA">
              <w:rPr>
                <w:i/>
                <w:noProof w:val="0"/>
                <w:color w:val="000000"/>
                <w:szCs w:val="22"/>
                <w:lang w:val="en-US"/>
              </w:rPr>
              <w:t xml:space="preserve">Duties of the Head of the </w:t>
            </w:r>
            <w:r w:rsidR="004B6EDA">
              <w:rPr>
                <w:i/>
                <w:noProof w:val="0"/>
                <w:color w:val="000000"/>
                <w:szCs w:val="22"/>
                <w:lang w:val="en-US"/>
              </w:rPr>
              <w:t>Supplier</w:t>
            </w:r>
            <w:r w:rsidRPr="004B6EDA">
              <w:rPr>
                <w:i/>
                <w:noProof w:val="0"/>
                <w:color w:val="000000"/>
                <w:szCs w:val="22"/>
                <w:lang w:val="en-US"/>
              </w:rPr>
              <w:t xml:space="preserve"> or his authorized person</w:t>
            </w:r>
          </w:p>
        </w:tc>
        <w:tc>
          <w:tcPr>
            <w:tcW w:w="240" w:type="dxa"/>
          </w:tcPr>
          <w:p w:rsidR="005F41A7" w:rsidRPr="004B6EDA" w:rsidRDefault="005F41A7" w:rsidP="00CC3544">
            <w:pPr>
              <w:spacing w:line="360" w:lineRule="auto"/>
              <w:jc w:val="both"/>
              <w:rPr>
                <w:noProof w:val="0"/>
                <w:color w:val="000000"/>
                <w:lang w:val="en-US"/>
              </w:rPr>
            </w:pPr>
          </w:p>
        </w:tc>
        <w:tc>
          <w:tcPr>
            <w:tcW w:w="1680" w:type="dxa"/>
            <w:tcBorders>
              <w:top w:val="single" w:sz="4" w:space="0" w:color="auto"/>
              <w:left w:val="nil"/>
              <w:bottom w:val="nil"/>
              <w:right w:val="nil"/>
            </w:tcBorders>
            <w:hideMark/>
          </w:tcPr>
          <w:p w:rsidR="005F41A7" w:rsidRPr="004B6EDA" w:rsidRDefault="005F41A7" w:rsidP="00CC3544">
            <w:pPr>
              <w:spacing w:line="360" w:lineRule="auto"/>
              <w:jc w:val="both"/>
              <w:rPr>
                <w:i/>
                <w:noProof w:val="0"/>
                <w:color w:val="000000"/>
                <w:lang w:val="en-US"/>
              </w:rPr>
            </w:pPr>
            <w:r w:rsidRPr="004B6EDA">
              <w:rPr>
                <w:i/>
                <w:noProof w:val="0"/>
                <w:color w:val="000000"/>
                <w:szCs w:val="22"/>
                <w:lang w:val="en-US"/>
              </w:rPr>
              <w:t>signature</w:t>
            </w:r>
          </w:p>
        </w:tc>
        <w:tc>
          <w:tcPr>
            <w:tcW w:w="240" w:type="dxa"/>
          </w:tcPr>
          <w:p w:rsidR="005F41A7" w:rsidRPr="004B6EDA" w:rsidRDefault="005F41A7" w:rsidP="00CC3544">
            <w:pPr>
              <w:spacing w:line="360" w:lineRule="auto"/>
              <w:jc w:val="both"/>
              <w:rPr>
                <w:noProof w:val="0"/>
                <w:color w:val="000000"/>
                <w:lang w:val="en-US"/>
              </w:rPr>
            </w:pPr>
          </w:p>
        </w:tc>
        <w:tc>
          <w:tcPr>
            <w:tcW w:w="3231" w:type="dxa"/>
            <w:tcBorders>
              <w:top w:val="single" w:sz="4" w:space="0" w:color="auto"/>
              <w:left w:val="nil"/>
              <w:bottom w:val="nil"/>
              <w:right w:val="nil"/>
            </w:tcBorders>
            <w:hideMark/>
          </w:tcPr>
          <w:p w:rsidR="005F41A7" w:rsidRPr="004B6EDA" w:rsidRDefault="005F41A7" w:rsidP="00CC3544">
            <w:pPr>
              <w:spacing w:line="360" w:lineRule="auto"/>
              <w:jc w:val="both"/>
              <w:rPr>
                <w:i/>
                <w:noProof w:val="0"/>
                <w:color w:val="000000"/>
                <w:lang w:val="en-US"/>
              </w:rPr>
            </w:pPr>
            <w:r w:rsidRPr="004B6EDA">
              <w:rPr>
                <w:i/>
                <w:noProof w:val="0"/>
                <w:color w:val="000000"/>
                <w:szCs w:val="22"/>
                <w:lang w:val="en-US"/>
              </w:rPr>
              <w:t>Name, Surname</w:t>
            </w:r>
          </w:p>
        </w:tc>
      </w:tr>
    </w:tbl>
    <w:p w:rsidR="005F41A7" w:rsidRPr="004B6EDA" w:rsidRDefault="005F41A7" w:rsidP="00CC3544">
      <w:pPr>
        <w:jc w:val="both"/>
        <w:rPr>
          <w:noProof w:val="0"/>
          <w:sz w:val="24"/>
          <w:szCs w:val="20"/>
          <w:lang w:val="en-US"/>
        </w:rPr>
      </w:pPr>
    </w:p>
    <w:p w:rsidR="00596BB9" w:rsidRPr="004B6EDA" w:rsidRDefault="00596BB9" w:rsidP="00CC3544">
      <w:pPr>
        <w:jc w:val="both"/>
        <w:rPr>
          <w:noProof w:val="0"/>
          <w:lang w:val="en-US"/>
        </w:rPr>
      </w:pPr>
    </w:p>
    <w:sectPr w:rsidR="00596BB9" w:rsidRPr="004B6EDA" w:rsidSect="0049705E">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D202EA" w15:done="0"/>
  <w15:commentEx w15:paraId="17C6AE9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D202EA" w16cid:durableId="1F28167B"/>
  <w16cid:commentId w16cid:paraId="17C6AE97" w16cid:durableId="1F28167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EBC" w:rsidRDefault="00E70EBC" w:rsidP="00E83EDF">
      <w:pPr>
        <w:spacing w:before="0"/>
      </w:pPr>
      <w:r>
        <w:separator/>
      </w:r>
    </w:p>
  </w:endnote>
  <w:endnote w:type="continuationSeparator" w:id="0">
    <w:p w:rsidR="00E70EBC" w:rsidRDefault="00E70EBC" w:rsidP="00E83EDF">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BA"/>
    <w:family w:val="swiss"/>
    <w:pitch w:val="variable"/>
    <w:sig w:usb0="00000000" w:usb1="4000207B" w:usb2="00000000"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LT">
    <w:altName w:val="Times New Roman"/>
    <w:charset w:val="00"/>
    <w:family w:val="roman"/>
    <w:pitch w:val="variable"/>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Arno Pro">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EBC" w:rsidRDefault="00E70EBC" w:rsidP="00E83EDF">
      <w:pPr>
        <w:spacing w:before="0"/>
      </w:pPr>
      <w:r>
        <w:separator/>
      </w:r>
    </w:p>
  </w:footnote>
  <w:footnote w:type="continuationSeparator" w:id="0">
    <w:p w:rsidR="00E70EBC" w:rsidRDefault="00E70EBC" w:rsidP="00E83EDF">
      <w:pPr>
        <w:spacing w:before="0"/>
      </w:pPr>
      <w:r>
        <w:continuationSeparator/>
      </w:r>
    </w:p>
  </w:footnote>
  <w:footnote w:id="1">
    <w:p w:rsidR="009A49E8" w:rsidRDefault="009A49E8" w:rsidP="009E215E">
      <w:pPr>
        <w:pStyle w:val="FootnoteText"/>
        <w:tabs>
          <w:tab w:val="left" w:pos="4395"/>
        </w:tabs>
        <w:jc w:val="both"/>
      </w:pPr>
      <w:r>
        <w:rPr>
          <w:rStyle w:val="FootnoteReference"/>
          <w:rFonts w:eastAsia="Calibri"/>
        </w:rPr>
        <w:footnoteRef/>
      </w:r>
      <w:r>
        <w:t xml:space="preserve"> Rekomenduojama tiksliai suformuluoti kas turi būti užrašyta ant voko</w:t>
      </w:r>
    </w:p>
  </w:footnote>
  <w:footnote w:id="2">
    <w:p w:rsidR="009A49E8" w:rsidRPr="00E83EDF" w:rsidRDefault="009A49E8">
      <w:pPr>
        <w:pStyle w:val="FootnoteText"/>
        <w:rPr>
          <w:noProof w:val="0"/>
          <w:lang w:val="en-US"/>
        </w:rPr>
      </w:pPr>
      <w:r w:rsidRPr="00E83EDF">
        <w:rPr>
          <w:rStyle w:val="FootnoteReference"/>
          <w:noProof w:val="0"/>
          <w:lang w:val="en-US"/>
        </w:rPr>
        <w:footnoteRef/>
      </w:r>
      <w:r w:rsidRPr="00E83EDF">
        <w:rPr>
          <w:noProof w:val="0"/>
          <w:lang w:val="en-US"/>
        </w:rPr>
        <w:t xml:space="preserve"> It is advisable to precisely define what should be written on the envelope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AB45982"/>
    <w:multiLevelType w:val="hybridMultilevel"/>
    <w:tmpl w:val="80A847A6"/>
    <w:lvl w:ilvl="0" w:tplc="EFEA93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E5A074B"/>
    <w:multiLevelType w:val="multilevel"/>
    <w:tmpl w:val="EEEC918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FEB283E"/>
    <w:multiLevelType w:val="multilevel"/>
    <w:tmpl w:val="7BACEE1E"/>
    <w:lvl w:ilvl="0">
      <w:start w:val="3"/>
      <w:numFmt w:val="decimal"/>
      <w:lvlText w:val="%1."/>
      <w:lvlJc w:val="left"/>
      <w:pPr>
        <w:ind w:left="791"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2089" w:hanging="720"/>
      </w:pPr>
      <w:rPr>
        <w:rFonts w:hint="default"/>
      </w:rPr>
    </w:lvl>
    <w:lvl w:ilvl="3">
      <w:start w:val="1"/>
      <w:numFmt w:val="decimal"/>
      <w:isLgl/>
      <w:lvlText w:val="%1.%2.%3.%4."/>
      <w:lvlJc w:val="left"/>
      <w:pPr>
        <w:ind w:left="2558" w:hanging="720"/>
      </w:pPr>
      <w:rPr>
        <w:rFonts w:hint="default"/>
      </w:rPr>
    </w:lvl>
    <w:lvl w:ilvl="4">
      <w:start w:val="1"/>
      <w:numFmt w:val="decimal"/>
      <w:isLgl/>
      <w:lvlText w:val="%1.%2.%3.%4.%5."/>
      <w:lvlJc w:val="left"/>
      <w:pPr>
        <w:ind w:left="3387" w:hanging="1080"/>
      </w:pPr>
      <w:rPr>
        <w:rFonts w:hint="default"/>
      </w:rPr>
    </w:lvl>
    <w:lvl w:ilvl="5">
      <w:start w:val="1"/>
      <w:numFmt w:val="decimal"/>
      <w:isLgl/>
      <w:lvlText w:val="%1.%2.%3.%4.%5.%6."/>
      <w:lvlJc w:val="left"/>
      <w:pPr>
        <w:ind w:left="3856" w:hanging="1080"/>
      </w:pPr>
      <w:rPr>
        <w:rFonts w:hint="default"/>
      </w:rPr>
    </w:lvl>
    <w:lvl w:ilvl="6">
      <w:start w:val="1"/>
      <w:numFmt w:val="decimal"/>
      <w:isLgl/>
      <w:lvlText w:val="%1.%2.%3.%4.%5.%6.%7."/>
      <w:lvlJc w:val="left"/>
      <w:pPr>
        <w:ind w:left="4685" w:hanging="1440"/>
      </w:pPr>
      <w:rPr>
        <w:rFonts w:hint="default"/>
      </w:rPr>
    </w:lvl>
    <w:lvl w:ilvl="7">
      <w:start w:val="1"/>
      <w:numFmt w:val="decimal"/>
      <w:isLgl/>
      <w:lvlText w:val="%1.%2.%3.%4.%5.%6.%7.%8."/>
      <w:lvlJc w:val="left"/>
      <w:pPr>
        <w:ind w:left="5154" w:hanging="1440"/>
      </w:pPr>
      <w:rPr>
        <w:rFonts w:hint="default"/>
      </w:rPr>
    </w:lvl>
    <w:lvl w:ilvl="8">
      <w:start w:val="1"/>
      <w:numFmt w:val="decimal"/>
      <w:isLgl/>
      <w:lvlText w:val="%1.%2.%3.%4.%5.%6.%7.%8.%9."/>
      <w:lvlJc w:val="left"/>
      <w:pPr>
        <w:ind w:left="5983" w:hanging="1800"/>
      </w:pPr>
      <w:rPr>
        <w:rFonts w:hint="default"/>
      </w:rPr>
    </w:lvl>
  </w:abstractNum>
  <w:abstractNum w:abstractNumId="4">
    <w:nsid w:val="30C525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2D70E5D"/>
    <w:multiLevelType w:val="multilevel"/>
    <w:tmpl w:val="3EB0339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B107476"/>
    <w:multiLevelType w:val="multilevel"/>
    <w:tmpl w:val="01DEF104"/>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sz w:val="24"/>
        <w:szCs w:val="24"/>
      </w:rPr>
    </w:lvl>
    <w:lvl w:ilvl="2">
      <w:start w:val="1"/>
      <w:numFmt w:val="decimal"/>
      <w:isLgl/>
      <w:lvlText w:val="%1.%2.%3."/>
      <w:lvlJc w:val="left"/>
      <w:pPr>
        <w:ind w:left="1440" w:hanging="720"/>
      </w:pPr>
      <w:rPr>
        <w:rFonts w:hint="default"/>
        <w:b w:val="0"/>
        <w:sz w:val="24"/>
        <w:szCs w:val="24"/>
      </w:rPr>
    </w:lvl>
    <w:lvl w:ilvl="3">
      <w:start w:val="1"/>
      <w:numFmt w:val="decimal"/>
      <w:isLgl/>
      <w:lvlText w:val="%1.%2.%3.%4."/>
      <w:lvlJc w:val="left"/>
      <w:pPr>
        <w:ind w:left="1440" w:hanging="720"/>
      </w:pPr>
      <w:rPr>
        <w:rFonts w:hint="default"/>
        <w:sz w:val="21"/>
      </w:rPr>
    </w:lvl>
    <w:lvl w:ilvl="4">
      <w:start w:val="1"/>
      <w:numFmt w:val="decimal"/>
      <w:isLgl/>
      <w:lvlText w:val="%1.%2.%3.%4.%5."/>
      <w:lvlJc w:val="left"/>
      <w:pPr>
        <w:ind w:left="1800" w:hanging="1080"/>
      </w:pPr>
      <w:rPr>
        <w:rFonts w:hint="default"/>
        <w:sz w:val="21"/>
      </w:rPr>
    </w:lvl>
    <w:lvl w:ilvl="5">
      <w:start w:val="1"/>
      <w:numFmt w:val="decimal"/>
      <w:isLgl/>
      <w:lvlText w:val="%1.%2.%3.%4.%5.%6."/>
      <w:lvlJc w:val="left"/>
      <w:pPr>
        <w:ind w:left="1800" w:hanging="1080"/>
      </w:pPr>
      <w:rPr>
        <w:rFonts w:hint="default"/>
        <w:sz w:val="21"/>
      </w:rPr>
    </w:lvl>
    <w:lvl w:ilvl="6">
      <w:start w:val="1"/>
      <w:numFmt w:val="decimal"/>
      <w:isLgl/>
      <w:lvlText w:val="%1.%2.%3.%4.%5.%6.%7."/>
      <w:lvlJc w:val="left"/>
      <w:pPr>
        <w:ind w:left="2160" w:hanging="1440"/>
      </w:pPr>
      <w:rPr>
        <w:rFonts w:hint="default"/>
        <w:sz w:val="21"/>
      </w:rPr>
    </w:lvl>
    <w:lvl w:ilvl="7">
      <w:start w:val="1"/>
      <w:numFmt w:val="decimal"/>
      <w:isLgl/>
      <w:lvlText w:val="%1.%2.%3.%4.%5.%6.%7.%8."/>
      <w:lvlJc w:val="left"/>
      <w:pPr>
        <w:ind w:left="2160" w:hanging="1440"/>
      </w:pPr>
      <w:rPr>
        <w:rFonts w:hint="default"/>
        <w:sz w:val="21"/>
      </w:rPr>
    </w:lvl>
    <w:lvl w:ilvl="8">
      <w:start w:val="1"/>
      <w:numFmt w:val="decimal"/>
      <w:isLgl/>
      <w:lvlText w:val="%1.%2.%3.%4.%5.%6.%7.%8.%9."/>
      <w:lvlJc w:val="left"/>
      <w:pPr>
        <w:ind w:left="2520" w:hanging="1800"/>
      </w:pPr>
      <w:rPr>
        <w:rFonts w:hint="default"/>
        <w:sz w:val="21"/>
      </w:rPr>
    </w:lvl>
  </w:abstractNum>
  <w:num w:numId="1">
    <w:abstractNumId w:val="5"/>
  </w:num>
  <w:num w:numId="2">
    <w:abstractNumId w:val="2"/>
  </w:num>
  <w:num w:numId="3">
    <w:abstractNumId w:val="1"/>
  </w:num>
  <w:num w:numId="4">
    <w:abstractNumId w:val="4"/>
  </w:num>
  <w:num w:numId="5">
    <w:abstractNumId w:val="3"/>
  </w:num>
  <w:num w:numId="6">
    <w:abstractNumId w:val="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layer1">
    <w15:presenceInfo w15:providerId="None" w15:userId="Player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characterSpacingControl w:val="doNotCompress"/>
  <w:footnotePr>
    <w:footnote w:id="-1"/>
    <w:footnote w:id="0"/>
  </w:footnotePr>
  <w:endnotePr>
    <w:endnote w:id="-1"/>
    <w:endnote w:id="0"/>
  </w:endnotePr>
  <w:compat/>
  <w:rsids>
    <w:rsidRoot w:val="00357DE7"/>
    <w:rsid w:val="00055BC2"/>
    <w:rsid w:val="000B3720"/>
    <w:rsid w:val="001B7EFC"/>
    <w:rsid w:val="001C0EC8"/>
    <w:rsid w:val="001E2969"/>
    <w:rsid w:val="00202488"/>
    <w:rsid w:val="002271D2"/>
    <w:rsid w:val="002D3D34"/>
    <w:rsid w:val="00337259"/>
    <w:rsid w:val="00357DE7"/>
    <w:rsid w:val="003B3427"/>
    <w:rsid w:val="003E2BD5"/>
    <w:rsid w:val="00434517"/>
    <w:rsid w:val="00453285"/>
    <w:rsid w:val="0049705E"/>
    <w:rsid w:val="004B6EDA"/>
    <w:rsid w:val="00575682"/>
    <w:rsid w:val="00590BCE"/>
    <w:rsid w:val="00596BB9"/>
    <w:rsid w:val="005E0A90"/>
    <w:rsid w:val="005F41A7"/>
    <w:rsid w:val="006238FF"/>
    <w:rsid w:val="00644133"/>
    <w:rsid w:val="00652549"/>
    <w:rsid w:val="00701C14"/>
    <w:rsid w:val="007759E7"/>
    <w:rsid w:val="00795FA4"/>
    <w:rsid w:val="00811039"/>
    <w:rsid w:val="00897D21"/>
    <w:rsid w:val="009127AC"/>
    <w:rsid w:val="009A49E8"/>
    <w:rsid w:val="009B69B3"/>
    <w:rsid w:val="009C6898"/>
    <w:rsid w:val="009D4953"/>
    <w:rsid w:val="009E215E"/>
    <w:rsid w:val="00A23F4E"/>
    <w:rsid w:val="00A879A6"/>
    <w:rsid w:val="00AC6644"/>
    <w:rsid w:val="00AD1742"/>
    <w:rsid w:val="00B24B24"/>
    <w:rsid w:val="00B80BEE"/>
    <w:rsid w:val="00BA1AAE"/>
    <w:rsid w:val="00C23908"/>
    <w:rsid w:val="00C62D5A"/>
    <w:rsid w:val="00C7196B"/>
    <w:rsid w:val="00C74D07"/>
    <w:rsid w:val="00C80DC2"/>
    <w:rsid w:val="00C82AF7"/>
    <w:rsid w:val="00CB3AAB"/>
    <w:rsid w:val="00CC3544"/>
    <w:rsid w:val="00D203A7"/>
    <w:rsid w:val="00DA61B7"/>
    <w:rsid w:val="00DC2437"/>
    <w:rsid w:val="00DE5D27"/>
    <w:rsid w:val="00DF319D"/>
    <w:rsid w:val="00E3151B"/>
    <w:rsid w:val="00E35C28"/>
    <w:rsid w:val="00E70EBC"/>
    <w:rsid w:val="00E83EDF"/>
    <w:rsid w:val="00E8431C"/>
    <w:rsid w:val="00EA581D"/>
    <w:rsid w:val="00EB689C"/>
    <w:rsid w:val="00F56FB5"/>
    <w:rsid w:val="00F951FA"/>
    <w:rsid w:val="00FD4D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Нормальный"/>
    <w:qFormat/>
    <w:rsid w:val="00C62D5A"/>
    <w:pPr>
      <w:spacing w:before="60" w:after="0" w:line="240" w:lineRule="auto"/>
      <w:ind w:firstLine="720"/>
    </w:pPr>
    <w:rPr>
      <w:rFonts w:cs="Times New Roman"/>
      <w:noProof/>
      <w:szCs w:val="24"/>
      <w:lang w:val="lv-LV" w:eastAsia="lv-LV"/>
    </w:rPr>
  </w:style>
  <w:style w:type="paragraph" w:styleId="Heading1">
    <w:name w:val="heading 1"/>
    <w:basedOn w:val="Normal"/>
    <w:next w:val="Normal"/>
    <w:link w:val="Heading1Char"/>
    <w:autoRedefine/>
    <w:qFormat/>
    <w:rsid w:val="005F41A7"/>
    <w:pPr>
      <w:keepNext/>
      <w:keepLines/>
      <w:spacing w:before="0"/>
      <w:ind w:left="360" w:firstLine="0"/>
      <w:jc w:val="center"/>
      <w:outlineLvl w:val="0"/>
    </w:pPr>
    <w:rPr>
      <w:rFonts w:asciiTheme="majorHAnsi" w:eastAsiaTheme="majorEastAsia" w:hAnsiTheme="majorHAnsi" w:cstheme="majorBidi"/>
      <w:b/>
      <w:i/>
      <w:color w:val="2E74B5" w:themeColor="accent1" w:themeShade="BF"/>
      <w:sz w:val="32"/>
      <w:szCs w:val="32"/>
      <w:u w:val="single"/>
      <w:lang w:val="en-US"/>
    </w:rPr>
  </w:style>
  <w:style w:type="paragraph" w:styleId="Heading2">
    <w:name w:val="heading 2"/>
    <w:aliases w:val="Title Header2"/>
    <w:basedOn w:val="Normal"/>
    <w:next w:val="Normal"/>
    <w:link w:val="Heading2Char"/>
    <w:qFormat/>
    <w:rsid w:val="009E215E"/>
    <w:pPr>
      <w:spacing w:before="0"/>
      <w:ind w:left="180"/>
      <w:jc w:val="both"/>
      <w:outlineLvl w:val="1"/>
    </w:pPr>
    <w:rPr>
      <w:rFonts w:ascii="Times New Roman" w:hAnsi="Times New Roman"/>
      <w:noProof w:val="0"/>
      <w:sz w:val="24"/>
      <w:szCs w:val="20"/>
      <w:lang w:val="lt-LT" w:eastAsia="lt-LT"/>
    </w:rPr>
  </w:style>
  <w:style w:type="paragraph" w:styleId="Heading3">
    <w:name w:val="heading 3"/>
    <w:aliases w:val="Section Header3,Sub-Clause Paragraph"/>
    <w:basedOn w:val="Normal"/>
    <w:next w:val="Normal"/>
    <w:link w:val="Heading3Char"/>
    <w:qFormat/>
    <w:rsid w:val="009E215E"/>
    <w:pPr>
      <w:keepNext/>
      <w:spacing w:before="0"/>
      <w:ind w:left="-294"/>
      <w:jc w:val="both"/>
      <w:outlineLvl w:val="2"/>
    </w:pPr>
    <w:rPr>
      <w:rFonts w:ascii="Times New Roman" w:hAnsi="Times New Roman"/>
      <w:noProof w:val="0"/>
      <w:sz w:val="24"/>
      <w:szCs w:val="20"/>
      <w:lang w:val="lt-LT" w:eastAsia="lt-LT"/>
    </w:rPr>
  </w:style>
  <w:style w:type="paragraph" w:styleId="Heading4">
    <w:name w:val="heading 4"/>
    <w:aliases w:val=" Sub-Clause Sub-paragraph,Sub-Clause Sub-paragraph"/>
    <w:basedOn w:val="Normal"/>
    <w:next w:val="Normal"/>
    <w:link w:val="Heading4Char"/>
    <w:qFormat/>
    <w:rsid w:val="009E215E"/>
    <w:pPr>
      <w:keepNext/>
      <w:tabs>
        <w:tab w:val="num" w:pos="1584"/>
      </w:tabs>
      <w:spacing w:before="0"/>
      <w:ind w:left="1584" w:hanging="864"/>
      <w:outlineLvl w:val="3"/>
    </w:pPr>
    <w:rPr>
      <w:rFonts w:ascii="Times New Roman" w:hAnsi="Times New Roman"/>
      <w:b/>
      <w:noProof w:val="0"/>
      <w:sz w:val="44"/>
      <w:szCs w:val="20"/>
      <w:lang w:val="lt-LT" w:eastAsia="lt-LT"/>
    </w:rPr>
  </w:style>
  <w:style w:type="paragraph" w:styleId="Heading5">
    <w:name w:val="heading 5"/>
    <w:basedOn w:val="Normal"/>
    <w:next w:val="Normal"/>
    <w:link w:val="Heading5Char"/>
    <w:unhideWhenUsed/>
    <w:qFormat/>
    <w:rsid w:val="005F41A7"/>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9E215E"/>
    <w:pPr>
      <w:keepNext/>
      <w:tabs>
        <w:tab w:val="num" w:pos="1872"/>
      </w:tabs>
      <w:spacing w:before="0"/>
      <w:ind w:left="1872" w:hanging="1152"/>
      <w:outlineLvl w:val="5"/>
    </w:pPr>
    <w:rPr>
      <w:rFonts w:ascii="Times New Roman" w:hAnsi="Times New Roman"/>
      <w:b/>
      <w:noProof w:val="0"/>
      <w:sz w:val="36"/>
      <w:szCs w:val="20"/>
      <w:lang w:val="lt-LT" w:eastAsia="lt-LT"/>
    </w:rPr>
  </w:style>
  <w:style w:type="paragraph" w:styleId="Heading7">
    <w:name w:val="heading 7"/>
    <w:basedOn w:val="Normal"/>
    <w:next w:val="Normal"/>
    <w:link w:val="Heading7Char"/>
    <w:qFormat/>
    <w:rsid w:val="009E215E"/>
    <w:pPr>
      <w:keepNext/>
      <w:tabs>
        <w:tab w:val="num" w:pos="2016"/>
      </w:tabs>
      <w:spacing w:before="0"/>
      <w:ind w:left="2016" w:hanging="1296"/>
      <w:outlineLvl w:val="6"/>
    </w:pPr>
    <w:rPr>
      <w:rFonts w:ascii="Times New Roman" w:hAnsi="Times New Roman"/>
      <w:noProof w:val="0"/>
      <w:sz w:val="48"/>
      <w:szCs w:val="20"/>
      <w:lang w:val="lt-LT" w:eastAsia="lt-LT"/>
    </w:rPr>
  </w:style>
  <w:style w:type="paragraph" w:styleId="Heading8">
    <w:name w:val="heading 8"/>
    <w:basedOn w:val="Normal"/>
    <w:next w:val="Normal"/>
    <w:link w:val="Heading8Char"/>
    <w:qFormat/>
    <w:rsid w:val="009E215E"/>
    <w:pPr>
      <w:keepNext/>
      <w:tabs>
        <w:tab w:val="num" w:pos="2160"/>
      </w:tabs>
      <w:spacing w:before="0"/>
      <w:ind w:left="2160" w:hanging="1440"/>
      <w:outlineLvl w:val="7"/>
    </w:pPr>
    <w:rPr>
      <w:rFonts w:ascii="Times New Roman" w:hAnsi="Times New Roman"/>
      <w:b/>
      <w:noProof w:val="0"/>
      <w:sz w:val="18"/>
      <w:szCs w:val="20"/>
      <w:lang w:val="lt-LT" w:eastAsia="lt-LT"/>
    </w:rPr>
  </w:style>
  <w:style w:type="paragraph" w:styleId="Heading9">
    <w:name w:val="heading 9"/>
    <w:basedOn w:val="Normal"/>
    <w:next w:val="Normal"/>
    <w:link w:val="Heading9Char"/>
    <w:qFormat/>
    <w:rsid w:val="009E215E"/>
    <w:pPr>
      <w:keepNext/>
      <w:tabs>
        <w:tab w:val="num" w:pos="2304"/>
      </w:tabs>
      <w:spacing w:before="0"/>
      <w:ind w:left="2304" w:hanging="1584"/>
      <w:outlineLvl w:val="8"/>
    </w:pPr>
    <w:rPr>
      <w:rFonts w:ascii="Times New Roman" w:hAnsi="Times New Roman"/>
      <w:noProof w:val="0"/>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41A7"/>
    <w:rPr>
      <w:rFonts w:asciiTheme="majorHAnsi" w:eastAsiaTheme="majorEastAsia" w:hAnsiTheme="majorHAnsi" w:cstheme="majorBidi"/>
      <w:b/>
      <w:i/>
      <w:noProof/>
      <w:color w:val="2E74B5" w:themeColor="accent1" w:themeShade="BF"/>
      <w:sz w:val="32"/>
      <w:szCs w:val="32"/>
      <w:u w:val="single"/>
      <w:lang w:eastAsia="lv-LV"/>
    </w:rPr>
  </w:style>
  <w:style w:type="paragraph" w:styleId="ListParagraph">
    <w:name w:val="List Paragraph"/>
    <w:basedOn w:val="Normal"/>
    <w:uiPriority w:val="34"/>
    <w:qFormat/>
    <w:rsid w:val="00357DE7"/>
    <w:pPr>
      <w:ind w:left="720"/>
      <w:contextualSpacing/>
    </w:pPr>
  </w:style>
  <w:style w:type="character" w:styleId="Hyperlink">
    <w:name w:val="Hyperlink"/>
    <w:basedOn w:val="DefaultParagraphFont"/>
    <w:uiPriority w:val="99"/>
    <w:unhideWhenUsed/>
    <w:rsid w:val="00357DE7"/>
    <w:rPr>
      <w:color w:val="0563C1" w:themeColor="hyperlink"/>
      <w:u w:val="single"/>
    </w:rPr>
  </w:style>
  <w:style w:type="paragraph" w:styleId="FootnoteText">
    <w:name w:val="footnote text"/>
    <w:basedOn w:val="Normal"/>
    <w:link w:val="FootnoteTextChar"/>
    <w:semiHidden/>
    <w:unhideWhenUsed/>
    <w:rsid w:val="00E83EDF"/>
    <w:pPr>
      <w:spacing w:before="0"/>
    </w:pPr>
    <w:rPr>
      <w:sz w:val="20"/>
      <w:szCs w:val="20"/>
    </w:rPr>
  </w:style>
  <w:style w:type="character" w:customStyle="1" w:styleId="FootnoteTextChar">
    <w:name w:val="Footnote Text Char"/>
    <w:basedOn w:val="DefaultParagraphFont"/>
    <w:link w:val="FootnoteText"/>
    <w:uiPriority w:val="99"/>
    <w:semiHidden/>
    <w:rsid w:val="00E83EDF"/>
    <w:rPr>
      <w:rFonts w:cs="Times New Roman"/>
      <w:noProof/>
      <w:sz w:val="20"/>
      <w:szCs w:val="20"/>
      <w:lang w:val="lv-LV" w:eastAsia="lv-LV"/>
    </w:rPr>
  </w:style>
  <w:style w:type="character" w:styleId="FootnoteReference">
    <w:name w:val="footnote reference"/>
    <w:basedOn w:val="DefaultParagraphFont"/>
    <w:semiHidden/>
    <w:unhideWhenUsed/>
    <w:rsid w:val="00E83EDF"/>
    <w:rPr>
      <w:vertAlign w:val="superscript"/>
    </w:rPr>
  </w:style>
  <w:style w:type="character" w:styleId="CommentReference">
    <w:name w:val="annotation reference"/>
    <w:basedOn w:val="DefaultParagraphFont"/>
    <w:semiHidden/>
    <w:unhideWhenUsed/>
    <w:rsid w:val="00337259"/>
    <w:rPr>
      <w:sz w:val="16"/>
      <w:szCs w:val="16"/>
    </w:rPr>
  </w:style>
  <w:style w:type="paragraph" w:styleId="CommentText">
    <w:name w:val="annotation text"/>
    <w:basedOn w:val="Normal"/>
    <w:link w:val="CommentTextChar"/>
    <w:semiHidden/>
    <w:unhideWhenUsed/>
    <w:rsid w:val="00337259"/>
    <w:rPr>
      <w:sz w:val="20"/>
      <w:szCs w:val="20"/>
    </w:rPr>
  </w:style>
  <w:style w:type="character" w:customStyle="1" w:styleId="CommentTextChar">
    <w:name w:val="Comment Text Char"/>
    <w:basedOn w:val="DefaultParagraphFont"/>
    <w:link w:val="CommentText"/>
    <w:semiHidden/>
    <w:rsid w:val="00337259"/>
    <w:rPr>
      <w:rFonts w:cs="Times New Roman"/>
      <w:noProof/>
      <w:sz w:val="20"/>
      <w:szCs w:val="20"/>
      <w:lang w:val="lv-LV" w:eastAsia="lv-LV"/>
    </w:rPr>
  </w:style>
  <w:style w:type="paragraph" w:styleId="CommentSubject">
    <w:name w:val="annotation subject"/>
    <w:basedOn w:val="CommentText"/>
    <w:next w:val="CommentText"/>
    <w:link w:val="CommentSubjectChar"/>
    <w:semiHidden/>
    <w:unhideWhenUsed/>
    <w:rsid w:val="00337259"/>
    <w:rPr>
      <w:b/>
      <w:bCs/>
    </w:rPr>
  </w:style>
  <w:style w:type="character" w:customStyle="1" w:styleId="CommentSubjectChar">
    <w:name w:val="Comment Subject Char"/>
    <w:basedOn w:val="CommentTextChar"/>
    <w:link w:val="CommentSubject"/>
    <w:semiHidden/>
    <w:rsid w:val="00337259"/>
    <w:rPr>
      <w:rFonts w:cs="Times New Roman"/>
      <w:b/>
      <w:bCs/>
      <w:noProof/>
      <w:sz w:val="20"/>
      <w:szCs w:val="20"/>
      <w:lang w:val="lv-LV" w:eastAsia="lv-LV"/>
    </w:rPr>
  </w:style>
  <w:style w:type="paragraph" w:styleId="BalloonText">
    <w:name w:val="Balloon Text"/>
    <w:basedOn w:val="Normal"/>
    <w:link w:val="BalloonTextChar"/>
    <w:semiHidden/>
    <w:unhideWhenUsed/>
    <w:rsid w:val="00337259"/>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337259"/>
    <w:rPr>
      <w:rFonts w:ascii="Segoe UI" w:hAnsi="Segoe UI" w:cs="Segoe UI"/>
      <w:noProof/>
      <w:sz w:val="18"/>
      <w:szCs w:val="18"/>
      <w:lang w:val="lv-LV" w:eastAsia="lv-LV"/>
    </w:rPr>
  </w:style>
  <w:style w:type="character" w:customStyle="1" w:styleId="Heading5Char">
    <w:name w:val="Heading 5 Char"/>
    <w:basedOn w:val="DefaultParagraphFont"/>
    <w:link w:val="Heading5"/>
    <w:rsid w:val="005F41A7"/>
    <w:rPr>
      <w:rFonts w:asciiTheme="majorHAnsi" w:eastAsiaTheme="majorEastAsia" w:hAnsiTheme="majorHAnsi" w:cstheme="majorBidi"/>
      <w:noProof/>
      <w:color w:val="2E74B5" w:themeColor="accent1" w:themeShade="BF"/>
      <w:szCs w:val="24"/>
      <w:lang w:val="lv-LV" w:eastAsia="lv-LV"/>
    </w:rPr>
  </w:style>
  <w:style w:type="paragraph" w:styleId="Header">
    <w:name w:val="header"/>
    <w:basedOn w:val="Normal"/>
    <w:link w:val="HeaderChar"/>
    <w:unhideWhenUsed/>
    <w:rsid w:val="005F41A7"/>
    <w:pPr>
      <w:widowControl w:val="0"/>
      <w:tabs>
        <w:tab w:val="center" w:pos="4153"/>
        <w:tab w:val="right" w:pos="8306"/>
      </w:tabs>
      <w:spacing w:before="0" w:after="20"/>
      <w:ind w:firstLine="0"/>
      <w:jc w:val="both"/>
    </w:pPr>
    <w:rPr>
      <w:rFonts w:ascii="Times New Roman" w:hAnsi="Times New Roman"/>
      <w:noProof w:val="0"/>
      <w:sz w:val="24"/>
      <w:szCs w:val="20"/>
      <w:lang w:val="lt-LT" w:eastAsia="lt-LT"/>
    </w:rPr>
  </w:style>
  <w:style w:type="character" w:customStyle="1" w:styleId="HeaderChar">
    <w:name w:val="Header Char"/>
    <w:basedOn w:val="DefaultParagraphFont"/>
    <w:link w:val="Header"/>
    <w:rsid w:val="005F41A7"/>
    <w:rPr>
      <w:rFonts w:ascii="Times New Roman" w:hAnsi="Times New Roman" w:cs="Times New Roman"/>
      <w:sz w:val="24"/>
      <w:szCs w:val="20"/>
      <w:lang w:val="lt-LT" w:eastAsia="lt-LT"/>
    </w:rPr>
  </w:style>
  <w:style w:type="paragraph" w:styleId="BodyText">
    <w:name w:val="Body Text"/>
    <w:basedOn w:val="Normal"/>
    <w:link w:val="BodyTextChar"/>
    <w:unhideWhenUsed/>
    <w:rsid w:val="005F41A7"/>
    <w:pPr>
      <w:spacing w:before="0" w:after="120" w:line="276" w:lineRule="auto"/>
      <w:ind w:firstLine="0"/>
    </w:pPr>
    <w:rPr>
      <w:rFonts w:ascii="Times New Roman" w:eastAsia="Calibri" w:hAnsi="Times New Roman"/>
      <w:noProof w:val="0"/>
      <w:sz w:val="24"/>
      <w:szCs w:val="22"/>
      <w:lang w:val="lt-LT" w:eastAsia="en-US"/>
    </w:rPr>
  </w:style>
  <w:style w:type="character" w:customStyle="1" w:styleId="BodyTextChar">
    <w:name w:val="Body Text Char"/>
    <w:basedOn w:val="DefaultParagraphFont"/>
    <w:link w:val="BodyText"/>
    <w:rsid w:val="005F41A7"/>
    <w:rPr>
      <w:rFonts w:ascii="Times New Roman" w:eastAsia="Calibri" w:hAnsi="Times New Roman" w:cs="Times New Roman"/>
      <w:sz w:val="24"/>
      <w:lang w:val="lt-LT"/>
    </w:rPr>
  </w:style>
  <w:style w:type="paragraph" w:styleId="TOCHeading">
    <w:name w:val="TOC Heading"/>
    <w:basedOn w:val="Heading1"/>
    <w:next w:val="Normal"/>
    <w:uiPriority w:val="39"/>
    <w:unhideWhenUsed/>
    <w:qFormat/>
    <w:rsid w:val="005F41A7"/>
    <w:pPr>
      <w:spacing w:before="240" w:line="259" w:lineRule="auto"/>
      <w:ind w:left="0"/>
      <w:jc w:val="left"/>
      <w:outlineLvl w:val="9"/>
    </w:pPr>
    <w:rPr>
      <w:b w:val="0"/>
      <w:i w:val="0"/>
      <w:noProof w:val="0"/>
      <w:u w:val="none"/>
      <w:lang w:eastAsia="en-US"/>
    </w:rPr>
  </w:style>
  <w:style w:type="paragraph" w:styleId="TOC1">
    <w:name w:val="toc 1"/>
    <w:basedOn w:val="Normal"/>
    <w:next w:val="Normal"/>
    <w:autoRedefine/>
    <w:uiPriority w:val="39"/>
    <w:unhideWhenUsed/>
    <w:rsid w:val="005F41A7"/>
    <w:pPr>
      <w:spacing w:after="100"/>
    </w:pPr>
  </w:style>
  <w:style w:type="character" w:customStyle="1" w:styleId="Heading2Char">
    <w:name w:val="Heading 2 Char"/>
    <w:aliases w:val="Title Header2 Char"/>
    <w:basedOn w:val="DefaultParagraphFont"/>
    <w:link w:val="Heading2"/>
    <w:rsid w:val="009E215E"/>
    <w:rPr>
      <w:rFonts w:ascii="Times New Roman" w:hAnsi="Times New Roman" w:cs="Times New Roman"/>
      <w:sz w:val="24"/>
      <w:szCs w:val="20"/>
      <w:lang w:val="lt-LT" w:eastAsia="lt-LT"/>
    </w:rPr>
  </w:style>
  <w:style w:type="character" w:customStyle="1" w:styleId="Heading3Char">
    <w:name w:val="Heading 3 Char"/>
    <w:aliases w:val="Section Header3 Char,Sub-Clause Paragraph Char"/>
    <w:basedOn w:val="DefaultParagraphFont"/>
    <w:link w:val="Heading3"/>
    <w:rsid w:val="009E215E"/>
    <w:rPr>
      <w:rFonts w:ascii="Times New Roman" w:hAnsi="Times New Roman" w:cs="Times New Roman"/>
      <w:sz w:val="24"/>
      <w:szCs w:val="20"/>
      <w:lang w:val="lt-LT" w:eastAsia="lt-LT"/>
    </w:rPr>
  </w:style>
  <w:style w:type="character" w:customStyle="1" w:styleId="Heading4Char">
    <w:name w:val="Heading 4 Char"/>
    <w:aliases w:val=" Sub-Clause Sub-paragraph Char,Sub-Clause Sub-paragraph Char"/>
    <w:basedOn w:val="DefaultParagraphFont"/>
    <w:link w:val="Heading4"/>
    <w:rsid w:val="009E215E"/>
    <w:rPr>
      <w:rFonts w:ascii="Times New Roman" w:hAnsi="Times New Roman" w:cs="Times New Roman"/>
      <w:b/>
      <w:sz w:val="44"/>
      <w:szCs w:val="20"/>
      <w:lang w:val="lt-LT" w:eastAsia="lt-LT"/>
    </w:rPr>
  </w:style>
  <w:style w:type="character" w:customStyle="1" w:styleId="Heading6Char">
    <w:name w:val="Heading 6 Char"/>
    <w:basedOn w:val="DefaultParagraphFont"/>
    <w:link w:val="Heading6"/>
    <w:rsid w:val="009E215E"/>
    <w:rPr>
      <w:rFonts w:ascii="Times New Roman" w:hAnsi="Times New Roman" w:cs="Times New Roman"/>
      <w:b/>
      <w:sz w:val="36"/>
      <w:szCs w:val="20"/>
      <w:lang w:val="lt-LT" w:eastAsia="lt-LT"/>
    </w:rPr>
  </w:style>
  <w:style w:type="character" w:customStyle="1" w:styleId="Heading7Char">
    <w:name w:val="Heading 7 Char"/>
    <w:basedOn w:val="DefaultParagraphFont"/>
    <w:link w:val="Heading7"/>
    <w:rsid w:val="009E215E"/>
    <w:rPr>
      <w:rFonts w:ascii="Times New Roman" w:hAnsi="Times New Roman" w:cs="Times New Roman"/>
      <w:sz w:val="48"/>
      <w:szCs w:val="20"/>
      <w:lang w:val="lt-LT" w:eastAsia="lt-LT"/>
    </w:rPr>
  </w:style>
  <w:style w:type="character" w:customStyle="1" w:styleId="Heading8Char">
    <w:name w:val="Heading 8 Char"/>
    <w:basedOn w:val="DefaultParagraphFont"/>
    <w:link w:val="Heading8"/>
    <w:rsid w:val="009E215E"/>
    <w:rPr>
      <w:rFonts w:ascii="Times New Roman" w:hAnsi="Times New Roman" w:cs="Times New Roman"/>
      <w:b/>
      <w:sz w:val="18"/>
      <w:szCs w:val="20"/>
      <w:lang w:val="lt-LT" w:eastAsia="lt-LT"/>
    </w:rPr>
  </w:style>
  <w:style w:type="character" w:customStyle="1" w:styleId="Heading9Char">
    <w:name w:val="Heading 9 Char"/>
    <w:basedOn w:val="DefaultParagraphFont"/>
    <w:link w:val="Heading9"/>
    <w:rsid w:val="009E215E"/>
    <w:rPr>
      <w:rFonts w:ascii="Times New Roman" w:hAnsi="Times New Roman" w:cs="Times New Roman"/>
      <w:sz w:val="40"/>
      <w:szCs w:val="20"/>
      <w:lang w:val="lt-LT" w:eastAsia="lt-LT"/>
    </w:rPr>
  </w:style>
  <w:style w:type="numbering" w:customStyle="1" w:styleId="NoList1">
    <w:name w:val="No List1"/>
    <w:next w:val="NoList"/>
    <w:semiHidden/>
    <w:rsid w:val="009E215E"/>
  </w:style>
  <w:style w:type="paragraph" w:styleId="Footer">
    <w:name w:val="footer"/>
    <w:basedOn w:val="Normal"/>
    <w:link w:val="FooterChar"/>
    <w:semiHidden/>
    <w:rsid w:val="009E215E"/>
    <w:pPr>
      <w:tabs>
        <w:tab w:val="center" w:pos="4320"/>
        <w:tab w:val="right" w:pos="8640"/>
      </w:tabs>
      <w:spacing w:before="0"/>
      <w:ind w:firstLine="0"/>
    </w:pPr>
    <w:rPr>
      <w:rFonts w:ascii="Times New Roman" w:hAnsi="Times New Roman"/>
      <w:noProof w:val="0"/>
      <w:sz w:val="24"/>
      <w:szCs w:val="20"/>
      <w:lang w:val="lt-LT" w:eastAsia="lt-LT"/>
    </w:rPr>
  </w:style>
  <w:style w:type="character" w:customStyle="1" w:styleId="FooterChar">
    <w:name w:val="Footer Char"/>
    <w:basedOn w:val="DefaultParagraphFont"/>
    <w:link w:val="Footer"/>
    <w:semiHidden/>
    <w:rsid w:val="009E215E"/>
    <w:rPr>
      <w:rFonts w:ascii="Times New Roman" w:hAnsi="Times New Roman" w:cs="Times New Roman"/>
      <w:sz w:val="24"/>
      <w:szCs w:val="20"/>
      <w:lang w:val="lt-LT" w:eastAsia="lt-LT"/>
    </w:rPr>
  </w:style>
  <w:style w:type="character" w:customStyle="1" w:styleId="BodyTextIndent3Char">
    <w:name w:val="Body Text Indent 3 Char"/>
    <w:link w:val="BodyTextIndent3"/>
    <w:semiHidden/>
    <w:rsid w:val="009E215E"/>
    <w:rPr>
      <w:rFonts w:eastAsia="Calibri"/>
    </w:rPr>
  </w:style>
  <w:style w:type="paragraph" w:styleId="BodyTextIndent3">
    <w:name w:val="Body Text Indent 3"/>
    <w:basedOn w:val="Normal"/>
    <w:link w:val="BodyTextIndent3Char"/>
    <w:semiHidden/>
    <w:rsid w:val="009E215E"/>
    <w:pPr>
      <w:tabs>
        <w:tab w:val="left" w:pos="4536"/>
      </w:tabs>
      <w:spacing w:before="0"/>
      <w:ind w:firstLine="2268"/>
      <w:jc w:val="both"/>
    </w:pPr>
    <w:rPr>
      <w:rFonts w:eastAsia="Calibri" w:cstheme="minorBidi"/>
      <w:noProof w:val="0"/>
      <w:szCs w:val="22"/>
      <w:lang w:val="en-US" w:eastAsia="en-US"/>
    </w:rPr>
  </w:style>
  <w:style w:type="character" w:customStyle="1" w:styleId="BodyTextIndent3Char1">
    <w:name w:val="Body Text Indent 3 Char1"/>
    <w:basedOn w:val="DefaultParagraphFont"/>
    <w:uiPriority w:val="99"/>
    <w:semiHidden/>
    <w:rsid w:val="009E215E"/>
    <w:rPr>
      <w:rFonts w:cs="Times New Roman"/>
      <w:noProof/>
      <w:sz w:val="16"/>
      <w:szCs w:val="16"/>
      <w:lang w:val="lv-LV" w:eastAsia="lv-LV"/>
    </w:rPr>
  </w:style>
  <w:style w:type="character" w:customStyle="1" w:styleId="PlainTextChar">
    <w:name w:val="Plain Text Char"/>
    <w:link w:val="PlainText"/>
    <w:semiHidden/>
    <w:rsid w:val="009E215E"/>
    <w:rPr>
      <w:rFonts w:ascii="Courier New" w:eastAsia="Calibri" w:hAnsi="Courier New"/>
    </w:rPr>
  </w:style>
  <w:style w:type="paragraph" w:styleId="PlainText">
    <w:name w:val="Plain Text"/>
    <w:basedOn w:val="Normal"/>
    <w:link w:val="PlainTextChar"/>
    <w:semiHidden/>
    <w:rsid w:val="009E215E"/>
    <w:pPr>
      <w:spacing w:before="0"/>
      <w:ind w:firstLine="0"/>
    </w:pPr>
    <w:rPr>
      <w:rFonts w:ascii="Courier New" w:eastAsia="Calibri" w:hAnsi="Courier New" w:cstheme="minorBidi"/>
      <w:noProof w:val="0"/>
      <w:szCs w:val="22"/>
      <w:lang w:val="en-US" w:eastAsia="en-US"/>
    </w:rPr>
  </w:style>
  <w:style w:type="character" w:customStyle="1" w:styleId="PlainTextChar1">
    <w:name w:val="Plain Text Char1"/>
    <w:basedOn w:val="DefaultParagraphFont"/>
    <w:uiPriority w:val="99"/>
    <w:semiHidden/>
    <w:rsid w:val="009E215E"/>
    <w:rPr>
      <w:rFonts w:ascii="Consolas" w:hAnsi="Consolas" w:cs="Consolas"/>
      <w:noProof/>
      <w:sz w:val="21"/>
      <w:szCs w:val="21"/>
      <w:lang w:val="lv-LV" w:eastAsia="lv-LV"/>
    </w:rPr>
  </w:style>
  <w:style w:type="paragraph" w:customStyle="1" w:styleId="Patvirtinta">
    <w:name w:val="Patvirtinta"/>
    <w:rsid w:val="009E215E"/>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rPr>
  </w:style>
  <w:style w:type="paragraph" w:customStyle="1" w:styleId="BodyText1">
    <w:name w:val="Body Text1"/>
    <w:rsid w:val="009E215E"/>
    <w:pPr>
      <w:snapToGrid w:val="0"/>
      <w:spacing w:after="0" w:line="240" w:lineRule="auto"/>
      <w:ind w:firstLine="312"/>
      <w:jc w:val="both"/>
    </w:pPr>
    <w:rPr>
      <w:rFonts w:ascii="TimesLT" w:hAnsi="TimesLT" w:cs="Times New Roman"/>
      <w:sz w:val="20"/>
      <w:szCs w:val="20"/>
    </w:rPr>
  </w:style>
  <w:style w:type="paragraph" w:customStyle="1" w:styleId="CentrBoldm">
    <w:name w:val="CentrBoldm"/>
    <w:basedOn w:val="Normal"/>
    <w:rsid w:val="009E215E"/>
    <w:pPr>
      <w:autoSpaceDE w:val="0"/>
      <w:autoSpaceDN w:val="0"/>
      <w:adjustRightInd w:val="0"/>
      <w:spacing w:before="0"/>
      <w:ind w:firstLine="0"/>
      <w:jc w:val="center"/>
    </w:pPr>
    <w:rPr>
      <w:rFonts w:ascii="TimesLT" w:hAnsi="TimesLT"/>
      <w:b/>
      <w:bCs/>
      <w:noProof w:val="0"/>
      <w:sz w:val="20"/>
      <w:lang w:val="en-US" w:eastAsia="en-US"/>
    </w:rPr>
  </w:style>
  <w:style w:type="paragraph" w:customStyle="1" w:styleId="MAZAS">
    <w:name w:val="MAZAS"/>
    <w:rsid w:val="009E215E"/>
    <w:pPr>
      <w:autoSpaceDE w:val="0"/>
      <w:autoSpaceDN w:val="0"/>
      <w:adjustRightInd w:val="0"/>
      <w:spacing w:after="0" w:line="240" w:lineRule="auto"/>
      <w:ind w:firstLine="312"/>
      <w:jc w:val="both"/>
    </w:pPr>
    <w:rPr>
      <w:rFonts w:ascii="TimesLT" w:hAnsi="TimesLT" w:cs="Times New Roman"/>
      <w:color w:val="000000"/>
      <w:sz w:val="8"/>
      <w:szCs w:val="8"/>
    </w:rPr>
  </w:style>
  <w:style w:type="paragraph" w:customStyle="1" w:styleId="linija">
    <w:name w:val="linija"/>
    <w:basedOn w:val="Normal"/>
    <w:rsid w:val="009E215E"/>
    <w:pPr>
      <w:spacing w:before="100" w:beforeAutospacing="1" w:after="100" w:afterAutospacing="1"/>
      <w:ind w:firstLine="0"/>
    </w:pPr>
    <w:rPr>
      <w:rFonts w:ascii="Times New Roman" w:hAnsi="Times New Roman"/>
      <w:noProof w:val="0"/>
      <w:sz w:val="24"/>
      <w:lang w:val="lt-LT" w:eastAsia="lt-LT"/>
    </w:rPr>
  </w:style>
  <w:style w:type="paragraph" w:styleId="TOC2">
    <w:name w:val="toc 2"/>
    <w:basedOn w:val="Normal"/>
    <w:next w:val="Normal"/>
    <w:autoRedefine/>
    <w:uiPriority w:val="39"/>
    <w:rsid w:val="009E215E"/>
    <w:pPr>
      <w:spacing w:before="0"/>
      <w:ind w:left="240" w:firstLine="0"/>
    </w:pPr>
    <w:rPr>
      <w:rFonts w:ascii="Times New Roman" w:hAnsi="Times New Roman"/>
      <w:noProof w:val="0"/>
      <w:sz w:val="24"/>
      <w:szCs w:val="20"/>
      <w:lang w:val="lt-LT" w:eastAsia="en-US"/>
    </w:rPr>
  </w:style>
  <w:style w:type="paragraph" w:customStyle="1" w:styleId="Sraopastraipa1">
    <w:name w:val="Sąrašo pastraipa1"/>
    <w:basedOn w:val="Normal"/>
    <w:uiPriority w:val="34"/>
    <w:qFormat/>
    <w:rsid w:val="009E215E"/>
    <w:pPr>
      <w:spacing w:before="0"/>
      <w:ind w:left="1296" w:firstLine="0"/>
    </w:pPr>
    <w:rPr>
      <w:rFonts w:ascii="Times New Roman" w:hAnsi="Times New Roman"/>
      <w:noProof w:val="0"/>
      <w:sz w:val="24"/>
      <w:szCs w:val="20"/>
      <w:lang w:val="lt-LT" w:eastAsia="en-US"/>
    </w:rPr>
  </w:style>
  <w:style w:type="table" w:styleId="TableGrid">
    <w:name w:val="Table Grid"/>
    <w:basedOn w:val="TableNormal"/>
    <w:rsid w:val="009E215E"/>
    <w:pPr>
      <w:spacing w:after="0" w:line="240" w:lineRule="auto"/>
    </w:pPr>
    <w:rPr>
      <w:rFonts w:ascii="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yperlink1">
    <w:name w:val="Hyperlink1"/>
    <w:basedOn w:val="Normal"/>
    <w:rsid w:val="009E215E"/>
    <w:pPr>
      <w:spacing w:before="100" w:beforeAutospacing="1" w:after="100" w:afterAutospacing="1"/>
      <w:ind w:firstLine="0"/>
    </w:pPr>
    <w:rPr>
      <w:rFonts w:ascii="Times New Roman" w:hAnsi="Times New Roman"/>
      <w:noProof w:val="0"/>
      <w:sz w:val="24"/>
      <w:lang w:val="lt-LT" w:eastAsia="lt-LT"/>
    </w:rPr>
  </w:style>
  <w:style w:type="character" w:styleId="PageNumber">
    <w:name w:val="page number"/>
    <w:basedOn w:val="DefaultParagraphFont"/>
    <w:rsid w:val="009E215E"/>
  </w:style>
  <w:style w:type="paragraph" w:styleId="TOC3">
    <w:name w:val="toc 3"/>
    <w:basedOn w:val="Normal"/>
    <w:next w:val="Normal"/>
    <w:autoRedefine/>
    <w:semiHidden/>
    <w:rsid w:val="009E215E"/>
    <w:pPr>
      <w:spacing w:before="0"/>
      <w:ind w:left="480" w:firstLine="0"/>
    </w:pPr>
    <w:rPr>
      <w:rFonts w:ascii="Times New Roman" w:hAnsi="Times New Roman"/>
      <w:noProof w:val="0"/>
      <w:sz w:val="24"/>
      <w:szCs w:val="20"/>
      <w:lang w:val="lt-LT" w:eastAsia="en-US"/>
    </w:rPr>
  </w:style>
  <w:style w:type="character" w:customStyle="1" w:styleId="Emphasis1">
    <w:name w:val="Emphasis1"/>
    <w:rsid w:val="009E215E"/>
    <w:rPr>
      <w:rFonts w:ascii="Helvetica" w:eastAsia="ヒラギノ角ゴ Pro W3" w:hAnsi="Helvetica"/>
      <w:b/>
      <w:i w:val="0"/>
    </w:rPr>
  </w:style>
  <w:style w:type="character" w:styleId="FollowedHyperlink">
    <w:name w:val="FollowedHyperlink"/>
    <w:rsid w:val="009E215E"/>
    <w:rPr>
      <w:color w:val="800080"/>
      <w:u w:val="single"/>
    </w:rPr>
  </w:style>
  <w:style w:type="character" w:customStyle="1" w:styleId="hps">
    <w:name w:val="hps"/>
    <w:rsid w:val="009E215E"/>
  </w:style>
  <w:style w:type="paragraph" w:customStyle="1" w:styleId="Default">
    <w:name w:val="Default"/>
    <w:rsid w:val="009E215E"/>
    <w:pPr>
      <w:autoSpaceDE w:val="0"/>
      <w:autoSpaceDN w:val="0"/>
      <w:adjustRightInd w:val="0"/>
      <w:spacing w:after="0" w:line="240" w:lineRule="auto"/>
    </w:pPr>
    <w:rPr>
      <w:rFonts w:ascii="Times New Roman" w:eastAsia="Calibri" w:hAnsi="Times New Roman" w:cs="Times New Roman"/>
      <w:color w:val="000000"/>
      <w:sz w:val="24"/>
      <w:szCs w:val="24"/>
      <w:lang w:val="lt-LT" w:eastAsia="lt-LT"/>
    </w:rPr>
  </w:style>
</w:styles>
</file>

<file path=word/webSettings.xml><?xml version="1.0" encoding="utf-8"?>
<w:webSettings xmlns:r="http://schemas.openxmlformats.org/officeDocument/2006/relationships" xmlns:w="http://schemas.openxmlformats.org/wordprocessingml/2006/main">
  <w:divs>
    <w:div w:id="101319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oldija.lt" TargetMode="External"/><Relationship Id="rId13" Type="http://schemas.openxmlformats.org/officeDocument/2006/relationships/hyperlink" Target="http://www.esinvesticijos.lt" TargetMode="External"/><Relationship Id="rId18" Type="http://schemas.openxmlformats.org/officeDocument/2006/relationships/hyperlink" Target="mailto:virginijus@joldija.lt"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www.esinvesticijos.lt" TargetMode="External"/><Relationship Id="rId7" Type="http://schemas.openxmlformats.org/officeDocument/2006/relationships/endnotes" Target="endnotes.xml"/><Relationship Id="rId12" Type="http://schemas.openxmlformats.org/officeDocument/2006/relationships/hyperlink" Target="mailto:virginijus@joldija.lt" TargetMode="External"/><Relationship Id="rId17" Type="http://schemas.openxmlformats.org/officeDocument/2006/relationships/hyperlink" Target="mailto:virginijus@joldija.lt"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mailto:virginijus@joldija.lt" TargetMode="External"/><Relationship Id="rId20" Type="http://schemas.openxmlformats.org/officeDocument/2006/relationships/hyperlink" Target="mailto:virginijus@joldij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24"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www.esinvesticijos.lt" TargetMode="External"/><Relationship Id="rId23" Type="http://schemas.openxmlformats.org/officeDocument/2006/relationships/theme" Target="theme/theme1.xml"/><Relationship Id="rId10" Type="http://schemas.openxmlformats.org/officeDocument/2006/relationships/hyperlink" Target="http://www3.lrs.lt/pls/inter3/dokpaieska.showdoc_l?p_id=107687&amp;p_query=&amp;p_tr2=" TargetMode="External"/><Relationship Id="rId19"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esinvesticijos.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2EBC8-8E40-4431-80B3-2DB0DB2A8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9241</Words>
  <Characters>52679</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Player1</dc:creator>
  <cp:lastModifiedBy>ACER-1</cp:lastModifiedBy>
  <cp:revision>2</cp:revision>
  <dcterms:created xsi:type="dcterms:W3CDTF">2018-08-27T10:17:00Z</dcterms:created>
  <dcterms:modified xsi:type="dcterms:W3CDTF">2018-08-27T10:17:00Z</dcterms:modified>
</cp:coreProperties>
</file>