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5"/>
      </w:tblGrid>
      <w:tr w:rsidR="000E78ED" w:rsidRPr="00086E14" w14:paraId="2114B64C" w14:textId="77777777" w:rsidTr="001C7F89">
        <w:tc>
          <w:tcPr>
            <w:tcW w:w="3696" w:type="dxa"/>
          </w:tcPr>
          <w:p w14:paraId="627B265A" w14:textId="77777777" w:rsidR="003B79DC" w:rsidRPr="00E018E8" w:rsidRDefault="003B79DC" w:rsidP="006A194C">
            <w:pPr>
              <w:jc w:val="right"/>
              <w:rPr>
                <w:rFonts w:ascii="Times New Roman" w:hAnsi="Times New Roman" w:cs="Times New Roman"/>
                <w:sz w:val="24"/>
                <w:szCs w:val="24"/>
                <w:lang w:val="en-GB"/>
              </w:rPr>
            </w:pPr>
          </w:p>
          <w:p w14:paraId="297B230A" w14:textId="1E0C4B0D" w:rsidR="008379FF" w:rsidRPr="005E701D" w:rsidRDefault="00E72CF3" w:rsidP="006A194C">
            <w:pPr>
              <w:jc w:val="right"/>
              <w:rPr>
                <w:rFonts w:ascii="Times New Roman" w:hAnsi="Times New Roman" w:cs="Times New Roman"/>
                <w:i/>
                <w:sz w:val="24"/>
                <w:szCs w:val="24"/>
                <w:u w:val="single"/>
              </w:rPr>
            </w:pPr>
            <w:r w:rsidRPr="005E701D">
              <w:rPr>
                <w:rFonts w:ascii="Times New Roman" w:hAnsi="Times New Roman" w:cs="Times New Roman"/>
                <w:i/>
                <w:sz w:val="24"/>
                <w:szCs w:val="24"/>
                <w:u w:val="single"/>
              </w:rPr>
              <w:t>________</w:t>
            </w:r>
            <w:r w:rsidR="009D6E3A">
              <w:rPr>
                <w:rFonts w:ascii="Times New Roman" w:hAnsi="Times New Roman" w:cs="Times New Roman"/>
                <w:i/>
                <w:sz w:val="24"/>
                <w:szCs w:val="24"/>
                <w:u w:val="single"/>
              </w:rPr>
              <w:t>2019-</w:t>
            </w:r>
            <w:r w:rsidR="00D55218">
              <w:rPr>
                <w:rFonts w:ascii="Times New Roman" w:hAnsi="Times New Roman" w:cs="Times New Roman"/>
                <w:i/>
                <w:sz w:val="24"/>
                <w:szCs w:val="24"/>
                <w:u w:val="single"/>
              </w:rPr>
              <w:t>1</w:t>
            </w:r>
            <w:r w:rsidR="006D7528">
              <w:rPr>
                <w:rFonts w:ascii="Times New Roman" w:hAnsi="Times New Roman" w:cs="Times New Roman"/>
                <w:i/>
                <w:sz w:val="24"/>
                <w:szCs w:val="24"/>
                <w:u w:val="single"/>
              </w:rPr>
              <w:t>2</w:t>
            </w:r>
            <w:r w:rsidR="009D6E3A">
              <w:rPr>
                <w:rFonts w:ascii="Times New Roman" w:hAnsi="Times New Roman" w:cs="Times New Roman"/>
                <w:i/>
                <w:sz w:val="24"/>
                <w:szCs w:val="24"/>
                <w:u w:val="single"/>
              </w:rPr>
              <w:t>-</w:t>
            </w:r>
            <w:r w:rsidR="00C43790">
              <w:rPr>
                <w:rFonts w:ascii="Times New Roman" w:hAnsi="Times New Roman" w:cs="Times New Roman"/>
                <w:i/>
                <w:sz w:val="24"/>
                <w:szCs w:val="24"/>
                <w:u w:val="single"/>
              </w:rPr>
              <w:t>30</w:t>
            </w:r>
            <w:r w:rsidRPr="005E701D">
              <w:rPr>
                <w:rFonts w:ascii="Times New Roman" w:hAnsi="Times New Roman" w:cs="Times New Roman"/>
                <w:i/>
                <w:sz w:val="24"/>
                <w:szCs w:val="24"/>
                <w:u w:val="single"/>
              </w:rPr>
              <w:t>___</w:t>
            </w:r>
            <w:r w:rsidR="008379FF" w:rsidRPr="005E701D">
              <w:rPr>
                <w:rFonts w:ascii="Times New Roman" w:hAnsi="Times New Roman" w:cs="Times New Roman"/>
                <w:i/>
                <w:sz w:val="24"/>
                <w:szCs w:val="24"/>
                <w:u w:val="single"/>
              </w:rPr>
              <w:t>__</w:t>
            </w:r>
          </w:p>
          <w:p w14:paraId="73FBF006" w14:textId="77777777" w:rsidR="003B79DC" w:rsidRPr="00086E14" w:rsidRDefault="008379FF" w:rsidP="006A194C">
            <w:pPr>
              <w:jc w:val="right"/>
              <w:rPr>
                <w:rFonts w:ascii="Times New Roman" w:hAnsi="Times New Roman" w:cs="Times New Roman"/>
                <w:i/>
                <w:sz w:val="24"/>
                <w:szCs w:val="24"/>
              </w:rPr>
            </w:pPr>
            <w:r w:rsidRPr="00086E14">
              <w:rPr>
                <w:rFonts w:ascii="Times New Roman" w:hAnsi="Times New Roman" w:cs="Times New Roman"/>
                <w:i/>
                <w:sz w:val="24"/>
                <w:szCs w:val="24"/>
              </w:rPr>
              <w:t>(k</w:t>
            </w:r>
            <w:r w:rsidR="003B79DC" w:rsidRPr="00086E14">
              <w:rPr>
                <w:rFonts w:ascii="Times New Roman" w:hAnsi="Times New Roman" w:cs="Times New Roman"/>
                <w:i/>
                <w:sz w:val="24"/>
                <w:szCs w:val="24"/>
              </w:rPr>
              <w:t>vietimo paskelbimo data</w:t>
            </w:r>
            <w:r w:rsidRPr="00086E14">
              <w:rPr>
                <w:rFonts w:ascii="Times New Roman" w:hAnsi="Times New Roman" w:cs="Times New Roman"/>
                <w:i/>
                <w:sz w:val="24"/>
                <w:szCs w:val="24"/>
              </w:rPr>
              <w:t>)</w:t>
            </w:r>
          </w:p>
          <w:p w14:paraId="23341BA1" w14:textId="77777777" w:rsidR="000E78ED" w:rsidRPr="00E01724" w:rsidRDefault="000E78ED" w:rsidP="001C7F89">
            <w:pPr>
              <w:rPr>
                <w:rFonts w:ascii="Times New Roman" w:hAnsi="Times New Roman" w:cs="Times New Roman"/>
                <w:sz w:val="24"/>
                <w:szCs w:val="24"/>
              </w:rPr>
            </w:pPr>
          </w:p>
        </w:tc>
      </w:tr>
      <w:tr w:rsidR="000E78ED" w:rsidRPr="00067B16" w14:paraId="2BACB3F1" w14:textId="77777777" w:rsidTr="00F26FB4">
        <w:tc>
          <w:tcPr>
            <w:tcW w:w="3696" w:type="dxa"/>
          </w:tcPr>
          <w:tbl>
            <w:tblPr>
              <w:tblStyle w:val="Lentelstinklelis"/>
              <w:tblW w:w="9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380"/>
              <w:gridCol w:w="4160"/>
            </w:tblGrid>
            <w:tr w:rsidR="007D52FB" w:rsidRPr="00067B16" w14:paraId="536336BD" w14:textId="77777777" w:rsidTr="00AC7563">
              <w:trPr>
                <w:trHeight w:val="1976"/>
              </w:trPr>
              <w:tc>
                <w:tcPr>
                  <w:tcW w:w="9079" w:type="dxa"/>
                  <w:gridSpan w:val="3"/>
                  <w:vAlign w:val="center"/>
                </w:tcPr>
                <w:p w14:paraId="32A24E0A" w14:textId="77777777" w:rsidR="000E78ED" w:rsidRPr="00067B16" w:rsidRDefault="00D0100B" w:rsidP="00F26FB4">
                  <w:pPr>
                    <w:framePr w:hSpace="180" w:wrap="around" w:vAnchor="text" w:hAnchor="margin" w:y="-28"/>
                    <w:jc w:val="center"/>
                    <w:rPr>
                      <w:rFonts w:ascii="Times New Roman" w:hAnsi="Times New Roman" w:cs="Times New Roman"/>
                      <w:sz w:val="24"/>
                      <w:szCs w:val="24"/>
                    </w:rPr>
                  </w:pPr>
                  <w:r w:rsidRPr="00067B16">
                    <w:rPr>
                      <w:i/>
                      <w:noProof/>
                      <w:lang w:val="en-GB" w:eastAsia="en-GB"/>
                    </w:rPr>
                    <w:drawing>
                      <wp:inline distT="0" distB="0" distL="0" distR="0" wp14:anchorId="30CB7ED0" wp14:editId="09CCC4D0">
                        <wp:extent cx="2124075" cy="990600"/>
                        <wp:effectExtent l="0" t="0" r="9525" b="0"/>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441" t="16322" r="11626" b="27095"/>
                                <a:stretch/>
                              </pic:blipFill>
                              <pic:spPr bwMode="auto">
                                <a:xfrm>
                                  <a:off x="0" y="0"/>
                                  <a:ext cx="2124075" cy="990600"/>
                                </a:xfrm>
                                <a:prstGeom prst="rect">
                                  <a:avLst/>
                                </a:prstGeom>
                                <a:noFill/>
                                <a:ln>
                                  <a:noFill/>
                                </a:ln>
                                <a:extLst>
                                  <a:ext uri="{53640926-AAD7-44D8-BBD7-CCE9431645EC}">
                                    <a14:shadowObscured xmlns:a14="http://schemas.microsoft.com/office/drawing/2010/main"/>
                                  </a:ext>
                                </a:extLst>
                              </pic:spPr>
                            </pic:pic>
                          </a:graphicData>
                        </a:graphic>
                      </wp:inline>
                    </w:drawing>
                  </w:r>
                </w:p>
                <w:p w14:paraId="1798939A" w14:textId="77777777" w:rsidR="00D0100B" w:rsidRPr="00067B16" w:rsidRDefault="00D0100B" w:rsidP="00F26FB4">
                  <w:pPr>
                    <w:framePr w:hSpace="180" w:wrap="around" w:vAnchor="text" w:hAnchor="margin" w:y="-28"/>
                    <w:jc w:val="center"/>
                    <w:rPr>
                      <w:rFonts w:ascii="Times New Roman" w:hAnsi="Times New Roman" w:cs="Times New Roman"/>
                      <w:sz w:val="24"/>
                      <w:szCs w:val="24"/>
                    </w:rPr>
                  </w:pPr>
                </w:p>
              </w:tc>
            </w:tr>
            <w:tr w:rsidR="007D52FB" w:rsidRPr="00067B16" w14:paraId="1715A58A" w14:textId="77777777" w:rsidTr="00AC7563">
              <w:trPr>
                <w:trHeight w:val="430"/>
              </w:trPr>
              <w:tc>
                <w:tcPr>
                  <w:tcW w:w="9079" w:type="dxa"/>
                  <w:gridSpan w:val="3"/>
                </w:tcPr>
                <w:p w14:paraId="41E4F9C9" w14:textId="5D8AD435" w:rsidR="00C43790" w:rsidRDefault="006040DB" w:rsidP="006D7528">
                  <w:pPr>
                    <w:framePr w:hSpace="180" w:wrap="around" w:vAnchor="text" w:hAnchor="margin" w:y="-28"/>
                    <w:jc w:val="both"/>
                    <w:rPr>
                      <w:rFonts w:ascii="Times New Roman" w:hAnsi="Times New Roman" w:cs="Times New Roman"/>
                      <w:b/>
                      <w:sz w:val="24"/>
                      <w:szCs w:val="24"/>
                    </w:rPr>
                  </w:pPr>
                  <w:r w:rsidRPr="006040DB">
                    <w:rPr>
                      <w:rFonts w:ascii="Times New Roman" w:hAnsi="Times New Roman" w:cs="Times New Roman"/>
                      <w:b/>
                      <w:sz w:val="24"/>
                      <w:szCs w:val="24"/>
                    </w:rPr>
                    <w:t>Kvietimas teikti paraiškas finansuoti projektus pagal 2014–2020 m. Europos Sąjungos fondų invest</w:t>
                  </w:r>
                  <w:r>
                    <w:rPr>
                      <w:rFonts w:ascii="Times New Roman" w:hAnsi="Times New Roman" w:cs="Times New Roman"/>
                      <w:b/>
                      <w:sz w:val="24"/>
                      <w:szCs w:val="24"/>
                    </w:rPr>
                    <w:t>icijų veiksmų programos priemonę</w:t>
                  </w:r>
                  <w:r w:rsidR="00C43790">
                    <w:rPr>
                      <w:rFonts w:ascii="Times New Roman" w:hAnsi="Times New Roman" w:cs="Times New Roman"/>
                      <w:b/>
                      <w:sz w:val="24"/>
                      <w:szCs w:val="24"/>
                    </w:rPr>
                    <w:t xml:space="preserve"> Nr. </w:t>
                  </w:r>
                  <w:r w:rsidR="00C43790" w:rsidRPr="00C43790">
                    <w:rPr>
                      <w:rFonts w:ascii="Times New Roman" w:hAnsi="Times New Roman" w:cs="Times New Roman"/>
                      <w:b/>
                      <w:bCs/>
                      <w:color w:val="000000"/>
                      <w:sz w:val="24"/>
                      <w:szCs w:val="24"/>
                    </w:rPr>
                    <w:t>04.1.1-LVPA-K-110</w:t>
                  </w:r>
                  <w:r w:rsidR="00C43790">
                    <w:rPr>
                      <w:rFonts w:ascii="Times New Roman" w:hAnsi="Times New Roman" w:cs="Times New Roman"/>
                      <w:b/>
                      <w:sz w:val="24"/>
                      <w:szCs w:val="24"/>
                    </w:rPr>
                    <w:t xml:space="preserve"> „Nedidelės galios biokuro </w:t>
                  </w:r>
                  <w:proofErr w:type="spellStart"/>
                  <w:r w:rsidR="00C43790">
                    <w:rPr>
                      <w:rFonts w:ascii="Times New Roman" w:hAnsi="Times New Roman" w:cs="Times New Roman"/>
                      <w:b/>
                      <w:sz w:val="24"/>
                      <w:szCs w:val="24"/>
                    </w:rPr>
                    <w:t>kogeneracijos</w:t>
                  </w:r>
                  <w:proofErr w:type="spellEnd"/>
                  <w:r w:rsidR="00C43790">
                    <w:rPr>
                      <w:rFonts w:ascii="Times New Roman" w:hAnsi="Times New Roman" w:cs="Times New Roman"/>
                      <w:b/>
                      <w:sz w:val="24"/>
                      <w:szCs w:val="24"/>
                    </w:rPr>
                    <w:t xml:space="preserve"> skatinimas“</w:t>
                  </w:r>
                  <w:r w:rsidR="00C43790" w:rsidRPr="00C43790">
                    <w:rPr>
                      <w:rFonts w:ascii="Times New Roman" w:hAnsi="Times New Roman" w:cs="Times New Roman"/>
                      <w:b/>
                      <w:sz w:val="24"/>
                      <w:szCs w:val="24"/>
                    </w:rPr>
                    <w:t> </w:t>
                  </w:r>
                </w:p>
                <w:p w14:paraId="2037C88E" w14:textId="1195789A" w:rsidR="00787614" w:rsidRPr="00067B16" w:rsidRDefault="00787614" w:rsidP="00C43790">
                  <w:pPr>
                    <w:framePr w:hSpace="180" w:wrap="around" w:vAnchor="text" w:hAnchor="margin" w:y="-28"/>
                    <w:jc w:val="both"/>
                    <w:rPr>
                      <w:rFonts w:ascii="Times New Roman" w:hAnsi="Times New Roman" w:cs="Times New Roman"/>
                      <w:sz w:val="24"/>
                      <w:szCs w:val="24"/>
                    </w:rPr>
                  </w:pPr>
                </w:p>
              </w:tc>
            </w:tr>
            <w:tr w:rsidR="007D52FB" w:rsidRPr="00067B16" w14:paraId="1F380AD5" w14:textId="77777777" w:rsidTr="00AC7563">
              <w:tc>
                <w:tcPr>
                  <w:tcW w:w="9079" w:type="dxa"/>
                  <w:gridSpan w:val="3"/>
                </w:tcPr>
                <w:p w14:paraId="347C4A38" w14:textId="77777777" w:rsidR="00787614" w:rsidRPr="00067B16" w:rsidRDefault="00787614" w:rsidP="00A86544">
                  <w:pPr>
                    <w:framePr w:hSpace="180" w:wrap="around" w:vAnchor="text" w:hAnchor="margin" w:y="-28"/>
                    <w:jc w:val="both"/>
                    <w:rPr>
                      <w:rFonts w:ascii="Times New Roman" w:hAnsi="Times New Roman" w:cs="Times New Roman"/>
                      <w:i/>
                    </w:rPr>
                  </w:pPr>
                </w:p>
              </w:tc>
            </w:tr>
            <w:tr w:rsidR="007D52FB" w:rsidRPr="00067B16" w14:paraId="7255A1EF" w14:textId="77777777" w:rsidTr="00AC7563">
              <w:trPr>
                <w:trHeight w:val="343"/>
              </w:trPr>
              <w:tc>
                <w:tcPr>
                  <w:tcW w:w="9079" w:type="dxa"/>
                  <w:gridSpan w:val="3"/>
                </w:tcPr>
                <w:p w14:paraId="4404419B" w14:textId="3E9534AA" w:rsidR="00787614" w:rsidRPr="003234C1" w:rsidRDefault="00787614" w:rsidP="00C43790">
                  <w:pPr>
                    <w:framePr w:hSpace="180" w:wrap="around" w:vAnchor="text" w:hAnchor="margin" w:y="-28"/>
                    <w:jc w:val="center"/>
                    <w:rPr>
                      <w:rFonts w:ascii="Times New Roman" w:hAnsi="Times New Roman" w:cs="Times New Roman"/>
                      <w:b/>
                      <w:i/>
                    </w:rPr>
                  </w:pPr>
                  <w:r w:rsidRPr="003234C1">
                    <w:rPr>
                      <w:rFonts w:ascii="Times New Roman" w:hAnsi="Times New Roman" w:cs="Times New Roman"/>
                      <w:b/>
                      <w:sz w:val="24"/>
                      <w:szCs w:val="24"/>
                    </w:rPr>
                    <w:t xml:space="preserve">Nr. </w:t>
                  </w:r>
                  <w:r w:rsidR="00C43790">
                    <w:rPr>
                      <w:rFonts w:ascii="Times New Roman" w:hAnsi="Times New Roman" w:cs="Times New Roman"/>
                      <w:b/>
                      <w:sz w:val="24"/>
                      <w:szCs w:val="24"/>
                    </w:rPr>
                    <w:t>3</w:t>
                  </w:r>
                </w:p>
              </w:tc>
            </w:tr>
            <w:tr w:rsidR="007D52FB" w:rsidRPr="00067B16" w14:paraId="3110A80D" w14:textId="77777777" w:rsidTr="00AC7563">
              <w:tc>
                <w:tcPr>
                  <w:tcW w:w="4919" w:type="dxa"/>
                  <w:gridSpan w:val="2"/>
                </w:tcPr>
                <w:p w14:paraId="5A324ABA" w14:textId="77777777" w:rsidR="000E78ED" w:rsidRPr="001C7F89" w:rsidRDefault="000E78ED" w:rsidP="00EA5685">
                  <w:pPr>
                    <w:framePr w:hSpace="180" w:wrap="around" w:vAnchor="text" w:hAnchor="margin" w:y="-28"/>
                    <w:rPr>
                      <w:rFonts w:ascii="Times New Roman" w:hAnsi="Times New Roman" w:cs="Times New Roman"/>
                      <w:sz w:val="24"/>
                      <w:szCs w:val="24"/>
                    </w:rPr>
                  </w:pPr>
                </w:p>
              </w:tc>
              <w:tc>
                <w:tcPr>
                  <w:tcW w:w="4160" w:type="dxa"/>
                </w:tcPr>
                <w:p w14:paraId="5669B9FB" w14:textId="77777777" w:rsidR="000E78ED" w:rsidRPr="00CA331D" w:rsidRDefault="000E78ED" w:rsidP="00CA331D">
                  <w:pPr>
                    <w:framePr w:hSpace="180" w:wrap="around" w:vAnchor="text" w:hAnchor="margin" w:y="-28"/>
                    <w:rPr>
                      <w:rFonts w:ascii="Times New Roman" w:hAnsi="Times New Roman" w:cs="Times New Roman"/>
                      <w:sz w:val="24"/>
                      <w:szCs w:val="24"/>
                    </w:rPr>
                  </w:pPr>
                </w:p>
              </w:tc>
            </w:tr>
            <w:tr w:rsidR="007D52FB" w:rsidRPr="00067B16" w14:paraId="340AACF9" w14:textId="77777777" w:rsidTr="00AC7563">
              <w:tc>
                <w:tcPr>
                  <w:tcW w:w="9079" w:type="dxa"/>
                  <w:gridSpan w:val="3"/>
                  <w:tcBorders>
                    <w:bottom w:val="single" w:sz="4" w:space="0" w:color="auto"/>
                  </w:tcBorders>
                </w:tcPr>
                <w:p w14:paraId="70F09E62" w14:textId="59F907DE" w:rsidR="00C43790" w:rsidRDefault="00E01612" w:rsidP="00C43790">
                  <w:pPr>
                    <w:framePr w:hSpace="180" w:wrap="around" w:vAnchor="text" w:hAnchor="margin" w:y="-28"/>
                    <w:jc w:val="both"/>
                    <w:rPr>
                      <w:rFonts w:ascii="Times New Roman" w:hAnsi="Times New Roman" w:cs="Times New Roman"/>
                      <w:b/>
                      <w:sz w:val="24"/>
                      <w:szCs w:val="24"/>
                    </w:rPr>
                  </w:pPr>
                  <w:r w:rsidRPr="00E01612">
                    <w:rPr>
                      <w:rFonts w:ascii="Times New Roman" w:hAnsi="Times New Roman" w:cs="Times New Roman"/>
                      <w:sz w:val="24"/>
                      <w:szCs w:val="24"/>
                    </w:rPr>
                    <w:t>Lietuvos</w:t>
                  </w:r>
                  <w:r w:rsidR="009D6E3A">
                    <w:rPr>
                      <w:rFonts w:ascii="Times New Roman" w:hAnsi="Times New Roman" w:cs="Times New Roman"/>
                      <w:sz w:val="24"/>
                      <w:szCs w:val="24"/>
                    </w:rPr>
                    <w:t xml:space="preserve"> Res</w:t>
                  </w:r>
                  <w:r w:rsidR="00C43790">
                    <w:rPr>
                      <w:rFonts w:ascii="Times New Roman" w:hAnsi="Times New Roman" w:cs="Times New Roman"/>
                      <w:sz w:val="24"/>
                      <w:szCs w:val="24"/>
                    </w:rPr>
                    <w:t>publikos energetikos</w:t>
                  </w:r>
                  <w:r w:rsidRPr="00E01612">
                    <w:rPr>
                      <w:rFonts w:ascii="Times New Roman" w:hAnsi="Times New Roman" w:cs="Times New Roman"/>
                      <w:sz w:val="24"/>
                      <w:szCs w:val="24"/>
                    </w:rPr>
                    <w:t xml:space="preserve"> ministerija ir VšĮ Li</w:t>
                  </w:r>
                  <w:r w:rsidR="00B06E7A">
                    <w:rPr>
                      <w:rFonts w:ascii="Times New Roman" w:hAnsi="Times New Roman" w:cs="Times New Roman"/>
                      <w:sz w:val="24"/>
                      <w:szCs w:val="24"/>
                    </w:rPr>
                    <w:t xml:space="preserve">etuvos verslo paramos agentūra </w:t>
                  </w:r>
                  <w:r w:rsidRPr="00E01612">
                    <w:rPr>
                      <w:rFonts w:ascii="Times New Roman" w:hAnsi="Times New Roman" w:cs="Times New Roman"/>
                      <w:sz w:val="24"/>
                      <w:szCs w:val="24"/>
                    </w:rPr>
                    <w:t xml:space="preserve">(toliau – LVPA) kviečia teikti paraiškas finansuoti projektus pagal 2014–2020 m. Europos Sąjungos fondų investicijų veiksmų programos priemonę </w:t>
                  </w:r>
                  <w:r w:rsidR="00C43790">
                    <w:rPr>
                      <w:rFonts w:ascii="Times New Roman" w:hAnsi="Times New Roman" w:cs="Times New Roman"/>
                      <w:b/>
                      <w:sz w:val="24"/>
                      <w:szCs w:val="24"/>
                    </w:rPr>
                    <w:t xml:space="preserve"> </w:t>
                  </w:r>
                  <w:r w:rsidR="00C43790" w:rsidRPr="00C43790">
                    <w:rPr>
                      <w:rFonts w:ascii="Times New Roman" w:hAnsi="Times New Roman" w:cs="Times New Roman"/>
                      <w:sz w:val="24"/>
                      <w:szCs w:val="24"/>
                    </w:rPr>
                    <w:t xml:space="preserve">Nr. </w:t>
                  </w:r>
                  <w:r w:rsidR="00C43790" w:rsidRPr="00C43790">
                    <w:rPr>
                      <w:rFonts w:ascii="Times New Roman" w:hAnsi="Times New Roman" w:cs="Times New Roman"/>
                      <w:bCs/>
                      <w:color w:val="000000"/>
                      <w:sz w:val="24"/>
                      <w:szCs w:val="24"/>
                    </w:rPr>
                    <w:t>04.1.1-LVPA-K-110</w:t>
                  </w:r>
                  <w:r w:rsidR="00C43790" w:rsidRPr="00C43790">
                    <w:rPr>
                      <w:rFonts w:ascii="Times New Roman" w:hAnsi="Times New Roman" w:cs="Times New Roman"/>
                      <w:sz w:val="24"/>
                      <w:szCs w:val="24"/>
                    </w:rPr>
                    <w:t xml:space="preserve"> „Nedidelės galios biokuro </w:t>
                  </w:r>
                  <w:proofErr w:type="spellStart"/>
                  <w:r w:rsidR="00C43790" w:rsidRPr="00C43790">
                    <w:rPr>
                      <w:rFonts w:ascii="Times New Roman" w:hAnsi="Times New Roman" w:cs="Times New Roman"/>
                      <w:sz w:val="24"/>
                      <w:szCs w:val="24"/>
                    </w:rPr>
                    <w:t>kogeneracijos</w:t>
                  </w:r>
                  <w:proofErr w:type="spellEnd"/>
                  <w:r w:rsidR="00C43790" w:rsidRPr="00C43790">
                    <w:rPr>
                      <w:rFonts w:ascii="Times New Roman" w:hAnsi="Times New Roman" w:cs="Times New Roman"/>
                      <w:sz w:val="24"/>
                      <w:szCs w:val="24"/>
                    </w:rPr>
                    <w:t xml:space="preserve"> skatinimas“ </w:t>
                  </w:r>
                </w:p>
                <w:p w14:paraId="4CD21F61" w14:textId="63167E1A" w:rsidR="00E01612" w:rsidRPr="00067B16" w:rsidRDefault="00E01612" w:rsidP="00C43790">
                  <w:pPr>
                    <w:framePr w:hSpace="180" w:wrap="around" w:vAnchor="text" w:hAnchor="margin" w:y="-28"/>
                    <w:jc w:val="both"/>
                    <w:rPr>
                      <w:rFonts w:ascii="Times New Roman" w:hAnsi="Times New Roman" w:cs="Times New Roman"/>
                      <w:sz w:val="24"/>
                      <w:szCs w:val="24"/>
                    </w:rPr>
                  </w:pPr>
                </w:p>
              </w:tc>
            </w:tr>
            <w:tr w:rsidR="007D52FB" w:rsidRPr="00067B16" w14:paraId="742556F8" w14:textId="77777777" w:rsidTr="00AC7563">
              <w:tc>
                <w:tcPr>
                  <w:tcW w:w="4539" w:type="dxa"/>
                  <w:tcBorders>
                    <w:top w:val="single" w:sz="4" w:space="0" w:color="auto"/>
                    <w:left w:val="single" w:sz="4" w:space="0" w:color="auto"/>
                    <w:bottom w:val="single" w:sz="4" w:space="0" w:color="auto"/>
                    <w:right w:val="single" w:sz="4" w:space="0" w:color="auto"/>
                  </w:tcBorders>
                </w:tcPr>
                <w:p w14:paraId="189A930B" w14:textId="77777777" w:rsidR="0028256E" w:rsidRPr="00067B16" w:rsidRDefault="00DE6ED1"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Finansavimo</w:t>
                  </w:r>
                  <w:r w:rsidR="0059692C" w:rsidRPr="00067B16">
                    <w:rPr>
                      <w:rFonts w:ascii="Times New Roman" w:hAnsi="Times New Roman" w:cs="Times New Roman"/>
                      <w:sz w:val="24"/>
                      <w:szCs w:val="24"/>
                    </w:rPr>
                    <w:t xml:space="preserve"> </w:t>
                  </w:r>
                  <w:r w:rsidR="0028256E" w:rsidRPr="00067B16">
                    <w:rPr>
                      <w:rFonts w:ascii="Times New Roman" w:hAnsi="Times New Roman" w:cs="Times New Roman"/>
                      <w:sz w:val="24"/>
                      <w:szCs w:val="24"/>
                    </w:rPr>
                    <w:t>tikslas:</w:t>
                  </w:r>
                </w:p>
                <w:p w14:paraId="7D07C484" w14:textId="77777777" w:rsidR="0028256E" w:rsidRPr="00067B16" w:rsidRDefault="0028256E" w:rsidP="00F26FB4">
                  <w:pPr>
                    <w:framePr w:hSpace="180" w:wrap="around" w:vAnchor="text" w:hAnchor="margin" w:y="-28"/>
                    <w:rPr>
                      <w:rFonts w:ascii="Times New Roman" w:hAnsi="Times New Roman" w:cs="Times New Roman"/>
                      <w:i/>
                    </w:rPr>
                  </w:pPr>
                </w:p>
              </w:tc>
              <w:tc>
                <w:tcPr>
                  <w:tcW w:w="4540" w:type="dxa"/>
                  <w:gridSpan w:val="2"/>
                  <w:tcBorders>
                    <w:top w:val="single" w:sz="4" w:space="0" w:color="auto"/>
                    <w:left w:val="single" w:sz="4" w:space="0" w:color="auto"/>
                    <w:bottom w:val="single" w:sz="4" w:space="0" w:color="auto"/>
                    <w:right w:val="single" w:sz="4" w:space="0" w:color="auto"/>
                  </w:tcBorders>
                </w:tcPr>
                <w:p w14:paraId="2E0AECA6" w14:textId="47797EF1" w:rsidR="00594A07" w:rsidRPr="00C43790" w:rsidRDefault="00C43790" w:rsidP="00553C4E">
                  <w:pPr>
                    <w:framePr w:hSpace="180" w:wrap="around" w:vAnchor="text" w:hAnchor="margin" w:y="-28"/>
                    <w:jc w:val="both"/>
                    <w:rPr>
                      <w:rFonts w:ascii="Times New Roman" w:eastAsia="Calibri" w:hAnsi="Times New Roman"/>
                      <w:sz w:val="24"/>
                      <w:szCs w:val="24"/>
                    </w:rPr>
                  </w:pPr>
                  <w:r w:rsidRPr="00C43790">
                    <w:rPr>
                      <w:rFonts w:ascii="Times New Roman" w:eastAsia="Calibri" w:hAnsi="Times New Roman"/>
                      <w:sz w:val="24"/>
                      <w:szCs w:val="24"/>
                    </w:rPr>
                    <w:t xml:space="preserve">Siekiant užtikrinti efektyvesnę energijos gamybą ir paskatinti didesnį atsinaujinančių energijos išteklių naudojimą šilumos ūkio sektoriuje, centralizuoto šilumos tiekimo sistemoje įrengti nedidelės galios biokuro </w:t>
                  </w:r>
                  <w:proofErr w:type="spellStart"/>
                  <w:r w:rsidRPr="00C43790">
                    <w:rPr>
                      <w:rFonts w:ascii="Times New Roman" w:eastAsia="Calibri" w:hAnsi="Times New Roman"/>
                      <w:sz w:val="24"/>
                      <w:szCs w:val="24"/>
                    </w:rPr>
                    <w:t>kogeneracines</w:t>
                  </w:r>
                  <w:proofErr w:type="spellEnd"/>
                  <w:r w:rsidRPr="00C43790">
                    <w:rPr>
                      <w:rFonts w:ascii="Times New Roman" w:eastAsia="Calibri" w:hAnsi="Times New Roman"/>
                      <w:sz w:val="24"/>
                      <w:szCs w:val="24"/>
                    </w:rPr>
                    <w:t xml:space="preserve"> elektrines.</w:t>
                  </w:r>
                </w:p>
              </w:tc>
            </w:tr>
            <w:tr w:rsidR="007D52FB" w:rsidRPr="00067B16" w14:paraId="074BCF52" w14:textId="77777777" w:rsidTr="00AC7563">
              <w:tc>
                <w:tcPr>
                  <w:tcW w:w="4539" w:type="dxa"/>
                  <w:tcBorders>
                    <w:top w:val="single" w:sz="4" w:space="0" w:color="auto"/>
                    <w:left w:val="single" w:sz="4" w:space="0" w:color="auto"/>
                    <w:bottom w:val="single" w:sz="4" w:space="0" w:color="auto"/>
                    <w:right w:val="single" w:sz="4" w:space="0" w:color="auto"/>
                  </w:tcBorders>
                </w:tcPr>
                <w:p w14:paraId="578670E9" w14:textId="77777777" w:rsidR="0028256E" w:rsidRPr="00067B16" w:rsidRDefault="00DE6ED1"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Finansuojamos </w:t>
                  </w:r>
                  <w:r w:rsidR="0028256E" w:rsidRPr="00067B16">
                    <w:rPr>
                      <w:rFonts w:ascii="Times New Roman" w:hAnsi="Times New Roman" w:cs="Times New Roman"/>
                      <w:sz w:val="24"/>
                      <w:szCs w:val="24"/>
                    </w:rPr>
                    <w:t>veiklos:</w:t>
                  </w:r>
                </w:p>
                <w:p w14:paraId="5BA68E8F" w14:textId="77777777" w:rsidR="0028256E" w:rsidRPr="00067B16" w:rsidRDefault="0028256E" w:rsidP="00F26FB4">
                  <w:pPr>
                    <w:framePr w:hSpace="180" w:wrap="around" w:vAnchor="text" w:hAnchor="margin" w:y="-28"/>
                    <w:rPr>
                      <w:rFonts w:ascii="Times New Roman" w:hAnsi="Times New Roman" w:cs="Times New Roman"/>
                      <w:sz w:val="24"/>
                      <w:szCs w:val="24"/>
                    </w:rPr>
                  </w:pPr>
                </w:p>
              </w:tc>
              <w:tc>
                <w:tcPr>
                  <w:tcW w:w="4540" w:type="dxa"/>
                  <w:gridSpan w:val="2"/>
                  <w:tcBorders>
                    <w:top w:val="single" w:sz="4" w:space="0" w:color="auto"/>
                    <w:left w:val="single" w:sz="4" w:space="0" w:color="auto"/>
                    <w:bottom w:val="single" w:sz="4" w:space="0" w:color="auto"/>
                    <w:right w:val="single" w:sz="4" w:space="0" w:color="auto"/>
                  </w:tcBorders>
                </w:tcPr>
                <w:p w14:paraId="5C3C1057" w14:textId="4202345B" w:rsidR="00594A07" w:rsidRPr="00C32A4D" w:rsidRDefault="00C43790" w:rsidP="00CA550B">
                  <w:pPr>
                    <w:tabs>
                      <w:tab w:val="left" w:pos="1134"/>
                    </w:tabs>
                    <w:jc w:val="both"/>
                    <w:rPr>
                      <w:rFonts w:ascii="Times New Roman" w:eastAsia="Calibri" w:hAnsi="Times New Roman"/>
                      <w:sz w:val="24"/>
                      <w:szCs w:val="24"/>
                    </w:rPr>
                  </w:pPr>
                  <w:r w:rsidRPr="00C43790">
                    <w:rPr>
                      <w:rFonts w:ascii="Times New Roman" w:eastAsia="Calibri" w:hAnsi="Times New Roman"/>
                      <w:sz w:val="24"/>
                      <w:szCs w:val="24"/>
                    </w:rPr>
                    <w:t xml:space="preserve">Naujų didelio naudingumo biokuro </w:t>
                  </w:r>
                  <w:proofErr w:type="spellStart"/>
                  <w:r w:rsidRPr="00C43790">
                    <w:rPr>
                      <w:rFonts w:ascii="Times New Roman" w:eastAsia="Calibri" w:hAnsi="Times New Roman"/>
                      <w:sz w:val="24"/>
                      <w:szCs w:val="24"/>
                    </w:rPr>
                    <w:t>kogeneracijos</w:t>
                  </w:r>
                  <w:proofErr w:type="spellEnd"/>
                  <w:r w:rsidRPr="00C43790">
                    <w:rPr>
                      <w:rFonts w:ascii="Times New Roman" w:eastAsia="Calibri" w:hAnsi="Times New Roman"/>
                      <w:sz w:val="24"/>
                      <w:szCs w:val="24"/>
                    </w:rPr>
                    <w:t xml:space="preserve"> įrenginių įrengimas, esamų </w:t>
                  </w:r>
                  <w:proofErr w:type="spellStart"/>
                  <w:r w:rsidRPr="00C43790">
                    <w:rPr>
                      <w:rFonts w:ascii="Times New Roman" w:eastAsia="Calibri" w:hAnsi="Times New Roman"/>
                      <w:sz w:val="24"/>
                      <w:szCs w:val="24"/>
                    </w:rPr>
                    <w:t>kogeneracijos</w:t>
                  </w:r>
                  <w:proofErr w:type="spellEnd"/>
                  <w:r w:rsidRPr="00C43790">
                    <w:rPr>
                      <w:rFonts w:ascii="Times New Roman" w:eastAsia="Calibri" w:hAnsi="Times New Roman"/>
                      <w:sz w:val="24"/>
                      <w:szCs w:val="24"/>
                    </w:rPr>
                    <w:t xml:space="preserve"> įrenginių atnaujinimas, esamų šiluminės energijos gamybos įrenginių keitimas </w:t>
                  </w:r>
                  <w:proofErr w:type="spellStart"/>
                  <w:r w:rsidRPr="00C43790">
                    <w:rPr>
                      <w:rFonts w:ascii="Times New Roman" w:eastAsia="Calibri" w:hAnsi="Times New Roman"/>
                      <w:sz w:val="24"/>
                      <w:szCs w:val="24"/>
                    </w:rPr>
                    <w:t>kogeneracijos</w:t>
                  </w:r>
                  <w:proofErr w:type="spellEnd"/>
                  <w:r w:rsidRPr="00C43790">
                    <w:rPr>
                      <w:rFonts w:ascii="Times New Roman" w:eastAsia="Calibri" w:hAnsi="Times New Roman"/>
                      <w:sz w:val="24"/>
                      <w:szCs w:val="24"/>
                    </w:rPr>
                    <w:t xml:space="preserve"> įrenginiais centralizuoto šilumos tiekimo sistemose (neviršijant 5 MW elektrinės galios ir visas nominalus šiluminis našumas nuo 1 MW iki 20 MW).</w:t>
                  </w:r>
                </w:p>
              </w:tc>
            </w:tr>
            <w:tr w:rsidR="007D52FB" w:rsidRPr="00067B16" w14:paraId="57C07F09" w14:textId="77777777" w:rsidTr="00AC7563">
              <w:tc>
                <w:tcPr>
                  <w:tcW w:w="4539" w:type="dxa"/>
                  <w:tcBorders>
                    <w:top w:val="single" w:sz="4" w:space="0" w:color="auto"/>
                    <w:left w:val="single" w:sz="4" w:space="0" w:color="auto"/>
                    <w:bottom w:val="single" w:sz="4" w:space="0" w:color="auto"/>
                    <w:right w:val="single" w:sz="4" w:space="0" w:color="auto"/>
                  </w:tcBorders>
                </w:tcPr>
                <w:p w14:paraId="025D3DFB" w14:textId="77777777" w:rsidR="0028256E" w:rsidRPr="00067B16" w:rsidRDefault="0028256E"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Galimi pareiškėjai:</w:t>
                  </w:r>
                </w:p>
                <w:p w14:paraId="4E1F7AB5" w14:textId="77777777" w:rsidR="0028256E" w:rsidRPr="00067B16" w:rsidRDefault="0028256E" w:rsidP="00F26FB4">
                  <w:pPr>
                    <w:framePr w:hSpace="180" w:wrap="around" w:vAnchor="text" w:hAnchor="margin" w:y="-28"/>
                    <w:rPr>
                      <w:rFonts w:ascii="Times New Roman" w:hAnsi="Times New Roman" w:cs="Times New Roman"/>
                      <w:sz w:val="24"/>
                      <w:szCs w:val="24"/>
                    </w:rPr>
                  </w:pPr>
                </w:p>
              </w:tc>
              <w:tc>
                <w:tcPr>
                  <w:tcW w:w="4540" w:type="dxa"/>
                  <w:gridSpan w:val="2"/>
                  <w:tcBorders>
                    <w:top w:val="single" w:sz="4" w:space="0" w:color="auto"/>
                    <w:left w:val="single" w:sz="4" w:space="0" w:color="auto"/>
                    <w:bottom w:val="single" w:sz="4" w:space="0" w:color="auto"/>
                    <w:right w:val="single" w:sz="4" w:space="0" w:color="auto"/>
                  </w:tcBorders>
                </w:tcPr>
                <w:p w14:paraId="37FC5B44" w14:textId="0248D6DE" w:rsidR="00C43790" w:rsidRPr="00435702" w:rsidRDefault="00C43790" w:rsidP="00C43790">
                  <w:pPr>
                    <w:jc w:val="both"/>
                    <w:rPr>
                      <w:rFonts w:ascii="Times New Roman" w:hAnsi="Times New Roman"/>
                      <w:sz w:val="24"/>
                      <w:szCs w:val="24"/>
                      <w:lang w:val="en-US"/>
                    </w:rPr>
                  </w:pPr>
                  <w:r>
                    <w:rPr>
                      <w:rFonts w:ascii="Times New Roman" w:hAnsi="Times New Roman"/>
                      <w:sz w:val="24"/>
                      <w:szCs w:val="24"/>
                    </w:rPr>
                    <w:t>1. Š</w:t>
                  </w:r>
                  <w:r w:rsidRPr="00435702">
                    <w:rPr>
                      <w:rFonts w:ascii="Times New Roman" w:hAnsi="Times New Roman"/>
                      <w:sz w:val="24"/>
                      <w:szCs w:val="24"/>
                    </w:rPr>
                    <w:t>ilumos tiekėjai;</w:t>
                  </w:r>
                </w:p>
                <w:p w14:paraId="034DB90B" w14:textId="70378605" w:rsidR="00A04841" w:rsidRPr="00C32A4D" w:rsidRDefault="00C43790" w:rsidP="00C32A4D">
                  <w:pPr>
                    <w:jc w:val="both"/>
                    <w:rPr>
                      <w:rFonts w:ascii="Times New Roman" w:hAnsi="Times New Roman"/>
                      <w:sz w:val="24"/>
                      <w:szCs w:val="24"/>
                      <w:lang w:val="en-US"/>
                    </w:rPr>
                  </w:pPr>
                  <w:bookmarkStart w:id="0" w:name="part_0ce53112d6244e04bf0e8715846b24ef"/>
                  <w:bookmarkEnd w:id="0"/>
                  <w:r>
                    <w:rPr>
                      <w:rFonts w:ascii="Times New Roman" w:hAnsi="Times New Roman"/>
                      <w:sz w:val="24"/>
                      <w:szCs w:val="24"/>
                    </w:rPr>
                    <w:t xml:space="preserve">2. (Potencialūs) </w:t>
                  </w:r>
                  <w:r w:rsidRPr="00435702">
                    <w:rPr>
                      <w:rFonts w:ascii="Times New Roman" w:hAnsi="Times New Roman"/>
                      <w:sz w:val="24"/>
                      <w:szCs w:val="24"/>
                    </w:rPr>
                    <w:t>nepriklausomi šilumos gamintojai</w:t>
                  </w:r>
                  <w:r>
                    <w:rPr>
                      <w:rFonts w:ascii="Times New Roman" w:hAnsi="Times New Roman"/>
                      <w:sz w:val="24"/>
                      <w:szCs w:val="24"/>
                    </w:rPr>
                    <w:t>.</w:t>
                  </w:r>
                </w:p>
              </w:tc>
            </w:tr>
            <w:tr w:rsidR="00D72A76" w:rsidRPr="00067B16" w14:paraId="72037A7D" w14:textId="77777777" w:rsidTr="00AC7563">
              <w:tc>
                <w:tcPr>
                  <w:tcW w:w="4539" w:type="dxa"/>
                  <w:tcBorders>
                    <w:top w:val="single" w:sz="4" w:space="0" w:color="auto"/>
                    <w:left w:val="single" w:sz="4" w:space="0" w:color="auto"/>
                    <w:bottom w:val="single" w:sz="4" w:space="0" w:color="auto"/>
                    <w:right w:val="single" w:sz="4" w:space="0" w:color="auto"/>
                  </w:tcBorders>
                </w:tcPr>
                <w:p w14:paraId="0ED66447" w14:textId="77777777" w:rsidR="00D72A76" w:rsidRPr="00067B16" w:rsidRDefault="00D72A76" w:rsidP="00D72A76">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Atrankos būdas:</w:t>
                  </w:r>
                </w:p>
              </w:tc>
              <w:tc>
                <w:tcPr>
                  <w:tcW w:w="4540" w:type="dxa"/>
                  <w:gridSpan w:val="2"/>
                  <w:tcBorders>
                    <w:top w:val="single" w:sz="4" w:space="0" w:color="auto"/>
                    <w:left w:val="single" w:sz="4" w:space="0" w:color="auto"/>
                    <w:bottom w:val="single" w:sz="4" w:space="0" w:color="auto"/>
                    <w:right w:val="single" w:sz="4" w:space="0" w:color="auto"/>
                  </w:tcBorders>
                </w:tcPr>
                <w:p w14:paraId="51D1A067" w14:textId="2DCFF7C1" w:rsidR="00594A07" w:rsidRPr="003234C1" w:rsidRDefault="00E83F42" w:rsidP="00E83F42">
                  <w:pPr>
                    <w:framePr w:hSpace="180" w:wrap="around" w:vAnchor="text" w:hAnchor="margin" w:y="-28"/>
                    <w:widowControl w:val="0"/>
                    <w:shd w:val="clear" w:color="auto" w:fill="FFFFFF"/>
                    <w:tabs>
                      <w:tab w:val="left" w:pos="2943"/>
                    </w:tabs>
                    <w:jc w:val="both"/>
                    <w:rPr>
                      <w:rFonts w:ascii="Times New Roman" w:hAnsi="Times New Roman" w:cs="Times New Roman"/>
                      <w:sz w:val="24"/>
                      <w:szCs w:val="24"/>
                    </w:rPr>
                  </w:pPr>
                  <w:r>
                    <w:rPr>
                      <w:rFonts w:ascii="Times New Roman" w:hAnsi="Times New Roman" w:cs="Times New Roman"/>
                      <w:sz w:val="24"/>
                      <w:szCs w:val="24"/>
                    </w:rPr>
                    <w:t>Projektų konkursas</w:t>
                  </w:r>
                  <w:r w:rsidR="00D72A76" w:rsidRPr="003234C1">
                    <w:rPr>
                      <w:rFonts w:ascii="Times New Roman" w:hAnsi="Times New Roman" w:cs="Times New Roman"/>
                      <w:sz w:val="24"/>
                      <w:szCs w:val="24"/>
                    </w:rPr>
                    <w:t>.</w:t>
                  </w:r>
                </w:p>
              </w:tc>
            </w:tr>
            <w:tr w:rsidR="00E528F2" w:rsidRPr="00067B16" w14:paraId="6F9C9337" w14:textId="77777777" w:rsidTr="00AC7563">
              <w:tc>
                <w:tcPr>
                  <w:tcW w:w="4539" w:type="dxa"/>
                  <w:tcBorders>
                    <w:top w:val="single" w:sz="4" w:space="0" w:color="auto"/>
                    <w:left w:val="single" w:sz="4" w:space="0" w:color="auto"/>
                    <w:bottom w:val="single" w:sz="4" w:space="0" w:color="auto"/>
                    <w:right w:val="single" w:sz="4" w:space="0" w:color="auto"/>
                  </w:tcBorders>
                </w:tcPr>
                <w:p w14:paraId="0A7EFCE8" w14:textId="77777777" w:rsidR="00E528F2" w:rsidRPr="00BA0DC9" w:rsidRDefault="00E528F2" w:rsidP="00E528F2">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Didžiausia galima projektui skirti finansavimo lėšų suma, </w:t>
                  </w:r>
                  <w:proofErr w:type="spellStart"/>
                  <w:r w:rsidRPr="00067B16">
                    <w:rPr>
                      <w:rFonts w:ascii="Times New Roman" w:hAnsi="Times New Roman" w:cs="Times New Roman"/>
                      <w:sz w:val="24"/>
                      <w:szCs w:val="24"/>
                    </w:rPr>
                    <w:t>Eur</w:t>
                  </w:r>
                  <w:proofErr w:type="spellEnd"/>
                  <w:r w:rsidRPr="00067B16">
                    <w:rPr>
                      <w:rFonts w:ascii="Times New Roman" w:hAnsi="Times New Roman" w:cs="Times New Roman"/>
                      <w:sz w:val="24"/>
                      <w:szCs w:val="24"/>
                    </w:rPr>
                    <w:t>:</w:t>
                  </w:r>
                </w:p>
              </w:tc>
              <w:tc>
                <w:tcPr>
                  <w:tcW w:w="4540" w:type="dxa"/>
                  <w:gridSpan w:val="2"/>
                  <w:tcBorders>
                    <w:top w:val="single" w:sz="4" w:space="0" w:color="auto"/>
                    <w:left w:val="single" w:sz="4" w:space="0" w:color="auto"/>
                    <w:bottom w:val="single" w:sz="4" w:space="0" w:color="auto"/>
                    <w:right w:val="single" w:sz="4" w:space="0" w:color="auto"/>
                  </w:tcBorders>
                </w:tcPr>
                <w:p w14:paraId="448CFB96" w14:textId="4040AB15" w:rsidR="00594A07" w:rsidRPr="00BA0DC9" w:rsidRDefault="004D0A8E" w:rsidP="004D0A8E">
                  <w:pPr>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Didžiausia projektui galima skirti f</w:t>
                  </w:r>
                  <w:r w:rsidR="003174F2">
                    <w:rPr>
                      <w:rFonts w:ascii="Times New Roman" w:eastAsia="Times New Roman" w:hAnsi="Times New Roman"/>
                      <w:sz w:val="24"/>
                      <w:szCs w:val="24"/>
                      <w:lang w:eastAsia="lt-LT"/>
                    </w:rPr>
                    <w:t>inansavimo lėšų suma yra 6 000 000</w:t>
                  </w:r>
                  <w:r w:rsidRPr="00C6517B">
                    <w:rPr>
                      <w:rFonts w:ascii="Times New Roman" w:eastAsia="Times New Roman" w:hAnsi="Times New Roman"/>
                      <w:sz w:val="24"/>
                      <w:szCs w:val="24"/>
                      <w:lang w:eastAsia="lt-LT"/>
                    </w:rPr>
                    <w:t xml:space="preserve"> </w:t>
                  </w:r>
                  <w:proofErr w:type="spellStart"/>
                  <w:r w:rsidRPr="00C6517B">
                    <w:rPr>
                      <w:rFonts w:ascii="Times New Roman" w:eastAsia="Times New Roman" w:hAnsi="Times New Roman"/>
                      <w:sz w:val="24"/>
                      <w:szCs w:val="24"/>
                      <w:lang w:eastAsia="lt-LT"/>
                    </w:rPr>
                    <w:t>Eur</w:t>
                  </w:r>
                  <w:proofErr w:type="spellEnd"/>
                  <w:r w:rsidRPr="00C6517B">
                    <w:rPr>
                      <w:rFonts w:ascii="Times New Roman" w:eastAsia="Times New Roman" w:hAnsi="Times New Roman"/>
                      <w:sz w:val="24"/>
                      <w:szCs w:val="24"/>
                      <w:lang w:eastAsia="lt-LT"/>
                    </w:rPr>
                    <w:t xml:space="preserve"> (</w:t>
                  </w:r>
                  <w:r w:rsidR="003174F2">
                    <w:rPr>
                      <w:rFonts w:ascii="Times New Roman" w:hAnsi="Times New Roman"/>
                      <w:sz w:val="24"/>
                      <w:szCs w:val="24"/>
                    </w:rPr>
                    <w:t>šeši milijonai</w:t>
                  </w:r>
                  <w:r w:rsidRPr="00C6517B">
                    <w:rPr>
                      <w:rFonts w:ascii="Times New Roman" w:hAnsi="Times New Roman"/>
                      <w:sz w:val="24"/>
                      <w:szCs w:val="24"/>
                    </w:rPr>
                    <w:t xml:space="preserve"> eurų</w:t>
                  </w:r>
                  <w:r w:rsidRPr="00C6517B">
                    <w:rPr>
                      <w:rFonts w:ascii="Times New Roman" w:eastAsia="Times New Roman" w:hAnsi="Times New Roman"/>
                      <w:sz w:val="24"/>
                      <w:szCs w:val="24"/>
                      <w:lang w:eastAsia="lt-LT"/>
                    </w:rPr>
                    <w:t xml:space="preserve">). </w:t>
                  </w:r>
                </w:p>
              </w:tc>
            </w:tr>
            <w:tr w:rsidR="00E528F2" w:rsidRPr="00067B16" w14:paraId="7F8B7B8C" w14:textId="77777777" w:rsidTr="00AC7563">
              <w:tc>
                <w:tcPr>
                  <w:tcW w:w="4539" w:type="dxa"/>
                  <w:tcBorders>
                    <w:top w:val="single" w:sz="4" w:space="0" w:color="auto"/>
                    <w:left w:val="single" w:sz="4" w:space="0" w:color="auto"/>
                    <w:bottom w:val="single" w:sz="4" w:space="0" w:color="auto"/>
                    <w:right w:val="single" w:sz="4" w:space="0" w:color="auto"/>
                  </w:tcBorders>
                </w:tcPr>
                <w:p w14:paraId="64C8A122" w14:textId="77777777" w:rsidR="00E528F2" w:rsidRPr="00067B16" w:rsidRDefault="00E528F2" w:rsidP="00E528F2">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Planuojama kvietimo finansavimo suma, </w:t>
                  </w:r>
                  <w:proofErr w:type="spellStart"/>
                  <w:r w:rsidRPr="00067B16">
                    <w:rPr>
                      <w:rFonts w:ascii="Times New Roman" w:hAnsi="Times New Roman" w:cs="Times New Roman"/>
                      <w:sz w:val="24"/>
                      <w:szCs w:val="24"/>
                    </w:rPr>
                    <w:t>Eur</w:t>
                  </w:r>
                  <w:proofErr w:type="spellEnd"/>
                  <w:r w:rsidRPr="00067B16">
                    <w:rPr>
                      <w:rFonts w:ascii="Times New Roman" w:hAnsi="Times New Roman" w:cs="Times New Roman"/>
                      <w:sz w:val="24"/>
                      <w:szCs w:val="24"/>
                    </w:rPr>
                    <w:t>:</w:t>
                  </w:r>
                </w:p>
              </w:tc>
              <w:tc>
                <w:tcPr>
                  <w:tcW w:w="4540" w:type="dxa"/>
                  <w:gridSpan w:val="2"/>
                  <w:tcBorders>
                    <w:top w:val="single" w:sz="4" w:space="0" w:color="auto"/>
                    <w:left w:val="single" w:sz="4" w:space="0" w:color="auto"/>
                    <w:bottom w:val="single" w:sz="4" w:space="0" w:color="auto"/>
                    <w:right w:val="single" w:sz="4" w:space="0" w:color="auto"/>
                  </w:tcBorders>
                </w:tcPr>
                <w:p w14:paraId="7FDA94CD" w14:textId="110E7BE0" w:rsidR="00594A07" w:rsidRPr="00C32A4D" w:rsidRDefault="004D0A8E" w:rsidP="00594A07">
                  <w:pPr>
                    <w:jc w:val="both"/>
                    <w:rPr>
                      <w:rFonts w:ascii="Times New Roman" w:hAnsi="Times New Roman"/>
                      <w:sz w:val="24"/>
                      <w:szCs w:val="24"/>
                    </w:rPr>
                  </w:pPr>
                  <w:r w:rsidRPr="004562F7">
                    <w:rPr>
                      <w:rFonts w:ascii="Times New Roman" w:hAnsi="Times New Roman"/>
                      <w:sz w:val="24"/>
                      <w:szCs w:val="24"/>
                    </w:rPr>
                    <w:t xml:space="preserve">Pagal Aprašą projektams įgyvendinti numatoma skirti iki </w:t>
                  </w:r>
                  <w:r w:rsidR="00594A07" w:rsidRPr="00594A07">
                    <w:rPr>
                      <w:rFonts w:ascii="Times New Roman" w:hAnsi="Times New Roman"/>
                      <w:sz w:val="24"/>
                      <w:szCs w:val="24"/>
                    </w:rPr>
                    <w:t>8 437 245,00</w:t>
                  </w:r>
                  <w:r w:rsidR="003174F2">
                    <w:rPr>
                      <w:rFonts w:ascii="Times New Roman" w:hAnsi="Times New Roman"/>
                      <w:sz w:val="24"/>
                      <w:szCs w:val="24"/>
                    </w:rPr>
                    <w:t xml:space="preserve"> </w:t>
                  </w:r>
                  <w:proofErr w:type="spellStart"/>
                  <w:r w:rsidR="003174F2">
                    <w:rPr>
                      <w:rFonts w:ascii="Times New Roman" w:hAnsi="Times New Roman"/>
                      <w:sz w:val="24"/>
                      <w:szCs w:val="24"/>
                    </w:rPr>
                    <w:t>Eur</w:t>
                  </w:r>
                  <w:proofErr w:type="spellEnd"/>
                  <w:r w:rsidR="003174F2">
                    <w:rPr>
                      <w:rFonts w:ascii="Times New Roman" w:hAnsi="Times New Roman"/>
                      <w:sz w:val="24"/>
                      <w:szCs w:val="24"/>
                    </w:rPr>
                    <w:t xml:space="preserve"> (</w:t>
                  </w:r>
                  <w:r w:rsidR="00594A07">
                    <w:rPr>
                      <w:rFonts w:ascii="Times New Roman" w:hAnsi="Times New Roman"/>
                      <w:sz w:val="24"/>
                      <w:szCs w:val="24"/>
                    </w:rPr>
                    <w:t xml:space="preserve">aštuoni milijonai keturi šimtai trisdešimt septyni tūkstančiai du šimtai keturiasdešimt penki </w:t>
                  </w:r>
                  <w:r w:rsidR="00C32A4D">
                    <w:rPr>
                      <w:rFonts w:ascii="Times New Roman" w:hAnsi="Times New Roman"/>
                      <w:sz w:val="24"/>
                      <w:szCs w:val="24"/>
                    </w:rPr>
                    <w:t>eurai</w:t>
                  </w:r>
                  <w:r w:rsidR="003174F2">
                    <w:rPr>
                      <w:rFonts w:ascii="Times New Roman" w:hAnsi="Times New Roman"/>
                      <w:sz w:val="24"/>
                      <w:szCs w:val="24"/>
                    </w:rPr>
                    <w:t>)</w:t>
                  </w:r>
                  <w:r>
                    <w:rPr>
                      <w:rFonts w:ascii="Times New Roman" w:hAnsi="Times New Roman"/>
                      <w:sz w:val="24"/>
                      <w:szCs w:val="24"/>
                    </w:rPr>
                    <w:t>.</w:t>
                  </w:r>
                </w:p>
              </w:tc>
            </w:tr>
            <w:tr w:rsidR="00E528F2" w:rsidRPr="00067B16" w14:paraId="0F587E4C" w14:textId="77777777" w:rsidTr="00AC7563">
              <w:tc>
                <w:tcPr>
                  <w:tcW w:w="4539" w:type="dxa"/>
                  <w:tcBorders>
                    <w:top w:val="single" w:sz="4" w:space="0" w:color="auto"/>
                    <w:left w:val="single" w:sz="4" w:space="0" w:color="auto"/>
                    <w:bottom w:val="single" w:sz="4" w:space="0" w:color="auto"/>
                    <w:right w:val="single" w:sz="4" w:space="0" w:color="auto"/>
                  </w:tcBorders>
                </w:tcPr>
                <w:p w14:paraId="250FAC76" w14:textId="77777777" w:rsidR="00E528F2" w:rsidRPr="00067B16" w:rsidRDefault="00E528F2" w:rsidP="00E528F2">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nuo:</w:t>
                  </w:r>
                </w:p>
              </w:tc>
              <w:tc>
                <w:tcPr>
                  <w:tcW w:w="4540" w:type="dxa"/>
                  <w:gridSpan w:val="2"/>
                  <w:tcBorders>
                    <w:top w:val="single" w:sz="4" w:space="0" w:color="auto"/>
                    <w:left w:val="single" w:sz="4" w:space="0" w:color="auto"/>
                    <w:bottom w:val="single" w:sz="4" w:space="0" w:color="auto"/>
                    <w:right w:val="single" w:sz="4" w:space="0" w:color="auto"/>
                  </w:tcBorders>
                </w:tcPr>
                <w:p w14:paraId="6557F56B" w14:textId="5BBA038E" w:rsidR="00E528F2" w:rsidRPr="003E4755" w:rsidRDefault="00F56D1B" w:rsidP="00E528F2">
                  <w:pPr>
                    <w:framePr w:hSpace="180" w:wrap="around" w:vAnchor="text" w:hAnchor="margin" w:y="-28"/>
                    <w:rPr>
                      <w:rFonts w:ascii="Times New Roman" w:hAnsi="Times New Roman" w:cs="Times New Roman"/>
                      <w:i/>
                      <w:sz w:val="24"/>
                      <w:szCs w:val="24"/>
                    </w:rPr>
                  </w:pPr>
                  <w:r w:rsidRPr="003E4755">
                    <w:rPr>
                      <w:rFonts w:ascii="Times New Roman" w:hAnsi="Times New Roman" w:cs="Times New Roman"/>
                      <w:sz w:val="24"/>
                      <w:szCs w:val="24"/>
                    </w:rPr>
                    <w:t>2019</w:t>
                  </w:r>
                  <w:r w:rsidR="00E528F2" w:rsidRPr="003E4755">
                    <w:rPr>
                      <w:rFonts w:ascii="Times New Roman" w:hAnsi="Times New Roman" w:cs="Times New Roman"/>
                      <w:sz w:val="24"/>
                      <w:szCs w:val="24"/>
                    </w:rPr>
                    <w:t>-</w:t>
                  </w:r>
                  <w:r w:rsidR="00DB007B">
                    <w:rPr>
                      <w:rFonts w:ascii="Times New Roman" w:hAnsi="Times New Roman" w:cs="Times New Roman"/>
                      <w:sz w:val="24"/>
                      <w:szCs w:val="24"/>
                    </w:rPr>
                    <w:t>12</w:t>
                  </w:r>
                  <w:r w:rsidRPr="003E4755">
                    <w:rPr>
                      <w:rFonts w:ascii="Times New Roman" w:hAnsi="Times New Roman" w:cs="Times New Roman"/>
                      <w:sz w:val="24"/>
                      <w:szCs w:val="24"/>
                    </w:rPr>
                    <w:t>-</w:t>
                  </w:r>
                  <w:r w:rsidR="003174F2">
                    <w:rPr>
                      <w:rFonts w:ascii="Times New Roman" w:hAnsi="Times New Roman" w:cs="Times New Roman"/>
                      <w:sz w:val="24"/>
                      <w:szCs w:val="24"/>
                    </w:rPr>
                    <w:t>30</w:t>
                  </w:r>
                  <w:r w:rsidR="00DE4E8C">
                    <w:rPr>
                      <w:rFonts w:ascii="Times New Roman" w:hAnsi="Times New Roman" w:cs="Times New Roman"/>
                      <w:sz w:val="24"/>
                      <w:szCs w:val="24"/>
                    </w:rPr>
                    <w:t xml:space="preserve"> </w:t>
                  </w:r>
                  <w:r w:rsidR="00E528F2" w:rsidRPr="003E4755">
                    <w:rPr>
                      <w:rFonts w:ascii="Times New Roman" w:hAnsi="Times New Roman" w:cs="Times New Roman"/>
                      <w:sz w:val="24"/>
                      <w:szCs w:val="24"/>
                    </w:rPr>
                    <w:t>9:00 val</w:t>
                  </w:r>
                  <w:r w:rsidR="00E528F2" w:rsidRPr="003E4755">
                    <w:rPr>
                      <w:rFonts w:ascii="Times New Roman" w:hAnsi="Times New Roman" w:cs="Times New Roman"/>
                      <w:i/>
                      <w:sz w:val="24"/>
                      <w:szCs w:val="24"/>
                    </w:rPr>
                    <w:t>.</w:t>
                  </w:r>
                </w:p>
                <w:p w14:paraId="7A6EFFCE" w14:textId="77777777" w:rsidR="00E528F2" w:rsidRPr="003E4755" w:rsidDel="00011C71" w:rsidRDefault="00E528F2" w:rsidP="00E528F2">
                  <w:pPr>
                    <w:framePr w:hSpace="180" w:wrap="around" w:vAnchor="text" w:hAnchor="margin" w:y="-28"/>
                    <w:rPr>
                      <w:rFonts w:ascii="Times New Roman" w:hAnsi="Times New Roman" w:cs="Times New Roman"/>
                      <w:i/>
                      <w:sz w:val="24"/>
                      <w:szCs w:val="24"/>
                    </w:rPr>
                  </w:pPr>
                </w:p>
              </w:tc>
            </w:tr>
            <w:tr w:rsidR="00E528F2" w:rsidRPr="00067B16" w14:paraId="381C558C" w14:textId="77777777" w:rsidTr="00AC7563">
              <w:tc>
                <w:tcPr>
                  <w:tcW w:w="4539" w:type="dxa"/>
                  <w:tcBorders>
                    <w:top w:val="single" w:sz="4" w:space="0" w:color="auto"/>
                    <w:left w:val="single" w:sz="4" w:space="0" w:color="auto"/>
                    <w:bottom w:val="single" w:sz="4" w:space="0" w:color="auto"/>
                    <w:right w:val="single" w:sz="4" w:space="0" w:color="auto"/>
                  </w:tcBorders>
                </w:tcPr>
                <w:p w14:paraId="50F1D1D8" w14:textId="1955B290" w:rsidR="00E528F2" w:rsidRPr="00067B16" w:rsidRDefault="00E528F2" w:rsidP="00963F48">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lastRenderedPageBreak/>
                    <w:t>Paraiškos gali būti teikiamos iki (galutinis paraiškų pateikimo terminas:</w:t>
                  </w:r>
                </w:p>
              </w:tc>
              <w:tc>
                <w:tcPr>
                  <w:tcW w:w="4540" w:type="dxa"/>
                  <w:gridSpan w:val="2"/>
                  <w:tcBorders>
                    <w:top w:val="single" w:sz="4" w:space="0" w:color="auto"/>
                    <w:left w:val="single" w:sz="4" w:space="0" w:color="auto"/>
                    <w:bottom w:val="single" w:sz="4" w:space="0" w:color="auto"/>
                    <w:right w:val="single" w:sz="4" w:space="0" w:color="auto"/>
                  </w:tcBorders>
                </w:tcPr>
                <w:p w14:paraId="680C3A10" w14:textId="6A4D42DE" w:rsidR="00E528F2" w:rsidRPr="003E4755" w:rsidRDefault="00E528F2" w:rsidP="00DB007B">
                  <w:pPr>
                    <w:framePr w:hSpace="180" w:wrap="around" w:vAnchor="text" w:hAnchor="margin" w:y="-28"/>
                    <w:widowControl w:val="0"/>
                    <w:shd w:val="clear" w:color="auto" w:fill="FFFFFF"/>
                    <w:tabs>
                      <w:tab w:val="left" w:pos="2943"/>
                    </w:tabs>
                    <w:jc w:val="both"/>
                    <w:rPr>
                      <w:rFonts w:ascii="Times New Roman" w:eastAsia="Calibri" w:hAnsi="Times New Roman"/>
                      <w:i/>
                      <w:sz w:val="24"/>
                      <w:szCs w:val="24"/>
                    </w:rPr>
                  </w:pPr>
                  <w:r w:rsidRPr="003E4755">
                    <w:rPr>
                      <w:rFonts w:ascii="Times New Roman" w:eastAsia="Calibri" w:hAnsi="Times New Roman"/>
                      <w:sz w:val="24"/>
                      <w:szCs w:val="24"/>
                    </w:rPr>
                    <w:t>20</w:t>
                  </w:r>
                  <w:r w:rsidR="00B41FD8" w:rsidRPr="003E4755">
                    <w:rPr>
                      <w:rFonts w:ascii="Times New Roman" w:eastAsia="Calibri" w:hAnsi="Times New Roman"/>
                      <w:sz w:val="24"/>
                      <w:szCs w:val="24"/>
                    </w:rPr>
                    <w:t>20</w:t>
                  </w:r>
                  <w:r w:rsidRPr="003E4755">
                    <w:rPr>
                      <w:rFonts w:ascii="Times New Roman" w:eastAsia="Calibri" w:hAnsi="Times New Roman"/>
                      <w:sz w:val="24"/>
                      <w:szCs w:val="24"/>
                    </w:rPr>
                    <w:t>-</w:t>
                  </w:r>
                  <w:r w:rsidR="00B41FD8" w:rsidRPr="003E4755">
                    <w:rPr>
                      <w:rFonts w:ascii="Times New Roman" w:eastAsia="Calibri" w:hAnsi="Times New Roman"/>
                      <w:sz w:val="24"/>
                      <w:szCs w:val="24"/>
                    </w:rPr>
                    <w:t>0</w:t>
                  </w:r>
                  <w:r w:rsidR="00DB007B">
                    <w:rPr>
                      <w:rFonts w:ascii="Times New Roman" w:eastAsia="Calibri" w:hAnsi="Times New Roman"/>
                      <w:sz w:val="24"/>
                      <w:szCs w:val="24"/>
                    </w:rPr>
                    <w:t>4</w:t>
                  </w:r>
                  <w:r w:rsidRPr="003E4755">
                    <w:rPr>
                      <w:rFonts w:ascii="Times New Roman" w:eastAsia="Calibri" w:hAnsi="Times New Roman"/>
                      <w:sz w:val="24"/>
                      <w:szCs w:val="24"/>
                    </w:rPr>
                    <w:t>-</w:t>
                  </w:r>
                  <w:r w:rsidR="003D1FB6">
                    <w:rPr>
                      <w:rFonts w:ascii="Times New Roman" w:eastAsia="Calibri" w:hAnsi="Times New Roman"/>
                      <w:sz w:val="24"/>
                      <w:szCs w:val="24"/>
                    </w:rPr>
                    <w:t>20</w:t>
                  </w:r>
                  <w:r w:rsidRPr="003E4755">
                    <w:rPr>
                      <w:rFonts w:ascii="Times New Roman" w:eastAsia="Calibri" w:hAnsi="Times New Roman"/>
                      <w:sz w:val="24"/>
                      <w:szCs w:val="24"/>
                    </w:rPr>
                    <w:t xml:space="preserve"> 24:00 val.</w:t>
                  </w:r>
                </w:p>
              </w:tc>
            </w:tr>
            <w:tr w:rsidR="00E528F2" w:rsidRPr="00067B16" w14:paraId="28E8B996" w14:textId="77777777" w:rsidTr="00AC7563">
              <w:trPr>
                <w:trHeight w:val="2831"/>
              </w:trPr>
              <w:tc>
                <w:tcPr>
                  <w:tcW w:w="4539" w:type="dxa"/>
                  <w:tcBorders>
                    <w:top w:val="single" w:sz="4" w:space="0" w:color="auto"/>
                    <w:left w:val="single" w:sz="4" w:space="0" w:color="auto"/>
                    <w:bottom w:val="single" w:sz="4" w:space="0" w:color="auto"/>
                    <w:right w:val="single" w:sz="4" w:space="0" w:color="auto"/>
                  </w:tcBorders>
                </w:tcPr>
                <w:p w14:paraId="320ABE9E" w14:textId="77777777" w:rsidR="00E528F2" w:rsidRPr="00067B16" w:rsidRDefault="00E528F2" w:rsidP="00E528F2">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Kita informacija:</w:t>
                  </w:r>
                </w:p>
                <w:p w14:paraId="613F764F" w14:textId="77777777" w:rsidR="00E528F2" w:rsidRPr="00067B16" w:rsidRDefault="00E528F2" w:rsidP="00E528F2">
                  <w:pPr>
                    <w:framePr w:hSpace="180" w:wrap="around" w:vAnchor="text" w:hAnchor="margin" w:y="-28"/>
                    <w:rPr>
                      <w:rFonts w:ascii="Times New Roman" w:hAnsi="Times New Roman" w:cs="Times New Roman"/>
                      <w:i/>
                    </w:rPr>
                  </w:pPr>
                </w:p>
              </w:tc>
              <w:tc>
                <w:tcPr>
                  <w:tcW w:w="4540" w:type="dxa"/>
                  <w:gridSpan w:val="2"/>
                  <w:tcBorders>
                    <w:top w:val="single" w:sz="4" w:space="0" w:color="auto"/>
                    <w:left w:val="single" w:sz="4" w:space="0" w:color="auto"/>
                    <w:bottom w:val="single" w:sz="4" w:space="0" w:color="auto"/>
                    <w:right w:val="single" w:sz="4" w:space="0" w:color="auto"/>
                  </w:tcBorders>
                </w:tcPr>
                <w:p w14:paraId="5AAA9668" w14:textId="77777777" w:rsidR="00745379" w:rsidRPr="00D14648" w:rsidRDefault="00745379" w:rsidP="00745379">
                  <w:pPr>
                    <w:jc w:val="both"/>
                    <w:rPr>
                      <w:rFonts w:ascii="Times New Roman" w:hAnsi="Times New Roman" w:cs="Times New Roman"/>
                      <w:sz w:val="24"/>
                      <w:szCs w:val="24"/>
                    </w:rPr>
                  </w:pPr>
                  <w:r w:rsidRPr="00D14648">
                    <w:rPr>
                      <w:rFonts w:ascii="Times New Roman" w:hAnsi="Times New Roman" w:cs="Times New Roman"/>
                      <w:sz w:val="24"/>
                      <w:szCs w:val="24"/>
                    </w:rPr>
                    <w:t xml:space="preserve">Vadovaujantis Projektų administravimo ir finansavimo taisyklėmis, patvirtintomis Lietuvos Respublikos finansų ministro 2014 m. spalio 8 d. įsakymu Nr. 1K-316, (toliau – Taisyklės) pareiškėjai, teikdami paraiškas ir su jomis susijusią informaciją, ir projektų vykdytojai projektų įgyvendinimo metu ir </w:t>
                  </w:r>
                  <w:proofErr w:type="spellStart"/>
                  <w:r w:rsidRPr="00D14648">
                    <w:rPr>
                      <w:rFonts w:ascii="Times New Roman" w:hAnsi="Times New Roman" w:cs="Times New Roman"/>
                      <w:sz w:val="24"/>
                      <w:szCs w:val="24"/>
                    </w:rPr>
                    <w:t>poprojektiniu</w:t>
                  </w:r>
                  <w:proofErr w:type="spellEnd"/>
                  <w:r w:rsidRPr="00D14648">
                    <w:rPr>
                      <w:rFonts w:ascii="Times New Roman" w:hAnsi="Times New Roman" w:cs="Times New Roman"/>
                      <w:sz w:val="24"/>
                      <w:szCs w:val="24"/>
                    </w:rPr>
                    <w:t xml:space="preserve"> laikotarpiu privalo naudotis Iš Europos Sąjungos (toliau – ES) struktūrinių fondų lėšų bendrai finansuojamų projektų duomenų mainų svetaine (toliau – DMS), išskyrus Taisyklėse nustatytas išimtis. DMS naudojimosi tvarka nustatyta Duomenų teikimo per Iš ES struktūrinių fondų lėšų bendrai finansuojamų projektų DMS tvarkos apraše (Taisyklių 1 priedas).</w:t>
                  </w:r>
                </w:p>
                <w:p w14:paraId="5D58E839" w14:textId="77777777" w:rsidR="00745379" w:rsidRPr="00D14648" w:rsidRDefault="00745379" w:rsidP="00745379">
                  <w:pPr>
                    <w:jc w:val="both"/>
                    <w:rPr>
                      <w:rFonts w:ascii="Times New Roman" w:hAnsi="Times New Roman" w:cs="Times New Roman"/>
                      <w:sz w:val="24"/>
                      <w:szCs w:val="24"/>
                    </w:rPr>
                  </w:pPr>
                </w:p>
                <w:p w14:paraId="36D1C7BF" w14:textId="77777777" w:rsidR="00E528F2" w:rsidRPr="00B748A3" w:rsidRDefault="00745379" w:rsidP="00745379">
                  <w:pPr>
                    <w:framePr w:hSpace="180" w:wrap="around" w:vAnchor="text" w:hAnchor="margin" w:y="-28"/>
                    <w:jc w:val="both"/>
                    <w:rPr>
                      <w:rFonts w:ascii="Times New Roman" w:hAnsi="Times New Roman" w:cs="Times New Roman"/>
                      <w:sz w:val="24"/>
                      <w:szCs w:val="24"/>
                    </w:rPr>
                  </w:pPr>
                  <w:r w:rsidRPr="00D14648">
                    <w:rPr>
                      <w:rFonts w:ascii="Times New Roman" w:hAnsi="Times New Roman" w:cs="Times New Roman"/>
                      <w:sz w:val="24"/>
                      <w:szCs w:val="24"/>
                    </w:rPr>
                    <w:t>Jeigu DMS funkcinės galimybės nepakankamos ar laikinai neužtikrinamos, reikalingą informaciją, susijusią su paraiška ar projekto įgyvendinimu, pareiškėjas ar projekto vykdytojas įgyvendinančiajai institucijai ir įgyvendinančioji institucija pareiškėjui ar projekto vykdytojui teikia raštu.</w:t>
                  </w:r>
                </w:p>
              </w:tc>
            </w:tr>
          </w:tbl>
          <w:p w14:paraId="0324891C" w14:textId="77777777" w:rsidR="000E78ED" w:rsidRPr="00067B16" w:rsidRDefault="000E78ED" w:rsidP="00F26FB4">
            <w:pPr>
              <w:rPr>
                <w:rFonts w:ascii="Times New Roman" w:hAnsi="Times New Roman" w:cs="Times New Roman"/>
              </w:rPr>
            </w:pPr>
          </w:p>
        </w:tc>
      </w:tr>
    </w:tbl>
    <w:p w14:paraId="1B3D36DB" w14:textId="605752E6" w:rsidR="009E74A8" w:rsidRDefault="009E74A8" w:rsidP="003336AD">
      <w:pPr>
        <w:spacing w:after="0" w:line="240" w:lineRule="auto"/>
        <w:rPr>
          <w:rFonts w:ascii="Times New Roman" w:hAnsi="Times New Roman" w:cs="Times New Roman"/>
          <w:b/>
          <w:sz w:val="24"/>
          <w:szCs w:val="24"/>
        </w:rPr>
      </w:pPr>
    </w:p>
    <w:p w14:paraId="145878A8" w14:textId="309D3D16" w:rsidR="00912E4F" w:rsidRDefault="00912E4F" w:rsidP="003336AD">
      <w:pPr>
        <w:spacing w:after="0" w:line="240" w:lineRule="auto"/>
        <w:rPr>
          <w:rFonts w:ascii="Times New Roman" w:hAnsi="Times New Roman" w:cs="Times New Roman"/>
          <w:b/>
          <w:sz w:val="24"/>
          <w:szCs w:val="24"/>
        </w:rPr>
      </w:pPr>
      <w:r w:rsidRPr="00067B16">
        <w:rPr>
          <w:rFonts w:ascii="Times New Roman" w:hAnsi="Times New Roman" w:cs="Times New Roman"/>
          <w:b/>
          <w:sz w:val="24"/>
          <w:szCs w:val="24"/>
        </w:rPr>
        <w:t xml:space="preserve">Informacija </w:t>
      </w:r>
      <w:r w:rsidR="00726039" w:rsidRPr="00067B16">
        <w:rPr>
          <w:rFonts w:ascii="Times New Roman" w:hAnsi="Times New Roman" w:cs="Times New Roman"/>
          <w:b/>
          <w:sz w:val="24"/>
          <w:szCs w:val="24"/>
        </w:rPr>
        <w:t>apie paraiškų teikimą:</w:t>
      </w:r>
    </w:p>
    <w:p w14:paraId="207782D2" w14:textId="77777777" w:rsidR="00594A07" w:rsidRPr="00067B16" w:rsidRDefault="00594A07" w:rsidP="003336AD">
      <w:pPr>
        <w:spacing w:after="0" w:line="240" w:lineRule="auto"/>
        <w:rPr>
          <w:rFonts w:ascii="Times New Roman" w:hAnsi="Times New Roman" w:cs="Times New Roman"/>
          <w:sz w:val="24"/>
          <w:szCs w:val="24"/>
        </w:rPr>
      </w:pPr>
    </w:p>
    <w:tbl>
      <w:tblPr>
        <w:tblStyle w:val="Lentelstinklelis"/>
        <w:tblW w:w="91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5"/>
        <w:gridCol w:w="4536"/>
      </w:tblGrid>
      <w:tr w:rsidR="00745379" w:rsidRPr="00A33C70" w14:paraId="10B86532" w14:textId="77777777" w:rsidTr="00AC7563">
        <w:trPr>
          <w:trHeight w:val="841"/>
        </w:trPr>
        <w:tc>
          <w:tcPr>
            <w:tcW w:w="4565" w:type="dxa"/>
            <w:tcBorders>
              <w:top w:val="single" w:sz="4" w:space="0" w:color="auto"/>
              <w:left w:val="single" w:sz="4" w:space="0" w:color="auto"/>
              <w:right w:val="single" w:sz="4" w:space="0" w:color="auto"/>
            </w:tcBorders>
          </w:tcPr>
          <w:p w14:paraId="21199249" w14:textId="77777777" w:rsidR="00745379" w:rsidRPr="00A33C70" w:rsidRDefault="00745379" w:rsidP="00745379">
            <w:pPr>
              <w:rPr>
                <w:rFonts w:ascii="Times New Roman" w:hAnsi="Times New Roman" w:cs="Times New Roman"/>
                <w:sz w:val="24"/>
                <w:szCs w:val="24"/>
              </w:rPr>
            </w:pPr>
            <w:r w:rsidRPr="00A33C70">
              <w:rPr>
                <w:rFonts w:ascii="Times New Roman" w:hAnsi="Times New Roman" w:cs="Times New Roman"/>
                <w:sz w:val="24"/>
                <w:szCs w:val="24"/>
              </w:rPr>
              <w:t>Paraiškų pateikimo būdas:</w:t>
            </w:r>
          </w:p>
        </w:tc>
        <w:tc>
          <w:tcPr>
            <w:tcW w:w="4536" w:type="dxa"/>
            <w:tcBorders>
              <w:top w:val="single" w:sz="4" w:space="0" w:color="auto"/>
              <w:left w:val="single" w:sz="4" w:space="0" w:color="auto"/>
              <w:right w:val="single" w:sz="4" w:space="0" w:color="auto"/>
            </w:tcBorders>
          </w:tcPr>
          <w:p w14:paraId="6D0DB868" w14:textId="13530D70" w:rsidR="005B633E" w:rsidRDefault="005B633E" w:rsidP="005B633E">
            <w:pPr>
              <w:jc w:val="both"/>
              <w:rPr>
                <w:rFonts w:ascii="Times New Roman" w:hAnsi="Times New Roman" w:cs="Times New Roman"/>
                <w:sz w:val="24"/>
                <w:szCs w:val="24"/>
              </w:rPr>
            </w:pPr>
            <w:r>
              <w:rPr>
                <w:rFonts w:ascii="Times New Roman" w:hAnsi="Times New Roman" w:cs="Times New Roman"/>
                <w:sz w:val="24"/>
                <w:szCs w:val="24"/>
              </w:rPr>
              <w:t xml:space="preserve">Paraiška kartu su Aprašo </w:t>
            </w:r>
            <w:r w:rsidR="002A7CFA" w:rsidRPr="002A7CFA">
              <w:rPr>
                <w:rFonts w:ascii="Times New Roman" w:hAnsi="Times New Roman" w:cs="Times New Roman"/>
                <w:sz w:val="24"/>
                <w:szCs w:val="24"/>
              </w:rPr>
              <w:t>5</w:t>
            </w:r>
            <w:r w:rsidR="003174F2">
              <w:rPr>
                <w:rFonts w:ascii="Times New Roman" w:hAnsi="Times New Roman" w:cs="Times New Roman"/>
                <w:sz w:val="24"/>
                <w:szCs w:val="24"/>
              </w:rPr>
              <w:t>9</w:t>
            </w:r>
            <w:r w:rsidR="002A7CFA" w:rsidRPr="002A7CFA">
              <w:rPr>
                <w:rFonts w:ascii="Times New Roman" w:hAnsi="Times New Roman" w:cs="Times New Roman"/>
                <w:sz w:val="24"/>
                <w:szCs w:val="24"/>
              </w:rPr>
              <w:t xml:space="preserve"> punkte nurodytais priedais </w:t>
            </w:r>
            <w:r w:rsidRPr="000430D9">
              <w:rPr>
                <w:rFonts w:ascii="Times New Roman" w:hAnsi="Times New Roman" w:cs="Times New Roman"/>
                <w:sz w:val="24"/>
                <w:szCs w:val="24"/>
              </w:rPr>
              <w:t xml:space="preserve">teikiama įgyvendinančiajai institucijai per DMS. </w:t>
            </w:r>
            <w:r>
              <w:rPr>
                <w:rFonts w:ascii="Times New Roman" w:hAnsi="Times New Roman" w:cs="Times New Roman"/>
                <w:sz w:val="24"/>
                <w:szCs w:val="24"/>
              </w:rPr>
              <w:t xml:space="preserve"> </w:t>
            </w:r>
          </w:p>
          <w:p w14:paraId="42686F55" w14:textId="77777777" w:rsidR="005B633E" w:rsidRPr="000430D9" w:rsidRDefault="005B633E" w:rsidP="005B633E">
            <w:pPr>
              <w:jc w:val="both"/>
              <w:rPr>
                <w:rFonts w:ascii="Times New Roman" w:eastAsia="Times New Roman" w:hAnsi="Times New Roman" w:cs="Times New Roman"/>
                <w:sz w:val="24"/>
                <w:szCs w:val="24"/>
                <w:lang w:eastAsia="lt-LT"/>
              </w:rPr>
            </w:pPr>
          </w:p>
          <w:p w14:paraId="3B83EBF7" w14:textId="77777777" w:rsidR="005B633E" w:rsidRDefault="005B633E" w:rsidP="005B633E">
            <w:pPr>
              <w:jc w:val="both"/>
              <w:rPr>
                <w:rFonts w:ascii="Times New Roman" w:hAnsi="Times New Roman" w:cs="Times New Roman"/>
                <w:sz w:val="24"/>
                <w:szCs w:val="24"/>
              </w:rPr>
            </w:pPr>
            <w:r w:rsidRPr="00B25EA9">
              <w:rPr>
                <w:rFonts w:ascii="Times New Roman" w:hAnsi="Times New Roman" w:cs="Times New Roman"/>
                <w:sz w:val="24"/>
                <w:szCs w:val="24"/>
              </w:rPr>
              <w:t xml:space="preserve">Jei laikinai bus neužtikrinamos DMS funkcinės galimybės ir dėl to pareiškėjai negalės pateikti paraiškos ar jos priedo (-ų) paskutinę paraiškų pateikimo termino dieną, LVPA paraiškų pateikimo terminą pratęs 7 dienų laikotarpiui ir (arba) sudarys galimybę paraiškas ar jų priedus pateikti kitu būdu ir apie tai paskelbs svetainėje </w:t>
            </w:r>
            <w:hyperlink r:id="rId12" w:history="1">
              <w:r w:rsidRPr="00692629">
                <w:rPr>
                  <w:rStyle w:val="Hipersaitas"/>
                  <w:rFonts w:ascii="Times New Roman" w:hAnsi="Times New Roman" w:cs="Times New Roman"/>
                  <w:sz w:val="24"/>
                  <w:szCs w:val="24"/>
                </w:rPr>
                <w:t>www.esinvesticijos.lt</w:t>
              </w:r>
            </w:hyperlink>
            <w:r>
              <w:rPr>
                <w:rFonts w:ascii="Times New Roman" w:hAnsi="Times New Roman" w:cs="Times New Roman"/>
                <w:sz w:val="24"/>
                <w:szCs w:val="24"/>
              </w:rPr>
              <w:t xml:space="preserve">. </w:t>
            </w:r>
          </w:p>
          <w:p w14:paraId="4F0045A3" w14:textId="77777777" w:rsidR="005B633E" w:rsidRPr="00B25EA9" w:rsidRDefault="005B633E" w:rsidP="005B633E">
            <w:pPr>
              <w:jc w:val="both"/>
              <w:rPr>
                <w:rFonts w:ascii="Times New Roman" w:hAnsi="Times New Roman" w:cs="Times New Roman"/>
                <w:sz w:val="24"/>
                <w:szCs w:val="24"/>
              </w:rPr>
            </w:pPr>
          </w:p>
          <w:p w14:paraId="587C4F10" w14:textId="4B68BE5E" w:rsidR="005B633E" w:rsidRPr="00E35436" w:rsidRDefault="005B633E" w:rsidP="005B633E">
            <w:pPr>
              <w:jc w:val="both"/>
              <w:rPr>
                <w:rFonts w:ascii="Times New Roman" w:hAnsi="Times New Roman" w:cs="Times New Roman"/>
                <w:sz w:val="24"/>
                <w:szCs w:val="24"/>
              </w:rPr>
            </w:pPr>
            <w:r w:rsidRPr="00B62C2C">
              <w:rPr>
                <w:rFonts w:ascii="Times New Roman" w:hAnsi="Times New Roman" w:cs="Times New Roman"/>
                <w:sz w:val="24"/>
                <w:szCs w:val="24"/>
              </w:rPr>
              <w:t xml:space="preserve">Paraiškos per DMS </w:t>
            </w:r>
            <w:r>
              <w:rPr>
                <w:rFonts w:ascii="Times New Roman" w:hAnsi="Times New Roman" w:cs="Times New Roman"/>
                <w:sz w:val="24"/>
                <w:szCs w:val="24"/>
              </w:rPr>
              <w:t xml:space="preserve">turi būti pateiktos LVPA iki </w:t>
            </w:r>
            <w:r w:rsidR="00A406A2">
              <w:rPr>
                <w:rFonts w:ascii="Times New Roman" w:hAnsi="Times New Roman" w:cs="Times New Roman"/>
                <w:sz w:val="24"/>
                <w:szCs w:val="24"/>
              </w:rPr>
              <w:t>2020</w:t>
            </w:r>
            <w:r w:rsidRPr="00E35436">
              <w:rPr>
                <w:rFonts w:ascii="Times New Roman" w:hAnsi="Times New Roman" w:cs="Times New Roman"/>
                <w:sz w:val="24"/>
                <w:szCs w:val="24"/>
              </w:rPr>
              <w:t>-</w:t>
            </w:r>
            <w:r w:rsidR="00A406A2">
              <w:rPr>
                <w:rFonts w:ascii="Times New Roman" w:hAnsi="Times New Roman" w:cs="Times New Roman"/>
                <w:sz w:val="24"/>
                <w:szCs w:val="24"/>
              </w:rPr>
              <w:t>0</w:t>
            </w:r>
            <w:r w:rsidR="00DB007B">
              <w:rPr>
                <w:rFonts w:ascii="Times New Roman" w:hAnsi="Times New Roman" w:cs="Times New Roman"/>
                <w:sz w:val="24"/>
                <w:szCs w:val="24"/>
              </w:rPr>
              <w:t>4</w:t>
            </w:r>
            <w:r w:rsidRPr="00E35436">
              <w:rPr>
                <w:rFonts w:ascii="Times New Roman" w:hAnsi="Times New Roman" w:cs="Times New Roman"/>
                <w:sz w:val="24"/>
                <w:szCs w:val="24"/>
              </w:rPr>
              <w:t>-</w:t>
            </w:r>
            <w:r w:rsidR="003174F2">
              <w:rPr>
                <w:rFonts w:ascii="Times New Roman" w:hAnsi="Times New Roman" w:cs="Times New Roman"/>
                <w:sz w:val="24"/>
                <w:szCs w:val="24"/>
              </w:rPr>
              <w:t>20</w:t>
            </w:r>
            <w:r w:rsidRPr="00E35436">
              <w:rPr>
                <w:rFonts w:ascii="Times New Roman" w:hAnsi="Times New Roman" w:cs="Times New Roman"/>
                <w:sz w:val="24"/>
                <w:szCs w:val="24"/>
              </w:rPr>
              <w:t xml:space="preserve"> 24:00 val.</w:t>
            </w:r>
          </w:p>
          <w:p w14:paraId="33F1F247" w14:textId="50CB1E23" w:rsidR="005B633E" w:rsidRDefault="005B633E" w:rsidP="005B633E">
            <w:pPr>
              <w:jc w:val="both"/>
              <w:rPr>
                <w:rFonts w:ascii="Times New Roman" w:hAnsi="Times New Roman" w:cs="Times New Roman"/>
                <w:sz w:val="24"/>
                <w:szCs w:val="24"/>
              </w:rPr>
            </w:pPr>
          </w:p>
          <w:p w14:paraId="56976510" w14:textId="3051C028" w:rsidR="00594A07" w:rsidRPr="00E35436" w:rsidRDefault="00594A07" w:rsidP="005B633E">
            <w:pPr>
              <w:jc w:val="both"/>
              <w:rPr>
                <w:rFonts w:ascii="Times New Roman" w:hAnsi="Times New Roman" w:cs="Times New Roman"/>
                <w:sz w:val="24"/>
                <w:szCs w:val="24"/>
              </w:rPr>
            </w:pPr>
          </w:p>
          <w:p w14:paraId="63E862FC" w14:textId="27ECEC8D" w:rsidR="005B633E" w:rsidRDefault="005B633E" w:rsidP="005B633E">
            <w:pPr>
              <w:jc w:val="both"/>
              <w:rPr>
                <w:rFonts w:ascii="Times New Roman" w:hAnsi="Times New Roman" w:cs="Times New Roman"/>
                <w:sz w:val="24"/>
                <w:szCs w:val="24"/>
              </w:rPr>
            </w:pPr>
            <w:r w:rsidRPr="00E35436">
              <w:rPr>
                <w:rFonts w:ascii="Times New Roman" w:hAnsi="Times New Roman" w:cs="Times New Roman"/>
                <w:sz w:val="24"/>
                <w:szCs w:val="24"/>
              </w:rPr>
              <w:t xml:space="preserve">Konsultuojama dėl paraiškų teikimo per DMS iki </w:t>
            </w:r>
            <w:r w:rsidRPr="00E35436">
              <w:rPr>
                <w:rFonts w:ascii="Times New Roman" w:hAnsi="Times New Roman" w:cs="Times New Roman"/>
                <w:sz w:val="24"/>
                <w:szCs w:val="24"/>
                <w:u w:val="single"/>
              </w:rPr>
              <w:t>20</w:t>
            </w:r>
            <w:r w:rsidR="00A406A2">
              <w:rPr>
                <w:rFonts w:ascii="Times New Roman" w:hAnsi="Times New Roman" w:cs="Times New Roman"/>
                <w:sz w:val="24"/>
                <w:szCs w:val="24"/>
                <w:u w:val="single"/>
              </w:rPr>
              <w:t>20</w:t>
            </w:r>
            <w:r w:rsidRPr="00E35436">
              <w:rPr>
                <w:rFonts w:ascii="Times New Roman" w:hAnsi="Times New Roman" w:cs="Times New Roman"/>
                <w:sz w:val="24"/>
                <w:szCs w:val="24"/>
                <w:u w:val="single"/>
              </w:rPr>
              <w:t>-</w:t>
            </w:r>
            <w:r w:rsidR="00A406A2">
              <w:rPr>
                <w:rFonts w:ascii="Times New Roman" w:hAnsi="Times New Roman" w:cs="Times New Roman"/>
                <w:sz w:val="24"/>
                <w:szCs w:val="24"/>
                <w:u w:val="single"/>
              </w:rPr>
              <w:t>0</w:t>
            </w:r>
            <w:r w:rsidR="00DB007B">
              <w:rPr>
                <w:rFonts w:ascii="Times New Roman" w:hAnsi="Times New Roman" w:cs="Times New Roman"/>
                <w:sz w:val="24"/>
                <w:szCs w:val="24"/>
                <w:u w:val="single"/>
              </w:rPr>
              <w:t>4</w:t>
            </w:r>
            <w:r w:rsidRPr="00E35436">
              <w:rPr>
                <w:rFonts w:ascii="Times New Roman" w:hAnsi="Times New Roman" w:cs="Times New Roman"/>
                <w:sz w:val="24"/>
                <w:szCs w:val="24"/>
                <w:u w:val="single"/>
              </w:rPr>
              <w:t>-</w:t>
            </w:r>
            <w:r w:rsidR="003D1FB6">
              <w:rPr>
                <w:rFonts w:ascii="Times New Roman" w:hAnsi="Times New Roman" w:cs="Times New Roman"/>
                <w:sz w:val="24"/>
                <w:szCs w:val="24"/>
                <w:u w:val="single"/>
              </w:rPr>
              <w:t>20</w:t>
            </w:r>
            <w:r w:rsidRPr="00E35436">
              <w:rPr>
                <w:rFonts w:ascii="Times New Roman" w:hAnsi="Times New Roman" w:cs="Times New Roman"/>
                <w:sz w:val="24"/>
                <w:szCs w:val="24"/>
                <w:u w:val="single"/>
              </w:rPr>
              <w:t xml:space="preserve"> 16:00 val.</w:t>
            </w:r>
            <w:r w:rsidRPr="00B62C2C">
              <w:rPr>
                <w:rFonts w:ascii="Times New Roman" w:hAnsi="Times New Roman" w:cs="Times New Roman"/>
                <w:sz w:val="24"/>
                <w:szCs w:val="24"/>
              </w:rPr>
              <w:t xml:space="preserve"> </w:t>
            </w:r>
          </w:p>
          <w:p w14:paraId="652A4B8A" w14:textId="77777777" w:rsidR="005B633E" w:rsidRDefault="005B633E" w:rsidP="005B633E">
            <w:pPr>
              <w:jc w:val="both"/>
              <w:rPr>
                <w:rFonts w:ascii="Times New Roman" w:hAnsi="Times New Roman" w:cs="Times New Roman"/>
                <w:sz w:val="24"/>
                <w:szCs w:val="24"/>
              </w:rPr>
            </w:pPr>
          </w:p>
          <w:p w14:paraId="22A0DFDA" w14:textId="3C347972" w:rsidR="005B633E" w:rsidRPr="00E528F2" w:rsidRDefault="005B633E" w:rsidP="00E35436">
            <w:pPr>
              <w:rPr>
                <w:rFonts w:ascii="Times New Roman" w:eastAsia="Times New Roman" w:hAnsi="Times New Roman" w:cs="Times New Roman"/>
                <w:b/>
                <w:sz w:val="24"/>
                <w:szCs w:val="24"/>
                <w:lang w:eastAsia="lt-LT"/>
              </w:rPr>
            </w:pPr>
            <w:r>
              <w:rPr>
                <w:rFonts w:ascii="Times New Roman" w:hAnsi="Times New Roman" w:cs="Times New Roman"/>
                <w:sz w:val="24"/>
                <w:szCs w:val="24"/>
              </w:rPr>
              <w:lastRenderedPageBreak/>
              <w:t>Informaciją</w:t>
            </w:r>
            <w:r w:rsidRPr="000430D9">
              <w:rPr>
                <w:rFonts w:ascii="Times New Roman" w:hAnsi="Times New Roman" w:cs="Times New Roman"/>
                <w:sz w:val="24"/>
                <w:szCs w:val="24"/>
              </w:rPr>
              <w:t xml:space="preserve">, kaip teikti paraiškas per DMS, rasite </w:t>
            </w:r>
            <w:hyperlink r:id="rId13" w:history="1">
              <w:r w:rsidRPr="00C6001B">
                <w:rPr>
                  <w:rStyle w:val="Hipersaitas"/>
                  <w:rFonts w:ascii="Times New Roman" w:hAnsi="Times New Roman" w:cs="Times New Roman"/>
                  <w:sz w:val="24"/>
                  <w:szCs w:val="24"/>
                </w:rPr>
                <w:t>ČIA.</w:t>
              </w:r>
            </w:hyperlink>
            <w:r>
              <w:rPr>
                <w:rStyle w:val="Hipersaitas"/>
                <w:rFonts w:ascii="Times New Roman" w:hAnsi="Times New Roman" w:cs="Times New Roman"/>
                <w:sz w:val="24"/>
                <w:szCs w:val="24"/>
              </w:rPr>
              <w:br/>
            </w:r>
          </w:p>
        </w:tc>
      </w:tr>
      <w:tr w:rsidR="000E1BE9" w:rsidRPr="00A33C70" w14:paraId="61DC3D7D" w14:textId="77777777" w:rsidTr="00AC7563">
        <w:trPr>
          <w:trHeight w:val="271"/>
        </w:trPr>
        <w:tc>
          <w:tcPr>
            <w:tcW w:w="4565" w:type="dxa"/>
            <w:tcBorders>
              <w:top w:val="single" w:sz="4" w:space="0" w:color="auto"/>
              <w:left w:val="single" w:sz="4" w:space="0" w:color="auto"/>
              <w:bottom w:val="single" w:sz="4" w:space="0" w:color="auto"/>
              <w:right w:val="single" w:sz="4" w:space="0" w:color="auto"/>
            </w:tcBorders>
          </w:tcPr>
          <w:p w14:paraId="0600615D" w14:textId="77777777" w:rsidR="000E1BE9" w:rsidRDefault="000E1BE9" w:rsidP="000E1BE9">
            <w:pPr>
              <w:rPr>
                <w:rFonts w:ascii="Times New Roman" w:hAnsi="Times New Roman" w:cs="Times New Roman"/>
                <w:sz w:val="24"/>
                <w:szCs w:val="24"/>
              </w:rPr>
            </w:pPr>
            <w:r w:rsidRPr="00A33C70">
              <w:rPr>
                <w:rFonts w:ascii="Times New Roman" w:hAnsi="Times New Roman" w:cs="Times New Roman"/>
                <w:sz w:val="24"/>
                <w:szCs w:val="24"/>
              </w:rPr>
              <w:lastRenderedPageBreak/>
              <w:t>Įgyvendinančiosios institucijos, priimančios paraiškas, pavadinimas:</w:t>
            </w:r>
          </w:p>
          <w:p w14:paraId="0D0EEF15" w14:textId="2FF5DBDC" w:rsidR="00A275A7" w:rsidRPr="00A33C70" w:rsidRDefault="00A275A7" w:rsidP="000E1BE9">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10F6A9C9" w14:textId="77777777" w:rsidR="000E1BE9" w:rsidRPr="00A33C70" w:rsidRDefault="0016730C" w:rsidP="000E1BE9">
            <w:pPr>
              <w:rPr>
                <w:rFonts w:ascii="Times New Roman" w:hAnsi="Times New Roman" w:cs="Times New Roman"/>
                <w:sz w:val="24"/>
                <w:szCs w:val="24"/>
              </w:rPr>
            </w:pPr>
            <w:r w:rsidRPr="00A33C70">
              <w:rPr>
                <w:rFonts w:ascii="Times New Roman" w:hAnsi="Times New Roman" w:cs="Times New Roman"/>
                <w:sz w:val="24"/>
                <w:szCs w:val="24"/>
              </w:rPr>
              <w:t>LVPA</w:t>
            </w:r>
          </w:p>
        </w:tc>
      </w:tr>
      <w:tr w:rsidR="000E1BE9" w:rsidRPr="00A33C70" w14:paraId="045B994E" w14:textId="77777777" w:rsidTr="00AC7563">
        <w:trPr>
          <w:trHeight w:val="271"/>
        </w:trPr>
        <w:tc>
          <w:tcPr>
            <w:tcW w:w="4565" w:type="dxa"/>
            <w:tcBorders>
              <w:top w:val="single" w:sz="4" w:space="0" w:color="auto"/>
              <w:left w:val="single" w:sz="4" w:space="0" w:color="auto"/>
              <w:bottom w:val="single" w:sz="4" w:space="0" w:color="auto"/>
              <w:right w:val="single" w:sz="4" w:space="0" w:color="auto"/>
            </w:tcBorders>
          </w:tcPr>
          <w:p w14:paraId="592FCA76" w14:textId="77777777" w:rsidR="000E1BE9" w:rsidRPr="00A33C70" w:rsidRDefault="000E1BE9" w:rsidP="000E1BE9">
            <w:pPr>
              <w:rPr>
                <w:rFonts w:ascii="Times New Roman" w:hAnsi="Times New Roman" w:cs="Times New Roman"/>
                <w:sz w:val="24"/>
                <w:szCs w:val="24"/>
              </w:rPr>
            </w:pPr>
            <w:r w:rsidRPr="00A33C70">
              <w:rPr>
                <w:rFonts w:ascii="Times New Roman" w:hAnsi="Times New Roman" w:cs="Times New Roman"/>
                <w:sz w:val="24"/>
                <w:szCs w:val="24"/>
              </w:rPr>
              <w:t>Įgyvendinančiosios institucijos adresas:</w:t>
            </w:r>
          </w:p>
        </w:tc>
        <w:tc>
          <w:tcPr>
            <w:tcW w:w="4536" w:type="dxa"/>
            <w:tcBorders>
              <w:top w:val="single" w:sz="4" w:space="0" w:color="auto"/>
              <w:left w:val="single" w:sz="4" w:space="0" w:color="auto"/>
              <w:bottom w:val="single" w:sz="4" w:space="0" w:color="auto"/>
              <w:right w:val="single" w:sz="4" w:space="0" w:color="auto"/>
            </w:tcBorders>
          </w:tcPr>
          <w:p w14:paraId="26BB1769" w14:textId="77777777" w:rsidR="002A7CFA" w:rsidRDefault="00613F44" w:rsidP="008631E7">
            <w:pPr>
              <w:pStyle w:val="Default"/>
            </w:pPr>
            <w:hyperlink r:id="rId14" w:history="1">
              <w:r w:rsidR="00041027" w:rsidRPr="004F08B3">
                <w:rPr>
                  <w:rStyle w:val="Hipersaitas"/>
                </w:rPr>
                <w:t>Savanorių pr. 28, LT-03116, Vilnius</w:t>
              </w:r>
            </w:hyperlink>
            <w:r w:rsidR="00041027" w:rsidRPr="004F08B3">
              <w:t>.</w:t>
            </w:r>
          </w:p>
          <w:p w14:paraId="1976F9D8" w14:textId="2FC153DD" w:rsidR="00A275A7" w:rsidRPr="00A33C70" w:rsidRDefault="00A275A7" w:rsidP="008631E7">
            <w:pPr>
              <w:pStyle w:val="Default"/>
            </w:pPr>
          </w:p>
        </w:tc>
      </w:tr>
      <w:tr w:rsidR="004F0630" w:rsidRPr="00A33C70" w14:paraId="4D6BA642" w14:textId="77777777" w:rsidTr="00AC7563">
        <w:trPr>
          <w:trHeight w:val="271"/>
        </w:trPr>
        <w:tc>
          <w:tcPr>
            <w:tcW w:w="4565" w:type="dxa"/>
            <w:tcBorders>
              <w:top w:val="single" w:sz="4" w:space="0" w:color="auto"/>
              <w:left w:val="single" w:sz="4" w:space="0" w:color="auto"/>
              <w:bottom w:val="single" w:sz="4" w:space="0" w:color="auto"/>
              <w:right w:val="single" w:sz="4" w:space="0" w:color="auto"/>
            </w:tcBorders>
          </w:tcPr>
          <w:p w14:paraId="0BFEA936" w14:textId="77777777" w:rsidR="00A275A7" w:rsidRDefault="00A275A7" w:rsidP="004F0630">
            <w:pPr>
              <w:rPr>
                <w:rFonts w:ascii="Times New Roman" w:hAnsi="Times New Roman" w:cs="Times New Roman"/>
                <w:sz w:val="24"/>
                <w:szCs w:val="24"/>
              </w:rPr>
            </w:pPr>
            <w:r>
              <w:rPr>
                <w:rFonts w:ascii="Times New Roman" w:hAnsi="Times New Roman" w:cs="Times New Roman"/>
                <w:sz w:val="24"/>
                <w:szCs w:val="24"/>
              </w:rPr>
              <w:t>Konsultacijos teikiamos:</w:t>
            </w:r>
          </w:p>
          <w:p w14:paraId="64CD5DE5" w14:textId="77777777" w:rsidR="00A275A7" w:rsidRDefault="00A275A7" w:rsidP="004F0630">
            <w:pPr>
              <w:rPr>
                <w:rFonts w:ascii="Times New Roman" w:hAnsi="Times New Roman" w:cs="Times New Roman"/>
                <w:sz w:val="24"/>
                <w:szCs w:val="24"/>
              </w:rPr>
            </w:pPr>
          </w:p>
          <w:p w14:paraId="1BEF940F" w14:textId="77777777" w:rsidR="00A275A7" w:rsidRDefault="00A275A7" w:rsidP="004F0630">
            <w:pPr>
              <w:rPr>
                <w:rFonts w:ascii="Times New Roman" w:hAnsi="Times New Roman" w:cs="Times New Roman"/>
                <w:sz w:val="24"/>
                <w:szCs w:val="24"/>
              </w:rPr>
            </w:pPr>
          </w:p>
          <w:p w14:paraId="3434FB9B" w14:textId="77777777" w:rsidR="00EC0235" w:rsidRDefault="00EC0235" w:rsidP="004F0630">
            <w:pPr>
              <w:rPr>
                <w:rFonts w:ascii="Times New Roman" w:hAnsi="Times New Roman" w:cs="Times New Roman"/>
                <w:sz w:val="24"/>
                <w:szCs w:val="24"/>
              </w:rPr>
            </w:pPr>
          </w:p>
          <w:p w14:paraId="491503E7" w14:textId="70B54653" w:rsidR="00EC0235" w:rsidRPr="00A33C70" w:rsidRDefault="00EC0235" w:rsidP="004F0630">
            <w:pPr>
              <w:rPr>
                <w:rFonts w:ascii="Times New Roman" w:hAnsi="Times New Roman" w:cs="Times New Roman"/>
                <w:i/>
                <w:sz w:val="24"/>
                <w:szCs w:val="24"/>
              </w:rPr>
            </w:pPr>
          </w:p>
        </w:tc>
        <w:tc>
          <w:tcPr>
            <w:tcW w:w="4536" w:type="dxa"/>
            <w:tcBorders>
              <w:top w:val="single" w:sz="4" w:space="0" w:color="auto"/>
              <w:left w:val="single" w:sz="4" w:space="0" w:color="auto"/>
              <w:bottom w:val="single" w:sz="4" w:space="0" w:color="auto"/>
              <w:right w:val="single" w:sz="4" w:space="0" w:color="auto"/>
            </w:tcBorders>
          </w:tcPr>
          <w:p w14:paraId="26E2B002" w14:textId="1C1B2603" w:rsidR="00D7639F" w:rsidRDefault="00913AFA" w:rsidP="00E018E8">
            <w:pPr>
              <w:rPr>
                <w:rFonts w:ascii="Times New Roman" w:hAnsi="Times New Roman" w:cs="Times New Roman"/>
                <w:sz w:val="24"/>
                <w:szCs w:val="24"/>
              </w:rPr>
            </w:pPr>
            <w:r>
              <w:rPr>
                <w:rFonts w:ascii="Times New Roman" w:hAnsi="Times New Roman" w:cs="Times New Roman"/>
                <w:sz w:val="24"/>
                <w:szCs w:val="24"/>
                <w:u w:val="single"/>
              </w:rPr>
              <w:t>P</w:t>
            </w:r>
            <w:r w:rsidRPr="004524BF">
              <w:rPr>
                <w:rFonts w:ascii="Times New Roman" w:hAnsi="Times New Roman" w:cs="Times New Roman"/>
                <w:sz w:val="24"/>
                <w:szCs w:val="24"/>
                <w:u w:val="single"/>
              </w:rPr>
              <w:t>riemonės projektų tinkamumo klausimais:</w:t>
            </w:r>
          </w:p>
          <w:p w14:paraId="49C7D9F6" w14:textId="5F399901" w:rsidR="003D1FB6" w:rsidRPr="00594A07" w:rsidRDefault="003D1FB6" w:rsidP="003D1FB6">
            <w:pPr>
              <w:rPr>
                <w:rFonts w:ascii="Times New Roman" w:hAnsi="Times New Roman" w:cs="Times New Roman"/>
                <w:sz w:val="24"/>
                <w:szCs w:val="24"/>
              </w:rPr>
            </w:pPr>
            <w:r w:rsidRPr="00594A07">
              <w:rPr>
                <w:rFonts w:ascii="Times New Roman" w:hAnsi="Times New Roman" w:cs="Times New Roman"/>
                <w:sz w:val="24"/>
                <w:szCs w:val="24"/>
              </w:rPr>
              <w:t xml:space="preserve">Tel. </w:t>
            </w:r>
            <w:r w:rsidR="004A40F4" w:rsidRPr="00594A07">
              <w:rPr>
                <w:rFonts w:ascii="Times New Roman" w:hAnsi="Times New Roman" w:cs="Times New Roman"/>
                <w:sz w:val="24"/>
                <w:szCs w:val="24"/>
                <w:lang w:val="en-US"/>
              </w:rPr>
              <w:t>+370 682 59528</w:t>
            </w:r>
            <w:r w:rsidR="004A40F4">
              <w:rPr>
                <w:rFonts w:ascii="Times New Roman" w:hAnsi="Times New Roman" w:cs="Times New Roman"/>
                <w:sz w:val="24"/>
                <w:szCs w:val="24"/>
                <w:lang w:val="en-US"/>
              </w:rPr>
              <w:t>.</w:t>
            </w:r>
          </w:p>
          <w:p w14:paraId="34FDBBB9" w14:textId="623B58D1" w:rsidR="00D7639F" w:rsidRPr="00594A07" w:rsidRDefault="00594A07" w:rsidP="00594A07">
            <w:pPr>
              <w:rPr>
                <w:rFonts w:ascii="Times New Roman" w:hAnsi="Times New Roman" w:cs="Times New Roman"/>
                <w:sz w:val="24"/>
                <w:szCs w:val="24"/>
              </w:rPr>
            </w:pPr>
            <w:r w:rsidRPr="00594A07">
              <w:rPr>
                <w:rFonts w:ascii="Times New Roman" w:hAnsi="Times New Roman" w:cs="Times New Roman"/>
                <w:sz w:val="24"/>
                <w:szCs w:val="24"/>
              </w:rPr>
              <w:t xml:space="preserve">El. p. </w:t>
            </w:r>
            <w:hyperlink r:id="rId15" w:history="1">
              <w:r w:rsidR="004A40F4" w:rsidRPr="00594A07">
                <w:rPr>
                  <w:rStyle w:val="Hipersaitas"/>
                  <w:rFonts w:ascii="Times New Roman" w:hAnsi="Times New Roman" w:cs="Times New Roman"/>
                  <w:sz w:val="24"/>
                  <w:szCs w:val="24"/>
                </w:rPr>
                <w:t>kogeneracija</w:t>
              </w:r>
              <w:r w:rsidR="004A40F4" w:rsidRPr="00594A07">
                <w:rPr>
                  <w:rStyle w:val="Hipersaitas"/>
                  <w:rFonts w:ascii="Times New Roman" w:hAnsi="Times New Roman" w:cs="Times New Roman"/>
                  <w:sz w:val="24"/>
                  <w:szCs w:val="24"/>
                  <w:lang w:val="en-US"/>
                </w:rPr>
                <w:t>@</w:t>
              </w:r>
              <w:proofErr w:type="spellStart"/>
              <w:r w:rsidR="004A40F4" w:rsidRPr="00594A07">
                <w:rPr>
                  <w:rStyle w:val="Hipersaitas"/>
                  <w:rFonts w:ascii="Times New Roman" w:hAnsi="Times New Roman" w:cs="Times New Roman"/>
                  <w:sz w:val="24"/>
                  <w:szCs w:val="24"/>
                  <w:lang w:val="en-US"/>
                </w:rPr>
                <w:t>lvpa.lt</w:t>
              </w:r>
              <w:proofErr w:type="spellEnd"/>
            </w:hyperlink>
            <w:r w:rsidR="004A40F4" w:rsidRPr="00594A07">
              <w:rPr>
                <w:rFonts w:ascii="Times New Roman" w:hAnsi="Times New Roman" w:cs="Times New Roman"/>
                <w:sz w:val="24"/>
                <w:szCs w:val="24"/>
              </w:rPr>
              <w:t>.</w:t>
            </w:r>
          </w:p>
          <w:p w14:paraId="70C7452F" w14:textId="77777777" w:rsidR="00594A07" w:rsidRPr="00E018E8" w:rsidRDefault="00594A07" w:rsidP="00594A07">
            <w:pPr>
              <w:rPr>
                <w:rFonts w:ascii="Times New Roman" w:hAnsi="Times New Roman" w:cs="Times New Roman"/>
                <w:sz w:val="24"/>
                <w:szCs w:val="24"/>
              </w:rPr>
            </w:pPr>
            <w:bookmarkStart w:id="1" w:name="_GoBack"/>
            <w:bookmarkEnd w:id="1"/>
          </w:p>
          <w:p w14:paraId="05176B6C" w14:textId="78AFBE95" w:rsidR="00913AFA" w:rsidRPr="00E018E8" w:rsidRDefault="00913AFA" w:rsidP="00E018E8">
            <w:pPr>
              <w:rPr>
                <w:rFonts w:ascii="Times New Roman" w:hAnsi="Times New Roman" w:cs="Times New Roman"/>
                <w:sz w:val="24"/>
                <w:szCs w:val="24"/>
              </w:rPr>
            </w:pPr>
            <w:r w:rsidRPr="00E018E8">
              <w:rPr>
                <w:rFonts w:ascii="Times New Roman" w:hAnsi="Times New Roman" w:cs="Times New Roman"/>
                <w:bCs/>
                <w:sz w:val="24"/>
                <w:szCs w:val="24"/>
                <w:u w:val="single"/>
              </w:rPr>
              <w:t>Dėl paraiškų pateikimo per DMS</w:t>
            </w:r>
            <w:r w:rsidR="003B3538">
              <w:rPr>
                <w:rFonts w:ascii="Times New Roman" w:hAnsi="Times New Roman" w:cs="Times New Roman"/>
                <w:bCs/>
                <w:sz w:val="24"/>
                <w:szCs w:val="24"/>
                <w:u w:val="single"/>
              </w:rPr>
              <w:t xml:space="preserve"> (techniniais klausimais)</w:t>
            </w:r>
            <w:r w:rsidRPr="00E018E8">
              <w:rPr>
                <w:rFonts w:ascii="Times New Roman" w:hAnsi="Times New Roman" w:cs="Times New Roman"/>
                <w:bCs/>
                <w:sz w:val="24"/>
                <w:szCs w:val="24"/>
                <w:u w:val="single"/>
              </w:rPr>
              <w:t>:</w:t>
            </w:r>
            <w:r w:rsidRPr="00E018E8">
              <w:rPr>
                <w:rFonts w:ascii="Times New Roman" w:hAnsi="Times New Roman" w:cs="Times New Roman"/>
                <w:sz w:val="24"/>
                <w:szCs w:val="24"/>
                <w:u w:val="single"/>
              </w:rPr>
              <w:br/>
            </w:r>
            <w:r w:rsidRPr="00E018E8">
              <w:rPr>
                <w:rFonts w:ascii="Times New Roman" w:hAnsi="Times New Roman" w:cs="Times New Roman"/>
                <w:sz w:val="24"/>
                <w:szCs w:val="24"/>
              </w:rPr>
              <w:t xml:space="preserve">LVPA Analizės ir informacinių technologijų skyriaus analitikas Martynas Kulvinskis, el. </w:t>
            </w:r>
            <w:r w:rsidRPr="00CA4F68">
              <w:rPr>
                <w:rFonts w:ascii="Times New Roman" w:hAnsi="Times New Roman" w:cs="Times New Roman"/>
                <w:color w:val="494949"/>
                <w:sz w:val="24"/>
                <w:szCs w:val="24"/>
              </w:rPr>
              <w:t>p. </w:t>
            </w:r>
            <w:hyperlink r:id="rId16" w:history="1">
              <w:r w:rsidR="009B7DB3" w:rsidRPr="00EB26AF">
                <w:rPr>
                  <w:rStyle w:val="Hipersaitas"/>
                  <w:rFonts w:ascii="Times New Roman" w:hAnsi="Times New Roman" w:cs="Times New Roman"/>
                  <w:bCs/>
                  <w:sz w:val="24"/>
                  <w:szCs w:val="24"/>
                </w:rPr>
                <w:t>martynas.kulvinskis@lvpa.lt</w:t>
              </w:r>
            </w:hyperlink>
            <w:r>
              <w:rPr>
                <w:rFonts w:ascii="Times New Roman" w:hAnsi="Times New Roman" w:cs="Times New Roman"/>
                <w:bCs/>
                <w:color w:val="428BCA"/>
                <w:sz w:val="24"/>
                <w:szCs w:val="24"/>
              </w:rPr>
              <w:t>,</w:t>
            </w:r>
            <w:r w:rsidRPr="00CA4F68">
              <w:rPr>
                <w:rFonts w:ascii="Times New Roman" w:hAnsi="Times New Roman" w:cs="Times New Roman"/>
                <w:color w:val="494949"/>
                <w:sz w:val="24"/>
                <w:szCs w:val="24"/>
              </w:rPr>
              <w:t xml:space="preserve"> </w:t>
            </w:r>
            <w:r w:rsidRPr="00E018E8">
              <w:rPr>
                <w:rFonts w:ascii="Times New Roman" w:hAnsi="Times New Roman" w:cs="Times New Roman"/>
                <w:sz w:val="24"/>
                <w:szCs w:val="24"/>
              </w:rPr>
              <w:t>tel. (8 5) 268 7416</w:t>
            </w:r>
            <w:r w:rsidR="00EC0235">
              <w:rPr>
                <w:rFonts w:ascii="Times New Roman" w:hAnsi="Times New Roman" w:cs="Times New Roman"/>
                <w:sz w:val="24"/>
                <w:szCs w:val="24"/>
              </w:rPr>
              <w:t>.</w:t>
            </w:r>
          </w:p>
          <w:p w14:paraId="539D1CEE" w14:textId="2F1390CD" w:rsidR="00D7639F" w:rsidRPr="00A33C70" w:rsidRDefault="00D7639F" w:rsidP="002828E0">
            <w:pPr>
              <w:rPr>
                <w:rFonts w:ascii="Times New Roman" w:hAnsi="Times New Roman" w:cs="Times New Roman"/>
                <w:sz w:val="24"/>
                <w:szCs w:val="24"/>
              </w:rPr>
            </w:pPr>
          </w:p>
        </w:tc>
      </w:tr>
      <w:tr w:rsidR="004F0630" w:rsidRPr="00A33C70" w14:paraId="2A2FA062" w14:textId="77777777" w:rsidTr="00AC7563">
        <w:trPr>
          <w:trHeight w:val="271"/>
        </w:trPr>
        <w:tc>
          <w:tcPr>
            <w:tcW w:w="4565" w:type="dxa"/>
            <w:tcBorders>
              <w:top w:val="single" w:sz="4" w:space="0" w:color="auto"/>
              <w:left w:val="single" w:sz="4" w:space="0" w:color="auto"/>
              <w:bottom w:val="single" w:sz="4" w:space="0" w:color="auto"/>
              <w:right w:val="single" w:sz="4" w:space="0" w:color="auto"/>
            </w:tcBorders>
          </w:tcPr>
          <w:p w14:paraId="35D61CFA" w14:textId="77777777" w:rsidR="004F0630" w:rsidRPr="00A33C70" w:rsidRDefault="004F0630" w:rsidP="004F0630">
            <w:pPr>
              <w:rPr>
                <w:rFonts w:ascii="Times New Roman" w:hAnsi="Times New Roman" w:cs="Times New Roman"/>
                <w:sz w:val="24"/>
                <w:szCs w:val="24"/>
              </w:rPr>
            </w:pPr>
            <w:r w:rsidRPr="00A33C70">
              <w:rPr>
                <w:rFonts w:ascii="Times New Roman" w:hAnsi="Times New Roman" w:cs="Times New Roman"/>
                <w:sz w:val="24"/>
                <w:szCs w:val="24"/>
              </w:rPr>
              <w:t>Interneto svetainės, kurioje galima rasti kvietimo dokumentus, adresas:</w:t>
            </w:r>
          </w:p>
          <w:p w14:paraId="722264FB" w14:textId="77777777" w:rsidR="004F0630" w:rsidRPr="00A33C70" w:rsidRDefault="004F0630" w:rsidP="004F0630">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191D7D45" w14:textId="4EF32C8B" w:rsidR="00BD4D64" w:rsidRDefault="00613F44" w:rsidP="00BD4D64">
            <w:pPr>
              <w:rPr>
                <w:rFonts w:ascii="Times New Roman" w:hAnsi="Times New Roman" w:cs="Times New Roman"/>
                <w:color w:val="1F497D"/>
                <w:sz w:val="24"/>
                <w:szCs w:val="24"/>
              </w:rPr>
            </w:pPr>
            <w:hyperlink r:id="rId17" w:history="1">
              <w:r w:rsidR="00BD4D64" w:rsidRPr="00986C89">
                <w:rPr>
                  <w:rStyle w:val="Hipersaitas"/>
                  <w:rFonts w:ascii="Times New Roman" w:hAnsi="Times New Roman" w:cs="Times New Roman"/>
                  <w:sz w:val="24"/>
                  <w:szCs w:val="24"/>
                </w:rPr>
                <w:t>http://www.esinvesticijos.lt/lt/paskelbti_kvietimai</w:t>
              </w:r>
            </w:hyperlink>
            <w:r w:rsidR="00BD4D64" w:rsidRPr="00986C89">
              <w:rPr>
                <w:rFonts w:ascii="Times New Roman" w:hAnsi="Times New Roman" w:cs="Times New Roman"/>
                <w:color w:val="1F497D"/>
                <w:sz w:val="24"/>
                <w:szCs w:val="24"/>
              </w:rPr>
              <w:t xml:space="preserve"> </w:t>
            </w:r>
          </w:p>
          <w:p w14:paraId="1E470EDA" w14:textId="0168BE60" w:rsidR="00BD4D64" w:rsidRPr="00986C89" w:rsidRDefault="00BD4D64" w:rsidP="00BD4D64">
            <w:pPr>
              <w:rPr>
                <w:rFonts w:ascii="Times New Roman" w:hAnsi="Times New Roman" w:cs="Times New Roman"/>
                <w:sz w:val="24"/>
                <w:szCs w:val="24"/>
              </w:rPr>
            </w:pPr>
          </w:p>
          <w:p w14:paraId="16F4A1E4" w14:textId="77777777" w:rsidR="003D1FB6" w:rsidRPr="00CD40D9" w:rsidRDefault="00613F44" w:rsidP="003D1FB6">
            <w:pPr>
              <w:rPr>
                <w:rFonts w:ascii="Times New Roman" w:hAnsi="Times New Roman" w:cs="Times New Roman"/>
                <w:sz w:val="24"/>
                <w:szCs w:val="24"/>
              </w:rPr>
            </w:pPr>
            <w:hyperlink r:id="rId18" w:history="1">
              <w:r w:rsidR="003D1FB6" w:rsidRPr="002E6F09">
                <w:rPr>
                  <w:rStyle w:val="Hipersaitas"/>
                  <w:rFonts w:ascii="Times New Roman" w:hAnsi="Times New Roman" w:cs="Times New Roman"/>
                  <w:sz w:val="24"/>
                  <w:szCs w:val="24"/>
                </w:rPr>
                <w:t>http://lvpa.lt/lt/energetikos-priemones</w:t>
              </w:r>
            </w:hyperlink>
          </w:p>
          <w:p w14:paraId="65EC02AD" w14:textId="17A875CE" w:rsidR="007B6A0F" w:rsidRPr="00986C89" w:rsidRDefault="007B6A0F" w:rsidP="008631E7">
            <w:pPr>
              <w:rPr>
                <w:rFonts w:ascii="Times New Roman" w:hAnsi="Times New Roman" w:cs="Times New Roman"/>
                <w:sz w:val="24"/>
                <w:szCs w:val="24"/>
              </w:rPr>
            </w:pPr>
          </w:p>
        </w:tc>
      </w:tr>
    </w:tbl>
    <w:p w14:paraId="00289AE9" w14:textId="77777777" w:rsidR="0055013B" w:rsidRPr="007D52FB" w:rsidRDefault="0055013B" w:rsidP="00596CE1">
      <w:pPr>
        <w:rPr>
          <w:rFonts w:ascii="Times New Roman" w:hAnsi="Times New Roman" w:cs="Times New Roman"/>
        </w:rPr>
      </w:pPr>
    </w:p>
    <w:sectPr w:rsidR="0055013B" w:rsidRPr="007D52FB" w:rsidSect="00596CE1">
      <w:headerReference w:type="default" r:id="rId19"/>
      <w:pgSz w:w="11906" w:h="16838"/>
      <w:pgMar w:top="1134" w:right="851"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8054A" w14:textId="77777777" w:rsidR="00613F44" w:rsidRDefault="00613F44" w:rsidP="0039439E">
      <w:pPr>
        <w:spacing w:after="0" w:line="240" w:lineRule="auto"/>
      </w:pPr>
      <w:r>
        <w:separator/>
      </w:r>
    </w:p>
  </w:endnote>
  <w:endnote w:type="continuationSeparator" w:id="0">
    <w:p w14:paraId="0934AD0E" w14:textId="77777777" w:rsidR="00613F44" w:rsidRDefault="00613F44"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A2A65" w14:textId="77777777" w:rsidR="00613F44" w:rsidRDefault="00613F44" w:rsidP="0039439E">
      <w:pPr>
        <w:spacing w:after="0" w:line="240" w:lineRule="auto"/>
      </w:pPr>
      <w:r>
        <w:separator/>
      </w:r>
    </w:p>
  </w:footnote>
  <w:footnote w:type="continuationSeparator" w:id="0">
    <w:p w14:paraId="50022E37" w14:textId="77777777" w:rsidR="00613F44" w:rsidRDefault="00613F44" w:rsidP="00394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606817074"/>
      <w:docPartObj>
        <w:docPartGallery w:val="Page Numbers (Top of Page)"/>
        <w:docPartUnique/>
      </w:docPartObj>
    </w:sdtPr>
    <w:sdtEndPr/>
    <w:sdtContent>
      <w:p w14:paraId="388DFE75" w14:textId="7AEFAED5" w:rsidR="000D3E46" w:rsidRPr="000D3E46" w:rsidRDefault="000D3E46">
        <w:pPr>
          <w:pStyle w:val="Antrats"/>
          <w:jc w:val="center"/>
          <w:rPr>
            <w:rFonts w:ascii="Times New Roman" w:hAnsi="Times New Roman" w:cs="Times New Roman"/>
            <w:sz w:val="24"/>
            <w:szCs w:val="24"/>
          </w:rPr>
        </w:pPr>
        <w:r w:rsidRPr="000D3E46">
          <w:rPr>
            <w:rFonts w:ascii="Times New Roman" w:hAnsi="Times New Roman" w:cs="Times New Roman"/>
            <w:sz w:val="24"/>
            <w:szCs w:val="24"/>
          </w:rPr>
          <w:fldChar w:fldCharType="begin"/>
        </w:r>
        <w:r w:rsidRPr="000D3E46">
          <w:rPr>
            <w:rFonts w:ascii="Times New Roman" w:hAnsi="Times New Roman" w:cs="Times New Roman"/>
            <w:sz w:val="24"/>
            <w:szCs w:val="24"/>
          </w:rPr>
          <w:instrText>PAGE   \* MERGEFORMAT</w:instrText>
        </w:r>
        <w:r w:rsidRPr="000D3E46">
          <w:rPr>
            <w:rFonts w:ascii="Times New Roman" w:hAnsi="Times New Roman" w:cs="Times New Roman"/>
            <w:sz w:val="24"/>
            <w:szCs w:val="24"/>
          </w:rPr>
          <w:fldChar w:fldCharType="separate"/>
        </w:r>
        <w:r w:rsidR="004A40F4">
          <w:rPr>
            <w:rFonts w:ascii="Times New Roman" w:hAnsi="Times New Roman" w:cs="Times New Roman"/>
            <w:noProof/>
            <w:sz w:val="24"/>
            <w:szCs w:val="24"/>
          </w:rPr>
          <w:t>2</w:t>
        </w:r>
        <w:r w:rsidRPr="000D3E46">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3"/>
    <w:rsid w:val="00011C71"/>
    <w:rsid w:val="00041027"/>
    <w:rsid w:val="0005180A"/>
    <w:rsid w:val="00055AFD"/>
    <w:rsid w:val="000621D0"/>
    <w:rsid w:val="00062C3A"/>
    <w:rsid w:val="00067B16"/>
    <w:rsid w:val="0007387F"/>
    <w:rsid w:val="00080BB6"/>
    <w:rsid w:val="00086E14"/>
    <w:rsid w:val="00094825"/>
    <w:rsid w:val="000A4990"/>
    <w:rsid w:val="000B11C4"/>
    <w:rsid w:val="000B5736"/>
    <w:rsid w:val="000C45EC"/>
    <w:rsid w:val="000D3E46"/>
    <w:rsid w:val="000E01B1"/>
    <w:rsid w:val="000E1271"/>
    <w:rsid w:val="000E1BE9"/>
    <w:rsid w:val="000E78ED"/>
    <w:rsid w:val="000F20D9"/>
    <w:rsid w:val="0010178B"/>
    <w:rsid w:val="00104F84"/>
    <w:rsid w:val="00114976"/>
    <w:rsid w:val="0012004A"/>
    <w:rsid w:val="001222E3"/>
    <w:rsid w:val="0015223E"/>
    <w:rsid w:val="001528B4"/>
    <w:rsid w:val="00154F3F"/>
    <w:rsid w:val="00160AB7"/>
    <w:rsid w:val="0016730C"/>
    <w:rsid w:val="00170506"/>
    <w:rsid w:val="00170ACF"/>
    <w:rsid w:val="001730FD"/>
    <w:rsid w:val="001869D8"/>
    <w:rsid w:val="00196A1E"/>
    <w:rsid w:val="001B2F57"/>
    <w:rsid w:val="001B6BA0"/>
    <w:rsid w:val="001C6A7C"/>
    <w:rsid w:val="001C7F89"/>
    <w:rsid w:val="001D2AF1"/>
    <w:rsid w:val="001E3A20"/>
    <w:rsid w:val="001E4755"/>
    <w:rsid w:val="001E7D8D"/>
    <w:rsid w:val="001F6041"/>
    <w:rsid w:val="00214507"/>
    <w:rsid w:val="00250F59"/>
    <w:rsid w:val="002618E1"/>
    <w:rsid w:val="00274A24"/>
    <w:rsid w:val="0028256E"/>
    <w:rsid w:val="002828E0"/>
    <w:rsid w:val="002A1851"/>
    <w:rsid w:val="002A7CFA"/>
    <w:rsid w:val="002D490B"/>
    <w:rsid w:val="002D4CF1"/>
    <w:rsid w:val="002E62A4"/>
    <w:rsid w:val="002F34F5"/>
    <w:rsid w:val="002F499E"/>
    <w:rsid w:val="002F7369"/>
    <w:rsid w:val="003174F2"/>
    <w:rsid w:val="003234C1"/>
    <w:rsid w:val="003336AD"/>
    <w:rsid w:val="003535E7"/>
    <w:rsid w:val="00362FE9"/>
    <w:rsid w:val="003673A5"/>
    <w:rsid w:val="00370DB6"/>
    <w:rsid w:val="00374683"/>
    <w:rsid w:val="003815C2"/>
    <w:rsid w:val="00381AB0"/>
    <w:rsid w:val="00384005"/>
    <w:rsid w:val="00390735"/>
    <w:rsid w:val="0039439E"/>
    <w:rsid w:val="003A5226"/>
    <w:rsid w:val="003B3538"/>
    <w:rsid w:val="003B5FDA"/>
    <w:rsid w:val="003B79DC"/>
    <w:rsid w:val="003C0ABF"/>
    <w:rsid w:val="003C4FE3"/>
    <w:rsid w:val="003D1FB6"/>
    <w:rsid w:val="003D50AE"/>
    <w:rsid w:val="003E0323"/>
    <w:rsid w:val="003E4755"/>
    <w:rsid w:val="003F130D"/>
    <w:rsid w:val="003F3603"/>
    <w:rsid w:val="003F4E68"/>
    <w:rsid w:val="00402496"/>
    <w:rsid w:val="00431DAB"/>
    <w:rsid w:val="004405CB"/>
    <w:rsid w:val="00444F58"/>
    <w:rsid w:val="00460BB2"/>
    <w:rsid w:val="00464C75"/>
    <w:rsid w:val="00467F32"/>
    <w:rsid w:val="00483635"/>
    <w:rsid w:val="004837B1"/>
    <w:rsid w:val="00485DFB"/>
    <w:rsid w:val="00490B21"/>
    <w:rsid w:val="004A160B"/>
    <w:rsid w:val="004A16E8"/>
    <w:rsid w:val="004A40F4"/>
    <w:rsid w:val="004B59E4"/>
    <w:rsid w:val="004D0A8E"/>
    <w:rsid w:val="004D5DF9"/>
    <w:rsid w:val="004E3165"/>
    <w:rsid w:val="004E796B"/>
    <w:rsid w:val="004E7A87"/>
    <w:rsid w:val="004F0630"/>
    <w:rsid w:val="004F5E3A"/>
    <w:rsid w:val="005029E8"/>
    <w:rsid w:val="005124A8"/>
    <w:rsid w:val="0051717D"/>
    <w:rsid w:val="00527292"/>
    <w:rsid w:val="005364E0"/>
    <w:rsid w:val="005413EE"/>
    <w:rsid w:val="0054495C"/>
    <w:rsid w:val="00546903"/>
    <w:rsid w:val="0055013B"/>
    <w:rsid w:val="00553C4E"/>
    <w:rsid w:val="005632F1"/>
    <w:rsid w:val="00566E39"/>
    <w:rsid w:val="005723CE"/>
    <w:rsid w:val="00594A07"/>
    <w:rsid w:val="0059692C"/>
    <w:rsid w:val="00596CE1"/>
    <w:rsid w:val="005B633E"/>
    <w:rsid w:val="005C30CC"/>
    <w:rsid w:val="005C76B3"/>
    <w:rsid w:val="005D1B0B"/>
    <w:rsid w:val="005E515C"/>
    <w:rsid w:val="005E701D"/>
    <w:rsid w:val="005F1C01"/>
    <w:rsid w:val="0060232D"/>
    <w:rsid w:val="006040DB"/>
    <w:rsid w:val="006069C0"/>
    <w:rsid w:val="00613F44"/>
    <w:rsid w:val="00632DB6"/>
    <w:rsid w:val="00644A0F"/>
    <w:rsid w:val="00645733"/>
    <w:rsid w:val="00673BCE"/>
    <w:rsid w:val="00682BE6"/>
    <w:rsid w:val="0069129D"/>
    <w:rsid w:val="006A0F73"/>
    <w:rsid w:val="006A194C"/>
    <w:rsid w:val="006C06C2"/>
    <w:rsid w:val="006D69F5"/>
    <w:rsid w:val="006D7528"/>
    <w:rsid w:val="006F52FC"/>
    <w:rsid w:val="00702322"/>
    <w:rsid w:val="0071296A"/>
    <w:rsid w:val="00724B0F"/>
    <w:rsid w:val="00726039"/>
    <w:rsid w:val="0073341B"/>
    <w:rsid w:val="00733649"/>
    <w:rsid w:val="007434D5"/>
    <w:rsid w:val="0074379F"/>
    <w:rsid w:val="00745379"/>
    <w:rsid w:val="00745D29"/>
    <w:rsid w:val="00753AF9"/>
    <w:rsid w:val="00764BC2"/>
    <w:rsid w:val="0076698C"/>
    <w:rsid w:val="007726DF"/>
    <w:rsid w:val="007870E4"/>
    <w:rsid w:val="00787614"/>
    <w:rsid w:val="0079371F"/>
    <w:rsid w:val="0079405F"/>
    <w:rsid w:val="007B0623"/>
    <w:rsid w:val="007B6A0F"/>
    <w:rsid w:val="007B7FBE"/>
    <w:rsid w:val="007C2FAA"/>
    <w:rsid w:val="007D1FE2"/>
    <w:rsid w:val="007D20C4"/>
    <w:rsid w:val="007D459F"/>
    <w:rsid w:val="007D52FB"/>
    <w:rsid w:val="007F6BCA"/>
    <w:rsid w:val="00826D46"/>
    <w:rsid w:val="008379FF"/>
    <w:rsid w:val="00850D8A"/>
    <w:rsid w:val="008631E7"/>
    <w:rsid w:val="008773C4"/>
    <w:rsid w:val="008A096F"/>
    <w:rsid w:val="008A129C"/>
    <w:rsid w:val="008A5CB7"/>
    <w:rsid w:val="008C114A"/>
    <w:rsid w:val="008D4302"/>
    <w:rsid w:val="008E1270"/>
    <w:rsid w:val="008E41A8"/>
    <w:rsid w:val="008E6919"/>
    <w:rsid w:val="008E7B67"/>
    <w:rsid w:val="008F2B86"/>
    <w:rsid w:val="009060C9"/>
    <w:rsid w:val="00912E4F"/>
    <w:rsid w:val="00913AFA"/>
    <w:rsid w:val="00926030"/>
    <w:rsid w:val="00940719"/>
    <w:rsid w:val="0094300F"/>
    <w:rsid w:val="00943DF9"/>
    <w:rsid w:val="00951E73"/>
    <w:rsid w:val="00956D6B"/>
    <w:rsid w:val="00962959"/>
    <w:rsid w:val="00963F48"/>
    <w:rsid w:val="00965B0C"/>
    <w:rsid w:val="009707D6"/>
    <w:rsid w:val="00985E1D"/>
    <w:rsid w:val="0098653C"/>
    <w:rsid w:val="00986C89"/>
    <w:rsid w:val="00992423"/>
    <w:rsid w:val="00992AC6"/>
    <w:rsid w:val="009A1572"/>
    <w:rsid w:val="009B7DB3"/>
    <w:rsid w:val="009D6E3A"/>
    <w:rsid w:val="009E3670"/>
    <w:rsid w:val="009E74A8"/>
    <w:rsid w:val="009F0530"/>
    <w:rsid w:val="00A04841"/>
    <w:rsid w:val="00A1107D"/>
    <w:rsid w:val="00A23E55"/>
    <w:rsid w:val="00A26EDF"/>
    <w:rsid w:val="00A275A7"/>
    <w:rsid w:val="00A33C70"/>
    <w:rsid w:val="00A34F18"/>
    <w:rsid w:val="00A406A2"/>
    <w:rsid w:val="00A44D8C"/>
    <w:rsid w:val="00A53AE6"/>
    <w:rsid w:val="00A61D91"/>
    <w:rsid w:val="00A703A7"/>
    <w:rsid w:val="00A86544"/>
    <w:rsid w:val="00A918F9"/>
    <w:rsid w:val="00A933AC"/>
    <w:rsid w:val="00A967D9"/>
    <w:rsid w:val="00A97206"/>
    <w:rsid w:val="00AA05EF"/>
    <w:rsid w:val="00AB33CD"/>
    <w:rsid w:val="00AC4324"/>
    <w:rsid w:val="00AC43B6"/>
    <w:rsid w:val="00AC63DF"/>
    <w:rsid w:val="00AC7563"/>
    <w:rsid w:val="00AD4D76"/>
    <w:rsid w:val="00AE7AFB"/>
    <w:rsid w:val="00AF7BA8"/>
    <w:rsid w:val="00B06E7A"/>
    <w:rsid w:val="00B1633E"/>
    <w:rsid w:val="00B24D93"/>
    <w:rsid w:val="00B37F24"/>
    <w:rsid w:val="00B403A9"/>
    <w:rsid w:val="00B41FD8"/>
    <w:rsid w:val="00B42FF4"/>
    <w:rsid w:val="00B63082"/>
    <w:rsid w:val="00B64206"/>
    <w:rsid w:val="00B748A3"/>
    <w:rsid w:val="00B77E94"/>
    <w:rsid w:val="00B84A20"/>
    <w:rsid w:val="00B85A62"/>
    <w:rsid w:val="00BA0DC9"/>
    <w:rsid w:val="00BB2650"/>
    <w:rsid w:val="00BC0EB1"/>
    <w:rsid w:val="00BC66AE"/>
    <w:rsid w:val="00BC69A1"/>
    <w:rsid w:val="00BD4D64"/>
    <w:rsid w:val="00BD72CF"/>
    <w:rsid w:val="00BE0A0B"/>
    <w:rsid w:val="00BE213A"/>
    <w:rsid w:val="00BE6E4B"/>
    <w:rsid w:val="00BF1C03"/>
    <w:rsid w:val="00C05051"/>
    <w:rsid w:val="00C074C6"/>
    <w:rsid w:val="00C1392A"/>
    <w:rsid w:val="00C16ADB"/>
    <w:rsid w:val="00C20E74"/>
    <w:rsid w:val="00C2728F"/>
    <w:rsid w:val="00C32A4D"/>
    <w:rsid w:val="00C3351B"/>
    <w:rsid w:val="00C336EE"/>
    <w:rsid w:val="00C43790"/>
    <w:rsid w:val="00C44068"/>
    <w:rsid w:val="00C458C7"/>
    <w:rsid w:val="00C50A1A"/>
    <w:rsid w:val="00C54E49"/>
    <w:rsid w:val="00C6001B"/>
    <w:rsid w:val="00C6755A"/>
    <w:rsid w:val="00C92088"/>
    <w:rsid w:val="00CA331D"/>
    <w:rsid w:val="00CA550B"/>
    <w:rsid w:val="00CC484A"/>
    <w:rsid w:val="00CD2871"/>
    <w:rsid w:val="00CF0D46"/>
    <w:rsid w:val="00CF6934"/>
    <w:rsid w:val="00CF71F6"/>
    <w:rsid w:val="00CF750F"/>
    <w:rsid w:val="00D0100B"/>
    <w:rsid w:val="00D039E5"/>
    <w:rsid w:val="00D06A15"/>
    <w:rsid w:val="00D147F5"/>
    <w:rsid w:val="00D14D15"/>
    <w:rsid w:val="00D20654"/>
    <w:rsid w:val="00D2230D"/>
    <w:rsid w:val="00D24922"/>
    <w:rsid w:val="00D37B95"/>
    <w:rsid w:val="00D45727"/>
    <w:rsid w:val="00D55218"/>
    <w:rsid w:val="00D71E42"/>
    <w:rsid w:val="00D72A76"/>
    <w:rsid w:val="00D7639F"/>
    <w:rsid w:val="00D80FA4"/>
    <w:rsid w:val="00D84F99"/>
    <w:rsid w:val="00DB007B"/>
    <w:rsid w:val="00DB320A"/>
    <w:rsid w:val="00DB3547"/>
    <w:rsid w:val="00DB709D"/>
    <w:rsid w:val="00DC680F"/>
    <w:rsid w:val="00DD5E0B"/>
    <w:rsid w:val="00DE0B1B"/>
    <w:rsid w:val="00DE4E8C"/>
    <w:rsid w:val="00DE5318"/>
    <w:rsid w:val="00DE6ED1"/>
    <w:rsid w:val="00E01612"/>
    <w:rsid w:val="00E01724"/>
    <w:rsid w:val="00E018E8"/>
    <w:rsid w:val="00E16CCD"/>
    <w:rsid w:val="00E20087"/>
    <w:rsid w:val="00E308AE"/>
    <w:rsid w:val="00E35436"/>
    <w:rsid w:val="00E40F15"/>
    <w:rsid w:val="00E441E2"/>
    <w:rsid w:val="00E528F2"/>
    <w:rsid w:val="00E53CB1"/>
    <w:rsid w:val="00E6070E"/>
    <w:rsid w:val="00E65D4D"/>
    <w:rsid w:val="00E72CF3"/>
    <w:rsid w:val="00E83C33"/>
    <w:rsid w:val="00E83F42"/>
    <w:rsid w:val="00E960DE"/>
    <w:rsid w:val="00E97C9C"/>
    <w:rsid w:val="00EA5685"/>
    <w:rsid w:val="00EA680C"/>
    <w:rsid w:val="00EC0235"/>
    <w:rsid w:val="00EC272B"/>
    <w:rsid w:val="00ED6836"/>
    <w:rsid w:val="00EE00BB"/>
    <w:rsid w:val="00EE0290"/>
    <w:rsid w:val="00EE1B8B"/>
    <w:rsid w:val="00EF2642"/>
    <w:rsid w:val="00EF3E98"/>
    <w:rsid w:val="00EF40B8"/>
    <w:rsid w:val="00F210BA"/>
    <w:rsid w:val="00F22F2F"/>
    <w:rsid w:val="00F262E0"/>
    <w:rsid w:val="00F34C79"/>
    <w:rsid w:val="00F3538E"/>
    <w:rsid w:val="00F442AD"/>
    <w:rsid w:val="00F532DB"/>
    <w:rsid w:val="00F56D1B"/>
    <w:rsid w:val="00F62F67"/>
    <w:rsid w:val="00F726EE"/>
    <w:rsid w:val="00F82B0B"/>
    <w:rsid w:val="00F96CEF"/>
    <w:rsid w:val="00FA2952"/>
    <w:rsid w:val="00FD72CC"/>
    <w:rsid w:val="00FE0170"/>
    <w:rsid w:val="00FE6C21"/>
    <w:rsid w:val="00FF42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7934D"/>
  <w15:docId w15:val="{9BD085CC-ABFD-48AA-A118-1A287E58A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060C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39439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39E"/>
    <w:rPr>
      <w:sz w:val="20"/>
      <w:szCs w:val="20"/>
    </w:rPr>
  </w:style>
  <w:style w:type="character" w:styleId="Puslapioinaosnuoroda">
    <w:name w:val="footnote reference"/>
    <w:basedOn w:val="Numatytasispastraiposriftas"/>
    <w:uiPriority w:val="99"/>
    <w:semiHidden/>
    <w:unhideWhenUsed/>
    <w:rsid w:val="0039439E"/>
    <w:rPr>
      <w:vertAlign w:val="superscript"/>
    </w:rPr>
  </w:style>
  <w:style w:type="character" w:styleId="Hipersaitas">
    <w:name w:val="Hyperlink"/>
    <w:basedOn w:val="Numatytasispastraiposriftas"/>
    <w:uiPriority w:val="99"/>
    <w:unhideWhenUsed/>
    <w:rsid w:val="00467F32"/>
    <w:rPr>
      <w:color w:val="0000FF" w:themeColor="hyperlink"/>
      <w:u w:val="single"/>
    </w:rPr>
  </w:style>
  <w:style w:type="paragraph" w:styleId="Sraopastraipa">
    <w:name w:val="List Paragraph"/>
    <w:basedOn w:val="prastasis"/>
    <w:uiPriority w:val="34"/>
    <w:qFormat/>
    <w:rsid w:val="000E78ED"/>
    <w:pPr>
      <w:ind w:left="720"/>
      <w:contextualSpacing/>
    </w:pPr>
  </w:style>
  <w:style w:type="paragraph" w:styleId="Debesliotekstas">
    <w:name w:val="Balloon Text"/>
    <w:basedOn w:val="prastasis"/>
    <w:link w:val="DebesliotekstasDiagrama"/>
    <w:uiPriority w:val="99"/>
    <w:semiHidden/>
    <w:unhideWhenUsed/>
    <w:rsid w:val="00E441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41E2"/>
    <w:rPr>
      <w:rFonts w:ascii="Tahoma" w:hAnsi="Tahoma" w:cs="Tahoma"/>
      <w:sz w:val="16"/>
      <w:szCs w:val="16"/>
    </w:rPr>
  </w:style>
  <w:style w:type="character" w:styleId="Komentaronuoroda">
    <w:name w:val="annotation reference"/>
    <w:basedOn w:val="Numatytasispastraiposriftas"/>
    <w:semiHidden/>
    <w:unhideWhenUsed/>
    <w:rsid w:val="0015223E"/>
    <w:rPr>
      <w:sz w:val="16"/>
      <w:szCs w:val="16"/>
    </w:rPr>
  </w:style>
  <w:style w:type="paragraph" w:styleId="Komentarotekstas">
    <w:name w:val="annotation text"/>
    <w:basedOn w:val="prastasis"/>
    <w:link w:val="KomentarotekstasDiagrama"/>
    <w:unhideWhenUsed/>
    <w:rsid w:val="0015223E"/>
    <w:pPr>
      <w:spacing w:line="240" w:lineRule="auto"/>
    </w:pPr>
    <w:rPr>
      <w:sz w:val="20"/>
      <w:szCs w:val="20"/>
    </w:rPr>
  </w:style>
  <w:style w:type="character" w:customStyle="1" w:styleId="KomentarotekstasDiagrama">
    <w:name w:val="Komentaro tekstas Diagrama"/>
    <w:basedOn w:val="Numatytasispastraiposriftas"/>
    <w:link w:val="Komentarotekstas"/>
    <w:rsid w:val="0015223E"/>
    <w:rPr>
      <w:sz w:val="20"/>
      <w:szCs w:val="20"/>
    </w:rPr>
  </w:style>
  <w:style w:type="paragraph" w:styleId="Komentarotema">
    <w:name w:val="annotation subject"/>
    <w:basedOn w:val="Komentarotekstas"/>
    <w:next w:val="Komentarotekstas"/>
    <w:link w:val="KomentarotemaDiagrama"/>
    <w:uiPriority w:val="99"/>
    <w:semiHidden/>
    <w:unhideWhenUsed/>
    <w:rsid w:val="0015223E"/>
    <w:rPr>
      <w:b/>
      <w:bCs/>
    </w:rPr>
  </w:style>
  <w:style w:type="character" w:customStyle="1" w:styleId="KomentarotemaDiagrama">
    <w:name w:val="Komentaro tema Diagrama"/>
    <w:basedOn w:val="KomentarotekstasDiagrama"/>
    <w:link w:val="Komentarotema"/>
    <w:uiPriority w:val="99"/>
    <w:semiHidden/>
    <w:rsid w:val="0015223E"/>
    <w:rPr>
      <w:b/>
      <w:bCs/>
      <w:sz w:val="20"/>
      <w:szCs w:val="20"/>
    </w:rPr>
  </w:style>
  <w:style w:type="paragraph" w:styleId="Pataisymai">
    <w:name w:val="Revision"/>
    <w:hidden/>
    <w:uiPriority w:val="99"/>
    <w:semiHidden/>
    <w:rsid w:val="0073341B"/>
    <w:pPr>
      <w:spacing w:after="0" w:line="240" w:lineRule="auto"/>
    </w:pPr>
  </w:style>
  <w:style w:type="paragraph" w:styleId="Antrats">
    <w:name w:val="header"/>
    <w:basedOn w:val="prastasis"/>
    <w:link w:val="AntratsDiagrama"/>
    <w:uiPriority w:val="99"/>
    <w:unhideWhenUsed/>
    <w:rsid w:val="00E6070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6070E"/>
  </w:style>
  <w:style w:type="paragraph" w:styleId="Porat">
    <w:name w:val="footer"/>
    <w:basedOn w:val="prastasis"/>
    <w:link w:val="PoratDiagrama"/>
    <w:uiPriority w:val="99"/>
    <w:unhideWhenUsed/>
    <w:rsid w:val="00E6070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6070E"/>
  </w:style>
  <w:style w:type="character" w:styleId="Perirtashipersaitas">
    <w:name w:val="FollowedHyperlink"/>
    <w:basedOn w:val="Numatytasispastraiposriftas"/>
    <w:uiPriority w:val="99"/>
    <w:semiHidden/>
    <w:unhideWhenUsed/>
    <w:rsid w:val="00DB709D"/>
    <w:rPr>
      <w:color w:val="800080" w:themeColor="followedHyperlink"/>
      <w:u w:val="single"/>
    </w:rPr>
  </w:style>
  <w:style w:type="paragraph" w:customStyle="1" w:styleId="Default">
    <w:name w:val="Default"/>
    <w:rsid w:val="0016730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6676168">
      <w:bodyDiv w:val="1"/>
      <w:marLeft w:val="0"/>
      <w:marRight w:val="0"/>
      <w:marTop w:val="0"/>
      <w:marBottom w:val="0"/>
      <w:divBdr>
        <w:top w:val="none" w:sz="0" w:space="0" w:color="auto"/>
        <w:left w:val="none" w:sz="0" w:space="0" w:color="auto"/>
        <w:bottom w:val="none" w:sz="0" w:space="0" w:color="auto"/>
        <w:right w:val="none" w:sz="0" w:space="0" w:color="auto"/>
      </w:divBdr>
    </w:div>
    <w:div w:id="117742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vpa.lt/lt/informacija-dms-naudotojams-219" TargetMode="External"/><Relationship Id="rId18" Type="http://schemas.openxmlformats.org/officeDocument/2006/relationships/hyperlink" Target="http://lvpa.lt/lt/energetikos-priemon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hyperlink" Target="http://www.esinvesticijos.lt/lt/paskelbti_kvietimai" TargetMode="External"/><Relationship Id="rId2" Type="http://schemas.openxmlformats.org/officeDocument/2006/relationships/customXml" Target="../customXml/item2.xml"/><Relationship Id="rId16" Type="http://schemas.openxmlformats.org/officeDocument/2006/relationships/hyperlink" Target="mailto:martynas.kulvinskis@lvpa.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kogeneracija@lvpa.l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vpa.lt/lt/mus-rasite"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B7AF13918D5947BAA7D12910694577" ma:contentTypeVersion="1" ma:contentTypeDescription="Create a new document." ma:contentTypeScope="" ma:versionID="7ae038e79e9b0a0b74d78c7834205965">
  <xsd:schema xmlns:xsd="http://www.w3.org/2001/XMLSchema" xmlns:xs="http://www.w3.org/2001/XMLSchema" xmlns:p="http://schemas.microsoft.com/office/2006/metadata/properties" targetNamespace="http://schemas.microsoft.com/office/2006/metadata/properties" ma:root="true" ma:fieldsID="b293e390dc72e30665ca6548dc9e6c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21D71-013B-41B1-8924-DEDAE173E5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125D79-E79F-4B0A-99FB-F82D0C523B93}">
  <ds:schemaRefs>
    <ds:schemaRef ds:uri="http://schemas.microsoft.com/sharepoint/v3/contenttype/forms"/>
  </ds:schemaRefs>
</ds:datastoreItem>
</file>

<file path=customXml/itemProps3.xml><?xml version="1.0" encoding="utf-8"?>
<ds:datastoreItem xmlns:ds="http://schemas.openxmlformats.org/officeDocument/2006/customXml" ds:itemID="{DA47557C-E84F-45BE-90F3-1672A2CC0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31E9AD4-514F-489D-8993-14AB5732A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684</Words>
  <Characters>3905</Characters>
  <Application>Microsoft Office Word</Application>
  <DocSecurity>0</DocSecurity>
  <Lines>32</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Deividas Petrulevičius</cp:lastModifiedBy>
  <cp:revision>10</cp:revision>
  <cp:lastPrinted>2019-09-04T11:48:00Z</cp:lastPrinted>
  <dcterms:created xsi:type="dcterms:W3CDTF">2019-12-16T12:26:00Z</dcterms:created>
  <dcterms:modified xsi:type="dcterms:W3CDTF">2019-12-19T11:34:00Z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0x010100D3B7AF13918D5947BAA7D12910694577</vt:lpwstr>
  </property>
</Properties>
</file>