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E0B" w:rsidRPr="00D0458B" w:rsidRDefault="00DD0E0B" w:rsidP="00DD0E0B">
      <w:pPr>
        <w:contextualSpacing/>
        <w:jc w:val="center"/>
        <w:rPr>
          <w:b/>
          <w:noProof/>
          <w:color w:val="000000"/>
          <w:lang w:eastAsia="lt-LT"/>
        </w:rPr>
      </w:pPr>
      <w:bookmarkStart w:id="0" w:name="_GoBack"/>
      <w:bookmarkEnd w:id="0"/>
      <w:r w:rsidRPr="00D0458B">
        <w:rPr>
          <w:noProof/>
          <w:color w:val="000000"/>
          <w:lang w:val="lt-LT" w:eastAsia="lt-LT"/>
        </w:rPr>
        <w:drawing>
          <wp:inline distT="0" distB="0" distL="0" distR="0" wp14:anchorId="01BEFC53" wp14:editId="16E29F85">
            <wp:extent cx="1666875" cy="885825"/>
            <wp:effectExtent l="0" t="0" r="9525" b="9525"/>
            <wp:docPr id="3" name="Paveikslėlis 3" descr="zenkla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nklas_20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8B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0458B">
        <w:rPr>
          <w:b/>
          <w:noProof/>
          <w:color w:val="000000"/>
          <w:lang w:val="lt-LT" w:eastAsia="lt-LT"/>
        </w:rPr>
        <w:drawing>
          <wp:inline distT="0" distB="0" distL="0" distR="0" wp14:anchorId="0F0E80F9" wp14:editId="3A7677CC">
            <wp:extent cx="790575" cy="8096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0B" w:rsidRDefault="00DD0E0B" w:rsidP="00DD0E0B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 xml:space="preserve">RENGINIO </w:t>
      </w:r>
      <w:r w:rsidRPr="00C1460A">
        <w:rPr>
          <w:rFonts w:ascii="Times New Roman" w:eastAsia="Calibri" w:hAnsi="Times New Roman"/>
          <w:b/>
          <w:bCs/>
          <w:sz w:val="28"/>
          <w:szCs w:val="28"/>
          <w:lang w:val="lt-LT"/>
        </w:rPr>
        <w:t>„VIETOS PLĖTROS STRATEGIJŲ ĮGYVENDINIMAS</w:t>
      </w:r>
      <w:r>
        <w:rPr>
          <w:rFonts w:ascii="Times New Roman" w:eastAsia="Calibri" w:hAnsi="Times New Roman"/>
          <w:b/>
          <w:bCs/>
          <w:sz w:val="28"/>
          <w:szCs w:val="28"/>
          <w:lang w:val="lt-LT"/>
        </w:rPr>
        <w:t xml:space="preserve"> MIESTUOSE</w:t>
      </w:r>
      <w:r w:rsidRPr="00C1460A">
        <w:rPr>
          <w:rFonts w:ascii="Times New Roman" w:eastAsia="Calibri" w:hAnsi="Times New Roman"/>
          <w:b/>
          <w:bCs/>
          <w:sz w:val="28"/>
          <w:szCs w:val="28"/>
          <w:lang w:val="lt-LT"/>
        </w:rPr>
        <w:t>“</w:t>
      </w:r>
      <w:r w:rsidRPr="00C1460A">
        <w:rPr>
          <w:rFonts w:eastAsia="Calibri"/>
          <w:b/>
          <w:bCs/>
          <w:sz w:val="28"/>
          <w:szCs w:val="28"/>
          <w:lang w:val="lt-LT"/>
        </w:rPr>
        <w:t xml:space="preserve"> </w:t>
      </w:r>
    </w:p>
    <w:p w:rsidR="00DD0E0B" w:rsidRPr="00C1460A" w:rsidRDefault="00DD0E0B" w:rsidP="00DD0E0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C1460A">
        <w:rPr>
          <w:rFonts w:ascii="Times New Roman" w:hAnsi="Times New Roman"/>
          <w:b/>
          <w:sz w:val="28"/>
          <w:szCs w:val="28"/>
          <w:lang w:val="lt-LT"/>
        </w:rPr>
        <w:t>DARBOTVARKĖ</w:t>
      </w:r>
    </w:p>
    <w:p w:rsidR="00DD0E0B" w:rsidRPr="00B8738E" w:rsidRDefault="00DD0E0B" w:rsidP="00DD0E0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lt-LT"/>
        </w:rPr>
      </w:pPr>
    </w:p>
    <w:p w:rsidR="00DD0E0B" w:rsidRPr="00B8738E" w:rsidRDefault="00DD0E0B" w:rsidP="00DD0E0B">
      <w:pPr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B8738E">
        <w:rPr>
          <w:rFonts w:ascii="Times New Roman" w:hAnsi="Times New Roman"/>
          <w:b/>
          <w:sz w:val="28"/>
          <w:szCs w:val="28"/>
          <w:lang w:val="lt-LT"/>
        </w:rPr>
        <w:t>201</w:t>
      </w:r>
      <w:r>
        <w:rPr>
          <w:rFonts w:ascii="Times New Roman" w:hAnsi="Times New Roman"/>
          <w:b/>
          <w:sz w:val="28"/>
          <w:szCs w:val="28"/>
          <w:lang w:val="lt-LT"/>
        </w:rPr>
        <w:t>9</w:t>
      </w:r>
      <w:r w:rsidRPr="00B8738E">
        <w:rPr>
          <w:rFonts w:ascii="Times New Roman" w:hAnsi="Times New Roman"/>
          <w:b/>
          <w:sz w:val="28"/>
          <w:szCs w:val="28"/>
          <w:lang w:val="lt-LT"/>
        </w:rPr>
        <w:t xml:space="preserve"> m. </w:t>
      </w:r>
      <w:r>
        <w:rPr>
          <w:rFonts w:ascii="Times New Roman" w:hAnsi="Times New Roman"/>
          <w:b/>
          <w:sz w:val="28"/>
          <w:szCs w:val="28"/>
          <w:lang w:val="lt-LT"/>
        </w:rPr>
        <w:t>vasario</w:t>
      </w:r>
      <w:r w:rsidRPr="00B8738E">
        <w:rPr>
          <w:rFonts w:ascii="Times New Roman" w:hAnsi="Times New Roman"/>
          <w:b/>
          <w:sz w:val="28"/>
          <w:szCs w:val="28"/>
          <w:lang w:val="lt-LT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lt-LT"/>
        </w:rPr>
        <w:t>13</w:t>
      </w:r>
      <w:r w:rsidRPr="00B8738E">
        <w:rPr>
          <w:rFonts w:ascii="Times New Roman" w:hAnsi="Times New Roman"/>
          <w:b/>
          <w:sz w:val="28"/>
          <w:szCs w:val="28"/>
          <w:lang w:val="lt-LT"/>
        </w:rPr>
        <w:t xml:space="preserve"> d.</w:t>
      </w:r>
    </w:p>
    <w:p w:rsidR="00DD0E0B" w:rsidRDefault="00DD0E0B" w:rsidP="00DD0E0B">
      <w:pPr>
        <w:jc w:val="center"/>
        <w:rPr>
          <w:rFonts w:ascii="Times New Roman" w:hAnsi="Times New Roman"/>
          <w:sz w:val="28"/>
          <w:szCs w:val="28"/>
          <w:lang w:val="lt-LT"/>
        </w:rPr>
      </w:pPr>
      <w:r>
        <w:rPr>
          <w:rFonts w:ascii="Times New Roman" w:hAnsi="Times New Roman"/>
          <w:sz w:val="28"/>
          <w:szCs w:val="28"/>
          <w:lang w:val="lt-LT"/>
        </w:rPr>
        <w:t>Renginio vieta: viešbutis ,,</w:t>
      </w:r>
      <w:r w:rsidRPr="00DD0E0B">
        <w:rPr>
          <w:rFonts w:ascii="Times New Roman" w:hAnsi="Times New Roman"/>
          <w:sz w:val="28"/>
          <w:szCs w:val="28"/>
          <w:lang w:val="lt-LT"/>
        </w:rPr>
        <w:t xml:space="preserve">ROMANTIC </w:t>
      </w:r>
      <w:proofErr w:type="spellStart"/>
      <w:r w:rsidRPr="00DD0E0B">
        <w:rPr>
          <w:rFonts w:ascii="Times New Roman" w:hAnsi="Times New Roman"/>
          <w:sz w:val="28"/>
          <w:szCs w:val="28"/>
          <w:lang w:val="lt-LT"/>
        </w:rPr>
        <w:t>Boutique</w:t>
      </w:r>
      <w:proofErr w:type="spellEnd"/>
      <w:r w:rsidRPr="00DD0E0B">
        <w:rPr>
          <w:rFonts w:ascii="Times New Roman" w:hAnsi="Times New Roman"/>
          <w:sz w:val="28"/>
          <w:szCs w:val="28"/>
          <w:lang w:val="lt-LT"/>
        </w:rPr>
        <w:t xml:space="preserve"> </w:t>
      </w:r>
      <w:proofErr w:type="spellStart"/>
      <w:r w:rsidRPr="00DD0E0B">
        <w:rPr>
          <w:rFonts w:ascii="Times New Roman" w:hAnsi="Times New Roman"/>
          <w:sz w:val="28"/>
          <w:szCs w:val="28"/>
          <w:lang w:val="lt-LT"/>
        </w:rPr>
        <w:t>Hotel</w:t>
      </w:r>
      <w:proofErr w:type="spellEnd"/>
      <w:r w:rsidRPr="00DD0E0B">
        <w:rPr>
          <w:rFonts w:ascii="Times New Roman" w:hAnsi="Times New Roman"/>
          <w:sz w:val="28"/>
          <w:szCs w:val="28"/>
          <w:lang w:val="lt-LT"/>
        </w:rPr>
        <w:t xml:space="preserve"> &amp; SPA</w:t>
      </w:r>
      <w:r>
        <w:rPr>
          <w:rFonts w:ascii="Times New Roman" w:hAnsi="Times New Roman"/>
          <w:sz w:val="28"/>
          <w:szCs w:val="28"/>
          <w:lang w:val="lt-LT"/>
        </w:rPr>
        <w:t xml:space="preserve">“, </w:t>
      </w:r>
    </w:p>
    <w:p w:rsidR="00DD0E0B" w:rsidRDefault="00DD0E0B" w:rsidP="00DD0E0B">
      <w:pPr>
        <w:jc w:val="center"/>
        <w:rPr>
          <w:rFonts w:ascii="Times New Roman" w:hAnsi="Times New Roman"/>
          <w:sz w:val="28"/>
          <w:szCs w:val="28"/>
          <w:lang w:val="lt-LT"/>
        </w:rPr>
      </w:pPr>
      <w:r w:rsidRPr="00DD0E0B">
        <w:rPr>
          <w:rFonts w:ascii="Times New Roman" w:hAnsi="Times New Roman"/>
          <w:sz w:val="28"/>
          <w:szCs w:val="28"/>
          <w:lang w:val="lt-LT"/>
        </w:rPr>
        <w:t>Kranto g. 24, Panevėžys</w:t>
      </w:r>
    </w:p>
    <w:p w:rsidR="001D24A7" w:rsidRDefault="001D24A7" w:rsidP="00DD0E0B">
      <w:pPr>
        <w:jc w:val="center"/>
        <w:rPr>
          <w:rFonts w:ascii="Times New Roman" w:hAnsi="Times New Roman"/>
          <w:sz w:val="28"/>
          <w:szCs w:val="28"/>
          <w:lang w:val="lt-LT"/>
        </w:rPr>
      </w:pP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DD0E0B" w:rsidTr="001D24A7">
        <w:tc>
          <w:tcPr>
            <w:tcW w:w="1980" w:type="dxa"/>
          </w:tcPr>
          <w:p w:rsidR="00DD0E0B" w:rsidRDefault="00DD0E0B" w:rsidP="002A5BFA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10</w:t>
            </w:r>
            <w:r w:rsidRPr="00B8738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00</w:t>
            </w:r>
            <w:r w:rsidRPr="00B8738E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10.15</w:t>
            </w:r>
          </w:p>
        </w:tc>
        <w:tc>
          <w:tcPr>
            <w:tcW w:w="7371" w:type="dxa"/>
          </w:tcPr>
          <w:p w:rsidR="00DD0E0B" w:rsidRDefault="00DD0E0B" w:rsidP="002A5BF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B8738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R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egistracija ir sutikimo kava/ arbata</w:t>
            </w:r>
          </w:p>
        </w:tc>
      </w:tr>
      <w:tr w:rsidR="00DD0E0B" w:rsidTr="001D24A7">
        <w:tc>
          <w:tcPr>
            <w:tcW w:w="1980" w:type="dxa"/>
          </w:tcPr>
          <w:p w:rsidR="00DD0E0B" w:rsidRDefault="00DD0E0B" w:rsidP="002A5BFA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B8738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10.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15</w:t>
            </w:r>
            <w:r w:rsidRPr="00B8738E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–</w:t>
            </w:r>
            <w:r w:rsidRPr="00B8738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</w:t>
            </w:r>
            <w:r w:rsidRPr="00B8738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20</w:t>
            </w:r>
          </w:p>
        </w:tc>
        <w:tc>
          <w:tcPr>
            <w:tcW w:w="7371" w:type="dxa"/>
          </w:tcPr>
          <w:p w:rsidR="00DD0E0B" w:rsidRPr="00B8738E" w:rsidRDefault="00DD0E0B" w:rsidP="002A5BFA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Įžanginis žodis</w:t>
            </w:r>
          </w:p>
          <w:p w:rsidR="00DD0E0B" w:rsidRPr="003F0F89" w:rsidRDefault="00DD0E0B" w:rsidP="002A5BFA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 w:rsidRPr="00B8738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Vidaus reikalų </w:t>
            </w:r>
            <w:r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ministerijos Regioninės politikos departamento direktorius Gediminas Česonis</w:t>
            </w:r>
          </w:p>
        </w:tc>
      </w:tr>
      <w:tr w:rsidR="00DD0E0B" w:rsidTr="001D24A7">
        <w:tc>
          <w:tcPr>
            <w:tcW w:w="1980" w:type="dxa"/>
          </w:tcPr>
          <w:p w:rsidR="00DD0E0B" w:rsidRPr="001B1D97" w:rsidRDefault="00DD0E0B" w:rsidP="002A5BFA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1B1D97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10.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20</w:t>
            </w:r>
            <w:r w:rsidRPr="001B1D97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–</w:t>
            </w:r>
            <w:r w:rsidRPr="001B1D97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</w:t>
            </w:r>
            <w:r w:rsidRPr="001B1D97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45</w:t>
            </w:r>
          </w:p>
        </w:tc>
        <w:tc>
          <w:tcPr>
            <w:tcW w:w="7371" w:type="dxa"/>
          </w:tcPr>
          <w:p w:rsidR="00DD0E0B" w:rsidRDefault="00DD0E0B" w:rsidP="002A5BFA">
            <w:pPr>
              <w:keepNext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 xml:space="preserve">Vietos veiklos grupių pareigos ir teisės </w:t>
            </w:r>
          </w:p>
          <w:p w:rsidR="00DD0E0B" w:rsidRPr="003F0F89" w:rsidRDefault="00DD0E0B" w:rsidP="002A5BFA">
            <w:pPr>
              <w:keepNext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 w:rsidRPr="0094597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Vidaus reikalų ministerijos Regioninės p</w:t>
            </w:r>
            <w:r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olitikos departamento Regioninės politikos strateginio koordinavimo skyriaus vyriausioji specialistė Kristina Sabaliauskienė</w:t>
            </w:r>
          </w:p>
        </w:tc>
      </w:tr>
      <w:tr w:rsidR="00DD0E0B" w:rsidTr="001D24A7">
        <w:tc>
          <w:tcPr>
            <w:tcW w:w="1980" w:type="dxa"/>
          </w:tcPr>
          <w:p w:rsidR="00DD0E0B" w:rsidRPr="001B1D97" w:rsidRDefault="00DD0E0B" w:rsidP="002A5BFA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 w:rsidRPr="001B1D97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0</w:t>
            </w:r>
            <w:r w:rsidRPr="001B1D97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45</w:t>
            </w:r>
            <w:r w:rsidRPr="001B1D97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11.25</w:t>
            </w:r>
          </w:p>
        </w:tc>
        <w:tc>
          <w:tcPr>
            <w:tcW w:w="7371" w:type="dxa"/>
          </w:tcPr>
          <w:p w:rsidR="00DD0E0B" w:rsidRDefault="00DD0E0B" w:rsidP="002A5BFA">
            <w:pPr>
              <w:keepNext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Projektų atranka: reikalavimai ir rekomendacijos</w:t>
            </w:r>
          </w:p>
          <w:p w:rsidR="00DD0E0B" w:rsidRPr="003F0F89" w:rsidRDefault="00DD0E0B" w:rsidP="002A5BFA">
            <w:pPr>
              <w:keepNext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Vidaus reikalų ministerijos Regioninės politikos departamento Europos socialinio fondo skyriaus vedėja Eglė Šarkauskaitė</w:t>
            </w:r>
          </w:p>
        </w:tc>
      </w:tr>
      <w:tr w:rsidR="00DD0E0B" w:rsidTr="001D24A7">
        <w:tc>
          <w:tcPr>
            <w:tcW w:w="1980" w:type="dxa"/>
          </w:tcPr>
          <w:p w:rsidR="00DD0E0B" w:rsidRDefault="00DD0E0B" w:rsidP="002A5BFA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11.25-12.00</w:t>
            </w:r>
          </w:p>
        </w:tc>
        <w:tc>
          <w:tcPr>
            <w:tcW w:w="7371" w:type="dxa"/>
          </w:tcPr>
          <w:p w:rsidR="00DD0E0B" w:rsidRPr="003F0F89" w:rsidRDefault="00DD0E0B" w:rsidP="002A5BFA">
            <w:pPr>
              <w:keepNext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Diskusija, klausimai</w:t>
            </w:r>
          </w:p>
        </w:tc>
      </w:tr>
      <w:tr w:rsidR="00DD0E0B" w:rsidTr="001D24A7">
        <w:tc>
          <w:tcPr>
            <w:tcW w:w="1980" w:type="dxa"/>
          </w:tcPr>
          <w:p w:rsidR="00DD0E0B" w:rsidRPr="003F0F89" w:rsidRDefault="00DD0E0B" w:rsidP="002A5BFA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12.00-12.45</w:t>
            </w:r>
          </w:p>
        </w:tc>
        <w:tc>
          <w:tcPr>
            <w:tcW w:w="7371" w:type="dxa"/>
          </w:tcPr>
          <w:p w:rsidR="00DD0E0B" w:rsidRDefault="00DD0E0B" w:rsidP="002A5BFA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6E613B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Pietūs</w:t>
            </w:r>
          </w:p>
        </w:tc>
      </w:tr>
      <w:tr w:rsidR="00DD0E0B" w:rsidTr="001D24A7">
        <w:tc>
          <w:tcPr>
            <w:tcW w:w="1980" w:type="dxa"/>
          </w:tcPr>
          <w:p w:rsidR="00DD0E0B" w:rsidRDefault="00DD0E0B" w:rsidP="002A5BF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12.45-14.45</w:t>
            </w:r>
          </w:p>
          <w:p w:rsidR="00DD0E0B" w:rsidRDefault="00DD0E0B" w:rsidP="002A5BFA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7371" w:type="dxa"/>
          </w:tcPr>
          <w:p w:rsidR="00DD0E0B" w:rsidRPr="00D02382" w:rsidRDefault="00DD0E0B" w:rsidP="002A5BFA">
            <w:pPr>
              <w:keepNext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lt-LT" w:eastAsia="lv-LV"/>
              </w:rPr>
            </w:pPr>
            <w:r w:rsidRPr="00D02382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Projektų finansavimo sąlygų aprašų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 xml:space="preserve"> </w:t>
            </w:r>
            <w:r w:rsidRPr="00D02382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pristatymas: tinkamos veiklos, tikslinės grupės, išlaidos bei kiti reikalavimai ir patarimai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 xml:space="preserve"> </w:t>
            </w:r>
            <w:r w:rsidRPr="00D023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lt-LT" w:eastAsia="lv-LV"/>
              </w:rPr>
              <w:t>(pagal priemones ,,Vietos plėtros strategijų įgyvendinimas“ ir ,,Spartesnis vietos plėtros strategijų įgyvendinimas“)</w:t>
            </w:r>
          </w:p>
          <w:p w:rsidR="00DD0E0B" w:rsidRDefault="00DD0E0B" w:rsidP="002A5BFA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VšĮ Europos socialinio fondo agentūros vyr. projektų vadovės Laura Batulevičiūtė ir Dalia Česlauskaitė</w:t>
            </w:r>
          </w:p>
        </w:tc>
      </w:tr>
      <w:tr w:rsidR="00DD0E0B" w:rsidTr="001D24A7">
        <w:tc>
          <w:tcPr>
            <w:tcW w:w="1980" w:type="dxa"/>
          </w:tcPr>
          <w:p w:rsidR="00DD0E0B" w:rsidRDefault="00DD0E0B" w:rsidP="002A5BF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14.45-15.00</w:t>
            </w:r>
          </w:p>
          <w:p w:rsidR="00DD0E0B" w:rsidRDefault="00DD0E0B" w:rsidP="002A5BFA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7371" w:type="dxa"/>
          </w:tcPr>
          <w:p w:rsidR="00DD0E0B" w:rsidRDefault="00DD0E0B" w:rsidP="002A5BFA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Kava/ arbata</w:t>
            </w:r>
          </w:p>
        </w:tc>
      </w:tr>
      <w:tr w:rsidR="00DD0E0B" w:rsidTr="001D24A7">
        <w:tc>
          <w:tcPr>
            <w:tcW w:w="1980" w:type="dxa"/>
          </w:tcPr>
          <w:p w:rsidR="00DD0E0B" w:rsidRDefault="00DD0E0B" w:rsidP="002A5BFA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15.00-16.30</w:t>
            </w:r>
          </w:p>
        </w:tc>
        <w:tc>
          <w:tcPr>
            <w:tcW w:w="7371" w:type="dxa"/>
          </w:tcPr>
          <w:p w:rsidR="00DD0E0B" w:rsidRPr="00D02382" w:rsidRDefault="00DD0E0B" w:rsidP="002A5BFA">
            <w:pPr>
              <w:keepNext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lt-LT" w:eastAsia="lv-LV"/>
              </w:rPr>
            </w:pPr>
            <w:r w:rsidRPr="00D02382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Projektų finansavimo sąlygų aprašų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 xml:space="preserve"> </w:t>
            </w:r>
            <w:r w:rsidRPr="00D02382"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>pristatymas: tinkamos veiklos, tikslinės grupės, išlaidos bei kiti reikalavimai ir patarimai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lt-LT" w:eastAsia="lv-LV"/>
              </w:rPr>
              <w:t xml:space="preserve"> </w:t>
            </w:r>
            <w:r w:rsidRPr="00D023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lt-LT" w:eastAsia="lv-LV"/>
              </w:rPr>
              <w:t>(pagal priemones ,,Vietos plėtros strategijų įgyvendinimas“ ir ,,Spartesnis vietos plėtros strategijų įgyvendinimas“)</w:t>
            </w:r>
          </w:p>
          <w:p w:rsidR="00DD0E0B" w:rsidRPr="001B1D97" w:rsidRDefault="00DD0E0B" w:rsidP="002A5BFA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lt-LT" w:eastAsia="lv-LV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VšĮ Europos socialinio fondo agentūros vyr. projektų vadovės Laura Batulevičiūtė ir Dalia Česlauskaitė</w:t>
            </w:r>
          </w:p>
        </w:tc>
      </w:tr>
      <w:tr w:rsidR="00DD0E0B" w:rsidTr="001D24A7">
        <w:tc>
          <w:tcPr>
            <w:tcW w:w="1980" w:type="dxa"/>
          </w:tcPr>
          <w:p w:rsidR="00DD0E0B" w:rsidRDefault="00DD0E0B" w:rsidP="002A5BF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16.30-17.00</w:t>
            </w:r>
          </w:p>
        </w:tc>
        <w:tc>
          <w:tcPr>
            <w:tcW w:w="7371" w:type="dxa"/>
          </w:tcPr>
          <w:p w:rsidR="00DD0E0B" w:rsidRDefault="00DD0E0B" w:rsidP="002A5BFA">
            <w:pPr>
              <w:jc w:val="both"/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Diskusija, klausimai</w:t>
            </w:r>
          </w:p>
        </w:tc>
      </w:tr>
    </w:tbl>
    <w:p w:rsidR="00DD0E0B" w:rsidRPr="00B8738E" w:rsidRDefault="00DD0E0B" w:rsidP="00DD0E0B">
      <w:pPr>
        <w:jc w:val="both"/>
        <w:rPr>
          <w:rFonts w:ascii="Times New Roman" w:eastAsia="Times New Roman" w:hAnsi="Times New Roman"/>
          <w:b/>
          <w:sz w:val="24"/>
          <w:szCs w:val="24"/>
          <w:lang w:val="lt-LT" w:eastAsia="lv-LV"/>
        </w:rPr>
      </w:pPr>
    </w:p>
    <w:p w:rsidR="00296235" w:rsidRDefault="00296235"/>
    <w:sectPr w:rsidR="00296235" w:rsidSect="00E10E44">
      <w:pgSz w:w="11906" w:h="16838" w:code="9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0B"/>
    <w:rsid w:val="0019571B"/>
    <w:rsid w:val="001D24A7"/>
    <w:rsid w:val="00296235"/>
    <w:rsid w:val="007B4981"/>
    <w:rsid w:val="00822AEF"/>
    <w:rsid w:val="00851CF1"/>
    <w:rsid w:val="00A14C37"/>
    <w:rsid w:val="00B23C72"/>
    <w:rsid w:val="00CF6072"/>
    <w:rsid w:val="00DD0E0B"/>
    <w:rsid w:val="00F6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A5F35-C528-4514-85C0-E1B57F7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D0E0B"/>
    <w:pPr>
      <w:spacing w:after="0" w:line="240" w:lineRule="auto"/>
    </w:pPr>
    <w:rPr>
      <w:rFonts w:ascii="Helvetica" w:eastAsia="MS Mincho" w:hAnsi="Helvetica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D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Šarkauskaitė</dc:creator>
  <cp:keywords/>
  <dc:description/>
  <cp:lastModifiedBy>m09263</cp:lastModifiedBy>
  <cp:revision>2</cp:revision>
  <dcterms:created xsi:type="dcterms:W3CDTF">2019-02-07T10:41:00Z</dcterms:created>
  <dcterms:modified xsi:type="dcterms:W3CDTF">2019-02-07T10:41:00Z</dcterms:modified>
</cp:coreProperties>
</file>